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A5" w:rsidRPr="003A0B8C" w:rsidRDefault="00177A87" w:rsidP="00C827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>Как расследовать случай, о котором работодатель узнал не сразу: алгоритм из шести шагов</w:t>
      </w:r>
      <w:r w:rsidR="003A0B8C" w:rsidRPr="003A0B8C">
        <w:rPr>
          <w:rFonts w:ascii="Times New Roman" w:hAnsi="Times New Roman" w:cs="Times New Roman"/>
          <w:b/>
          <w:sz w:val="26"/>
          <w:szCs w:val="26"/>
        </w:rPr>
        <w:t>.</w:t>
      </w: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>Шаг 1. Получите заявление от работника и проверьте больничный лист</w:t>
      </w:r>
      <w:r w:rsidRPr="003A0B8C">
        <w:rPr>
          <w:rFonts w:ascii="Times New Roman" w:hAnsi="Times New Roman" w:cs="Times New Roman"/>
          <w:sz w:val="26"/>
          <w:szCs w:val="26"/>
        </w:rPr>
        <w:t>.</w:t>
      </w:r>
    </w:p>
    <w:p w:rsidR="00177A87" w:rsidRPr="003A0B8C" w:rsidRDefault="00177A87" w:rsidP="00177A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 xml:space="preserve">Основание для расследования – заявление работника. Начать расследование нужно, если в больничном листе указали производственную травму – код 04. </w:t>
      </w: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>Шаг 2. Запросите заключение по форме № 315-у.</w:t>
      </w:r>
    </w:p>
    <w:p w:rsidR="00177A87" w:rsidRPr="003A0B8C" w:rsidRDefault="00177A87" w:rsidP="00177A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>Направьте запрос главврачу медучреждения, куда впервые обратился пострадавший. Из заключения узнаете, легкая или тяжелая травма у пострадавшего.</w:t>
      </w: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>Шаг 3. Издайте приказ, которым соберете комиссию.</w:t>
      </w:r>
    </w:p>
    <w:p w:rsidR="00177A87" w:rsidRPr="003A0B8C" w:rsidRDefault="00177A87" w:rsidP="00177A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>В комиссию включите как минимум три человека. Проследите, чтобы количество членов было нечетным. Сделайте это в течение суток, после того как получите заявление от работника. Не включайте в состав комиссии ответственных за производство работ на участке, где произошел несчастный случай.</w:t>
      </w: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A87" w:rsidRPr="003A0B8C" w:rsidRDefault="00177A87" w:rsidP="00177A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 xml:space="preserve">Шаг 4. Направьте извещение. </w:t>
      </w:r>
    </w:p>
    <w:p w:rsidR="00177A87" w:rsidRPr="003A0B8C" w:rsidRDefault="00177A87" w:rsidP="00177A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 xml:space="preserve">В течение суток известите о несчастном случае госорганы и профсоюз. Извещение о легкой травме направляют только в ФСС. О тяжелом, смертельном или групповом несчастном случае известите ФСС, ГИТ, прокуратуру, профсоюз, региональные власти и местную администрацию. Соответствующий </w:t>
      </w:r>
      <w:r w:rsidR="003A0B8C" w:rsidRPr="003A0B8C">
        <w:rPr>
          <w:rFonts w:ascii="Times New Roman" w:hAnsi="Times New Roman" w:cs="Times New Roman"/>
          <w:sz w:val="26"/>
          <w:szCs w:val="26"/>
        </w:rPr>
        <w:t xml:space="preserve">надзорный орган нужно извещать, если случай произошел в подконтрольных ему организациях и объектах. Например, если случай произошел на опасном производственном объекте – </w:t>
      </w:r>
      <w:proofErr w:type="spellStart"/>
      <w:r w:rsidR="003A0B8C" w:rsidRPr="003A0B8C">
        <w:rPr>
          <w:rFonts w:ascii="Times New Roman" w:hAnsi="Times New Roman" w:cs="Times New Roman"/>
          <w:sz w:val="26"/>
          <w:szCs w:val="26"/>
        </w:rPr>
        <w:t>Ростехнадзор</w:t>
      </w:r>
      <w:proofErr w:type="spellEnd"/>
      <w:r w:rsidR="003A0B8C" w:rsidRPr="003A0B8C">
        <w:rPr>
          <w:rFonts w:ascii="Times New Roman" w:hAnsi="Times New Roman" w:cs="Times New Roman"/>
          <w:sz w:val="26"/>
          <w:szCs w:val="26"/>
        </w:rPr>
        <w:t>.</w:t>
      </w:r>
    </w:p>
    <w:p w:rsidR="003A0B8C" w:rsidRPr="003A0B8C" w:rsidRDefault="003A0B8C" w:rsidP="00177A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A0B8C" w:rsidRPr="003A0B8C" w:rsidRDefault="003A0B8C" w:rsidP="003A0B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 xml:space="preserve">Шаг 5. Проведите расследование. </w:t>
      </w:r>
    </w:p>
    <w:p w:rsidR="003A0B8C" w:rsidRPr="003A0B8C" w:rsidRDefault="003A0B8C" w:rsidP="003A0B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>Осмотрите место происшествия и подготовьте вопросы к пострадавшему. В протоколе осмотра укажите, сохранилась ли обстановка, которая балы при несчастном случае. Если обстановка изменилась, поясните почему.</w:t>
      </w:r>
    </w:p>
    <w:p w:rsidR="003A0B8C" w:rsidRPr="003A0B8C" w:rsidRDefault="003A0B8C" w:rsidP="003A0B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>Выясните обстоятельства, при которых работник получил травму. Спросите пострадавшего, почему он сразу не сообщил о случившемся, от кого ему поступали указания, кто был очевидцами, и какие действия они совершили во время происшествия. Опросите очевидцев.</w:t>
      </w:r>
    </w:p>
    <w:p w:rsidR="003A0B8C" w:rsidRDefault="003A0B8C" w:rsidP="003A0B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>Потребуйте у пострадавшего письменное объяснение в протоколе опроса. Если он отказывается отвечать на какой либо вопрос комиссии, фиксируйте это в протоколе. Разъясните ему, что информация необходима для объективного расследования.</w:t>
      </w:r>
    </w:p>
    <w:p w:rsidR="003A0B8C" w:rsidRPr="003A0B8C" w:rsidRDefault="003A0B8C" w:rsidP="003A0B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A0B8C" w:rsidRPr="003A0B8C" w:rsidRDefault="003A0B8C" w:rsidP="003A0B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0B8C">
        <w:rPr>
          <w:rFonts w:ascii="Times New Roman" w:hAnsi="Times New Roman" w:cs="Times New Roman"/>
          <w:b/>
          <w:sz w:val="26"/>
          <w:szCs w:val="26"/>
        </w:rPr>
        <w:t xml:space="preserve">Шаг 6. Оформите результаты расследования. </w:t>
      </w:r>
    </w:p>
    <w:p w:rsidR="003A0B8C" w:rsidRPr="003A0B8C" w:rsidRDefault="003A0B8C" w:rsidP="003A0B8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>Если комиссия сделает вывод, что несчастный случай связан с производством, оформите акт Н-1. Один его экземпляр выдайте работнику под подпись. Второй, вместе с копиями материалов расследования, - направьте в ФСС. Третий экземпляр и оригиналы документов храните 45 лет. Сделайте запись в журнале регистрации несчастных случаев.</w:t>
      </w:r>
    </w:p>
    <w:p w:rsidR="001C34ED" w:rsidRDefault="003A0B8C" w:rsidP="001C34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0B8C">
        <w:rPr>
          <w:rFonts w:ascii="Times New Roman" w:hAnsi="Times New Roman" w:cs="Times New Roman"/>
          <w:sz w:val="26"/>
          <w:szCs w:val="26"/>
        </w:rPr>
        <w:t xml:space="preserve">Если травму признаете непроизводственной, акт составьте по форме 4 приложения </w:t>
      </w:r>
      <w:proofErr w:type="gramStart"/>
      <w:r w:rsidRPr="003A0B8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A0B8C">
        <w:rPr>
          <w:rFonts w:ascii="Times New Roman" w:hAnsi="Times New Roman" w:cs="Times New Roman"/>
          <w:sz w:val="26"/>
          <w:szCs w:val="26"/>
        </w:rPr>
        <w:t xml:space="preserve"> Постановления. № 73.</w:t>
      </w:r>
    </w:p>
    <w:p w:rsidR="001C34ED" w:rsidRDefault="001C34ED" w:rsidP="001C34ED">
      <w:pPr>
        <w:rPr>
          <w:i/>
        </w:rPr>
      </w:pPr>
    </w:p>
    <w:p w:rsidR="001C34ED" w:rsidRPr="001C34ED" w:rsidRDefault="001C34ED" w:rsidP="001C34ED">
      <w:pPr>
        <w:rPr>
          <w:i/>
        </w:rPr>
      </w:pPr>
      <w:r>
        <w:rPr>
          <w:i/>
        </w:rPr>
        <w:t>По материалам журнала «Справочник специалиста по охране труда», 11, 2019.</w:t>
      </w:r>
      <w:bookmarkStart w:id="0" w:name="_GoBack"/>
      <w:bookmarkEnd w:id="0"/>
    </w:p>
    <w:sectPr w:rsidR="001C34ED" w:rsidRPr="001C34ED" w:rsidSect="001C34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DC"/>
    <w:rsid w:val="00177A87"/>
    <w:rsid w:val="001C34ED"/>
    <w:rsid w:val="003A0B8C"/>
    <w:rsid w:val="005456DC"/>
    <w:rsid w:val="007923CD"/>
    <w:rsid w:val="00A93EA5"/>
    <w:rsid w:val="00C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871D-D922-46E1-B38F-DCCD554E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Григорий Викторович</dc:creator>
  <cp:keywords/>
  <dc:description/>
  <cp:lastModifiedBy>Рошка Григорий Викторович</cp:lastModifiedBy>
  <cp:revision>3</cp:revision>
  <dcterms:created xsi:type="dcterms:W3CDTF">2020-01-10T10:41:00Z</dcterms:created>
  <dcterms:modified xsi:type="dcterms:W3CDTF">2020-01-10T11:20:00Z</dcterms:modified>
</cp:coreProperties>
</file>