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4511D" w14:textId="2C1F4EB0" w:rsidR="00B028DC" w:rsidRPr="00B028DC" w:rsidRDefault="00B028DC" w:rsidP="00B02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028D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Доклад</w:t>
      </w:r>
    </w:p>
    <w:p w14:paraId="5D2FFF5F" w14:textId="17D6645C" w:rsidR="00FC2DEA" w:rsidRPr="00624C3B" w:rsidRDefault="00FC2DEA" w:rsidP="00FC2DEA">
      <w:pPr>
        <w:pStyle w:val="a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</w:t>
      </w:r>
      <w:r w:rsidRPr="00624C3B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б итогах декларационной кампании в 2024 году</w:t>
      </w:r>
      <w:r w:rsidRPr="00624C3B">
        <w:rPr>
          <w:rFonts w:ascii="Times New Roman" w:hAnsi="Times New Roman" w:cs="Times New Roman"/>
          <w:b/>
          <w:bCs/>
          <w:sz w:val="26"/>
          <w:szCs w:val="26"/>
          <w:lang w:eastAsia="ru-RU"/>
        </w:rPr>
        <w:br w:type="textWrapping" w:clear="all"/>
        <w:t>по предоставлению сведений о доходах, расходах, об имуществе и обязательствах имущественного характера за 2023 год</w:t>
      </w:r>
    </w:p>
    <w:p w14:paraId="1564B5FC" w14:textId="77777777" w:rsidR="00FC2DEA" w:rsidRPr="00624C3B" w:rsidRDefault="00FC2DEA" w:rsidP="00FC2D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</w:p>
    <w:p w14:paraId="53A64030" w14:textId="77777777" w:rsidR="00FC2DEA" w:rsidRPr="00624C3B" w:rsidRDefault="00FC2DEA" w:rsidP="00FC2D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624C3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 соответствии со статьей 15 Федерального закона от 02.03.2007 № 25-ФЗ «О муниципальной службе в Российской Федерации» граждане, претендующие на замещение должностей муниципальной службы, включенных в соответствующий перечень, муниципальные служащие, замещающие указанные должности, обязаны представлять представителю нанимателя (работодателю)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 </w:t>
      </w:r>
    </w:p>
    <w:p w14:paraId="2BF961C2" w14:textId="77777777" w:rsidR="00FC2DEA" w:rsidRPr="00624C3B" w:rsidRDefault="00FC2DEA" w:rsidP="00FC2D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624C3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Указанные сведения представляются в порядке, сроки и по форме, которые установлены для представления сведений о доходах, об имуществе и обязательствах имущественного характера государственными гражданскими служащими субъектов Российской Федерации.  </w:t>
      </w:r>
    </w:p>
    <w:p w14:paraId="19280DAB" w14:textId="77777777" w:rsidR="00FC2DEA" w:rsidRPr="00624C3B" w:rsidRDefault="00FC2DEA" w:rsidP="00FC2DEA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4C3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Согласно ст. 14, 14.1 Закона автономного округа от 31.12.2004 № 97-оз «О государственной гражданской службе Ханты-Мансийского автономного округа-Югры» государственные гражданские служащие ХМАО-Югры представляют сведения о доходах представителю нанимателя в электронном формате посредством государственной информационной системы управление кадрами автономного округа (далее ГИС УК Югры). </w:t>
      </w:r>
    </w:p>
    <w:p w14:paraId="30A129D2" w14:textId="77777777" w:rsidR="00FC2DEA" w:rsidRPr="00624C3B" w:rsidRDefault="00FC2DEA" w:rsidP="00FC2DEA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624C3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Постановлением Губернатора ХМАО-Югры от 15.12.2009 № 198 (с изменениями от 01.04.2024) определен порядок и сроки представления служащими сведений о доходах, а также их форма. Изменения коснулись конкретизации процесса автоматизации декларирования сведений о доходах посредством использования ГИС УК Югры.</w:t>
      </w:r>
    </w:p>
    <w:p w14:paraId="31CE28D1" w14:textId="77777777" w:rsidR="00FC2DEA" w:rsidRPr="00624C3B" w:rsidRDefault="00FC2DEA" w:rsidP="00FC2DEA">
      <w:pPr>
        <w:spacing w:after="0" w:line="240" w:lineRule="atLeast"/>
        <w:ind w:firstLine="708"/>
        <w:jc w:val="both"/>
        <w:rPr>
          <w:rFonts w:cs="Arial"/>
          <w:sz w:val="26"/>
          <w:szCs w:val="26"/>
        </w:rPr>
      </w:pPr>
      <w:r w:rsidRPr="00624C3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Решением Думы Нефтеюганского района от 10.03.2017 № 94 утверждено </w:t>
      </w:r>
      <w:r w:rsidRPr="00624C3B">
        <w:rPr>
          <w:rFonts w:ascii="Times New Roman" w:hAnsi="Times New Roman" w:cs="Times New Roman"/>
          <w:sz w:val="26"/>
          <w:szCs w:val="26"/>
        </w:rPr>
        <w:t>Положение о представлении гражданами, претендующими на замещение должностей муниципальной службы, включенных в соответствующий перечень, муниципальными служащими, замещающими указанные должности,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и Перечень должностей муниципальной службы Нефтеюганского муниципального района Ханты-Мансийского автономного округа-Югры,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</w:t>
      </w:r>
      <w:r w:rsidRPr="00624C3B">
        <w:rPr>
          <w:rFonts w:cs="Arial"/>
          <w:sz w:val="26"/>
          <w:szCs w:val="26"/>
        </w:rPr>
        <w:t>.</w:t>
      </w:r>
    </w:p>
    <w:p w14:paraId="4D00B75C" w14:textId="77777777" w:rsidR="00FC2DEA" w:rsidRPr="00624C3B" w:rsidRDefault="00FC2DEA" w:rsidP="00FC2DEA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4C3B">
        <w:rPr>
          <w:rFonts w:ascii="Times New Roman" w:hAnsi="Times New Roman" w:cs="Times New Roman"/>
          <w:sz w:val="26"/>
          <w:szCs w:val="26"/>
        </w:rPr>
        <w:t xml:space="preserve">Штатная численность муниципальных служащих администрации Нефтеюганского района, включенных в Перечень должностей муниципальной службы, на которые возложена обязанность по предоставлению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составляет 91 человек. </w:t>
      </w:r>
    </w:p>
    <w:p w14:paraId="2F8731AB" w14:textId="77777777" w:rsidR="00FC2DEA" w:rsidRPr="00624C3B" w:rsidRDefault="00FC2DEA" w:rsidP="00FC2DEA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4C3B">
        <w:rPr>
          <w:rFonts w:ascii="Times New Roman" w:hAnsi="Times New Roman" w:cs="Times New Roman"/>
          <w:sz w:val="26"/>
          <w:szCs w:val="26"/>
        </w:rPr>
        <w:lastRenderedPageBreak/>
        <w:t>Фактическая численность муниципальных служащих, подающих сведения о своих доходах, по состоянию на отчетный период составляет 87 человек, все указанные лица исполнили обязанность по предоставлению сведений о доходах за 2023 год, в том числе и путем предоставления сведений в электронной форме посредством государственной информационной системы управления кадрами Ханты-Мансийского автономного округа - Югры.</w:t>
      </w:r>
    </w:p>
    <w:p w14:paraId="70894083" w14:textId="77777777" w:rsidR="00FC2DEA" w:rsidRPr="00624C3B" w:rsidRDefault="00FC2DEA" w:rsidP="00FC2DE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624C3B">
        <w:rPr>
          <w:rFonts w:ascii="Times New Roman" w:hAnsi="Times New Roman" w:cs="Times New Roman"/>
          <w:sz w:val="26"/>
          <w:szCs w:val="26"/>
        </w:rPr>
        <w:t xml:space="preserve"> </w:t>
      </w:r>
      <w:r w:rsidRPr="00624C3B">
        <w:rPr>
          <w:rFonts w:ascii="Times New Roman" w:hAnsi="Times New Roman" w:cs="Times New Roman"/>
          <w:sz w:val="26"/>
          <w:szCs w:val="26"/>
        </w:rPr>
        <w:tab/>
        <w:t>Ответственным кадровым сотрудником управления муниципальной службы, кадров и наград администрации Нефтеюганского района (далее-управления) сведения о доходах за 2023 год посредством государственной информационной системы управления кадрами Ханты-Мансийского автономного округа - Югры приняты у 87 муниципальных служащих.</w:t>
      </w:r>
    </w:p>
    <w:p w14:paraId="5C7CE829" w14:textId="77777777" w:rsidR="00FC2DEA" w:rsidRPr="00624C3B" w:rsidRDefault="00FC2DEA" w:rsidP="00FC2DE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624C3B">
        <w:rPr>
          <w:rFonts w:ascii="Times New Roman" w:hAnsi="Times New Roman" w:cs="Times New Roman"/>
          <w:sz w:val="26"/>
          <w:szCs w:val="26"/>
        </w:rPr>
        <w:t xml:space="preserve"> </w:t>
      </w:r>
      <w:r w:rsidRPr="00624C3B">
        <w:rPr>
          <w:rFonts w:ascii="Times New Roman" w:hAnsi="Times New Roman" w:cs="Times New Roman"/>
          <w:sz w:val="26"/>
          <w:szCs w:val="26"/>
        </w:rPr>
        <w:tab/>
        <w:t>Таким образом, обязанность по предоставлению сведений о доходах муниципальные служащие администрации Нефтеюганского района и руководители подведомственных муниципальных учреждений исполнили на 100%.</w:t>
      </w:r>
    </w:p>
    <w:p w14:paraId="3EE34F6D" w14:textId="77777777" w:rsidR="00FC2DEA" w:rsidRPr="00624C3B" w:rsidRDefault="00FC2DEA" w:rsidP="00FC2D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4C3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соответствии с Методическими рекомендациями по проведению анализа сведений о доходах, расходах, об имуществе и обязательствах имущественного характера, разработанными Министерством труда и социальной защиты Российской Федерации (письмо Минтруда России от 12.01.2018 № 10-9/10/В-107) проведен анализ сведений о доходах.</w:t>
      </w:r>
    </w:p>
    <w:p w14:paraId="316ADCF8" w14:textId="77777777" w:rsidR="00FC2DEA" w:rsidRPr="00624C3B" w:rsidRDefault="00FC2DEA" w:rsidP="00FC2D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4C3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Грубых нарушений антикоррупционного законодательства при сравнительном анализе со сведениями о доходах за прошлые периоды не выявлено. </w:t>
      </w:r>
    </w:p>
    <w:p w14:paraId="6BABDDCC" w14:textId="77777777" w:rsidR="00FC2DEA" w:rsidRPr="00624C3B" w:rsidRDefault="00FC2DEA" w:rsidP="00FC2DE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24C3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Все справки представлены в уполномоченный орган в срок и по форме </w:t>
      </w:r>
      <w:r w:rsidRPr="00624C3B">
        <w:rPr>
          <w:rFonts w:ascii="Times New Roman" w:hAnsi="Times New Roman"/>
          <w:sz w:val="26"/>
          <w:szCs w:val="26"/>
        </w:rPr>
        <w:t>утвержденной Указом Президента Российской Федерации от 23.06.2014 № 460 «</w:t>
      </w:r>
      <w:r w:rsidRPr="00624C3B">
        <w:rPr>
          <w:rFonts w:ascii="Times New Roman" w:hAnsi="Times New Roman"/>
          <w:sz w:val="26"/>
          <w:szCs w:val="26"/>
          <w:lang w:eastAsia="ru-RU"/>
        </w:rPr>
        <w:t>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Федерации».</w:t>
      </w:r>
      <w:r w:rsidRPr="00624C3B">
        <w:rPr>
          <w:rFonts w:ascii="Times New Roman" w:hAnsi="Times New Roman"/>
          <w:sz w:val="26"/>
          <w:szCs w:val="26"/>
        </w:rPr>
        <w:t xml:space="preserve"> </w:t>
      </w:r>
    </w:p>
    <w:p w14:paraId="3B68D4CB" w14:textId="77777777" w:rsidR="00FC2DEA" w:rsidRPr="00624C3B" w:rsidRDefault="00FC2DEA" w:rsidP="00FC2DE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24C3B">
        <w:rPr>
          <w:rFonts w:ascii="Times New Roman" w:hAnsi="Times New Roman"/>
          <w:sz w:val="26"/>
          <w:szCs w:val="26"/>
        </w:rPr>
        <w:t xml:space="preserve">Оснований для инициирования проведения проверки достоверности и полноты сведений, либо о наличии достаточной для инициирования проведения проверки информации, в том числе присутствии признаков конфликта интересов, иных нарушений законодательства Российской Федерации о противодействии коррупции в представленных сведениях о доходах не выявлено. </w:t>
      </w:r>
    </w:p>
    <w:p w14:paraId="3FB848FC" w14:textId="77777777" w:rsidR="00FC2DEA" w:rsidRPr="00624C3B" w:rsidRDefault="00FC2DEA" w:rsidP="00FC2DEA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Управлением муниципальной службы, кадров и наград администрации Нефтеюганского района</w:t>
      </w:r>
      <w:r w:rsidRPr="00624C3B">
        <w:rPr>
          <w:rFonts w:ascii="Times New Roman" w:hAnsi="Times New Roman" w:cs="Times New Roman"/>
          <w:sz w:val="26"/>
          <w:szCs w:val="26"/>
        </w:rPr>
        <w:t xml:space="preserve"> в рамках декларационной кампании проведено более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624C3B">
        <w:rPr>
          <w:rFonts w:ascii="Times New Roman" w:hAnsi="Times New Roman" w:cs="Times New Roman"/>
          <w:sz w:val="26"/>
          <w:szCs w:val="26"/>
        </w:rPr>
        <w:t>00 консультаций по вопросам заполнения сведений о доходах за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624C3B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и предоставления справок с помощью ГИС УК Югры</w:t>
      </w:r>
      <w:r w:rsidRPr="00624C3B">
        <w:rPr>
          <w:rFonts w:ascii="Times New Roman" w:hAnsi="Times New Roman" w:cs="Times New Roman"/>
          <w:sz w:val="26"/>
          <w:szCs w:val="26"/>
        </w:rPr>
        <w:t>.</w:t>
      </w:r>
    </w:p>
    <w:p w14:paraId="1BD4D233" w14:textId="77777777" w:rsidR="00FC2DEA" w:rsidRDefault="00FC2DEA" w:rsidP="00FC2DEA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24C3B">
        <w:rPr>
          <w:rFonts w:ascii="Times New Roman" w:hAnsi="Times New Roman" w:cs="Times New Roman"/>
          <w:color w:val="000000"/>
          <w:sz w:val="26"/>
          <w:szCs w:val="26"/>
        </w:rPr>
        <w:t>При анализе принимаемых с</w:t>
      </w:r>
      <w:r>
        <w:rPr>
          <w:rFonts w:ascii="Times New Roman" w:hAnsi="Times New Roman" w:cs="Times New Roman"/>
          <w:color w:val="000000"/>
          <w:sz w:val="26"/>
          <w:szCs w:val="26"/>
        </w:rPr>
        <w:t>ведений о доходах</w:t>
      </w:r>
      <w:r w:rsidRPr="00624C3B">
        <w:rPr>
          <w:rFonts w:ascii="Times New Roman" w:hAnsi="Times New Roman" w:cs="Times New Roman"/>
          <w:color w:val="000000"/>
          <w:sz w:val="26"/>
          <w:szCs w:val="26"/>
        </w:rPr>
        <w:t xml:space="preserve">, в 30% справок выявлены неточности и ошибки, которые устранены в ходе декларационной кампании. </w:t>
      </w:r>
    </w:p>
    <w:p w14:paraId="4E90C285" w14:textId="77777777" w:rsidR="00FC2DEA" w:rsidRDefault="00FC2DEA" w:rsidP="00FC2DEA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Двумя муниципальными служащими поданы уточняющие справки.</w:t>
      </w:r>
    </w:p>
    <w:p w14:paraId="228359E9" w14:textId="77777777" w:rsidR="00FC2DEA" w:rsidRPr="00624C3B" w:rsidRDefault="00FC2DEA" w:rsidP="00FC2DEA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4C3B">
        <w:rPr>
          <w:rFonts w:ascii="Times New Roman" w:hAnsi="Times New Roman" w:cs="Times New Roman"/>
          <w:color w:val="000000"/>
          <w:sz w:val="26"/>
          <w:szCs w:val="26"/>
        </w:rPr>
        <w:t>Наиболее часто встречающимися ошибками в декларационной кампании 202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624C3B">
        <w:rPr>
          <w:rFonts w:ascii="Times New Roman" w:hAnsi="Times New Roman" w:cs="Times New Roman"/>
          <w:color w:val="000000"/>
          <w:sz w:val="26"/>
          <w:szCs w:val="26"/>
        </w:rPr>
        <w:t xml:space="preserve"> года явились:</w:t>
      </w:r>
    </w:p>
    <w:p w14:paraId="241D0135" w14:textId="77777777" w:rsidR="00FC2DEA" w:rsidRPr="00624C3B" w:rsidRDefault="00FC2DEA" w:rsidP="00FC2DEA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4C3B">
        <w:rPr>
          <w:rFonts w:ascii="Times New Roman" w:hAnsi="Times New Roman" w:cs="Times New Roman"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624C3B">
        <w:rPr>
          <w:rFonts w:ascii="Times New Roman" w:hAnsi="Times New Roman" w:cs="Times New Roman"/>
          <w:sz w:val="26"/>
          <w:szCs w:val="26"/>
        </w:rPr>
        <w:t>спользование не актуальной версии СПО «Справки БК»</w:t>
      </w:r>
      <w:r w:rsidRPr="00624C3B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14:paraId="07C425A0" w14:textId="77777777" w:rsidR="00FC2DEA" w:rsidRDefault="00FC2DEA" w:rsidP="00FC2DEA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24C3B">
        <w:rPr>
          <w:rFonts w:ascii="Times New Roman" w:hAnsi="Times New Roman" w:cs="Times New Roman"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624C3B">
        <w:rPr>
          <w:rFonts w:ascii="Times New Roman" w:hAnsi="Times New Roman" w:cs="Times New Roman"/>
          <w:sz w:val="26"/>
          <w:szCs w:val="26"/>
        </w:rPr>
        <w:t>еисполнение методических рекомендаций министерства труда по заполнению справок о доходах</w:t>
      </w:r>
      <w:r w:rsidRPr="00624C3B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14:paraId="0AE416A9" w14:textId="77777777" w:rsidR="00FC2DEA" w:rsidRPr="00624C3B" w:rsidRDefault="00FC2DEA" w:rsidP="00FC2DEA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-не отражение места постоянного проживания, при наличии постоянной регистрации по другому адресу;</w:t>
      </w:r>
    </w:p>
    <w:p w14:paraId="6B461953" w14:textId="77777777" w:rsidR="00FC2DEA" w:rsidRPr="00624C3B" w:rsidRDefault="00FC2DEA" w:rsidP="00FC2DEA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4C3B">
        <w:rPr>
          <w:rFonts w:ascii="Times New Roman" w:hAnsi="Times New Roman" w:cs="Times New Roman"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>н</w:t>
      </w:r>
      <w:r w:rsidRPr="00624C3B">
        <w:rPr>
          <w:rFonts w:ascii="Times New Roman" w:hAnsi="Times New Roman" w:cs="Times New Roman"/>
          <w:color w:val="000000"/>
          <w:sz w:val="26"/>
          <w:szCs w:val="26"/>
        </w:rPr>
        <w:t xml:space="preserve">е указание доходов, полученных от </w:t>
      </w:r>
      <w:r>
        <w:rPr>
          <w:rFonts w:ascii="Times New Roman" w:hAnsi="Times New Roman" w:cs="Times New Roman"/>
          <w:color w:val="000000"/>
          <w:sz w:val="26"/>
          <w:szCs w:val="26"/>
        </w:rPr>
        <w:t>Социального фонда РФ</w:t>
      </w:r>
      <w:r w:rsidRPr="00624C3B">
        <w:rPr>
          <w:rFonts w:ascii="Times New Roman" w:hAnsi="Times New Roman" w:cs="Times New Roman"/>
          <w:color w:val="000000"/>
          <w:sz w:val="26"/>
          <w:szCs w:val="26"/>
        </w:rPr>
        <w:t xml:space="preserve"> (по листку нетрудоспособности), по предыдущему месту работы, от продажи недвижимости и транспортных средств;</w:t>
      </w:r>
    </w:p>
    <w:p w14:paraId="7B466D60" w14:textId="77777777" w:rsidR="00FC2DEA" w:rsidRPr="00624C3B" w:rsidRDefault="00FC2DEA" w:rsidP="00FC2DEA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4C3B"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>н</w:t>
      </w:r>
      <w:r w:rsidRPr="00624C3B">
        <w:rPr>
          <w:rFonts w:ascii="Times New Roman" w:hAnsi="Times New Roman" w:cs="Times New Roman"/>
          <w:color w:val="000000"/>
          <w:sz w:val="26"/>
          <w:szCs w:val="26"/>
        </w:rPr>
        <w:t>еверное отражение суммы дохода и доходов от вкладов в банках;</w:t>
      </w:r>
    </w:p>
    <w:p w14:paraId="57DEEF30" w14:textId="77777777" w:rsidR="00FC2DEA" w:rsidRPr="00624C3B" w:rsidRDefault="00FC2DEA" w:rsidP="00FC2DEA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4C3B">
        <w:rPr>
          <w:rFonts w:ascii="Times New Roman" w:hAnsi="Times New Roman" w:cs="Times New Roman"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не отражение </w:t>
      </w:r>
      <w:r w:rsidRPr="00624C3B">
        <w:rPr>
          <w:rFonts w:ascii="Times New Roman" w:hAnsi="Times New Roman" w:cs="Times New Roman"/>
          <w:color w:val="000000"/>
          <w:sz w:val="26"/>
          <w:szCs w:val="26"/>
        </w:rPr>
        <w:t>недвижимого имущества, находящегося в пользовании;</w:t>
      </w:r>
    </w:p>
    <w:p w14:paraId="1E8AF342" w14:textId="77777777" w:rsidR="00FC2DEA" w:rsidRPr="00624C3B" w:rsidRDefault="00FC2DEA" w:rsidP="00FC2DEA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4C3B">
        <w:rPr>
          <w:rFonts w:ascii="Times New Roman" w:hAnsi="Times New Roman" w:cs="Times New Roman"/>
          <w:color w:val="000000"/>
          <w:sz w:val="26"/>
          <w:szCs w:val="26"/>
        </w:rPr>
        <w:t>-неверное указание адреса и площади недвижимого имущества;</w:t>
      </w:r>
    </w:p>
    <w:p w14:paraId="53A2F741" w14:textId="77777777" w:rsidR="00FC2DEA" w:rsidRPr="00624C3B" w:rsidRDefault="00FC2DEA" w:rsidP="00FC2DEA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4C3B">
        <w:rPr>
          <w:rFonts w:ascii="Times New Roman" w:hAnsi="Times New Roman" w:cs="Times New Roman"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не отражение </w:t>
      </w:r>
      <w:r w:rsidRPr="00624C3B">
        <w:rPr>
          <w:rFonts w:ascii="Times New Roman" w:hAnsi="Times New Roman" w:cs="Times New Roman"/>
          <w:color w:val="000000"/>
          <w:sz w:val="26"/>
          <w:szCs w:val="26"/>
        </w:rPr>
        <w:t>в собственности транспортных средств;</w:t>
      </w:r>
    </w:p>
    <w:p w14:paraId="2DF44F02" w14:textId="77777777" w:rsidR="00FC2DEA" w:rsidRDefault="00FC2DEA" w:rsidP="00FC2DEA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624C3B">
        <w:rPr>
          <w:rFonts w:ascii="Times New Roman" w:hAnsi="Times New Roman" w:cs="Times New Roman"/>
          <w:color w:val="000000"/>
          <w:sz w:val="26"/>
          <w:szCs w:val="26"/>
        </w:rPr>
        <w:t>неверное указание остатков денежных средств на счетах в Банках;</w:t>
      </w:r>
    </w:p>
    <w:p w14:paraId="1087C3C4" w14:textId="77777777" w:rsidR="00FC2DEA" w:rsidRPr="00624C3B" w:rsidRDefault="00FC2DEA" w:rsidP="00FC2DEA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-неверное отражение адресов Банков при отражении банковских счетов;</w:t>
      </w:r>
    </w:p>
    <w:p w14:paraId="436DE6FB" w14:textId="77777777" w:rsidR="00FC2DEA" w:rsidRPr="00624C3B" w:rsidRDefault="00FC2DEA" w:rsidP="00FC2DEA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4C3B">
        <w:rPr>
          <w:rFonts w:ascii="Times New Roman" w:hAnsi="Times New Roman" w:cs="Times New Roman"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>не отражение</w:t>
      </w:r>
      <w:r w:rsidRPr="00624C3B">
        <w:rPr>
          <w:rFonts w:ascii="Times New Roman" w:hAnsi="Times New Roman" w:cs="Times New Roman"/>
          <w:color w:val="000000"/>
          <w:sz w:val="26"/>
          <w:szCs w:val="26"/>
        </w:rPr>
        <w:t xml:space="preserve"> реквизитов кредитного договора и адреса кредитной организации;</w:t>
      </w:r>
    </w:p>
    <w:p w14:paraId="6A430E89" w14:textId="77777777" w:rsidR="00FC2DEA" w:rsidRDefault="00FC2DEA" w:rsidP="00FC2DEA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24C3B">
        <w:rPr>
          <w:rFonts w:ascii="Times New Roman" w:hAnsi="Times New Roman" w:cs="Times New Roman"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>не отражение</w:t>
      </w:r>
      <w:r w:rsidRPr="00624C3B">
        <w:rPr>
          <w:rFonts w:ascii="Times New Roman" w:hAnsi="Times New Roman" w:cs="Times New Roman"/>
          <w:color w:val="000000"/>
          <w:sz w:val="26"/>
          <w:szCs w:val="26"/>
        </w:rPr>
        <w:t xml:space="preserve"> отчужден</w:t>
      </w:r>
      <w:r>
        <w:rPr>
          <w:rFonts w:ascii="Times New Roman" w:hAnsi="Times New Roman" w:cs="Times New Roman"/>
          <w:color w:val="000000"/>
          <w:sz w:val="26"/>
          <w:szCs w:val="26"/>
        </w:rPr>
        <w:t>ного</w:t>
      </w:r>
      <w:r w:rsidRPr="00624C3B">
        <w:rPr>
          <w:rFonts w:ascii="Times New Roman" w:hAnsi="Times New Roman" w:cs="Times New Roman"/>
          <w:color w:val="000000"/>
          <w:sz w:val="26"/>
          <w:szCs w:val="26"/>
        </w:rPr>
        <w:t xml:space="preserve"> имущества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14:paraId="2991986E" w14:textId="77777777" w:rsidR="00FC2DEA" w:rsidRDefault="00FC2DEA" w:rsidP="00FC2DEA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-включение в раздел «сведения о расходах» информации при отсутствии правовых на то оснований;</w:t>
      </w:r>
    </w:p>
    <w:p w14:paraId="519174B3" w14:textId="77777777" w:rsidR="00FC2DEA" w:rsidRDefault="00FC2DEA" w:rsidP="00FC2DEA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-не отражение сведений о наличии ценных бумах;</w:t>
      </w:r>
    </w:p>
    <w:p w14:paraId="5436CE78" w14:textId="77777777" w:rsidR="00FC2DEA" w:rsidRDefault="00FC2DEA" w:rsidP="00FC2DEA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-не отражение сведений о застройщике при наличии договора долевого участия в строительстве в разделе «обязательства финансового характера»;</w:t>
      </w:r>
    </w:p>
    <w:p w14:paraId="559BAA75" w14:textId="77777777" w:rsidR="00FC2DEA" w:rsidRDefault="00FC2DEA" w:rsidP="00FC2DEA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-не отражение эскроу счетов.</w:t>
      </w:r>
    </w:p>
    <w:p w14:paraId="4FE734AD" w14:textId="77777777" w:rsidR="00FC2DEA" w:rsidRPr="00624C3B" w:rsidRDefault="00FC2DEA" w:rsidP="00FC2DEA">
      <w:pPr>
        <w:pStyle w:val="a4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73DCB972" w14:textId="77777777" w:rsidR="00FC2DEA" w:rsidRPr="00624C3B" w:rsidRDefault="00FC2DEA" w:rsidP="00FC2DEA">
      <w:pPr>
        <w:pStyle w:val="a4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14:paraId="23DF5D7B" w14:textId="00DC01CA" w:rsidR="00C36138" w:rsidRPr="00B028DC" w:rsidRDefault="00C36138" w:rsidP="00FC2D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C36138" w:rsidRPr="00B02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65F"/>
    <w:rsid w:val="00036A82"/>
    <w:rsid w:val="000A67DF"/>
    <w:rsid w:val="003749EA"/>
    <w:rsid w:val="00693EDE"/>
    <w:rsid w:val="00B028DC"/>
    <w:rsid w:val="00BC2035"/>
    <w:rsid w:val="00BE7345"/>
    <w:rsid w:val="00C1665F"/>
    <w:rsid w:val="00C36138"/>
    <w:rsid w:val="00C81B9E"/>
    <w:rsid w:val="00DE2A69"/>
    <w:rsid w:val="00E850D9"/>
    <w:rsid w:val="00FC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53F43"/>
  <w15:chartTrackingRefBased/>
  <w15:docId w15:val="{C36EC013-A6AF-4514-B4BD-FB72DB5ED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6A82"/>
    <w:rPr>
      <w:color w:val="0563C1" w:themeColor="hyperlink"/>
      <w:u w:val="single"/>
    </w:rPr>
  </w:style>
  <w:style w:type="paragraph" w:styleId="a4">
    <w:name w:val="No Spacing"/>
    <w:uiPriority w:val="1"/>
    <w:qFormat/>
    <w:rsid w:val="000A67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2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1013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Вильданова Марина Сергеевна</dc:creator>
  <cp:keywords/>
  <dc:description/>
  <cp:lastModifiedBy>Вильданова Марина Сергеевна</cp:lastModifiedBy>
  <cp:revision>6</cp:revision>
  <dcterms:created xsi:type="dcterms:W3CDTF">2023-12-18T06:57:00Z</dcterms:created>
  <dcterms:modified xsi:type="dcterms:W3CDTF">2024-06-11T06:32:00Z</dcterms:modified>
</cp:coreProperties>
</file>