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919" w:rsidRDefault="00F46C82" w:rsidP="00CD51E0">
      <w:pPr>
        <w:jc w:val="center"/>
        <w:rPr>
          <w:rFonts w:ascii="Times New Roman" w:hAnsi="Times New Roman" w:cs="Times New Roman"/>
          <w:sz w:val="24"/>
          <w:szCs w:val="24"/>
          <w:u w:val="single"/>
        </w:rPr>
      </w:pPr>
      <w:r>
        <w:rPr>
          <w:rFonts w:ascii="Times New Roman" w:hAnsi="Times New Roman" w:cs="Times New Roman"/>
          <w:sz w:val="24"/>
          <w:szCs w:val="24"/>
        </w:rPr>
        <w:t>Обзор изменений законодательства</w:t>
      </w:r>
    </w:p>
    <w:p w:rsidR="00AF61E6" w:rsidRPr="00CD51E0" w:rsidRDefault="00AF61E6" w:rsidP="00CD51E0">
      <w:pPr>
        <w:pStyle w:val="aa"/>
        <w:ind w:firstLine="851"/>
        <w:jc w:val="center"/>
        <w:rPr>
          <w:rFonts w:ascii="Times New Roman" w:hAnsi="Times New Roman" w:cs="Times New Roman"/>
          <w:sz w:val="24"/>
          <w:szCs w:val="24"/>
          <w:u w:val="single"/>
        </w:rPr>
      </w:pPr>
      <w:r w:rsidRPr="00CD51E0">
        <w:rPr>
          <w:rFonts w:ascii="Times New Roman" w:hAnsi="Times New Roman" w:cs="Times New Roman"/>
          <w:sz w:val="24"/>
          <w:szCs w:val="24"/>
          <w:u w:val="single"/>
        </w:rPr>
        <w:t>Последние законы 2020 года: самые важные новшества</w:t>
      </w:r>
    </w:p>
    <w:p w:rsidR="00AF61E6" w:rsidRPr="00AF61E6" w:rsidRDefault="00AF61E6" w:rsidP="00AF61E6">
      <w:pPr>
        <w:pStyle w:val="aa"/>
        <w:ind w:firstLine="851"/>
        <w:jc w:val="both"/>
        <w:rPr>
          <w:rFonts w:ascii="Times New Roman" w:hAnsi="Times New Roman" w:cs="Times New Roman"/>
          <w:sz w:val="24"/>
          <w:szCs w:val="24"/>
        </w:rPr>
      </w:pPr>
      <w:r w:rsidRPr="00AF61E6">
        <w:rPr>
          <w:rFonts w:ascii="Times New Roman" w:hAnsi="Times New Roman" w:cs="Times New Roman"/>
          <w:sz w:val="24"/>
          <w:szCs w:val="24"/>
        </w:rPr>
        <w:t xml:space="preserve">В заключительном в 2020 году заседании </w:t>
      </w:r>
      <w:proofErr w:type="spellStart"/>
      <w:r w:rsidRPr="00AF61E6">
        <w:rPr>
          <w:rFonts w:ascii="Times New Roman" w:hAnsi="Times New Roman" w:cs="Times New Roman"/>
          <w:sz w:val="24"/>
          <w:szCs w:val="24"/>
        </w:rPr>
        <w:t>Совфед</w:t>
      </w:r>
      <w:proofErr w:type="spellEnd"/>
      <w:r w:rsidRPr="00AF61E6">
        <w:rPr>
          <w:rFonts w:ascii="Times New Roman" w:hAnsi="Times New Roman" w:cs="Times New Roman"/>
          <w:sz w:val="24"/>
          <w:szCs w:val="24"/>
        </w:rPr>
        <w:t xml:space="preserve"> утвердил и передал на рассмотрение президенту 82 закона. Расскажем о наиболее важных изменениях, которые </w:t>
      </w:r>
      <w:proofErr w:type="gramStart"/>
      <w:r w:rsidRPr="00AF61E6">
        <w:rPr>
          <w:rFonts w:ascii="Times New Roman" w:hAnsi="Times New Roman" w:cs="Times New Roman"/>
          <w:sz w:val="24"/>
          <w:szCs w:val="24"/>
        </w:rPr>
        <w:t>касаются МРОТ</w:t>
      </w:r>
      <w:proofErr w:type="gramEnd"/>
      <w:r w:rsidRPr="00AF61E6">
        <w:rPr>
          <w:rFonts w:ascii="Times New Roman" w:hAnsi="Times New Roman" w:cs="Times New Roman"/>
          <w:sz w:val="24"/>
          <w:szCs w:val="24"/>
        </w:rPr>
        <w:t>, электронного документооборота, повторных выездных проверок и ряда других вопросов.</w:t>
      </w:r>
    </w:p>
    <w:p w:rsidR="00CD51E0" w:rsidRDefault="00AF61E6" w:rsidP="00AF61E6">
      <w:pPr>
        <w:pStyle w:val="aa"/>
        <w:ind w:firstLine="851"/>
        <w:jc w:val="both"/>
        <w:rPr>
          <w:rFonts w:ascii="Times New Roman" w:hAnsi="Times New Roman" w:cs="Times New Roman"/>
          <w:sz w:val="24"/>
          <w:szCs w:val="24"/>
        </w:rPr>
      </w:pPr>
      <w:r w:rsidRPr="00AF61E6">
        <w:rPr>
          <w:rFonts w:ascii="Times New Roman" w:hAnsi="Times New Roman" w:cs="Times New Roman"/>
          <w:sz w:val="24"/>
          <w:szCs w:val="24"/>
        </w:rPr>
        <w:t>МРОТ вы</w:t>
      </w:r>
      <w:r w:rsidR="00CD51E0">
        <w:rPr>
          <w:rFonts w:ascii="Times New Roman" w:hAnsi="Times New Roman" w:cs="Times New Roman"/>
          <w:sz w:val="24"/>
          <w:szCs w:val="24"/>
        </w:rPr>
        <w:t>рост</w:t>
      </w:r>
      <w:r w:rsidRPr="00AF61E6">
        <w:rPr>
          <w:rFonts w:ascii="Times New Roman" w:hAnsi="Times New Roman" w:cs="Times New Roman"/>
          <w:sz w:val="24"/>
          <w:szCs w:val="24"/>
        </w:rPr>
        <w:t xml:space="preserve"> с 1 января МРОТ </w:t>
      </w:r>
      <w:r w:rsidR="00CD51E0">
        <w:rPr>
          <w:rFonts w:ascii="Times New Roman" w:hAnsi="Times New Roman" w:cs="Times New Roman"/>
          <w:sz w:val="24"/>
          <w:szCs w:val="24"/>
        </w:rPr>
        <w:t>и стал 12 792 руб. Был</w:t>
      </w:r>
      <w:r w:rsidRPr="00AF61E6">
        <w:rPr>
          <w:rFonts w:ascii="Times New Roman" w:hAnsi="Times New Roman" w:cs="Times New Roman"/>
          <w:sz w:val="24"/>
          <w:szCs w:val="24"/>
        </w:rPr>
        <w:t xml:space="preserve"> он 12 130 руб.</w:t>
      </w:r>
      <w:r w:rsidR="00CD51E0">
        <w:rPr>
          <w:rFonts w:ascii="Times New Roman" w:hAnsi="Times New Roman" w:cs="Times New Roman"/>
          <w:sz w:val="24"/>
          <w:szCs w:val="24"/>
        </w:rPr>
        <w:t xml:space="preserve"> </w:t>
      </w:r>
      <w:r w:rsidRPr="00AF61E6">
        <w:rPr>
          <w:rFonts w:ascii="Times New Roman" w:hAnsi="Times New Roman" w:cs="Times New Roman"/>
          <w:sz w:val="24"/>
          <w:szCs w:val="24"/>
        </w:rPr>
        <w:t>Кроме того, минимальную зарплату посчитают по-новому и уберут ее зависимость от прожиточного минимума.</w:t>
      </w:r>
    </w:p>
    <w:p w:rsidR="00CE7459" w:rsidRDefault="00AF61E6" w:rsidP="00CD51E0">
      <w:pPr>
        <w:pStyle w:val="aa"/>
        <w:ind w:firstLine="851"/>
        <w:jc w:val="center"/>
        <w:rPr>
          <w:rFonts w:ascii="Times New Roman" w:hAnsi="Times New Roman" w:cs="Times New Roman"/>
          <w:sz w:val="24"/>
          <w:szCs w:val="24"/>
        </w:rPr>
      </w:pPr>
      <w:r w:rsidRPr="00CD51E0">
        <w:rPr>
          <w:rFonts w:ascii="Times New Roman" w:hAnsi="Times New Roman" w:cs="Times New Roman"/>
          <w:sz w:val="24"/>
          <w:szCs w:val="24"/>
          <w:u w:val="single"/>
        </w:rPr>
        <w:t>Ф</w:t>
      </w:r>
      <w:r w:rsidR="00CE7459">
        <w:rPr>
          <w:rFonts w:ascii="Times New Roman" w:hAnsi="Times New Roman" w:cs="Times New Roman"/>
          <w:sz w:val="24"/>
          <w:szCs w:val="24"/>
          <w:u w:val="single"/>
        </w:rPr>
        <w:t>едеральный закон от 29.12.2020 №</w:t>
      </w:r>
      <w:r w:rsidRPr="00CD51E0">
        <w:rPr>
          <w:rFonts w:ascii="Times New Roman" w:hAnsi="Times New Roman" w:cs="Times New Roman"/>
          <w:sz w:val="24"/>
          <w:szCs w:val="24"/>
          <w:u w:val="single"/>
        </w:rPr>
        <w:t xml:space="preserve"> 473-ФЗ</w:t>
      </w:r>
      <w:r w:rsidRPr="00AF61E6">
        <w:rPr>
          <w:rFonts w:ascii="Times New Roman" w:hAnsi="Times New Roman" w:cs="Times New Roman"/>
          <w:sz w:val="24"/>
          <w:szCs w:val="24"/>
        </w:rPr>
        <w:t xml:space="preserve"> </w:t>
      </w:r>
    </w:p>
    <w:p w:rsidR="004710BB"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Электронный документооборот расширится</w:t>
      </w:r>
      <w:r w:rsidR="00CE7459" w:rsidRPr="00CE7459">
        <w:rPr>
          <w:rFonts w:ascii="Times New Roman" w:hAnsi="Times New Roman" w:cs="Times New Roman"/>
          <w:sz w:val="24"/>
          <w:szCs w:val="24"/>
        </w:rPr>
        <w:t>.</w:t>
      </w:r>
      <w:r w:rsidRPr="00CE7459">
        <w:rPr>
          <w:rFonts w:ascii="Times New Roman" w:hAnsi="Times New Roman" w:cs="Times New Roman"/>
          <w:sz w:val="24"/>
          <w:szCs w:val="24"/>
        </w:rPr>
        <w:t xml:space="preserve"> Бизнесу нужно будет сдавать </w:t>
      </w:r>
      <w:proofErr w:type="spellStart"/>
      <w:r w:rsidRPr="00CE7459">
        <w:rPr>
          <w:rFonts w:ascii="Times New Roman" w:hAnsi="Times New Roman" w:cs="Times New Roman"/>
          <w:sz w:val="24"/>
          <w:szCs w:val="24"/>
        </w:rPr>
        <w:t>статотчеты</w:t>
      </w:r>
      <w:proofErr w:type="spellEnd"/>
      <w:r w:rsidRPr="00CE7459">
        <w:rPr>
          <w:rFonts w:ascii="Times New Roman" w:hAnsi="Times New Roman" w:cs="Times New Roman"/>
          <w:sz w:val="24"/>
          <w:szCs w:val="24"/>
        </w:rPr>
        <w:t xml:space="preserve"> только в электронной форме.</w:t>
      </w:r>
      <w:r w:rsidR="00861964">
        <w:rPr>
          <w:rFonts w:ascii="Times New Roman" w:hAnsi="Times New Roman" w:cs="Times New Roman"/>
          <w:sz w:val="24"/>
          <w:szCs w:val="24"/>
        </w:rPr>
        <w:t xml:space="preserve"> </w:t>
      </w:r>
      <w:r w:rsidRPr="00CE7459">
        <w:rPr>
          <w:rFonts w:ascii="Times New Roman" w:hAnsi="Times New Roman" w:cs="Times New Roman"/>
          <w:sz w:val="24"/>
          <w:szCs w:val="24"/>
        </w:rPr>
        <w:t xml:space="preserve">Если нигде не установлено, какую электронную подпись использовать, это определит Росстат или другой орган, который формирует </w:t>
      </w:r>
      <w:proofErr w:type="spellStart"/>
      <w:r w:rsidRPr="00CE7459">
        <w:rPr>
          <w:rFonts w:ascii="Times New Roman" w:hAnsi="Times New Roman" w:cs="Times New Roman"/>
          <w:sz w:val="24"/>
          <w:szCs w:val="24"/>
        </w:rPr>
        <w:t>статинформацию</w:t>
      </w:r>
      <w:proofErr w:type="gramStart"/>
      <w:r w:rsidRPr="00CE7459">
        <w:rPr>
          <w:rFonts w:ascii="Times New Roman" w:hAnsi="Times New Roman" w:cs="Times New Roman"/>
          <w:sz w:val="24"/>
          <w:szCs w:val="24"/>
        </w:rPr>
        <w:t>.З</w:t>
      </w:r>
      <w:proofErr w:type="gramEnd"/>
      <w:r w:rsidRPr="00CE7459">
        <w:rPr>
          <w:rFonts w:ascii="Times New Roman" w:hAnsi="Times New Roman" w:cs="Times New Roman"/>
          <w:sz w:val="24"/>
          <w:szCs w:val="24"/>
        </w:rPr>
        <w:t>акон</w:t>
      </w:r>
      <w:proofErr w:type="spellEnd"/>
      <w:r w:rsidRPr="00CE7459">
        <w:rPr>
          <w:rFonts w:ascii="Times New Roman" w:hAnsi="Times New Roman" w:cs="Times New Roman"/>
          <w:sz w:val="24"/>
          <w:szCs w:val="24"/>
        </w:rPr>
        <w:t xml:space="preserve"> вступит в силу сразу, как его опубликуют. Однако малый бизнес начнет применять нововведения только с 1 января 2022 года.</w:t>
      </w:r>
    </w:p>
    <w:p w:rsidR="004710BB" w:rsidRPr="00861964" w:rsidRDefault="00AF61E6" w:rsidP="00861964">
      <w:pPr>
        <w:pStyle w:val="aa"/>
        <w:ind w:firstLine="851"/>
        <w:jc w:val="center"/>
        <w:rPr>
          <w:rFonts w:ascii="Times New Roman" w:hAnsi="Times New Roman" w:cs="Times New Roman"/>
          <w:sz w:val="24"/>
          <w:szCs w:val="24"/>
          <w:u w:val="single"/>
        </w:rPr>
      </w:pPr>
      <w:r w:rsidRPr="00861964">
        <w:rPr>
          <w:rFonts w:ascii="Times New Roman" w:hAnsi="Times New Roman" w:cs="Times New Roman"/>
          <w:sz w:val="24"/>
          <w:szCs w:val="24"/>
          <w:u w:val="single"/>
        </w:rPr>
        <w:t>Ф</w:t>
      </w:r>
      <w:r w:rsidR="004710BB" w:rsidRPr="00861964">
        <w:rPr>
          <w:rFonts w:ascii="Times New Roman" w:hAnsi="Times New Roman" w:cs="Times New Roman"/>
          <w:sz w:val="24"/>
          <w:szCs w:val="24"/>
          <w:u w:val="single"/>
        </w:rPr>
        <w:t>едеральный закон от 30.12.2020 №</w:t>
      </w:r>
      <w:r w:rsidRPr="00861964">
        <w:rPr>
          <w:rFonts w:ascii="Times New Roman" w:hAnsi="Times New Roman" w:cs="Times New Roman"/>
          <w:sz w:val="24"/>
          <w:szCs w:val="24"/>
          <w:u w:val="single"/>
        </w:rPr>
        <w:t xml:space="preserve"> 500-ФЗ</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Появится новый повод </w:t>
      </w:r>
      <w:r w:rsidR="00861964">
        <w:rPr>
          <w:rFonts w:ascii="Times New Roman" w:hAnsi="Times New Roman" w:cs="Times New Roman"/>
          <w:sz w:val="24"/>
          <w:szCs w:val="24"/>
        </w:rPr>
        <w:t>для повторной выездной проверки</w:t>
      </w:r>
      <w:r w:rsidRPr="00CE7459">
        <w:rPr>
          <w:rFonts w:ascii="Times New Roman" w:hAnsi="Times New Roman" w:cs="Times New Roman"/>
          <w:sz w:val="24"/>
          <w:szCs w:val="24"/>
        </w:rPr>
        <w:t xml:space="preserve"> повторную выездную проверку. Такой повод для ее н</w:t>
      </w:r>
      <w:r w:rsidR="004710BB">
        <w:rPr>
          <w:rFonts w:ascii="Times New Roman" w:hAnsi="Times New Roman" w:cs="Times New Roman"/>
          <w:sz w:val="24"/>
          <w:szCs w:val="24"/>
        </w:rPr>
        <w:t xml:space="preserve">азначения включат в НК РФ </w:t>
      </w:r>
      <w:r w:rsidR="006A66F7">
        <w:rPr>
          <w:rFonts w:ascii="Times New Roman" w:hAnsi="Times New Roman" w:cs="Times New Roman"/>
          <w:sz w:val="24"/>
          <w:szCs w:val="24"/>
        </w:rPr>
        <w:t>0</w:t>
      </w:r>
      <w:r w:rsidR="004710BB">
        <w:rPr>
          <w:rFonts w:ascii="Times New Roman" w:hAnsi="Times New Roman" w:cs="Times New Roman"/>
          <w:sz w:val="24"/>
          <w:szCs w:val="24"/>
        </w:rPr>
        <w:t>1.07.</w:t>
      </w:r>
      <w:r w:rsidRPr="00CE7459">
        <w:rPr>
          <w:rFonts w:ascii="Times New Roman" w:hAnsi="Times New Roman" w:cs="Times New Roman"/>
          <w:sz w:val="24"/>
          <w:szCs w:val="24"/>
        </w:rPr>
        <w:t xml:space="preserve"> 2021.</w:t>
      </w:r>
    </w:p>
    <w:p w:rsidR="00AF61E6" w:rsidRPr="00CE7459" w:rsidRDefault="00AF61E6" w:rsidP="00923A94">
      <w:pPr>
        <w:pStyle w:val="aa"/>
        <w:ind w:firstLine="851"/>
        <w:jc w:val="center"/>
        <w:rPr>
          <w:rFonts w:ascii="Times New Roman" w:hAnsi="Times New Roman" w:cs="Times New Roman"/>
          <w:sz w:val="24"/>
          <w:szCs w:val="24"/>
        </w:rPr>
      </w:pPr>
      <w:r w:rsidRPr="00793BA6">
        <w:rPr>
          <w:rFonts w:ascii="Times New Roman" w:hAnsi="Times New Roman" w:cs="Times New Roman"/>
          <w:sz w:val="24"/>
          <w:szCs w:val="24"/>
          <w:u w:val="single"/>
        </w:rPr>
        <w:t>Фед</w:t>
      </w:r>
      <w:r w:rsidR="00793BA6">
        <w:rPr>
          <w:rFonts w:ascii="Times New Roman" w:hAnsi="Times New Roman" w:cs="Times New Roman"/>
          <w:sz w:val="24"/>
          <w:szCs w:val="24"/>
          <w:u w:val="single"/>
        </w:rPr>
        <w:t>еральный закон от 29.12.2020 №</w:t>
      </w:r>
      <w:r w:rsidRPr="00793BA6">
        <w:rPr>
          <w:rFonts w:ascii="Times New Roman" w:hAnsi="Times New Roman" w:cs="Times New Roman"/>
          <w:sz w:val="24"/>
          <w:szCs w:val="24"/>
          <w:u w:val="single"/>
        </w:rPr>
        <w:t xml:space="preserve"> 470-ФЗ</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Декларация по СОУТ станет бессрочной</w:t>
      </w:r>
      <w:r w:rsidR="00923A94">
        <w:rPr>
          <w:rFonts w:ascii="Times New Roman" w:hAnsi="Times New Roman" w:cs="Times New Roman"/>
          <w:sz w:val="24"/>
          <w:szCs w:val="24"/>
        </w:rPr>
        <w:t xml:space="preserve">. </w:t>
      </w:r>
      <w:r w:rsidRPr="00CE7459">
        <w:rPr>
          <w:rFonts w:ascii="Times New Roman" w:hAnsi="Times New Roman" w:cs="Times New Roman"/>
          <w:sz w:val="24"/>
          <w:szCs w:val="24"/>
        </w:rPr>
        <w:t>Декларация соответствия условий труда нормативам будет действовать, пока сохраняются условия на рабочем месте. Оформить новую придется, только если:</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с работником произошел несчастный случай не по вине третьих лиц;</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у него выявлено профзаболевание из-за воздействия вредных или опасных производственных факторов;</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в отношении сотрудника или на его рабочем месте обнаружены нарушения требований охраны труда.</w:t>
      </w:r>
    </w:p>
    <w:p w:rsidR="00AF61E6" w:rsidRPr="00A770E6" w:rsidRDefault="00AF61E6" w:rsidP="00A770E6">
      <w:pPr>
        <w:pStyle w:val="aa"/>
        <w:ind w:firstLine="851"/>
        <w:jc w:val="center"/>
        <w:rPr>
          <w:rFonts w:ascii="Times New Roman" w:hAnsi="Times New Roman" w:cs="Times New Roman"/>
          <w:sz w:val="24"/>
          <w:szCs w:val="24"/>
          <w:u w:val="single"/>
        </w:rPr>
      </w:pPr>
      <w:r w:rsidRPr="00A770E6">
        <w:rPr>
          <w:rFonts w:ascii="Times New Roman" w:hAnsi="Times New Roman" w:cs="Times New Roman"/>
          <w:sz w:val="24"/>
          <w:szCs w:val="24"/>
          <w:u w:val="single"/>
        </w:rPr>
        <w:t>Федеральный закон от 30.12.20</w:t>
      </w:r>
      <w:r w:rsidR="00A770E6" w:rsidRPr="00A770E6">
        <w:rPr>
          <w:rFonts w:ascii="Times New Roman" w:hAnsi="Times New Roman" w:cs="Times New Roman"/>
          <w:sz w:val="24"/>
          <w:szCs w:val="24"/>
          <w:u w:val="single"/>
        </w:rPr>
        <w:t>20 №</w:t>
      </w:r>
      <w:r w:rsidRPr="00A770E6">
        <w:rPr>
          <w:rFonts w:ascii="Times New Roman" w:hAnsi="Times New Roman" w:cs="Times New Roman"/>
          <w:sz w:val="24"/>
          <w:szCs w:val="24"/>
          <w:u w:val="single"/>
        </w:rPr>
        <w:t xml:space="preserve"> 503-ФЗ</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В </w:t>
      </w:r>
      <w:proofErr w:type="spellStart"/>
      <w:r w:rsidRPr="00CE7459">
        <w:rPr>
          <w:rFonts w:ascii="Times New Roman" w:hAnsi="Times New Roman" w:cs="Times New Roman"/>
          <w:sz w:val="24"/>
          <w:szCs w:val="24"/>
        </w:rPr>
        <w:t>госзакупках</w:t>
      </w:r>
      <w:proofErr w:type="spellEnd"/>
      <w:r w:rsidRPr="00CE7459">
        <w:rPr>
          <w:rFonts w:ascii="Times New Roman" w:hAnsi="Times New Roman" w:cs="Times New Roman"/>
          <w:sz w:val="24"/>
          <w:szCs w:val="24"/>
        </w:rPr>
        <w:t xml:space="preserve"> изменится порядок внесения информации в РНП</w:t>
      </w:r>
      <w:r w:rsidR="006A66F7">
        <w:rPr>
          <w:rFonts w:ascii="Times New Roman" w:hAnsi="Times New Roman" w:cs="Times New Roman"/>
          <w:sz w:val="24"/>
          <w:szCs w:val="24"/>
        </w:rPr>
        <w:t>.</w:t>
      </w:r>
    </w:p>
    <w:p w:rsidR="00BF2EDB" w:rsidRDefault="006A66F7" w:rsidP="00CE7459">
      <w:pPr>
        <w:pStyle w:val="aa"/>
        <w:ind w:firstLine="851"/>
        <w:jc w:val="both"/>
        <w:rPr>
          <w:rFonts w:ascii="Times New Roman" w:hAnsi="Times New Roman" w:cs="Times New Roman"/>
          <w:sz w:val="24"/>
          <w:szCs w:val="24"/>
        </w:rPr>
      </w:pPr>
      <w:r>
        <w:rPr>
          <w:rFonts w:ascii="Times New Roman" w:hAnsi="Times New Roman" w:cs="Times New Roman"/>
          <w:sz w:val="24"/>
          <w:szCs w:val="24"/>
        </w:rPr>
        <w:t xml:space="preserve">С 01.07.2021 </w:t>
      </w:r>
      <w:r w:rsidR="00AF61E6" w:rsidRPr="00CE7459">
        <w:rPr>
          <w:rFonts w:ascii="Times New Roman" w:hAnsi="Times New Roman" w:cs="Times New Roman"/>
          <w:sz w:val="24"/>
          <w:szCs w:val="24"/>
        </w:rPr>
        <w:t xml:space="preserve">изменятся сведения для включения в РНП. Так, данные об участниках (членах) корпоративного </w:t>
      </w:r>
      <w:proofErr w:type="spellStart"/>
      <w:r w:rsidR="00AF61E6" w:rsidRPr="00CE7459">
        <w:rPr>
          <w:rFonts w:ascii="Times New Roman" w:hAnsi="Times New Roman" w:cs="Times New Roman"/>
          <w:sz w:val="24"/>
          <w:szCs w:val="24"/>
        </w:rPr>
        <w:t>юрлица</w:t>
      </w:r>
      <w:proofErr w:type="spellEnd"/>
      <w:r w:rsidR="00AF61E6" w:rsidRPr="00CE7459">
        <w:rPr>
          <w:rFonts w:ascii="Times New Roman" w:hAnsi="Times New Roman" w:cs="Times New Roman"/>
          <w:sz w:val="24"/>
          <w:szCs w:val="24"/>
        </w:rPr>
        <w:t xml:space="preserve">, которые </w:t>
      </w:r>
      <w:proofErr w:type="gramStart"/>
      <w:r w:rsidR="00AF61E6" w:rsidRPr="00CE7459">
        <w:rPr>
          <w:rFonts w:ascii="Times New Roman" w:hAnsi="Times New Roman" w:cs="Times New Roman"/>
          <w:sz w:val="24"/>
          <w:szCs w:val="24"/>
        </w:rPr>
        <w:t>могут влиять на ее деятельность включат</w:t>
      </w:r>
      <w:proofErr w:type="gramEnd"/>
      <w:r w:rsidR="00AF61E6" w:rsidRPr="00CE7459">
        <w:rPr>
          <w:rFonts w:ascii="Times New Roman" w:hAnsi="Times New Roman" w:cs="Times New Roman"/>
          <w:sz w:val="24"/>
          <w:szCs w:val="24"/>
        </w:rPr>
        <w:t xml:space="preserve"> в РНП в том случае, если они сами или вместе с аффилированным лицом владеют более чем 25% акций (долей, паев) такого </w:t>
      </w:r>
      <w:proofErr w:type="spellStart"/>
      <w:r w:rsidR="00AF61E6" w:rsidRPr="00CE7459">
        <w:rPr>
          <w:rFonts w:ascii="Times New Roman" w:hAnsi="Times New Roman" w:cs="Times New Roman"/>
          <w:sz w:val="24"/>
          <w:szCs w:val="24"/>
        </w:rPr>
        <w:t>юрлица</w:t>
      </w:r>
      <w:proofErr w:type="spellEnd"/>
      <w:r w:rsidR="00AF61E6" w:rsidRPr="00CE7459">
        <w:rPr>
          <w:rFonts w:ascii="Times New Roman" w:hAnsi="Times New Roman" w:cs="Times New Roman"/>
          <w:sz w:val="24"/>
          <w:szCs w:val="24"/>
        </w:rPr>
        <w:t>.</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Сведения об участнике закупки, исполнителе по контракту будут исключать из РНП по истечении двух лет с даты, когда у контролеров появилась обязанность включить сведения в реестр, а не </w:t>
      </w:r>
      <w:proofErr w:type="gramStart"/>
      <w:r w:rsidRPr="00CE7459">
        <w:rPr>
          <w:rFonts w:ascii="Times New Roman" w:hAnsi="Times New Roman" w:cs="Times New Roman"/>
          <w:sz w:val="24"/>
          <w:szCs w:val="24"/>
        </w:rPr>
        <w:t>с даты</w:t>
      </w:r>
      <w:proofErr w:type="gramEnd"/>
      <w:r w:rsidRPr="00CE7459">
        <w:rPr>
          <w:rFonts w:ascii="Times New Roman" w:hAnsi="Times New Roman" w:cs="Times New Roman"/>
          <w:sz w:val="24"/>
          <w:szCs w:val="24"/>
        </w:rPr>
        <w:t xml:space="preserve"> ее внесения в РНП.</w:t>
      </w:r>
    </w:p>
    <w:p w:rsidR="00AF61E6" w:rsidRPr="00BF2EDB" w:rsidRDefault="00AF61E6" w:rsidP="00BF2EDB">
      <w:pPr>
        <w:pStyle w:val="aa"/>
        <w:ind w:firstLine="851"/>
        <w:jc w:val="center"/>
        <w:rPr>
          <w:rFonts w:ascii="Times New Roman" w:hAnsi="Times New Roman" w:cs="Times New Roman"/>
          <w:sz w:val="24"/>
          <w:szCs w:val="24"/>
          <w:u w:val="single"/>
        </w:rPr>
      </w:pPr>
      <w:r w:rsidRPr="00BF2EDB">
        <w:rPr>
          <w:rFonts w:ascii="Times New Roman" w:hAnsi="Times New Roman" w:cs="Times New Roman"/>
          <w:sz w:val="24"/>
          <w:szCs w:val="24"/>
          <w:u w:val="single"/>
        </w:rPr>
        <w:t>Ф</w:t>
      </w:r>
      <w:r w:rsidR="003F531C">
        <w:rPr>
          <w:rFonts w:ascii="Times New Roman" w:hAnsi="Times New Roman" w:cs="Times New Roman"/>
          <w:sz w:val="24"/>
          <w:szCs w:val="24"/>
          <w:u w:val="single"/>
        </w:rPr>
        <w:t>едеральный закон от 30.12.2020 №</w:t>
      </w:r>
      <w:r w:rsidRPr="00BF2EDB">
        <w:rPr>
          <w:rFonts w:ascii="Times New Roman" w:hAnsi="Times New Roman" w:cs="Times New Roman"/>
          <w:sz w:val="24"/>
          <w:szCs w:val="24"/>
          <w:u w:val="single"/>
        </w:rPr>
        <w:t xml:space="preserve"> 504-ФЗ</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Штрафы с дорожных камер можно будет оспорить через портал </w:t>
      </w:r>
      <w:proofErr w:type="spellStart"/>
      <w:r w:rsidRPr="00CE7459">
        <w:rPr>
          <w:rFonts w:ascii="Times New Roman" w:hAnsi="Times New Roman" w:cs="Times New Roman"/>
          <w:sz w:val="24"/>
          <w:szCs w:val="24"/>
        </w:rPr>
        <w:t>госуслуг</w:t>
      </w:r>
      <w:proofErr w:type="spellEnd"/>
      <w:proofErr w:type="gramStart"/>
      <w:r w:rsidRPr="00CE7459">
        <w:rPr>
          <w:rFonts w:ascii="Times New Roman" w:hAnsi="Times New Roman" w:cs="Times New Roman"/>
          <w:sz w:val="24"/>
          <w:szCs w:val="24"/>
        </w:rPr>
        <w:t xml:space="preserve"> .</w:t>
      </w:r>
      <w:proofErr w:type="gramEnd"/>
      <w:r w:rsidRPr="00CE7459">
        <w:rPr>
          <w:rFonts w:ascii="Times New Roman" w:hAnsi="Times New Roman" w:cs="Times New Roman"/>
          <w:sz w:val="24"/>
          <w:szCs w:val="24"/>
        </w:rPr>
        <w:t xml:space="preserve">Если правонарушение зафиксирует автоматическая дорожная камера, то жалобу на постановление по делу можно будет подать через Единый портал </w:t>
      </w:r>
      <w:proofErr w:type="spellStart"/>
      <w:r w:rsidRPr="00CE7459">
        <w:rPr>
          <w:rFonts w:ascii="Times New Roman" w:hAnsi="Times New Roman" w:cs="Times New Roman"/>
          <w:sz w:val="24"/>
          <w:szCs w:val="24"/>
        </w:rPr>
        <w:t>госуслуг</w:t>
      </w:r>
      <w:proofErr w:type="spellEnd"/>
      <w:r w:rsidRPr="00CE7459">
        <w:rPr>
          <w:rFonts w:ascii="Times New Roman" w:hAnsi="Times New Roman" w:cs="Times New Roman"/>
          <w:sz w:val="24"/>
          <w:szCs w:val="24"/>
        </w:rPr>
        <w:t xml:space="preserve"> или сайт суда. Копию решения по жалобе смогут направлять заявителям через этот портал в течение 3 дней со дня его вынесения. Правила начнут действовать с сентября.</w:t>
      </w:r>
    </w:p>
    <w:p w:rsidR="00AF61E6" w:rsidRPr="003F531C" w:rsidRDefault="00AF61E6" w:rsidP="003F531C">
      <w:pPr>
        <w:pStyle w:val="aa"/>
        <w:ind w:firstLine="851"/>
        <w:jc w:val="center"/>
        <w:rPr>
          <w:rFonts w:ascii="Times New Roman" w:hAnsi="Times New Roman" w:cs="Times New Roman"/>
          <w:sz w:val="24"/>
          <w:szCs w:val="24"/>
          <w:u w:val="single"/>
        </w:rPr>
      </w:pPr>
      <w:r w:rsidRPr="003F531C">
        <w:rPr>
          <w:rFonts w:ascii="Times New Roman" w:hAnsi="Times New Roman" w:cs="Times New Roman"/>
          <w:sz w:val="24"/>
          <w:szCs w:val="24"/>
          <w:u w:val="single"/>
        </w:rPr>
        <w:t>Ф</w:t>
      </w:r>
      <w:r w:rsidR="00310F29">
        <w:rPr>
          <w:rFonts w:ascii="Times New Roman" w:hAnsi="Times New Roman" w:cs="Times New Roman"/>
          <w:sz w:val="24"/>
          <w:szCs w:val="24"/>
          <w:u w:val="single"/>
        </w:rPr>
        <w:t>едеральный закон от 29.12.2020 №</w:t>
      </w:r>
      <w:r w:rsidRPr="003F531C">
        <w:rPr>
          <w:rFonts w:ascii="Times New Roman" w:hAnsi="Times New Roman" w:cs="Times New Roman"/>
          <w:sz w:val="24"/>
          <w:szCs w:val="24"/>
          <w:u w:val="single"/>
        </w:rPr>
        <w:t xml:space="preserve"> 471-ФЗ</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Банки станут сами </w:t>
      </w:r>
      <w:proofErr w:type="gramStart"/>
      <w:r w:rsidRPr="00CE7459">
        <w:rPr>
          <w:rFonts w:ascii="Times New Roman" w:hAnsi="Times New Roman" w:cs="Times New Roman"/>
          <w:sz w:val="24"/>
          <w:szCs w:val="24"/>
        </w:rPr>
        <w:t>сообщать клиентам об отказах проводить</w:t>
      </w:r>
      <w:proofErr w:type="gramEnd"/>
      <w:r w:rsidRPr="00CE7459">
        <w:rPr>
          <w:rFonts w:ascii="Times New Roman" w:hAnsi="Times New Roman" w:cs="Times New Roman"/>
          <w:sz w:val="24"/>
          <w:szCs w:val="24"/>
        </w:rPr>
        <w:t xml:space="preserve"> операции.</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Кредитные организации и другие </w:t>
      </w:r>
      <w:proofErr w:type="spellStart"/>
      <w:r w:rsidRPr="00CE7459">
        <w:rPr>
          <w:rFonts w:ascii="Times New Roman" w:hAnsi="Times New Roman" w:cs="Times New Roman"/>
          <w:sz w:val="24"/>
          <w:szCs w:val="24"/>
        </w:rPr>
        <w:t>финкомпании</w:t>
      </w:r>
      <w:proofErr w:type="spellEnd"/>
      <w:r w:rsidRPr="00CE7459">
        <w:rPr>
          <w:rFonts w:ascii="Times New Roman" w:hAnsi="Times New Roman" w:cs="Times New Roman"/>
          <w:sz w:val="24"/>
          <w:szCs w:val="24"/>
        </w:rPr>
        <w:t xml:space="preserve"> должны будут информировать клиентов о том, когда и почему принято решение отказаться проводить операцию. На это отведут 5 рабочих дней со дня принятия решения. Подобные правила установят и для случаев отказа заключать договоры банковского счета (вклада), а также их расторжения.</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Сейчас </w:t>
      </w:r>
      <w:proofErr w:type="spellStart"/>
      <w:r w:rsidRPr="00CE7459">
        <w:rPr>
          <w:rFonts w:ascii="Times New Roman" w:hAnsi="Times New Roman" w:cs="Times New Roman"/>
          <w:sz w:val="24"/>
          <w:szCs w:val="24"/>
        </w:rPr>
        <w:t>финкомпании</w:t>
      </w:r>
      <w:proofErr w:type="spellEnd"/>
      <w:r w:rsidRPr="00CE7459">
        <w:rPr>
          <w:rFonts w:ascii="Times New Roman" w:hAnsi="Times New Roman" w:cs="Times New Roman"/>
          <w:sz w:val="24"/>
          <w:szCs w:val="24"/>
        </w:rPr>
        <w:t xml:space="preserve"> называют причины принятия таких решений по запросам клиентов.</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Изменения вступят в силу по истечении 30 дней после дня опубликования ФЗ.</w:t>
      </w:r>
    </w:p>
    <w:p w:rsidR="00AF61E6" w:rsidRPr="008F09C3" w:rsidRDefault="00AF61E6" w:rsidP="008F09C3">
      <w:pPr>
        <w:pStyle w:val="aa"/>
        <w:ind w:firstLine="851"/>
        <w:jc w:val="center"/>
        <w:rPr>
          <w:rFonts w:ascii="Times New Roman" w:hAnsi="Times New Roman" w:cs="Times New Roman"/>
          <w:sz w:val="24"/>
          <w:szCs w:val="24"/>
          <w:u w:val="single"/>
        </w:rPr>
      </w:pPr>
      <w:r w:rsidRPr="008F09C3">
        <w:rPr>
          <w:rFonts w:ascii="Times New Roman" w:hAnsi="Times New Roman" w:cs="Times New Roman"/>
          <w:sz w:val="24"/>
          <w:szCs w:val="24"/>
          <w:u w:val="single"/>
        </w:rPr>
        <w:lastRenderedPageBreak/>
        <w:t>Ф</w:t>
      </w:r>
      <w:r w:rsidR="008F09C3" w:rsidRPr="008F09C3">
        <w:rPr>
          <w:rFonts w:ascii="Times New Roman" w:hAnsi="Times New Roman" w:cs="Times New Roman"/>
          <w:sz w:val="24"/>
          <w:szCs w:val="24"/>
          <w:u w:val="single"/>
        </w:rPr>
        <w:t>едеральный закон от 30.12.2020 №</w:t>
      </w:r>
      <w:r w:rsidRPr="008F09C3">
        <w:rPr>
          <w:rFonts w:ascii="Times New Roman" w:hAnsi="Times New Roman" w:cs="Times New Roman"/>
          <w:sz w:val="24"/>
          <w:szCs w:val="24"/>
          <w:u w:val="single"/>
        </w:rPr>
        <w:t xml:space="preserve"> 536-ФЗ</w:t>
      </w:r>
      <w:r w:rsidR="008F09C3" w:rsidRPr="008F09C3">
        <w:rPr>
          <w:rFonts w:ascii="Times New Roman" w:hAnsi="Times New Roman" w:cs="Times New Roman"/>
          <w:sz w:val="24"/>
          <w:szCs w:val="24"/>
          <w:u w:val="single"/>
        </w:rPr>
        <w:t>.</w:t>
      </w:r>
    </w:p>
    <w:p w:rsidR="00AF61E6" w:rsidRPr="00CE7459" w:rsidRDefault="00835404" w:rsidP="00CE7459">
      <w:pPr>
        <w:pStyle w:val="aa"/>
        <w:ind w:firstLine="851"/>
        <w:jc w:val="both"/>
        <w:rPr>
          <w:rFonts w:ascii="Times New Roman" w:hAnsi="Times New Roman" w:cs="Times New Roman"/>
          <w:sz w:val="24"/>
          <w:szCs w:val="24"/>
        </w:rPr>
      </w:pPr>
      <w:r>
        <w:rPr>
          <w:rFonts w:ascii="Times New Roman" w:hAnsi="Times New Roman" w:cs="Times New Roman"/>
          <w:sz w:val="24"/>
          <w:szCs w:val="24"/>
        </w:rPr>
        <w:t>С 01.01.</w:t>
      </w:r>
      <w:r w:rsidR="00AF61E6" w:rsidRPr="00CE7459">
        <w:rPr>
          <w:rFonts w:ascii="Times New Roman" w:hAnsi="Times New Roman" w:cs="Times New Roman"/>
          <w:sz w:val="24"/>
          <w:szCs w:val="24"/>
        </w:rPr>
        <w:t>2021</w:t>
      </w:r>
      <w:r>
        <w:rPr>
          <w:rFonts w:ascii="Times New Roman" w:hAnsi="Times New Roman" w:cs="Times New Roman"/>
          <w:sz w:val="24"/>
          <w:szCs w:val="24"/>
        </w:rPr>
        <w:t xml:space="preserve"> </w:t>
      </w:r>
      <w:r w:rsidR="00AF61E6" w:rsidRPr="00CE7459">
        <w:rPr>
          <w:rFonts w:ascii="Times New Roman" w:hAnsi="Times New Roman" w:cs="Times New Roman"/>
          <w:sz w:val="24"/>
          <w:szCs w:val="24"/>
        </w:rPr>
        <w:t>можно уточнять суммы уплаченных страховых взносов в ПФР и возвращать переплату</w:t>
      </w:r>
      <w:r>
        <w:rPr>
          <w:rFonts w:ascii="Times New Roman" w:hAnsi="Times New Roman" w:cs="Times New Roman"/>
          <w:sz w:val="24"/>
          <w:szCs w:val="24"/>
        </w:rPr>
        <w:t>.</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Фед</w:t>
      </w:r>
      <w:r w:rsidR="00835404">
        <w:rPr>
          <w:rFonts w:ascii="Times New Roman" w:hAnsi="Times New Roman" w:cs="Times New Roman"/>
          <w:sz w:val="24"/>
          <w:szCs w:val="24"/>
        </w:rPr>
        <w:t>еральным законом от 01.10.2020 №</w:t>
      </w:r>
      <w:r w:rsidRPr="00CE7459">
        <w:rPr>
          <w:rFonts w:ascii="Times New Roman" w:hAnsi="Times New Roman" w:cs="Times New Roman"/>
          <w:sz w:val="24"/>
          <w:szCs w:val="24"/>
        </w:rPr>
        <w:t xml:space="preserve"> 312-ФЗ внесены изменения в положения статей 45, 78 и 79 НК РФ, которыми допускается уточнять суммы уплаченных страховых взносов и возвращать излишне уплаченные (взысканные) страховые взносы в ПФР, если соответствующие суммы страховых взносов на ОПС уже учтены на индивидуальных лицевых счетах застрахованных лиц.</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Закон принят с целью реализации постановления Консти</w:t>
      </w:r>
      <w:r w:rsidR="00835404">
        <w:rPr>
          <w:rFonts w:ascii="Times New Roman" w:hAnsi="Times New Roman" w:cs="Times New Roman"/>
          <w:sz w:val="24"/>
          <w:szCs w:val="24"/>
        </w:rPr>
        <w:t>туционного Суда РФ от 31.10.</w:t>
      </w:r>
      <w:r w:rsidRPr="00CE7459">
        <w:rPr>
          <w:rFonts w:ascii="Times New Roman" w:hAnsi="Times New Roman" w:cs="Times New Roman"/>
          <w:sz w:val="24"/>
          <w:szCs w:val="24"/>
        </w:rPr>
        <w:t xml:space="preserve"> 2019 </w:t>
      </w:r>
      <w:r w:rsidR="00835404">
        <w:rPr>
          <w:rFonts w:ascii="Times New Roman" w:hAnsi="Times New Roman" w:cs="Times New Roman"/>
          <w:sz w:val="24"/>
          <w:szCs w:val="24"/>
        </w:rPr>
        <w:t>№</w:t>
      </w:r>
      <w:r w:rsidRPr="00CE7459">
        <w:rPr>
          <w:rFonts w:ascii="Times New Roman" w:hAnsi="Times New Roman" w:cs="Times New Roman"/>
          <w:sz w:val="24"/>
          <w:szCs w:val="24"/>
        </w:rPr>
        <w:t xml:space="preserve"> 32-П. </w:t>
      </w:r>
      <w:proofErr w:type="gramStart"/>
      <w:r w:rsidRPr="00CE7459">
        <w:rPr>
          <w:rFonts w:ascii="Times New Roman" w:hAnsi="Times New Roman" w:cs="Times New Roman"/>
          <w:sz w:val="24"/>
          <w:szCs w:val="24"/>
        </w:rPr>
        <w:t>Указанным Постановлением Конституционный Суд РФ признал не соответствующим Конституции РФ ограничение права страхователя на возврат сумм излишне уплаченных страховых взносов на обязательное пенсионное страхование лишь только потому, что они уже учтены (разнесены) на индивидуальных лицевых счетах застрахованных лиц, без учета структуры тарифа страховых взносов (его солидарной и индивидуальной частей) и того обстоятельства, начали ли выплачивать этому лицу пенсию, и не</w:t>
      </w:r>
      <w:proofErr w:type="gramEnd"/>
      <w:r w:rsidRPr="00CE7459">
        <w:rPr>
          <w:rFonts w:ascii="Times New Roman" w:hAnsi="Times New Roman" w:cs="Times New Roman"/>
          <w:sz w:val="24"/>
          <w:szCs w:val="24"/>
        </w:rPr>
        <w:t xml:space="preserve"> повлечет ли изменение сведений о ранее учтенных страховых взносах (средствах) уменьшение его пенсии.</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Дата вступления в силу - 01.01.2021</w:t>
      </w:r>
    </w:p>
    <w:p w:rsidR="007F0341" w:rsidRDefault="00AF61E6" w:rsidP="007F0341">
      <w:pPr>
        <w:pStyle w:val="aa"/>
        <w:ind w:firstLine="851"/>
        <w:jc w:val="center"/>
        <w:rPr>
          <w:rFonts w:ascii="Times New Roman" w:hAnsi="Times New Roman" w:cs="Times New Roman"/>
          <w:sz w:val="24"/>
          <w:szCs w:val="24"/>
        </w:rPr>
      </w:pPr>
      <w:r w:rsidRPr="00835404">
        <w:rPr>
          <w:rFonts w:ascii="Times New Roman" w:hAnsi="Times New Roman" w:cs="Times New Roman"/>
          <w:sz w:val="24"/>
          <w:szCs w:val="24"/>
          <w:u w:val="single"/>
        </w:rPr>
        <w:t>При добыче нефти на отдельных участках недр Ханты-Мансийского АО можно получить налоговый вычет по НДПИ</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Фед</w:t>
      </w:r>
      <w:r w:rsidR="007F0341">
        <w:rPr>
          <w:rFonts w:ascii="Times New Roman" w:hAnsi="Times New Roman" w:cs="Times New Roman"/>
          <w:sz w:val="24"/>
          <w:szCs w:val="24"/>
        </w:rPr>
        <w:t>еральным законом от 15.10.2020 №</w:t>
      </w:r>
      <w:r w:rsidRPr="00CE7459">
        <w:rPr>
          <w:rFonts w:ascii="Times New Roman" w:hAnsi="Times New Roman" w:cs="Times New Roman"/>
          <w:sz w:val="24"/>
          <w:szCs w:val="24"/>
        </w:rPr>
        <w:t xml:space="preserve"> 340-ФЗ</w:t>
      </w:r>
      <w:r w:rsidR="007F0341">
        <w:rPr>
          <w:rFonts w:ascii="Times New Roman" w:hAnsi="Times New Roman" w:cs="Times New Roman"/>
          <w:sz w:val="24"/>
          <w:szCs w:val="24"/>
        </w:rPr>
        <w:t xml:space="preserve"> внесены изменения в статью 343.</w:t>
      </w:r>
      <w:r w:rsidRPr="00CE7459">
        <w:rPr>
          <w:rFonts w:ascii="Times New Roman" w:hAnsi="Times New Roman" w:cs="Times New Roman"/>
          <w:sz w:val="24"/>
          <w:szCs w:val="24"/>
        </w:rPr>
        <w:t>2 НК РФ в части предоставления налогового вычета по НДПИ при добыче нефти на отдельных участках недр.</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Цель закона - стимулирование добычи нефти на отдельных участках недр Ханты-Мансийского автономного округа Югры. Поэтому установлен новый налоговый вычет по НДПИ на определенных условиях к участкам недр и обязательном заключении инвестиционного соглашения пользователя недр о стимулировании добычи нефти на данных участках недр.</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В соответствии с Соглашением налоговый вычет будет предоставляться в случае, если средний за налоговый период уровень цен нефти сорта </w:t>
      </w:r>
      <w:r w:rsidR="00AE4820">
        <w:rPr>
          <w:rFonts w:ascii="Times New Roman" w:hAnsi="Times New Roman" w:cs="Times New Roman"/>
          <w:sz w:val="24"/>
          <w:szCs w:val="24"/>
        </w:rPr>
        <w:t>«</w:t>
      </w:r>
      <w:r w:rsidRPr="00CE7459">
        <w:rPr>
          <w:rFonts w:ascii="Times New Roman" w:hAnsi="Times New Roman" w:cs="Times New Roman"/>
          <w:sz w:val="24"/>
          <w:szCs w:val="24"/>
        </w:rPr>
        <w:t>Юралс</w:t>
      </w:r>
      <w:r w:rsidR="00AE4820">
        <w:rPr>
          <w:rFonts w:ascii="Times New Roman" w:hAnsi="Times New Roman" w:cs="Times New Roman"/>
          <w:sz w:val="24"/>
          <w:szCs w:val="24"/>
        </w:rPr>
        <w:t>»</w:t>
      </w:r>
      <w:r w:rsidRPr="00CE7459">
        <w:rPr>
          <w:rFonts w:ascii="Times New Roman" w:hAnsi="Times New Roman" w:cs="Times New Roman"/>
          <w:sz w:val="24"/>
          <w:szCs w:val="24"/>
        </w:rPr>
        <w:t xml:space="preserve"> выше значений базовой цены нефти. В случае</w:t>
      </w:r>
      <w:proofErr w:type="gramStart"/>
      <w:r w:rsidRPr="00CE7459">
        <w:rPr>
          <w:rFonts w:ascii="Times New Roman" w:hAnsi="Times New Roman" w:cs="Times New Roman"/>
          <w:sz w:val="24"/>
          <w:szCs w:val="24"/>
        </w:rPr>
        <w:t>,</w:t>
      </w:r>
      <w:proofErr w:type="gramEnd"/>
      <w:r w:rsidRPr="00CE7459">
        <w:rPr>
          <w:rFonts w:ascii="Times New Roman" w:hAnsi="Times New Roman" w:cs="Times New Roman"/>
          <w:sz w:val="24"/>
          <w:szCs w:val="24"/>
        </w:rPr>
        <w:t xml:space="preserve"> если за налоговый период уровень цен нефти ниже или равен базовой цене на нефть, налоговый вычет не предоставляется. Если сумма налоговых вычетов за определенный законом период времени превысит сумму дополнительных доходов федерального бюджета, то сумма налоговых вычетов в части такого превышения подлежит уплате в бюджет.</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Дата вступления в силу - 01.01.2021</w:t>
      </w:r>
      <w:r w:rsidR="00AE4820">
        <w:rPr>
          <w:rFonts w:ascii="Times New Roman" w:hAnsi="Times New Roman" w:cs="Times New Roman"/>
          <w:sz w:val="24"/>
          <w:szCs w:val="24"/>
        </w:rPr>
        <w:t>.</w:t>
      </w:r>
    </w:p>
    <w:p w:rsidR="00AF61E6" w:rsidRPr="00CE7459" w:rsidRDefault="00AF61E6" w:rsidP="00AE4820">
      <w:pPr>
        <w:pStyle w:val="aa"/>
        <w:ind w:firstLine="851"/>
        <w:jc w:val="center"/>
        <w:rPr>
          <w:rFonts w:ascii="Times New Roman" w:hAnsi="Times New Roman" w:cs="Times New Roman"/>
          <w:sz w:val="24"/>
          <w:szCs w:val="24"/>
        </w:rPr>
      </w:pPr>
      <w:r w:rsidRPr="00AE4820">
        <w:rPr>
          <w:rFonts w:ascii="Times New Roman" w:hAnsi="Times New Roman" w:cs="Times New Roman"/>
          <w:sz w:val="24"/>
          <w:szCs w:val="24"/>
          <w:u w:val="single"/>
        </w:rPr>
        <w:t>Подписан закон о молодёжной политике</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Федеральный закон определяет цели, принципы, основные направления и формы реализации молодёжной политики в Российской Федерации.</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Федеральным законом вводятся такие понятия, как молодёжь или молодые граждане, молодая семья, молодой специалист, молодёжное общественное объединение.</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В частности, молодыми г</w:t>
      </w:r>
      <w:r w:rsidR="00AE4820">
        <w:rPr>
          <w:rFonts w:ascii="Times New Roman" w:hAnsi="Times New Roman" w:cs="Times New Roman"/>
          <w:sz w:val="24"/>
          <w:szCs w:val="24"/>
        </w:rPr>
        <w:t xml:space="preserve">ражданами признается </w:t>
      </w:r>
      <w:proofErr w:type="spellStart"/>
      <w:r w:rsidR="00AE4820">
        <w:rPr>
          <w:rFonts w:ascii="Times New Roman" w:hAnsi="Times New Roman" w:cs="Times New Roman"/>
          <w:sz w:val="24"/>
          <w:szCs w:val="24"/>
        </w:rPr>
        <w:t>социально­</w:t>
      </w:r>
      <w:r w:rsidRPr="00CE7459">
        <w:rPr>
          <w:rFonts w:ascii="Times New Roman" w:hAnsi="Times New Roman" w:cs="Times New Roman"/>
          <w:sz w:val="24"/>
          <w:szCs w:val="24"/>
        </w:rPr>
        <w:t>демографическая</w:t>
      </w:r>
      <w:proofErr w:type="spellEnd"/>
      <w:r w:rsidRPr="00CE7459">
        <w:rPr>
          <w:rFonts w:ascii="Times New Roman" w:hAnsi="Times New Roman" w:cs="Times New Roman"/>
          <w:sz w:val="24"/>
          <w:szCs w:val="24"/>
        </w:rPr>
        <w:t xml:space="preserve"> группа лиц в возрасте от 14 до 35 лет включительно, имеющих гражданство Российской Федерации. При этом в ходе реализации молодёжной политики, в том числе при установлении мер поддержки отдельным категориям молодых граждан, молодых семей, молодых специалистов, может устанавливаться иной максимальный возраст, но не менее 35 лет включительно.</w:t>
      </w:r>
    </w:p>
    <w:p w:rsidR="00AE4820"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Федеральным законом устанавливаются полномочия в сфере молодёжной политики федеральных органов государственной власти, органов государственной власти субъектов Российской Федерации, органов местного самоуправления, а также правовые основы информационного обеспечения реализации молодёжной политики, мониторинга ее реализации и международного сотрудничества в сфере молодёжной политики.</w:t>
      </w:r>
    </w:p>
    <w:p w:rsidR="00AF61E6" w:rsidRPr="00CE7459" w:rsidRDefault="00AE4820" w:rsidP="00CE7459">
      <w:pPr>
        <w:pStyle w:val="aa"/>
        <w:ind w:firstLine="851"/>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AF61E6" w:rsidRPr="00CE7459">
        <w:rPr>
          <w:rFonts w:ascii="Times New Roman" w:hAnsi="Times New Roman" w:cs="Times New Roman"/>
          <w:sz w:val="24"/>
          <w:szCs w:val="24"/>
        </w:rPr>
        <w:t>Федеральный закон направлен на защиту прав и законных интересов молодёжи, обеспечение равных условий для культурного, интеллектуального, профессионального, социального, физического развития и самореализации молодежи, а также на формирование культуры семейных отношений и создание условий для участия молодёжи в политической, социально-экономической, научной, спортивной и культурной жизни общества.</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Дата вступления в силу - 10.01.2021</w:t>
      </w:r>
      <w:r w:rsidR="00AE4820">
        <w:rPr>
          <w:rFonts w:ascii="Times New Roman" w:hAnsi="Times New Roman" w:cs="Times New Roman"/>
          <w:sz w:val="24"/>
          <w:szCs w:val="24"/>
        </w:rPr>
        <w:t>.</w:t>
      </w:r>
    </w:p>
    <w:p w:rsidR="00AF61E6" w:rsidRPr="00AE4820" w:rsidRDefault="00AF61E6" w:rsidP="00AE4820">
      <w:pPr>
        <w:pStyle w:val="aa"/>
        <w:ind w:firstLine="851"/>
        <w:jc w:val="center"/>
        <w:rPr>
          <w:rFonts w:ascii="Times New Roman" w:hAnsi="Times New Roman" w:cs="Times New Roman"/>
          <w:sz w:val="24"/>
          <w:szCs w:val="24"/>
          <w:u w:val="single"/>
        </w:rPr>
      </w:pPr>
      <w:r w:rsidRPr="00AE4820">
        <w:rPr>
          <w:rFonts w:ascii="Times New Roman" w:hAnsi="Times New Roman" w:cs="Times New Roman"/>
          <w:sz w:val="24"/>
          <w:szCs w:val="24"/>
          <w:u w:val="single"/>
        </w:rPr>
        <w:t>Установлена уголовная ответственность за умышленное блокирование объектов транспортной инфраструктуры</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Фед</w:t>
      </w:r>
      <w:r w:rsidR="00AE4820">
        <w:rPr>
          <w:rFonts w:ascii="Times New Roman" w:hAnsi="Times New Roman" w:cs="Times New Roman"/>
          <w:sz w:val="24"/>
          <w:szCs w:val="24"/>
        </w:rPr>
        <w:t>еральным законом от 30.12.2020 №</w:t>
      </w:r>
      <w:r w:rsidRPr="00CE7459">
        <w:rPr>
          <w:rFonts w:ascii="Times New Roman" w:hAnsi="Times New Roman" w:cs="Times New Roman"/>
          <w:sz w:val="24"/>
          <w:szCs w:val="24"/>
        </w:rPr>
        <w:t xml:space="preserve"> 526-ФЗ внесены изменения в статью 267 Уголовного кодекса РФ.</w:t>
      </w:r>
    </w:p>
    <w:p w:rsidR="00AF61E6" w:rsidRPr="00CE7459" w:rsidRDefault="00AE4820" w:rsidP="00CE7459">
      <w:pPr>
        <w:pStyle w:val="aa"/>
        <w:ind w:firstLine="851"/>
        <w:jc w:val="both"/>
        <w:rPr>
          <w:rFonts w:ascii="Times New Roman" w:hAnsi="Times New Roman" w:cs="Times New Roman"/>
          <w:sz w:val="24"/>
          <w:szCs w:val="24"/>
        </w:rPr>
      </w:pPr>
      <w:r>
        <w:rPr>
          <w:rFonts w:ascii="Times New Roman" w:hAnsi="Times New Roman" w:cs="Times New Roman"/>
          <w:sz w:val="24"/>
          <w:szCs w:val="24"/>
        </w:rPr>
        <w:t>Так, Законом №</w:t>
      </w:r>
      <w:r w:rsidR="00AF61E6" w:rsidRPr="00CE7459">
        <w:rPr>
          <w:rFonts w:ascii="Times New Roman" w:hAnsi="Times New Roman" w:cs="Times New Roman"/>
          <w:sz w:val="24"/>
          <w:szCs w:val="24"/>
        </w:rPr>
        <w:t xml:space="preserve"> 526-ФЗ установлена уголовная ответственность за умышленное блокирование объектов транспортной инфраструктуры, воспрепятствование движению транспортных средств и пешеходов на путях сообщения, улично-дорожной сети, если эти деяния создали угрозу жизни, здоровью и безопасности граждан либо угрозу уничтожения или повреждения имущества физических и (или) юридических лиц.</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Кроме того, статья 267 Уголовного кодекса РФ дополнена новыми квалифицированными составами, которыми введена ответственность за предусмотренные деяния в зависимости от наступления негативных последствий, выражающихся в степени вреда здоровью человека, и от величины причиненного ущерба. </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Дата вступления в силу - 10.01.2021</w:t>
      </w:r>
    </w:p>
    <w:p w:rsidR="0054508C" w:rsidRPr="00CE7459" w:rsidRDefault="00AF61E6" w:rsidP="007000D0">
      <w:pPr>
        <w:pStyle w:val="aa"/>
        <w:ind w:firstLine="851"/>
        <w:jc w:val="center"/>
        <w:rPr>
          <w:rFonts w:ascii="Times New Roman" w:hAnsi="Times New Roman" w:cs="Times New Roman"/>
          <w:sz w:val="24"/>
          <w:szCs w:val="24"/>
        </w:rPr>
      </w:pPr>
      <w:r w:rsidRPr="00FE1721">
        <w:rPr>
          <w:rFonts w:ascii="Times New Roman" w:hAnsi="Times New Roman" w:cs="Times New Roman"/>
          <w:sz w:val="24"/>
          <w:szCs w:val="24"/>
          <w:u w:val="single"/>
        </w:rPr>
        <w:t>Муниципалитеты получили право выявлять правообладателей ранее учтенных объектов недвижимости</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Фед</w:t>
      </w:r>
      <w:r w:rsidR="00EE1B33">
        <w:rPr>
          <w:rFonts w:ascii="Times New Roman" w:hAnsi="Times New Roman" w:cs="Times New Roman"/>
          <w:sz w:val="24"/>
          <w:szCs w:val="24"/>
        </w:rPr>
        <w:t>еральным законом от 30.12.2020 №</w:t>
      </w:r>
      <w:r w:rsidRPr="00CE7459">
        <w:rPr>
          <w:rFonts w:ascii="Times New Roman" w:hAnsi="Times New Roman" w:cs="Times New Roman"/>
          <w:sz w:val="24"/>
          <w:szCs w:val="24"/>
        </w:rPr>
        <w:t xml:space="preserve"> 518-ФЗ предоставлено право органам исполнительной власти Москвы, Санкт-Петербурга и Севастополя, а также органам местного самоуправления в регионах выявлять правообладателей ранее учтенных объектов недвижимости для включения в ЕГРН.</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Выявление ранее учтенных объектов недвижимости предполагает под собой проведение следующих мероприятий:</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проведение анализа сведений, в том числе о правообладателях ранее учтенных объектов недвижимости, содержащихся в документах, находящихся в архивах и (или) в распоряжении уполномоченных органов, осуществляющих данные мероприятия;</w:t>
      </w:r>
    </w:p>
    <w:p w:rsidR="00EE1B33"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направление запроса в органы государственной власти, органы местного самоуправления, организации, осуществлявшие до дня вступления в силу Федерального за</w:t>
      </w:r>
      <w:r w:rsidR="00EE1B33">
        <w:rPr>
          <w:rFonts w:ascii="Times New Roman" w:hAnsi="Times New Roman" w:cs="Times New Roman"/>
          <w:sz w:val="24"/>
          <w:szCs w:val="24"/>
        </w:rPr>
        <w:t>кона от 21.07.</w:t>
      </w:r>
      <w:r w:rsidRPr="00CE7459">
        <w:rPr>
          <w:rFonts w:ascii="Times New Roman" w:hAnsi="Times New Roman" w:cs="Times New Roman"/>
          <w:sz w:val="24"/>
          <w:szCs w:val="24"/>
        </w:rPr>
        <w:t>1997</w:t>
      </w:r>
      <w:r w:rsidR="00EE1B33">
        <w:rPr>
          <w:rFonts w:ascii="Times New Roman" w:hAnsi="Times New Roman" w:cs="Times New Roman"/>
          <w:sz w:val="24"/>
          <w:szCs w:val="24"/>
        </w:rPr>
        <w:t xml:space="preserve"> №</w:t>
      </w:r>
      <w:r w:rsidRPr="00CE7459">
        <w:rPr>
          <w:rFonts w:ascii="Times New Roman" w:hAnsi="Times New Roman" w:cs="Times New Roman"/>
          <w:sz w:val="24"/>
          <w:szCs w:val="24"/>
        </w:rPr>
        <w:t xml:space="preserve"> 122-ФЗ </w:t>
      </w:r>
      <w:r w:rsidR="00EE1B33">
        <w:rPr>
          <w:rFonts w:ascii="Times New Roman" w:hAnsi="Times New Roman" w:cs="Times New Roman"/>
          <w:sz w:val="24"/>
          <w:szCs w:val="24"/>
        </w:rPr>
        <w:t>«</w:t>
      </w:r>
      <w:r w:rsidRPr="00CE7459">
        <w:rPr>
          <w:rFonts w:ascii="Times New Roman" w:hAnsi="Times New Roman" w:cs="Times New Roman"/>
          <w:sz w:val="24"/>
          <w:szCs w:val="24"/>
        </w:rPr>
        <w:t>О государственной регистрации прав на недв</w:t>
      </w:r>
      <w:r w:rsidR="00EE1B33">
        <w:rPr>
          <w:rFonts w:ascii="Times New Roman" w:hAnsi="Times New Roman" w:cs="Times New Roman"/>
          <w:sz w:val="24"/>
          <w:szCs w:val="24"/>
        </w:rPr>
        <w:t>ижимое имущество и сделок с ним»</w:t>
      </w:r>
      <w:r w:rsidRPr="00CE7459">
        <w:rPr>
          <w:rFonts w:ascii="Times New Roman" w:hAnsi="Times New Roman" w:cs="Times New Roman"/>
          <w:sz w:val="24"/>
          <w:szCs w:val="24"/>
        </w:rPr>
        <w:t xml:space="preserve"> учет и регистрацию прав на объекты недвижимости, а также нотариусам в целях получения </w:t>
      </w:r>
      <w:proofErr w:type="gramStart"/>
      <w:r w:rsidRPr="00CE7459">
        <w:rPr>
          <w:rFonts w:ascii="Times New Roman" w:hAnsi="Times New Roman" w:cs="Times New Roman"/>
          <w:sz w:val="24"/>
          <w:szCs w:val="24"/>
        </w:rPr>
        <w:t>сведений</w:t>
      </w:r>
      <w:proofErr w:type="gramEnd"/>
      <w:r w:rsidRPr="00CE7459">
        <w:rPr>
          <w:rFonts w:ascii="Times New Roman" w:hAnsi="Times New Roman" w:cs="Times New Roman"/>
          <w:sz w:val="24"/>
          <w:szCs w:val="24"/>
        </w:rPr>
        <w:t xml:space="preserve"> о правообладателях ранее учтенных объектов недвижимости, которые могут находиться в архивах и (или) в </w:t>
      </w:r>
      <w:proofErr w:type="gramStart"/>
      <w:r w:rsidRPr="00CE7459">
        <w:rPr>
          <w:rFonts w:ascii="Times New Roman" w:hAnsi="Times New Roman" w:cs="Times New Roman"/>
          <w:sz w:val="24"/>
          <w:szCs w:val="24"/>
        </w:rPr>
        <w:t>распоряжении</w:t>
      </w:r>
      <w:proofErr w:type="gramEnd"/>
      <w:r w:rsidRPr="00CE7459">
        <w:rPr>
          <w:rFonts w:ascii="Times New Roman" w:hAnsi="Times New Roman" w:cs="Times New Roman"/>
          <w:sz w:val="24"/>
          <w:szCs w:val="24"/>
        </w:rPr>
        <w:t xml:space="preserve"> таких органов, организаций или нотариусов;</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 опубликование сообщения о способах и порядке предоставления в уполномоченные органы сведений о правообладателях ранее учтенных объектов недвижимости такими правообладателями, в том числе о порядке предоставления любыми заинтересованными лицами сведений о почтовом адресе и (или) адресе электронной почты для связи с ними в связи с проведением мероприятий, указанных в настоящей части. </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После проведения указанных </w:t>
      </w:r>
      <w:proofErr w:type="gramStart"/>
      <w:r w:rsidRPr="00CE7459">
        <w:rPr>
          <w:rFonts w:ascii="Times New Roman" w:hAnsi="Times New Roman" w:cs="Times New Roman"/>
          <w:sz w:val="24"/>
          <w:szCs w:val="24"/>
        </w:rPr>
        <w:t>мероприятий</w:t>
      </w:r>
      <w:proofErr w:type="gramEnd"/>
      <w:r w:rsidRPr="00CE7459">
        <w:rPr>
          <w:rFonts w:ascii="Times New Roman" w:hAnsi="Times New Roman" w:cs="Times New Roman"/>
          <w:sz w:val="24"/>
          <w:szCs w:val="24"/>
        </w:rPr>
        <w:t xml:space="preserve"> уполномоченные органы подготавливают проект решения о выявлении правообладателя ранее учтенного объекта недвижимости.</w:t>
      </w:r>
    </w:p>
    <w:p w:rsidR="004928C4"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Уполномоченный орган в течение пяти рабочих дней с момента подготовки проекта решения должен направить заказным письмом с уведомлением о вручении проект решения лицу, выявленному в качестве правообладателя ранее учтенного объекта недвижимости.</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lastRenderedPageBreak/>
        <w:t xml:space="preserve">Лицо, выявленное в качестве правообладателя ранее учтенного объекта недвижимости, вправе в течение 30 дней со дня получения проекта решения представить в письменной форме или в форме электронного документа (электронного образа документа) возражения относительно сведений о правообладателе ранее учтенного объекта недвижимости. </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Дата вступления в силу - 29.06.2021</w:t>
      </w:r>
      <w:r w:rsidR="004928C4">
        <w:rPr>
          <w:rFonts w:ascii="Times New Roman" w:hAnsi="Times New Roman" w:cs="Times New Roman"/>
          <w:sz w:val="24"/>
          <w:szCs w:val="24"/>
        </w:rPr>
        <w:t>.</w:t>
      </w:r>
    </w:p>
    <w:p w:rsidR="00AF61E6" w:rsidRPr="00CE7459" w:rsidRDefault="00AF61E6" w:rsidP="005A08CC">
      <w:pPr>
        <w:pStyle w:val="aa"/>
        <w:ind w:firstLine="851"/>
        <w:jc w:val="center"/>
        <w:rPr>
          <w:rFonts w:ascii="Times New Roman" w:hAnsi="Times New Roman" w:cs="Times New Roman"/>
          <w:sz w:val="24"/>
          <w:szCs w:val="24"/>
        </w:rPr>
      </w:pPr>
      <w:r w:rsidRPr="004928C4">
        <w:rPr>
          <w:rFonts w:ascii="Times New Roman" w:hAnsi="Times New Roman" w:cs="Times New Roman"/>
          <w:sz w:val="24"/>
          <w:szCs w:val="24"/>
          <w:u w:val="single"/>
        </w:rPr>
        <w:t>Запрещены митинги у зданий экстренных служб</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Фед</w:t>
      </w:r>
      <w:r w:rsidR="00076496">
        <w:rPr>
          <w:rFonts w:ascii="Times New Roman" w:hAnsi="Times New Roman" w:cs="Times New Roman"/>
          <w:sz w:val="24"/>
          <w:szCs w:val="24"/>
        </w:rPr>
        <w:t>еральным законом от 30.12.2020 №</w:t>
      </w:r>
      <w:r w:rsidRPr="00CE7459">
        <w:rPr>
          <w:rFonts w:ascii="Times New Roman" w:hAnsi="Times New Roman" w:cs="Times New Roman"/>
          <w:sz w:val="24"/>
          <w:szCs w:val="24"/>
        </w:rPr>
        <w:t xml:space="preserve"> 497-ФЗ, в частности, установлен запрет на проведение публичных мероприятий на территориях, непосредственно прилегающих к зданиям, занимаемым экстренными оперативными службами в целях создания условий для беспрепятственного выполнения такими службами своих функций, связанных с защитой жизни и здоровья граждан, предупреждением и ликвидацией чрезвычайных ситуаций.</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Журналисты, присутствующие на публичных мероприятиях в целях осуществления своей профессиональной деятельности, не вправе осуществлять следующие действия:</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проводить агитацию в поддержку или против целей публичного мероприятия;</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выполнять распорядительные функции по организации и проведению публичного мероприятия, а также уполномочивать отдельных участников публичного мероприятия на аналогичные действия;</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организовывать сбор добровольных пожертвований, подписей под резолюциями, требованиями и другими обращениями граждан;</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принимать непосредственное участие в обсуждении и принятии решений, иных коллективных действиях в соответствии с целями публичного мероприятия;</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скрывать отличительный знак (признак) представителя средства массовой информации.</w:t>
      </w:r>
    </w:p>
    <w:p w:rsidR="00AF61E6" w:rsidRPr="00CE7459" w:rsidRDefault="00AF61E6" w:rsidP="00CE7459">
      <w:pPr>
        <w:pStyle w:val="aa"/>
        <w:ind w:firstLine="851"/>
        <w:jc w:val="both"/>
        <w:rPr>
          <w:rFonts w:ascii="Times New Roman" w:hAnsi="Times New Roman" w:cs="Times New Roman"/>
          <w:sz w:val="24"/>
          <w:szCs w:val="24"/>
        </w:rPr>
      </w:pPr>
      <w:proofErr w:type="gramStart"/>
      <w:r w:rsidRPr="00CE7459">
        <w:rPr>
          <w:rFonts w:ascii="Times New Roman" w:hAnsi="Times New Roman" w:cs="Times New Roman"/>
          <w:sz w:val="24"/>
          <w:szCs w:val="24"/>
        </w:rPr>
        <w:t xml:space="preserve">Кроме того, решением суда по конкретному гражданскому, административному или уголовному делу публичным мероприятием может быть признано объединенное единым замыслом и общей организацией массовое одновременное пребывание и передвижение граждан в общественных местах, направленные на выражение и формирование мнений, выдвижение требований по различным вопросам политической, экономической, социальной и культурной жизни страны и вопросам внешней политики. </w:t>
      </w:r>
      <w:proofErr w:type="gramEnd"/>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Дата вступления в силу - 10.01.2021</w:t>
      </w:r>
    </w:p>
    <w:p w:rsidR="00AF61E6" w:rsidRPr="00546B85" w:rsidRDefault="00AF61E6" w:rsidP="00546B85">
      <w:pPr>
        <w:pStyle w:val="aa"/>
        <w:ind w:firstLine="851"/>
        <w:jc w:val="center"/>
        <w:rPr>
          <w:rFonts w:ascii="Times New Roman" w:hAnsi="Times New Roman" w:cs="Times New Roman"/>
          <w:sz w:val="24"/>
          <w:szCs w:val="24"/>
          <w:u w:val="single"/>
        </w:rPr>
      </w:pPr>
      <w:r w:rsidRPr="00546B85">
        <w:rPr>
          <w:rFonts w:ascii="Times New Roman" w:hAnsi="Times New Roman" w:cs="Times New Roman"/>
          <w:sz w:val="24"/>
          <w:szCs w:val="24"/>
          <w:u w:val="single"/>
        </w:rPr>
        <w:t>Определен порядок перечисления, сбора, возврата и расходования денежных средств на организацию и проведение публичных мероприятий</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Фед</w:t>
      </w:r>
      <w:r w:rsidR="00A669A1">
        <w:rPr>
          <w:rFonts w:ascii="Times New Roman" w:hAnsi="Times New Roman" w:cs="Times New Roman"/>
          <w:sz w:val="24"/>
          <w:szCs w:val="24"/>
        </w:rPr>
        <w:t>еральным законом от 30.12.2020 №</w:t>
      </w:r>
      <w:r w:rsidRPr="00CE7459">
        <w:rPr>
          <w:rFonts w:ascii="Times New Roman" w:hAnsi="Times New Roman" w:cs="Times New Roman"/>
          <w:sz w:val="24"/>
          <w:szCs w:val="24"/>
        </w:rPr>
        <w:t xml:space="preserve"> 541-ФЗ внесены изменения в Федеральный закон от 19.06.2004 N 54-ФЗ </w:t>
      </w:r>
      <w:r w:rsidR="00A669A1">
        <w:rPr>
          <w:rFonts w:ascii="Times New Roman" w:hAnsi="Times New Roman" w:cs="Times New Roman"/>
          <w:sz w:val="24"/>
          <w:szCs w:val="24"/>
        </w:rPr>
        <w:t>«</w:t>
      </w:r>
      <w:r w:rsidRPr="00CE7459">
        <w:rPr>
          <w:rFonts w:ascii="Times New Roman" w:hAnsi="Times New Roman" w:cs="Times New Roman"/>
          <w:sz w:val="24"/>
          <w:szCs w:val="24"/>
        </w:rPr>
        <w:t>О собраниях, митингах, демонстра</w:t>
      </w:r>
      <w:r w:rsidR="00A669A1">
        <w:rPr>
          <w:rFonts w:ascii="Times New Roman" w:hAnsi="Times New Roman" w:cs="Times New Roman"/>
          <w:sz w:val="24"/>
          <w:szCs w:val="24"/>
        </w:rPr>
        <w:t>циях, шествиях и пикетированиях»</w:t>
      </w:r>
      <w:r w:rsidRPr="00CE7459">
        <w:rPr>
          <w:rFonts w:ascii="Times New Roman" w:hAnsi="Times New Roman" w:cs="Times New Roman"/>
          <w:sz w:val="24"/>
          <w:szCs w:val="24"/>
        </w:rPr>
        <w:t>.</w:t>
      </w:r>
    </w:p>
    <w:p w:rsidR="00AF61E6" w:rsidRPr="00CE7459" w:rsidRDefault="00A669A1" w:rsidP="00CE7459">
      <w:pPr>
        <w:pStyle w:val="aa"/>
        <w:ind w:firstLine="851"/>
        <w:jc w:val="both"/>
        <w:rPr>
          <w:rFonts w:ascii="Times New Roman" w:hAnsi="Times New Roman" w:cs="Times New Roman"/>
          <w:sz w:val="24"/>
          <w:szCs w:val="24"/>
        </w:rPr>
      </w:pPr>
      <w:r>
        <w:rPr>
          <w:rFonts w:ascii="Times New Roman" w:hAnsi="Times New Roman" w:cs="Times New Roman"/>
          <w:sz w:val="24"/>
          <w:szCs w:val="24"/>
        </w:rPr>
        <w:t>Законом №</w:t>
      </w:r>
      <w:r w:rsidR="00AF61E6" w:rsidRPr="00CE7459">
        <w:rPr>
          <w:rFonts w:ascii="Times New Roman" w:hAnsi="Times New Roman" w:cs="Times New Roman"/>
          <w:sz w:val="24"/>
          <w:szCs w:val="24"/>
        </w:rPr>
        <w:t xml:space="preserve"> 541-ФЗ предусмотрено, что в целях организации и проведения публичного мероприятия запрещается перечисление и (или) получение денежных средств, а также передача и (или) получение иного имущества </w:t>
      </w:r>
      <w:proofErr w:type="gramStart"/>
      <w:r w:rsidR="00AF61E6" w:rsidRPr="00CE7459">
        <w:rPr>
          <w:rFonts w:ascii="Times New Roman" w:hAnsi="Times New Roman" w:cs="Times New Roman"/>
          <w:sz w:val="24"/>
          <w:szCs w:val="24"/>
        </w:rPr>
        <w:t>от</w:t>
      </w:r>
      <w:proofErr w:type="gramEnd"/>
      <w:r w:rsidR="00AF61E6" w:rsidRPr="00CE7459">
        <w:rPr>
          <w:rFonts w:ascii="Times New Roman" w:hAnsi="Times New Roman" w:cs="Times New Roman"/>
          <w:sz w:val="24"/>
          <w:szCs w:val="24"/>
        </w:rPr>
        <w:t>:</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иностранных государств или иностранных организаций;</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международных организаций или международных общественных движений;</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иностранных граждан или лиц без гражданства (за исключением лиц без гражданства, постоянно проживающих на территории РФ);</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некоммерческих организаций, незарегистрированных общественных объединений или физических лиц, выполняющих функции иностранного агента;</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граждан РФ, не достигших возраста 16 лет на день перечисления (передачи) денежных средств и (или) иного имущества;</w:t>
      </w:r>
    </w:p>
    <w:p w:rsidR="00AF61E6" w:rsidRPr="00CE7459" w:rsidRDefault="00AF61E6" w:rsidP="00CE7459">
      <w:pPr>
        <w:pStyle w:val="aa"/>
        <w:ind w:firstLine="851"/>
        <w:jc w:val="both"/>
        <w:rPr>
          <w:rFonts w:ascii="Times New Roman" w:hAnsi="Times New Roman" w:cs="Times New Roman"/>
          <w:sz w:val="24"/>
          <w:szCs w:val="24"/>
        </w:rPr>
      </w:pPr>
      <w:proofErr w:type="gramStart"/>
      <w:r w:rsidRPr="00CE7459">
        <w:rPr>
          <w:rFonts w:ascii="Times New Roman" w:hAnsi="Times New Roman" w:cs="Times New Roman"/>
          <w:sz w:val="24"/>
          <w:szCs w:val="24"/>
        </w:rPr>
        <w:t xml:space="preserve">- анонимных жертвователей, т.е. физических лиц, которые не указали в платежном документе на внесение пожертвования любое из следующих сведений: фамилию, имя, отчество, адрес места жительства - или указали недостоверные сведения, </w:t>
      </w:r>
      <w:r w:rsidRPr="00CE7459">
        <w:rPr>
          <w:rFonts w:ascii="Times New Roman" w:hAnsi="Times New Roman" w:cs="Times New Roman"/>
          <w:sz w:val="24"/>
          <w:szCs w:val="24"/>
        </w:rPr>
        <w:lastRenderedPageBreak/>
        <w:t>либо юридических лиц, о которых в платежном документе на внесение пожертвования не указано любое из следующих сведений: идентификационный номер налогоплательщика, наименование, банковские реквизиты - или указаны недостоверные сведения;</w:t>
      </w:r>
      <w:proofErr w:type="gramEnd"/>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юридических лиц, зарегистрированных менее чем за один год до дня перечисления (передачи) денежных средств и (или) иного имущества.</w:t>
      </w:r>
    </w:p>
    <w:p w:rsidR="00AF61E6" w:rsidRPr="00CE7459" w:rsidRDefault="00CE33C5" w:rsidP="00CE7459">
      <w:pPr>
        <w:pStyle w:val="aa"/>
        <w:ind w:firstLine="851"/>
        <w:jc w:val="both"/>
        <w:rPr>
          <w:rFonts w:ascii="Times New Roman" w:hAnsi="Times New Roman" w:cs="Times New Roman"/>
          <w:sz w:val="24"/>
          <w:szCs w:val="24"/>
        </w:rPr>
      </w:pPr>
      <w:r>
        <w:rPr>
          <w:rFonts w:ascii="Times New Roman" w:hAnsi="Times New Roman" w:cs="Times New Roman"/>
          <w:sz w:val="24"/>
          <w:szCs w:val="24"/>
        </w:rPr>
        <w:t>Законом №</w:t>
      </w:r>
      <w:r w:rsidR="00AF61E6" w:rsidRPr="00CE7459">
        <w:rPr>
          <w:rFonts w:ascii="Times New Roman" w:hAnsi="Times New Roman" w:cs="Times New Roman"/>
          <w:sz w:val="24"/>
          <w:szCs w:val="24"/>
        </w:rPr>
        <w:t xml:space="preserve"> 541-ФЗ закреплено, что все денежные средства на организацию и проведение публичного мероприятия, предполагаемое количество участников которого превышает 500 человек, должны перечисляться только в безналичном порядке на банковский счет, указанный в уведомлении о проведении публичного мероприятия и открытый в российском банке. Использование для этих целей иных банковских счетов, а также прием наличных денежных средств не допускается.</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Собранные организатором публичного мероприятия денежные средства могут использоваться только на покрытие расходов, связанных с организацией и проведением указанного в уведомлении публичного мероприятия. После проведения публичного мероприятия его организатор обязан в течение 10 дней возвратить гражданам и организациям неизрасходованные денежные средства пропорционально вложенным средствам.</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Лица, нарушившие установленный порядок перечисления, сбора, возврата, расходования денежных средств на организацию и проведение публичного мероприятия, понесут предусмотренную законодательством РФ ответственность.</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Дата вступления в силу - 10.01.2021</w:t>
      </w:r>
      <w:r w:rsidR="00CE33C5">
        <w:rPr>
          <w:rFonts w:ascii="Times New Roman" w:hAnsi="Times New Roman" w:cs="Times New Roman"/>
          <w:sz w:val="24"/>
          <w:szCs w:val="24"/>
        </w:rPr>
        <w:t>.</w:t>
      </w:r>
    </w:p>
    <w:p w:rsidR="00AF61E6" w:rsidRPr="00CE7459" w:rsidRDefault="00AF61E6" w:rsidP="00C114DA">
      <w:pPr>
        <w:pStyle w:val="aa"/>
        <w:ind w:firstLine="851"/>
        <w:jc w:val="center"/>
        <w:rPr>
          <w:rFonts w:ascii="Times New Roman" w:hAnsi="Times New Roman" w:cs="Times New Roman"/>
          <w:sz w:val="24"/>
          <w:szCs w:val="24"/>
        </w:rPr>
      </w:pPr>
      <w:r w:rsidRPr="00CE33C5">
        <w:rPr>
          <w:rFonts w:ascii="Times New Roman" w:hAnsi="Times New Roman" w:cs="Times New Roman"/>
          <w:sz w:val="24"/>
          <w:szCs w:val="24"/>
          <w:u w:val="single"/>
        </w:rPr>
        <w:t>Усилена уголовная ответственность за хулиганство</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Фед</w:t>
      </w:r>
      <w:r w:rsidR="00C114DA">
        <w:rPr>
          <w:rFonts w:ascii="Times New Roman" w:hAnsi="Times New Roman" w:cs="Times New Roman"/>
          <w:sz w:val="24"/>
          <w:szCs w:val="24"/>
        </w:rPr>
        <w:t>еральным законом от 30.12.2020 №</w:t>
      </w:r>
      <w:r w:rsidRPr="00CE7459">
        <w:rPr>
          <w:rFonts w:ascii="Times New Roman" w:hAnsi="Times New Roman" w:cs="Times New Roman"/>
          <w:sz w:val="24"/>
          <w:szCs w:val="24"/>
        </w:rPr>
        <w:t xml:space="preserve"> 543-ФЗ внесены изменения в статью 213 Уголовного кодекса РФ.</w:t>
      </w:r>
    </w:p>
    <w:p w:rsidR="00AF61E6" w:rsidRPr="00CE7459" w:rsidRDefault="00C114DA" w:rsidP="00CE7459">
      <w:pPr>
        <w:pStyle w:val="aa"/>
        <w:ind w:firstLine="851"/>
        <w:jc w:val="both"/>
        <w:rPr>
          <w:rFonts w:ascii="Times New Roman" w:hAnsi="Times New Roman" w:cs="Times New Roman"/>
          <w:sz w:val="24"/>
          <w:szCs w:val="24"/>
        </w:rPr>
      </w:pPr>
      <w:r>
        <w:rPr>
          <w:rFonts w:ascii="Times New Roman" w:hAnsi="Times New Roman" w:cs="Times New Roman"/>
          <w:sz w:val="24"/>
          <w:szCs w:val="24"/>
        </w:rPr>
        <w:t>Законом №</w:t>
      </w:r>
      <w:r w:rsidR="00AF61E6" w:rsidRPr="00CE7459">
        <w:rPr>
          <w:rFonts w:ascii="Times New Roman" w:hAnsi="Times New Roman" w:cs="Times New Roman"/>
          <w:sz w:val="24"/>
          <w:szCs w:val="24"/>
        </w:rPr>
        <w:t xml:space="preserve"> 543-ФЗ предусмотрена ответственность за хулиганство, совершенное с применением насилия к гражданам или угрозой его применения, и установлена повышенная ответственность за хулиганство, совершенное с применением оружия или предметов, используемых в качестве оружия, а также группой лиц без предварительного сговора </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Дата вступления в силу - 10.01.2021</w:t>
      </w:r>
      <w:r w:rsidR="00C114DA">
        <w:rPr>
          <w:rFonts w:ascii="Times New Roman" w:hAnsi="Times New Roman" w:cs="Times New Roman"/>
          <w:sz w:val="24"/>
          <w:szCs w:val="24"/>
        </w:rPr>
        <w:t>.</w:t>
      </w:r>
    </w:p>
    <w:p w:rsidR="001B5652" w:rsidRDefault="00AF61E6" w:rsidP="001B5652">
      <w:pPr>
        <w:pStyle w:val="aa"/>
        <w:ind w:firstLine="851"/>
        <w:jc w:val="center"/>
        <w:rPr>
          <w:rFonts w:ascii="Times New Roman" w:hAnsi="Times New Roman" w:cs="Times New Roman"/>
          <w:sz w:val="24"/>
          <w:szCs w:val="24"/>
        </w:rPr>
      </w:pPr>
      <w:r w:rsidRPr="00C114DA">
        <w:rPr>
          <w:rFonts w:ascii="Times New Roman" w:hAnsi="Times New Roman" w:cs="Times New Roman"/>
          <w:sz w:val="24"/>
          <w:szCs w:val="24"/>
          <w:u w:val="single"/>
        </w:rPr>
        <w:t>Уточнены полномочия органов власти в физкультуре и спорте</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Фед</w:t>
      </w:r>
      <w:r w:rsidR="001B5652">
        <w:rPr>
          <w:rFonts w:ascii="Times New Roman" w:hAnsi="Times New Roman" w:cs="Times New Roman"/>
          <w:sz w:val="24"/>
          <w:szCs w:val="24"/>
        </w:rPr>
        <w:t>еральным законом от 30.12.2020 №</w:t>
      </w:r>
      <w:r w:rsidRPr="00CE7459">
        <w:rPr>
          <w:rFonts w:ascii="Times New Roman" w:hAnsi="Times New Roman" w:cs="Times New Roman"/>
          <w:sz w:val="24"/>
          <w:szCs w:val="24"/>
        </w:rPr>
        <w:t xml:space="preserve"> 524-ФЗ установлено, что субъекты РФ наделяются полномочиями по организации развития национальных видов спорта, организации и проведению официальных региональных и межмуниципальных физкультурных мероприятий и спортивных мероприятий, в том числе физкультурных мероприятий и спортивных мероприятий по реализации Всероссийского физкультурно-спортивного комплекса </w:t>
      </w:r>
      <w:r w:rsidR="001B5652">
        <w:rPr>
          <w:rFonts w:ascii="Times New Roman" w:hAnsi="Times New Roman" w:cs="Times New Roman"/>
          <w:sz w:val="24"/>
          <w:szCs w:val="24"/>
        </w:rPr>
        <w:t>«Готов к труду и обороне»</w:t>
      </w:r>
      <w:r w:rsidRPr="00CE7459">
        <w:rPr>
          <w:rFonts w:ascii="Times New Roman" w:hAnsi="Times New Roman" w:cs="Times New Roman"/>
          <w:sz w:val="24"/>
          <w:szCs w:val="24"/>
        </w:rPr>
        <w:t xml:space="preserve"> (ГТО).</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Кроме того, регионы, в частности, обязаны ежегодно формировать перечень значимых официальных физкультурных мероприятий и спортивных соревнований, проводимых в регионах, а также обеспечивать деятельность региональных центров спортивной подготовки.</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К федеральным полномочиям в области физической культуры и с</w:t>
      </w:r>
      <w:r w:rsidR="00E62112">
        <w:rPr>
          <w:rFonts w:ascii="Times New Roman" w:hAnsi="Times New Roman" w:cs="Times New Roman"/>
          <w:sz w:val="24"/>
          <w:szCs w:val="24"/>
        </w:rPr>
        <w:t>порта отнесены следующие</w:t>
      </w:r>
    </w:p>
    <w:p w:rsidR="00E62112"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 участие в организации мероприятий по подготовке спортивных сборных команд РФ к </w:t>
      </w:r>
      <w:proofErr w:type="spellStart"/>
      <w:r w:rsidRPr="00CE7459">
        <w:rPr>
          <w:rFonts w:ascii="Times New Roman" w:hAnsi="Times New Roman" w:cs="Times New Roman"/>
          <w:sz w:val="24"/>
          <w:szCs w:val="24"/>
        </w:rPr>
        <w:t>Паралимпийским</w:t>
      </w:r>
      <w:proofErr w:type="spellEnd"/>
      <w:r w:rsidRPr="00CE7459">
        <w:rPr>
          <w:rFonts w:ascii="Times New Roman" w:hAnsi="Times New Roman" w:cs="Times New Roman"/>
          <w:sz w:val="24"/>
          <w:szCs w:val="24"/>
        </w:rPr>
        <w:t xml:space="preserve"> играм, </w:t>
      </w:r>
      <w:proofErr w:type="spellStart"/>
      <w:r w:rsidRPr="00CE7459">
        <w:rPr>
          <w:rFonts w:ascii="Times New Roman" w:hAnsi="Times New Roman" w:cs="Times New Roman"/>
          <w:sz w:val="24"/>
          <w:szCs w:val="24"/>
        </w:rPr>
        <w:t>Сурдлимпийским</w:t>
      </w:r>
      <w:proofErr w:type="spellEnd"/>
      <w:r w:rsidRPr="00CE7459">
        <w:rPr>
          <w:rFonts w:ascii="Times New Roman" w:hAnsi="Times New Roman" w:cs="Times New Roman"/>
          <w:sz w:val="24"/>
          <w:szCs w:val="24"/>
        </w:rPr>
        <w:t xml:space="preserve"> играм, Всемирным специальным олимпийским играм; </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 установление порядка определения эффективности деятельности общероссийских и региональных спортивных федераций по развитию видов спорта в РФ, субъектах РФ, в том числе </w:t>
      </w:r>
      <w:proofErr w:type="gramStart"/>
      <w:r w:rsidRPr="00CE7459">
        <w:rPr>
          <w:rFonts w:ascii="Times New Roman" w:hAnsi="Times New Roman" w:cs="Times New Roman"/>
          <w:sz w:val="24"/>
          <w:szCs w:val="24"/>
        </w:rPr>
        <w:t>эффективности реализации программ развития видов спорта</w:t>
      </w:r>
      <w:proofErr w:type="gramEnd"/>
      <w:r w:rsidRPr="00CE7459">
        <w:rPr>
          <w:rFonts w:ascii="Times New Roman" w:hAnsi="Times New Roman" w:cs="Times New Roman"/>
          <w:sz w:val="24"/>
          <w:szCs w:val="24"/>
        </w:rPr>
        <w:t xml:space="preserve"> в РФ, субъектах РФ;</w:t>
      </w:r>
    </w:p>
    <w:p w:rsidR="00AF61E6" w:rsidRPr="00CE7459" w:rsidRDefault="00AF61E6" w:rsidP="00CE7459">
      <w:pPr>
        <w:pStyle w:val="aa"/>
        <w:ind w:firstLine="851"/>
        <w:jc w:val="both"/>
        <w:rPr>
          <w:rFonts w:ascii="Times New Roman" w:hAnsi="Times New Roman" w:cs="Times New Roman"/>
          <w:sz w:val="24"/>
          <w:szCs w:val="24"/>
        </w:rPr>
      </w:pPr>
    </w:p>
    <w:p w:rsidR="00AF61E6" w:rsidRPr="00CE7459" w:rsidRDefault="00AF61E6" w:rsidP="00CE7459">
      <w:pPr>
        <w:pStyle w:val="aa"/>
        <w:ind w:firstLine="851"/>
        <w:jc w:val="both"/>
        <w:rPr>
          <w:rFonts w:ascii="Times New Roman" w:hAnsi="Times New Roman" w:cs="Times New Roman"/>
          <w:sz w:val="24"/>
          <w:szCs w:val="24"/>
        </w:rPr>
      </w:pPr>
    </w:p>
    <w:p w:rsidR="00AF61E6" w:rsidRPr="00CE7459" w:rsidRDefault="00AF61E6" w:rsidP="00CE7459">
      <w:pPr>
        <w:pStyle w:val="aa"/>
        <w:ind w:firstLine="851"/>
        <w:jc w:val="both"/>
        <w:rPr>
          <w:rFonts w:ascii="Times New Roman" w:hAnsi="Times New Roman" w:cs="Times New Roman"/>
          <w:sz w:val="24"/>
          <w:szCs w:val="24"/>
        </w:rPr>
      </w:pP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 организация и проведение международных официальных физкультурных мероприятий, участие в организации мероприятий по выдвижению РФ, городов Российской Федерации в качестве кандидатов на право проведения международных физкультурных мероприятий и спортивных мероприятий. </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Дат</w:t>
      </w:r>
      <w:r w:rsidR="00E62112">
        <w:rPr>
          <w:rFonts w:ascii="Times New Roman" w:hAnsi="Times New Roman" w:cs="Times New Roman"/>
          <w:sz w:val="24"/>
          <w:szCs w:val="24"/>
        </w:rPr>
        <w:t>а вступления в силу - 10.01.2021.</w:t>
      </w:r>
    </w:p>
    <w:p w:rsidR="00183423" w:rsidRPr="00CE7459" w:rsidRDefault="00AF61E6" w:rsidP="00F051E6">
      <w:pPr>
        <w:pStyle w:val="aa"/>
        <w:ind w:firstLine="851"/>
        <w:jc w:val="center"/>
        <w:rPr>
          <w:rFonts w:ascii="Times New Roman" w:hAnsi="Times New Roman" w:cs="Times New Roman"/>
          <w:sz w:val="24"/>
          <w:szCs w:val="24"/>
        </w:rPr>
      </w:pPr>
      <w:r w:rsidRPr="00E62112">
        <w:rPr>
          <w:rFonts w:ascii="Times New Roman" w:hAnsi="Times New Roman" w:cs="Times New Roman"/>
          <w:sz w:val="24"/>
          <w:szCs w:val="24"/>
          <w:u w:val="single"/>
        </w:rPr>
        <w:t>Что нас ждет в январе?</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Страховые пенсии неработающих пенсионеров будут проиндексированы на 6,3%. </w:t>
      </w:r>
    </w:p>
    <w:p w:rsidR="00AF61E6" w:rsidRPr="00CE7459" w:rsidRDefault="00AF61E6" w:rsidP="00CE7459">
      <w:pPr>
        <w:pStyle w:val="aa"/>
        <w:ind w:firstLine="851"/>
        <w:jc w:val="both"/>
        <w:rPr>
          <w:rFonts w:ascii="Times New Roman" w:hAnsi="Times New Roman" w:cs="Times New Roman"/>
          <w:sz w:val="24"/>
          <w:szCs w:val="24"/>
        </w:rPr>
      </w:pPr>
      <w:proofErr w:type="spellStart"/>
      <w:r w:rsidRPr="00CE7459">
        <w:rPr>
          <w:rFonts w:ascii="Times New Roman" w:hAnsi="Times New Roman" w:cs="Times New Roman"/>
          <w:sz w:val="24"/>
          <w:szCs w:val="24"/>
        </w:rPr>
        <w:t>Маткапитал</w:t>
      </w:r>
      <w:proofErr w:type="spellEnd"/>
      <w:r w:rsidRPr="00CE7459">
        <w:rPr>
          <w:rFonts w:ascii="Times New Roman" w:hAnsi="Times New Roman" w:cs="Times New Roman"/>
          <w:sz w:val="24"/>
          <w:szCs w:val="24"/>
        </w:rPr>
        <w:t xml:space="preserve"> на первого ребенка составит 483881,83 руб., если рождается второй - еще 155550 рублей. </w:t>
      </w:r>
      <w:proofErr w:type="spellStart"/>
      <w:r w:rsidRPr="00CE7459">
        <w:rPr>
          <w:rFonts w:ascii="Times New Roman" w:hAnsi="Times New Roman" w:cs="Times New Roman"/>
          <w:sz w:val="24"/>
          <w:szCs w:val="24"/>
        </w:rPr>
        <w:t>Маткапитал</w:t>
      </w:r>
      <w:proofErr w:type="spellEnd"/>
      <w:r w:rsidRPr="00CE7459">
        <w:rPr>
          <w:rFonts w:ascii="Times New Roman" w:hAnsi="Times New Roman" w:cs="Times New Roman"/>
          <w:sz w:val="24"/>
          <w:szCs w:val="24"/>
        </w:rPr>
        <w:t xml:space="preserve"> на второго ребенка, если за первого еще не получали, составит 639431,83 руб.</w:t>
      </w:r>
    </w:p>
    <w:p w:rsidR="00AF61E6" w:rsidRPr="00F051E6" w:rsidRDefault="00AF61E6" w:rsidP="00CE7459">
      <w:pPr>
        <w:pStyle w:val="aa"/>
        <w:ind w:firstLine="851"/>
        <w:jc w:val="both"/>
        <w:rPr>
          <w:rFonts w:ascii="Times New Roman" w:hAnsi="Times New Roman" w:cs="Times New Roman"/>
          <w:sz w:val="24"/>
          <w:szCs w:val="24"/>
          <w:u w:val="single"/>
        </w:rPr>
      </w:pPr>
      <w:r w:rsidRPr="00F051E6">
        <w:rPr>
          <w:rFonts w:ascii="Times New Roman" w:hAnsi="Times New Roman" w:cs="Times New Roman"/>
          <w:sz w:val="24"/>
          <w:szCs w:val="24"/>
          <w:u w:val="single"/>
        </w:rPr>
        <w:t>Вступает в силу Закон об удаленной работе</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Вступают в силу поправки в ТК, определяющие нормы дистанционной работы. См. подробнее: принят Закон об удаленной работе.</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Также с 1 января работникам, трудоустраивающимся впервые, будут оформляться только электронные трудовые книжки. Для тех, у кого уже есть трудовая, переход на электронную версию будет возможностью, а не обязанностью. Работник, подавший заявление о продолжении ведения трудовой книжки в бумажном формате, имеет право в дальнейшем подать работодателю письменное заявление о предоставлении сведений о трудовой деятельности в электронном виде.</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Работодатель будет формировать в электронном виде основную информацию о трудовой деятельности и трудовом стаже каждого </w:t>
      </w:r>
      <w:proofErr w:type="gramStart"/>
      <w:r w:rsidRPr="00CE7459">
        <w:rPr>
          <w:rFonts w:ascii="Times New Roman" w:hAnsi="Times New Roman" w:cs="Times New Roman"/>
          <w:sz w:val="24"/>
          <w:szCs w:val="24"/>
        </w:rPr>
        <w:t>работника</w:t>
      </w:r>
      <w:proofErr w:type="gramEnd"/>
      <w:r w:rsidRPr="00CE7459">
        <w:rPr>
          <w:rFonts w:ascii="Times New Roman" w:hAnsi="Times New Roman" w:cs="Times New Roman"/>
          <w:sz w:val="24"/>
          <w:szCs w:val="24"/>
        </w:rPr>
        <w:t xml:space="preserve"> и предоставлять ее для хранения в информационных ресурсах Пенсионного фонда РФ.</w:t>
      </w:r>
    </w:p>
    <w:p w:rsidR="00AF61E6" w:rsidRPr="00CE7459" w:rsidRDefault="00AF61E6" w:rsidP="00CE7459">
      <w:pPr>
        <w:pStyle w:val="aa"/>
        <w:ind w:firstLine="851"/>
        <w:jc w:val="both"/>
        <w:rPr>
          <w:rFonts w:ascii="Times New Roman" w:hAnsi="Times New Roman" w:cs="Times New Roman"/>
          <w:sz w:val="24"/>
          <w:szCs w:val="24"/>
        </w:rPr>
      </w:pPr>
      <w:r w:rsidRPr="000B2EF8">
        <w:rPr>
          <w:rFonts w:ascii="Times New Roman" w:hAnsi="Times New Roman" w:cs="Times New Roman"/>
          <w:sz w:val="24"/>
          <w:szCs w:val="24"/>
          <w:u w:val="single"/>
        </w:rPr>
        <w:t>Возвращение системы вытрезвителей</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Принят закон, возвращающий систему вытрезвителей в России с 1 января. Закон наделяет правом создавать вытрезвители регионы и муниципалитеты, но запрещает организовывать их в партнерстве с частными компаниями. Правила работы таких учреждений должно утвердить правительство.</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В документе говорится, что отправлять в </w:t>
      </w:r>
      <w:proofErr w:type="spellStart"/>
      <w:r w:rsidRPr="00CE7459">
        <w:rPr>
          <w:rFonts w:ascii="Times New Roman" w:hAnsi="Times New Roman" w:cs="Times New Roman"/>
          <w:sz w:val="24"/>
          <w:szCs w:val="24"/>
        </w:rPr>
        <w:t>спецучреждения</w:t>
      </w:r>
      <w:proofErr w:type="spellEnd"/>
      <w:r w:rsidRPr="00CE7459">
        <w:rPr>
          <w:rFonts w:ascii="Times New Roman" w:hAnsi="Times New Roman" w:cs="Times New Roman"/>
          <w:sz w:val="24"/>
          <w:szCs w:val="24"/>
        </w:rPr>
        <w:t xml:space="preserve"> будут тех, кто находится в общественных местах в состоянии опьянения, не может передвигаться самостоятельно и не ориентируется в окружающей обстановке. При этом перед помещением человека в вытрезвитель его должен осмотреть медик, чтобы исключить заболевание, при котором нужна госпитализация в обычную больницу.</w:t>
      </w:r>
    </w:p>
    <w:p w:rsidR="00AF61E6" w:rsidRPr="00CE7459" w:rsidRDefault="00AF61E6" w:rsidP="00CE7459">
      <w:pPr>
        <w:pStyle w:val="aa"/>
        <w:ind w:firstLine="851"/>
        <w:jc w:val="both"/>
        <w:rPr>
          <w:rFonts w:ascii="Times New Roman" w:hAnsi="Times New Roman" w:cs="Times New Roman"/>
          <w:sz w:val="24"/>
          <w:szCs w:val="24"/>
        </w:rPr>
      </w:pPr>
      <w:r w:rsidRPr="000B2EF8">
        <w:rPr>
          <w:rFonts w:ascii="Times New Roman" w:hAnsi="Times New Roman" w:cs="Times New Roman"/>
          <w:sz w:val="24"/>
          <w:szCs w:val="24"/>
          <w:u w:val="single"/>
        </w:rPr>
        <w:t>Расширение сельской ипотеки</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Сельской ипотекой теперь вправе воспользоваться граждане, планирующие строительство на земельном участке, находящемся в аренде.</w:t>
      </w:r>
    </w:p>
    <w:p w:rsidR="00530A97"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Напомним, сельская ипотека - это кредит под льготную ставку от 0,1 до 3% </w:t>
      </w:r>
      <w:proofErr w:type="gramStart"/>
      <w:r w:rsidRPr="00CE7459">
        <w:rPr>
          <w:rFonts w:ascii="Times New Roman" w:hAnsi="Times New Roman" w:cs="Times New Roman"/>
          <w:sz w:val="24"/>
          <w:szCs w:val="24"/>
        </w:rPr>
        <w:t>годовых</w:t>
      </w:r>
      <w:proofErr w:type="gramEnd"/>
      <w:r w:rsidRPr="00CE7459">
        <w:rPr>
          <w:rFonts w:ascii="Times New Roman" w:hAnsi="Times New Roman" w:cs="Times New Roman"/>
          <w:sz w:val="24"/>
          <w:szCs w:val="24"/>
        </w:rPr>
        <w:t xml:space="preserve"> на покупку земельного участка и строительство на нем жилья. Действие ипотеки распространяется на землю или жилье в сельской местности и в городах с населением не более 30 тысяч человек.</w:t>
      </w:r>
    </w:p>
    <w:p w:rsidR="00AF61E6" w:rsidRPr="00CE7459" w:rsidRDefault="00AF61E6" w:rsidP="00CE7459">
      <w:pPr>
        <w:pStyle w:val="aa"/>
        <w:ind w:firstLine="851"/>
        <w:jc w:val="both"/>
        <w:rPr>
          <w:rFonts w:ascii="Times New Roman" w:hAnsi="Times New Roman" w:cs="Times New Roman"/>
          <w:sz w:val="24"/>
          <w:szCs w:val="24"/>
        </w:rPr>
      </w:pPr>
      <w:r w:rsidRPr="00530A97">
        <w:rPr>
          <w:rFonts w:ascii="Times New Roman" w:hAnsi="Times New Roman" w:cs="Times New Roman"/>
          <w:sz w:val="24"/>
          <w:szCs w:val="24"/>
          <w:u w:val="single"/>
        </w:rPr>
        <w:t>Новые правила для водителей</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С 1 января водители не будут обязаны покупать готовые автомобильные аптечки, а смогут укомплектовать их сами в соответствии с перечнем, приведенным в приказе Минздрава России. Аптечки, произведенные до этой даты, смогут продаваться и использоваться до конца срока годности входящих в них медикаментов, но не позднее 31</w:t>
      </w:r>
      <w:r w:rsidR="00DF4704">
        <w:rPr>
          <w:rFonts w:ascii="Times New Roman" w:hAnsi="Times New Roman" w:cs="Times New Roman"/>
          <w:sz w:val="24"/>
          <w:szCs w:val="24"/>
        </w:rPr>
        <w:t>.12.2024</w:t>
      </w:r>
      <w:r w:rsidRPr="00CE7459">
        <w:rPr>
          <w:rFonts w:ascii="Times New Roman" w:hAnsi="Times New Roman" w:cs="Times New Roman"/>
          <w:sz w:val="24"/>
          <w:szCs w:val="24"/>
        </w:rPr>
        <w:t>.</w:t>
      </w:r>
    </w:p>
    <w:p w:rsidR="00AF61E6" w:rsidRPr="00CE7459" w:rsidRDefault="00AF61E6" w:rsidP="00CE7459">
      <w:pPr>
        <w:pStyle w:val="aa"/>
        <w:ind w:firstLine="851"/>
        <w:jc w:val="both"/>
        <w:rPr>
          <w:rFonts w:ascii="Times New Roman" w:hAnsi="Times New Roman" w:cs="Times New Roman"/>
          <w:sz w:val="24"/>
          <w:szCs w:val="24"/>
        </w:rPr>
      </w:pPr>
      <w:r w:rsidRPr="00CB6BCB">
        <w:rPr>
          <w:rFonts w:ascii="Times New Roman" w:hAnsi="Times New Roman" w:cs="Times New Roman"/>
          <w:sz w:val="24"/>
          <w:szCs w:val="24"/>
          <w:u w:val="single"/>
        </w:rPr>
        <w:t xml:space="preserve">Установление </w:t>
      </w:r>
      <w:r w:rsidR="00CB6BCB" w:rsidRPr="00CB6BCB">
        <w:rPr>
          <w:rFonts w:ascii="Times New Roman" w:hAnsi="Times New Roman" w:cs="Times New Roman"/>
          <w:sz w:val="24"/>
          <w:szCs w:val="24"/>
          <w:u w:val="single"/>
        </w:rPr>
        <w:t>«</w:t>
      </w:r>
      <w:r w:rsidRPr="00CB6BCB">
        <w:rPr>
          <w:rFonts w:ascii="Times New Roman" w:hAnsi="Times New Roman" w:cs="Times New Roman"/>
          <w:sz w:val="24"/>
          <w:szCs w:val="24"/>
          <w:u w:val="single"/>
        </w:rPr>
        <w:t>умных счетчиков</w:t>
      </w:r>
      <w:r w:rsidR="00CB6BCB" w:rsidRPr="00CB6BCB">
        <w:rPr>
          <w:rFonts w:ascii="Times New Roman" w:hAnsi="Times New Roman" w:cs="Times New Roman"/>
          <w:sz w:val="24"/>
          <w:szCs w:val="24"/>
          <w:u w:val="single"/>
        </w:rPr>
        <w:t>»</w:t>
      </w:r>
    </w:p>
    <w:p w:rsidR="00B25253"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С 1 января многоквартирные дома, вводимые в эксплуатацию после строительства, дол</w:t>
      </w:r>
      <w:r w:rsidR="00B25253">
        <w:rPr>
          <w:rFonts w:ascii="Times New Roman" w:hAnsi="Times New Roman" w:cs="Times New Roman"/>
          <w:sz w:val="24"/>
          <w:szCs w:val="24"/>
        </w:rPr>
        <w:t>жны быть оснащены «умными»</w:t>
      </w:r>
      <w:r w:rsidRPr="00CE7459">
        <w:rPr>
          <w:rFonts w:ascii="Times New Roman" w:hAnsi="Times New Roman" w:cs="Times New Roman"/>
          <w:sz w:val="24"/>
          <w:szCs w:val="24"/>
        </w:rPr>
        <w:t xml:space="preserve"> приборами учета электрической энергии: они должны удаленно передавать показания и иметь датчики, которые контролируют работу электросетей.</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lastRenderedPageBreak/>
        <w:t xml:space="preserve">Соответствующие изменения запланированы Национальной программой </w:t>
      </w:r>
      <w:r w:rsidR="00B25253">
        <w:rPr>
          <w:rFonts w:ascii="Times New Roman" w:hAnsi="Times New Roman" w:cs="Times New Roman"/>
          <w:sz w:val="24"/>
          <w:szCs w:val="24"/>
        </w:rPr>
        <w:t>«</w:t>
      </w:r>
      <w:r w:rsidRPr="00CE7459">
        <w:rPr>
          <w:rFonts w:ascii="Times New Roman" w:hAnsi="Times New Roman" w:cs="Times New Roman"/>
          <w:sz w:val="24"/>
          <w:szCs w:val="24"/>
        </w:rPr>
        <w:t>Цифровая</w:t>
      </w:r>
      <w:r w:rsidR="00B25253">
        <w:rPr>
          <w:rFonts w:ascii="Times New Roman" w:hAnsi="Times New Roman" w:cs="Times New Roman"/>
          <w:sz w:val="24"/>
          <w:szCs w:val="24"/>
        </w:rPr>
        <w:t xml:space="preserve"> экономика Российской Федерации»</w:t>
      </w:r>
      <w:r w:rsidRPr="00CE7459">
        <w:rPr>
          <w:rFonts w:ascii="Times New Roman" w:hAnsi="Times New Roman" w:cs="Times New Roman"/>
          <w:sz w:val="24"/>
          <w:szCs w:val="24"/>
        </w:rPr>
        <w:t xml:space="preserve">. </w:t>
      </w:r>
    </w:p>
    <w:p w:rsidR="00AF61E6" w:rsidRPr="00CE7459" w:rsidRDefault="00AF61E6" w:rsidP="00CE7459">
      <w:pPr>
        <w:pStyle w:val="aa"/>
        <w:ind w:firstLine="851"/>
        <w:jc w:val="both"/>
        <w:rPr>
          <w:rFonts w:ascii="Times New Roman" w:hAnsi="Times New Roman" w:cs="Times New Roman"/>
          <w:sz w:val="24"/>
          <w:szCs w:val="24"/>
        </w:rPr>
      </w:pPr>
      <w:r w:rsidRPr="00B25253">
        <w:rPr>
          <w:rFonts w:ascii="Times New Roman" w:hAnsi="Times New Roman" w:cs="Times New Roman"/>
          <w:sz w:val="24"/>
          <w:szCs w:val="24"/>
          <w:u w:val="single"/>
        </w:rPr>
        <w:t xml:space="preserve">Упрощение получения </w:t>
      </w:r>
      <w:proofErr w:type="spellStart"/>
      <w:r w:rsidRPr="00B25253">
        <w:rPr>
          <w:rFonts w:ascii="Times New Roman" w:hAnsi="Times New Roman" w:cs="Times New Roman"/>
          <w:sz w:val="24"/>
          <w:szCs w:val="24"/>
          <w:u w:val="single"/>
        </w:rPr>
        <w:t>госуслуг</w:t>
      </w:r>
      <w:proofErr w:type="spellEnd"/>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Органам, предоставляющим </w:t>
      </w:r>
      <w:proofErr w:type="spellStart"/>
      <w:r w:rsidRPr="00CE7459">
        <w:rPr>
          <w:rFonts w:ascii="Times New Roman" w:hAnsi="Times New Roman" w:cs="Times New Roman"/>
          <w:sz w:val="24"/>
          <w:szCs w:val="24"/>
        </w:rPr>
        <w:t>госуслуги</w:t>
      </w:r>
      <w:proofErr w:type="spellEnd"/>
      <w:r w:rsidRPr="00CE7459">
        <w:rPr>
          <w:rFonts w:ascii="Times New Roman" w:hAnsi="Times New Roman" w:cs="Times New Roman"/>
          <w:sz w:val="24"/>
          <w:szCs w:val="24"/>
        </w:rPr>
        <w:t>, запрещается требовать от заявителя документы, подтверждающие его заработок, а также решения, заключения и разрешения, выдаваемые органами опеки и попечительства.</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Свидетельства о государственной регистрации актов гражданского состояния нужно будет предоставлять только в случае их выдачи в другом государстве.</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Схожее правило предусмотрено в отношении документов об образовании и прохождении обучения, ученых степенях и званиях.</w:t>
      </w:r>
    </w:p>
    <w:p w:rsidR="004D4514" w:rsidRPr="00CE7459" w:rsidRDefault="001C15FC" w:rsidP="00944130">
      <w:pPr>
        <w:pStyle w:val="aa"/>
        <w:jc w:val="both"/>
        <w:rPr>
          <w:rFonts w:ascii="Times New Roman" w:hAnsi="Times New Roman" w:cs="Times New Roman"/>
          <w:sz w:val="24"/>
          <w:szCs w:val="24"/>
        </w:rPr>
      </w:pPr>
      <w:r>
        <w:rPr>
          <w:rFonts w:ascii="Times New Roman" w:hAnsi="Times New Roman" w:cs="Times New Roman"/>
          <w:sz w:val="24"/>
          <w:szCs w:val="24"/>
        </w:rPr>
        <w:t xml:space="preserve">             </w:t>
      </w:r>
      <w:r w:rsidR="00AF61E6" w:rsidRPr="00CE7459">
        <w:rPr>
          <w:rFonts w:ascii="Times New Roman" w:hAnsi="Times New Roman" w:cs="Times New Roman"/>
          <w:sz w:val="24"/>
          <w:szCs w:val="24"/>
        </w:rPr>
        <w:t xml:space="preserve"> Федеральн</w:t>
      </w:r>
      <w:r>
        <w:rPr>
          <w:rFonts w:ascii="Times New Roman" w:hAnsi="Times New Roman" w:cs="Times New Roman"/>
          <w:sz w:val="24"/>
          <w:szCs w:val="24"/>
        </w:rPr>
        <w:t>ый</w:t>
      </w:r>
      <w:r w:rsidR="00AF61E6" w:rsidRPr="00CE7459">
        <w:rPr>
          <w:rFonts w:ascii="Times New Roman" w:hAnsi="Times New Roman" w:cs="Times New Roman"/>
          <w:sz w:val="24"/>
          <w:szCs w:val="24"/>
        </w:rPr>
        <w:t xml:space="preserve"> закон</w:t>
      </w:r>
      <w:r>
        <w:rPr>
          <w:rFonts w:ascii="Times New Roman" w:hAnsi="Times New Roman" w:cs="Times New Roman"/>
          <w:sz w:val="24"/>
          <w:szCs w:val="24"/>
        </w:rPr>
        <w:t xml:space="preserve"> от 19.12.2016 №</w:t>
      </w:r>
      <w:r w:rsidR="00AF61E6" w:rsidRPr="00CE7459">
        <w:rPr>
          <w:rFonts w:ascii="Times New Roman" w:hAnsi="Times New Roman" w:cs="Times New Roman"/>
          <w:sz w:val="24"/>
          <w:szCs w:val="24"/>
        </w:rPr>
        <w:t xml:space="preserve"> 433-ФЗ </w:t>
      </w:r>
      <w:r>
        <w:rPr>
          <w:rFonts w:ascii="Times New Roman" w:hAnsi="Times New Roman" w:cs="Times New Roman"/>
          <w:sz w:val="24"/>
          <w:szCs w:val="24"/>
        </w:rPr>
        <w:t>«</w:t>
      </w:r>
      <w:r w:rsidR="00AF61E6" w:rsidRPr="00CE7459">
        <w:rPr>
          <w:rFonts w:ascii="Times New Roman" w:hAnsi="Times New Roman" w:cs="Times New Roman"/>
          <w:sz w:val="24"/>
          <w:szCs w:val="24"/>
        </w:rPr>
        <w:t xml:space="preserve">О внесении изменений в статью 7 Федерального закона </w:t>
      </w:r>
      <w:r>
        <w:rPr>
          <w:rFonts w:ascii="Times New Roman" w:hAnsi="Times New Roman" w:cs="Times New Roman"/>
          <w:sz w:val="24"/>
          <w:szCs w:val="24"/>
        </w:rPr>
        <w:t>«</w:t>
      </w:r>
      <w:r w:rsidR="00AF61E6" w:rsidRPr="00CE7459">
        <w:rPr>
          <w:rFonts w:ascii="Times New Roman" w:hAnsi="Times New Roman" w:cs="Times New Roman"/>
          <w:sz w:val="24"/>
          <w:szCs w:val="24"/>
        </w:rPr>
        <w:t>Об организации предоставления госуда</w:t>
      </w:r>
      <w:r>
        <w:rPr>
          <w:rFonts w:ascii="Times New Roman" w:hAnsi="Times New Roman" w:cs="Times New Roman"/>
          <w:sz w:val="24"/>
          <w:szCs w:val="24"/>
        </w:rPr>
        <w:t>рственных и муниципальных услуг»</w:t>
      </w:r>
      <w:r w:rsidR="00AF61E6" w:rsidRPr="00CE7459">
        <w:rPr>
          <w:rFonts w:ascii="Times New Roman" w:hAnsi="Times New Roman" w:cs="Times New Roman"/>
          <w:sz w:val="24"/>
          <w:szCs w:val="24"/>
        </w:rPr>
        <w:t>.</w:t>
      </w:r>
    </w:p>
    <w:p w:rsidR="00AF61E6" w:rsidRPr="00944130" w:rsidRDefault="00944130" w:rsidP="00944130">
      <w:pPr>
        <w:pStyle w:val="aa"/>
        <w:ind w:firstLine="851"/>
        <w:jc w:val="center"/>
        <w:rPr>
          <w:rFonts w:ascii="Times New Roman" w:hAnsi="Times New Roman" w:cs="Times New Roman"/>
          <w:sz w:val="24"/>
          <w:szCs w:val="24"/>
          <w:u w:val="single"/>
        </w:rPr>
      </w:pPr>
      <w:r>
        <w:rPr>
          <w:rFonts w:ascii="Times New Roman" w:hAnsi="Times New Roman" w:cs="Times New Roman"/>
          <w:sz w:val="24"/>
          <w:szCs w:val="24"/>
          <w:u w:val="single"/>
        </w:rPr>
        <w:t>Закончился</w:t>
      </w:r>
      <w:r w:rsidR="00AF61E6" w:rsidRPr="00944130">
        <w:rPr>
          <w:rFonts w:ascii="Times New Roman" w:hAnsi="Times New Roman" w:cs="Times New Roman"/>
          <w:sz w:val="24"/>
          <w:szCs w:val="24"/>
          <w:u w:val="single"/>
        </w:rPr>
        <w:t xml:space="preserve"> мораторий на неустойки по долгам за </w:t>
      </w:r>
      <w:r>
        <w:rPr>
          <w:rFonts w:ascii="Times New Roman" w:hAnsi="Times New Roman" w:cs="Times New Roman"/>
          <w:sz w:val="24"/>
          <w:szCs w:val="24"/>
          <w:u w:val="single"/>
        </w:rPr>
        <w:t>«</w:t>
      </w:r>
      <w:r w:rsidR="00AF61E6" w:rsidRPr="00944130">
        <w:rPr>
          <w:rFonts w:ascii="Times New Roman" w:hAnsi="Times New Roman" w:cs="Times New Roman"/>
          <w:sz w:val="24"/>
          <w:szCs w:val="24"/>
          <w:u w:val="single"/>
        </w:rPr>
        <w:t>коммуналку</w:t>
      </w:r>
      <w:r>
        <w:rPr>
          <w:rFonts w:ascii="Times New Roman" w:hAnsi="Times New Roman" w:cs="Times New Roman"/>
          <w:sz w:val="24"/>
          <w:szCs w:val="24"/>
          <w:u w:val="single"/>
        </w:rPr>
        <w:t>»</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Пока плательщики освобождены от неустоек (штрафов, пеней) в случаях, когда просрочили или не полностью оплатили жилое помещение и коммунальные услуги, взносы н</w:t>
      </w:r>
      <w:r w:rsidR="00944130">
        <w:rPr>
          <w:rFonts w:ascii="Times New Roman" w:hAnsi="Times New Roman" w:cs="Times New Roman"/>
          <w:sz w:val="24"/>
          <w:szCs w:val="24"/>
        </w:rPr>
        <w:t>а капремонт. Мораторий действовал</w:t>
      </w:r>
      <w:r w:rsidRPr="00CE7459">
        <w:rPr>
          <w:rFonts w:ascii="Times New Roman" w:hAnsi="Times New Roman" w:cs="Times New Roman"/>
          <w:sz w:val="24"/>
          <w:szCs w:val="24"/>
        </w:rPr>
        <w:t xml:space="preserve"> с </w:t>
      </w:r>
      <w:r w:rsidR="00944130">
        <w:rPr>
          <w:rFonts w:ascii="Times New Roman" w:hAnsi="Times New Roman" w:cs="Times New Roman"/>
          <w:sz w:val="24"/>
          <w:szCs w:val="24"/>
        </w:rPr>
        <w:t>0</w:t>
      </w:r>
      <w:r w:rsidRPr="00CE7459">
        <w:rPr>
          <w:rFonts w:ascii="Times New Roman" w:hAnsi="Times New Roman" w:cs="Times New Roman"/>
          <w:sz w:val="24"/>
          <w:szCs w:val="24"/>
        </w:rPr>
        <w:t>6</w:t>
      </w:r>
      <w:r w:rsidR="00944130">
        <w:rPr>
          <w:rFonts w:ascii="Times New Roman" w:hAnsi="Times New Roman" w:cs="Times New Roman"/>
          <w:sz w:val="24"/>
          <w:szCs w:val="24"/>
        </w:rPr>
        <w:t>.04.</w:t>
      </w:r>
      <w:r w:rsidRPr="00CE7459">
        <w:rPr>
          <w:rFonts w:ascii="Times New Roman" w:hAnsi="Times New Roman" w:cs="Times New Roman"/>
          <w:sz w:val="24"/>
          <w:szCs w:val="24"/>
        </w:rPr>
        <w:t>2020</w:t>
      </w:r>
      <w:r w:rsidR="00944130">
        <w:rPr>
          <w:rFonts w:ascii="Times New Roman" w:hAnsi="Times New Roman" w:cs="Times New Roman"/>
          <w:sz w:val="24"/>
          <w:szCs w:val="24"/>
        </w:rPr>
        <w:t xml:space="preserve"> д</w:t>
      </w:r>
      <w:r w:rsidRPr="00CE7459">
        <w:rPr>
          <w:rFonts w:ascii="Times New Roman" w:hAnsi="Times New Roman" w:cs="Times New Roman"/>
          <w:sz w:val="24"/>
          <w:szCs w:val="24"/>
        </w:rPr>
        <w:t xml:space="preserve">о </w:t>
      </w:r>
      <w:r w:rsidR="00944130">
        <w:rPr>
          <w:rFonts w:ascii="Times New Roman" w:hAnsi="Times New Roman" w:cs="Times New Roman"/>
          <w:sz w:val="24"/>
          <w:szCs w:val="24"/>
        </w:rPr>
        <w:t>01.01.</w:t>
      </w:r>
      <w:r w:rsidRPr="00CE7459">
        <w:rPr>
          <w:rFonts w:ascii="Times New Roman" w:hAnsi="Times New Roman" w:cs="Times New Roman"/>
          <w:sz w:val="24"/>
          <w:szCs w:val="24"/>
        </w:rPr>
        <w:t>2021.</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Документ: Постановление </w:t>
      </w:r>
      <w:r w:rsidR="00944130">
        <w:rPr>
          <w:rFonts w:ascii="Times New Roman" w:hAnsi="Times New Roman" w:cs="Times New Roman"/>
          <w:sz w:val="24"/>
          <w:szCs w:val="24"/>
        </w:rPr>
        <w:t>Правительства РФ от 02.04.2020 №</w:t>
      </w:r>
      <w:r w:rsidRPr="00CE7459">
        <w:rPr>
          <w:rFonts w:ascii="Times New Roman" w:hAnsi="Times New Roman" w:cs="Times New Roman"/>
          <w:sz w:val="24"/>
          <w:szCs w:val="24"/>
        </w:rPr>
        <w:t xml:space="preserve"> 424</w:t>
      </w:r>
      <w:r w:rsidR="00944130">
        <w:rPr>
          <w:rFonts w:ascii="Times New Roman" w:hAnsi="Times New Roman" w:cs="Times New Roman"/>
          <w:sz w:val="24"/>
          <w:szCs w:val="24"/>
        </w:rPr>
        <w:t>.</w:t>
      </w:r>
    </w:p>
    <w:p w:rsidR="00AF61E6" w:rsidRPr="00CE7459" w:rsidRDefault="00AF61E6" w:rsidP="00944130">
      <w:pPr>
        <w:pStyle w:val="aa"/>
        <w:ind w:firstLine="851"/>
        <w:jc w:val="center"/>
        <w:rPr>
          <w:rFonts w:ascii="Times New Roman" w:hAnsi="Times New Roman" w:cs="Times New Roman"/>
          <w:sz w:val="24"/>
          <w:szCs w:val="24"/>
        </w:rPr>
      </w:pPr>
      <w:r w:rsidRPr="00944130">
        <w:rPr>
          <w:rFonts w:ascii="Times New Roman" w:hAnsi="Times New Roman" w:cs="Times New Roman"/>
          <w:sz w:val="24"/>
          <w:szCs w:val="24"/>
          <w:u w:val="single"/>
        </w:rPr>
        <w:t xml:space="preserve">Постановление </w:t>
      </w:r>
      <w:r w:rsidR="00944130">
        <w:rPr>
          <w:rFonts w:ascii="Times New Roman" w:hAnsi="Times New Roman" w:cs="Times New Roman"/>
          <w:sz w:val="24"/>
          <w:szCs w:val="24"/>
          <w:u w:val="single"/>
        </w:rPr>
        <w:t>Правительства РФ от 31.12.2020 №</w:t>
      </w:r>
      <w:r w:rsidRPr="00944130">
        <w:rPr>
          <w:rFonts w:ascii="Times New Roman" w:hAnsi="Times New Roman" w:cs="Times New Roman"/>
          <w:sz w:val="24"/>
          <w:szCs w:val="24"/>
          <w:u w:val="single"/>
        </w:rPr>
        <w:t xml:space="preserve"> 2391 </w:t>
      </w:r>
      <w:r w:rsidR="00944130">
        <w:rPr>
          <w:rFonts w:ascii="Times New Roman" w:hAnsi="Times New Roman" w:cs="Times New Roman"/>
          <w:sz w:val="24"/>
          <w:szCs w:val="24"/>
          <w:u w:val="single"/>
        </w:rPr>
        <w:t>«</w:t>
      </w:r>
      <w:r w:rsidRPr="00944130">
        <w:rPr>
          <w:rFonts w:ascii="Times New Roman" w:hAnsi="Times New Roman" w:cs="Times New Roman"/>
          <w:sz w:val="24"/>
          <w:szCs w:val="24"/>
          <w:u w:val="single"/>
        </w:rPr>
        <w:t>О внесении изменений в некоторые акты Пра</w:t>
      </w:r>
      <w:r w:rsidR="00944130">
        <w:rPr>
          <w:rFonts w:ascii="Times New Roman" w:hAnsi="Times New Roman" w:cs="Times New Roman"/>
          <w:sz w:val="24"/>
          <w:szCs w:val="24"/>
          <w:u w:val="single"/>
        </w:rPr>
        <w:t>вительства Российской Федерации»</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По </w:t>
      </w:r>
      <w:r w:rsidR="00944130">
        <w:rPr>
          <w:rFonts w:ascii="Times New Roman" w:hAnsi="Times New Roman" w:cs="Times New Roman"/>
          <w:sz w:val="24"/>
          <w:szCs w:val="24"/>
        </w:rPr>
        <w:t>0</w:t>
      </w:r>
      <w:r w:rsidRPr="00CE7459">
        <w:rPr>
          <w:rFonts w:ascii="Times New Roman" w:hAnsi="Times New Roman" w:cs="Times New Roman"/>
          <w:sz w:val="24"/>
          <w:szCs w:val="24"/>
        </w:rPr>
        <w:t>1</w:t>
      </w:r>
      <w:r w:rsidR="00944130">
        <w:rPr>
          <w:rFonts w:ascii="Times New Roman" w:hAnsi="Times New Roman" w:cs="Times New Roman"/>
          <w:sz w:val="24"/>
          <w:szCs w:val="24"/>
        </w:rPr>
        <w:t>.04.</w:t>
      </w:r>
      <w:r w:rsidRPr="00CE7459">
        <w:rPr>
          <w:rFonts w:ascii="Times New Roman" w:hAnsi="Times New Roman" w:cs="Times New Roman"/>
          <w:sz w:val="24"/>
          <w:szCs w:val="24"/>
        </w:rPr>
        <w:t xml:space="preserve"> 2021 продлен </w:t>
      </w:r>
      <w:proofErr w:type="spellStart"/>
      <w:r w:rsidRPr="00CE7459">
        <w:rPr>
          <w:rFonts w:ascii="Times New Roman" w:hAnsi="Times New Roman" w:cs="Times New Roman"/>
          <w:sz w:val="24"/>
          <w:szCs w:val="24"/>
        </w:rPr>
        <w:t>беззаявительный</w:t>
      </w:r>
      <w:proofErr w:type="spellEnd"/>
      <w:r w:rsidRPr="00CE7459">
        <w:rPr>
          <w:rFonts w:ascii="Times New Roman" w:hAnsi="Times New Roman" w:cs="Times New Roman"/>
          <w:sz w:val="24"/>
          <w:szCs w:val="24"/>
        </w:rPr>
        <w:t xml:space="preserve"> порядок предоставления субсидий на оплату жилого помещения и коммунальных услуг</w:t>
      </w:r>
      <w:r w:rsidR="00944130">
        <w:rPr>
          <w:rFonts w:ascii="Times New Roman" w:hAnsi="Times New Roman" w:cs="Times New Roman"/>
          <w:sz w:val="24"/>
          <w:szCs w:val="24"/>
        </w:rPr>
        <w:t>.</w:t>
      </w:r>
    </w:p>
    <w:p w:rsidR="00944130" w:rsidRDefault="00AF61E6" w:rsidP="00CE7459">
      <w:pPr>
        <w:pStyle w:val="aa"/>
        <w:ind w:firstLine="851"/>
        <w:jc w:val="both"/>
        <w:rPr>
          <w:rFonts w:ascii="Times New Roman" w:hAnsi="Times New Roman" w:cs="Times New Roman"/>
          <w:sz w:val="24"/>
          <w:szCs w:val="24"/>
        </w:rPr>
      </w:pPr>
      <w:proofErr w:type="gramStart"/>
      <w:r w:rsidRPr="00CE7459">
        <w:rPr>
          <w:rFonts w:ascii="Times New Roman" w:hAnsi="Times New Roman" w:cs="Times New Roman"/>
          <w:sz w:val="24"/>
          <w:szCs w:val="24"/>
        </w:rPr>
        <w:t xml:space="preserve">В случае если срок предоставления субсидии на оплату жилого помещения и коммунальных услуг истекает в период с 1 октября 2020 г. по 1 апреля 2021 г., субсидия предоставляется в том же размере на следующие 6 месяцев в </w:t>
      </w:r>
      <w:proofErr w:type="spellStart"/>
      <w:r w:rsidRPr="00CE7459">
        <w:rPr>
          <w:rFonts w:ascii="Times New Roman" w:hAnsi="Times New Roman" w:cs="Times New Roman"/>
          <w:sz w:val="24"/>
          <w:szCs w:val="24"/>
        </w:rPr>
        <w:t>беззаявительном</w:t>
      </w:r>
      <w:proofErr w:type="spellEnd"/>
      <w:r w:rsidRPr="00CE7459">
        <w:rPr>
          <w:rFonts w:ascii="Times New Roman" w:hAnsi="Times New Roman" w:cs="Times New Roman"/>
          <w:sz w:val="24"/>
          <w:szCs w:val="24"/>
        </w:rPr>
        <w:t xml:space="preserve"> порядке с перерасчетом ее размера после представления документов в соответствии с разделом II Правил предоставления субсидий на оплату жилого помещения и коммунальных</w:t>
      </w:r>
      <w:proofErr w:type="gramEnd"/>
      <w:r w:rsidRPr="00CE7459">
        <w:rPr>
          <w:rFonts w:ascii="Times New Roman" w:hAnsi="Times New Roman" w:cs="Times New Roman"/>
          <w:sz w:val="24"/>
          <w:szCs w:val="24"/>
        </w:rPr>
        <w:t xml:space="preserve"> услуг.</w:t>
      </w:r>
    </w:p>
    <w:p w:rsidR="00944130" w:rsidRDefault="00944130" w:rsidP="00CE7459">
      <w:pPr>
        <w:pStyle w:val="aa"/>
        <w:ind w:firstLine="851"/>
        <w:jc w:val="both"/>
        <w:rPr>
          <w:rFonts w:ascii="Times New Roman" w:hAnsi="Times New Roman" w:cs="Times New Roman"/>
          <w:sz w:val="24"/>
          <w:szCs w:val="24"/>
        </w:rPr>
      </w:pPr>
      <w:r>
        <w:rPr>
          <w:rFonts w:ascii="Times New Roman" w:hAnsi="Times New Roman" w:cs="Times New Roman"/>
          <w:sz w:val="24"/>
          <w:szCs w:val="24"/>
        </w:rPr>
        <w:t>Постановление вступило</w:t>
      </w:r>
      <w:r w:rsidR="00AF61E6" w:rsidRPr="00CE7459">
        <w:rPr>
          <w:rFonts w:ascii="Times New Roman" w:hAnsi="Times New Roman" w:cs="Times New Roman"/>
          <w:sz w:val="24"/>
          <w:szCs w:val="24"/>
        </w:rPr>
        <w:t xml:space="preserve"> в силу с </w:t>
      </w:r>
      <w:r>
        <w:rPr>
          <w:rFonts w:ascii="Times New Roman" w:hAnsi="Times New Roman" w:cs="Times New Roman"/>
          <w:sz w:val="24"/>
          <w:szCs w:val="24"/>
        </w:rPr>
        <w:t>01.0</w:t>
      </w:r>
      <w:r w:rsidR="00AF61E6" w:rsidRPr="00CE7459">
        <w:rPr>
          <w:rFonts w:ascii="Times New Roman" w:hAnsi="Times New Roman" w:cs="Times New Roman"/>
          <w:sz w:val="24"/>
          <w:szCs w:val="24"/>
        </w:rPr>
        <w:t>1</w:t>
      </w:r>
      <w:r>
        <w:rPr>
          <w:rFonts w:ascii="Times New Roman" w:hAnsi="Times New Roman" w:cs="Times New Roman"/>
          <w:sz w:val="24"/>
          <w:szCs w:val="24"/>
        </w:rPr>
        <w:t>.</w:t>
      </w:r>
      <w:r w:rsidR="00AF61E6" w:rsidRPr="00CE7459">
        <w:rPr>
          <w:rFonts w:ascii="Times New Roman" w:hAnsi="Times New Roman" w:cs="Times New Roman"/>
          <w:sz w:val="24"/>
          <w:szCs w:val="24"/>
        </w:rPr>
        <w:t>2021.</w:t>
      </w:r>
    </w:p>
    <w:p w:rsidR="00AF61E6" w:rsidRPr="00944130" w:rsidRDefault="00AF61E6" w:rsidP="00944130">
      <w:pPr>
        <w:pStyle w:val="aa"/>
        <w:ind w:firstLine="851"/>
        <w:jc w:val="center"/>
        <w:rPr>
          <w:rFonts w:ascii="Times New Roman" w:hAnsi="Times New Roman" w:cs="Times New Roman"/>
          <w:sz w:val="24"/>
          <w:szCs w:val="24"/>
          <w:u w:val="single"/>
        </w:rPr>
      </w:pPr>
      <w:r w:rsidRPr="00944130">
        <w:rPr>
          <w:rFonts w:ascii="Times New Roman" w:hAnsi="Times New Roman" w:cs="Times New Roman"/>
          <w:sz w:val="24"/>
          <w:szCs w:val="24"/>
          <w:u w:val="single"/>
        </w:rPr>
        <w:t xml:space="preserve">Постановление </w:t>
      </w:r>
      <w:r w:rsidR="00944130">
        <w:rPr>
          <w:rFonts w:ascii="Times New Roman" w:hAnsi="Times New Roman" w:cs="Times New Roman"/>
          <w:sz w:val="24"/>
          <w:szCs w:val="24"/>
          <w:u w:val="single"/>
        </w:rPr>
        <w:t>Правительства РФ от 31.12.2020 №</w:t>
      </w:r>
      <w:r w:rsidRPr="00944130">
        <w:rPr>
          <w:rFonts w:ascii="Times New Roman" w:hAnsi="Times New Roman" w:cs="Times New Roman"/>
          <w:sz w:val="24"/>
          <w:szCs w:val="24"/>
          <w:u w:val="single"/>
        </w:rPr>
        <w:t xml:space="preserve"> 2402 </w:t>
      </w:r>
      <w:r w:rsidR="00944130">
        <w:rPr>
          <w:rFonts w:ascii="Times New Roman" w:hAnsi="Times New Roman" w:cs="Times New Roman"/>
          <w:sz w:val="24"/>
          <w:szCs w:val="24"/>
          <w:u w:val="single"/>
        </w:rPr>
        <w:t>«</w:t>
      </w:r>
      <w:r w:rsidRPr="00944130">
        <w:rPr>
          <w:rFonts w:ascii="Times New Roman" w:hAnsi="Times New Roman" w:cs="Times New Roman"/>
          <w:sz w:val="24"/>
          <w:szCs w:val="24"/>
          <w:u w:val="single"/>
        </w:rPr>
        <w:t>О внесении изменений в постановление Правительства</w:t>
      </w:r>
      <w:r w:rsidR="00944130">
        <w:rPr>
          <w:rFonts w:ascii="Times New Roman" w:hAnsi="Times New Roman" w:cs="Times New Roman"/>
          <w:sz w:val="24"/>
          <w:szCs w:val="24"/>
          <w:u w:val="single"/>
        </w:rPr>
        <w:t xml:space="preserve"> Российской Федерации от 19.06.</w:t>
      </w:r>
      <w:r w:rsidRPr="00944130">
        <w:rPr>
          <w:rFonts w:ascii="Times New Roman" w:hAnsi="Times New Roman" w:cs="Times New Roman"/>
          <w:sz w:val="24"/>
          <w:szCs w:val="24"/>
          <w:u w:val="single"/>
        </w:rPr>
        <w:t xml:space="preserve">2020 </w:t>
      </w:r>
      <w:r w:rsidR="00944130">
        <w:rPr>
          <w:rFonts w:ascii="Times New Roman" w:hAnsi="Times New Roman" w:cs="Times New Roman"/>
          <w:sz w:val="24"/>
          <w:szCs w:val="24"/>
          <w:u w:val="single"/>
        </w:rPr>
        <w:t>№</w:t>
      </w:r>
      <w:r w:rsidRPr="00944130">
        <w:rPr>
          <w:rFonts w:ascii="Times New Roman" w:hAnsi="Times New Roman" w:cs="Times New Roman"/>
          <w:sz w:val="24"/>
          <w:szCs w:val="24"/>
          <w:u w:val="single"/>
        </w:rPr>
        <w:t xml:space="preserve"> 887</w:t>
      </w:r>
      <w:r w:rsidR="00944130">
        <w:rPr>
          <w:rFonts w:ascii="Times New Roman" w:hAnsi="Times New Roman" w:cs="Times New Roman"/>
          <w:sz w:val="24"/>
          <w:szCs w:val="24"/>
          <w:u w:val="single"/>
        </w:rPr>
        <w:t>»</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Установленные на 2020 год особенности компенсации расходов, связанных с проездом к месту отпуска лиц, работающих в районах Крайнего Севера и приравненных местностях, продлены до конца 2021 года</w:t>
      </w:r>
      <w:r w:rsidR="00944130">
        <w:rPr>
          <w:rFonts w:ascii="Times New Roman" w:hAnsi="Times New Roman" w:cs="Times New Roman"/>
          <w:sz w:val="24"/>
          <w:szCs w:val="24"/>
        </w:rPr>
        <w:t>.</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Соответствующие изменения внесены в Постановление </w:t>
      </w:r>
      <w:r w:rsidR="00944130">
        <w:rPr>
          <w:rFonts w:ascii="Times New Roman" w:hAnsi="Times New Roman" w:cs="Times New Roman"/>
          <w:sz w:val="24"/>
          <w:szCs w:val="24"/>
        </w:rPr>
        <w:t>Правительства РФ от 19.06.2020 №</w:t>
      </w:r>
      <w:r w:rsidRPr="00CE7459">
        <w:rPr>
          <w:rFonts w:ascii="Times New Roman" w:hAnsi="Times New Roman" w:cs="Times New Roman"/>
          <w:sz w:val="24"/>
          <w:szCs w:val="24"/>
        </w:rPr>
        <w:t xml:space="preserve"> 887 </w:t>
      </w:r>
      <w:r w:rsidR="00944130">
        <w:rPr>
          <w:rFonts w:ascii="Times New Roman" w:hAnsi="Times New Roman" w:cs="Times New Roman"/>
          <w:sz w:val="24"/>
          <w:szCs w:val="24"/>
        </w:rPr>
        <w:t>«</w:t>
      </w:r>
      <w:r w:rsidRPr="00CE7459">
        <w:rPr>
          <w:rFonts w:ascii="Times New Roman" w:hAnsi="Times New Roman" w:cs="Times New Roman"/>
          <w:sz w:val="24"/>
          <w:szCs w:val="24"/>
        </w:rPr>
        <w:t>Об особенностях правового регулирования трудовых отношений и иных непосредственно связанных</w:t>
      </w:r>
      <w:r w:rsidR="00944130">
        <w:rPr>
          <w:rFonts w:ascii="Times New Roman" w:hAnsi="Times New Roman" w:cs="Times New Roman"/>
          <w:sz w:val="24"/>
          <w:szCs w:val="24"/>
        </w:rPr>
        <w:t xml:space="preserve"> с ними отношений в 2020 году»</w:t>
      </w:r>
      <w:r w:rsidRPr="00CE7459">
        <w:rPr>
          <w:rFonts w:ascii="Times New Roman" w:hAnsi="Times New Roman" w:cs="Times New Roman"/>
          <w:sz w:val="24"/>
          <w:szCs w:val="24"/>
        </w:rPr>
        <w:t>.</w:t>
      </w:r>
    </w:p>
    <w:p w:rsidR="005356DB" w:rsidRDefault="00AF61E6" w:rsidP="00CE7459">
      <w:pPr>
        <w:pStyle w:val="aa"/>
        <w:ind w:firstLine="851"/>
        <w:jc w:val="both"/>
        <w:rPr>
          <w:rFonts w:ascii="Times New Roman" w:hAnsi="Times New Roman" w:cs="Times New Roman"/>
          <w:sz w:val="24"/>
          <w:szCs w:val="24"/>
        </w:rPr>
      </w:pPr>
      <w:proofErr w:type="gramStart"/>
      <w:r w:rsidRPr="00CE7459">
        <w:rPr>
          <w:rFonts w:ascii="Times New Roman" w:hAnsi="Times New Roman" w:cs="Times New Roman"/>
          <w:sz w:val="24"/>
          <w:szCs w:val="24"/>
        </w:rPr>
        <w:t>Кроме того, внесено дополнение, согласно которому дети (члены семьи работника), которым в 2020 или 2021 году исполнилось либо исполнится 18 лет, сохраняют право на компенсацию расходов к месту использования работником отпуска и обратно соответственно в 2021 или в 2022 году, если право на получение указанной компенсации у них не возникло в связи с заключением трудового договора.</w:t>
      </w:r>
      <w:proofErr w:type="gramEnd"/>
    </w:p>
    <w:p w:rsidR="00AF61E6" w:rsidRPr="005356DB" w:rsidRDefault="005356DB" w:rsidP="00CE7459">
      <w:pPr>
        <w:pStyle w:val="aa"/>
        <w:ind w:firstLine="851"/>
        <w:jc w:val="both"/>
        <w:rPr>
          <w:rFonts w:ascii="Times New Roman" w:hAnsi="Times New Roman" w:cs="Times New Roman"/>
          <w:sz w:val="24"/>
          <w:szCs w:val="24"/>
          <w:u w:val="single"/>
        </w:rPr>
      </w:pPr>
      <w:r w:rsidRPr="005356DB">
        <w:rPr>
          <w:rFonts w:ascii="Times New Roman" w:hAnsi="Times New Roman" w:cs="Times New Roman"/>
          <w:sz w:val="24"/>
          <w:szCs w:val="24"/>
          <w:u w:val="single"/>
        </w:rPr>
        <w:t>«</w:t>
      </w:r>
      <w:r w:rsidR="00AF61E6" w:rsidRPr="005356DB">
        <w:rPr>
          <w:rFonts w:ascii="Times New Roman" w:hAnsi="Times New Roman" w:cs="Times New Roman"/>
          <w:sz w:val="24"/>
          <w:szCs w:val="24"/>
          <w:u w:val="single"/>
        </w:rPr>
        <w:t>Методические рекомендации по вопросам представления сведений о доходах, расходах, об имуществе и обязательствах имущественного характера и заполнения соответствующей формы справки в 2</w:t>
      </w:r>
      <w:r w:rsidRPr="005356DB">
        <w:rPr>
          <w:rFonts w:ascii="Times New Roman" w:hAnsi="Times New Roman" w:cs="Times New Roman"/>
          <w:sz w:val="24"/>
          <w:szCs w:val="24"/>
          <w:u w:val="single"/>
        </w:rPr>
        <w:t>021 году (за отчетный 2020 год)»</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Минтрудом обновлены Методические рекомендации по заполнению справок о доходах госслужащих</w:t>
      </w:r>
      <w:r w:rsidR="005356DB">
        <w:rPr>
          <w:rFonts w:ascii="Times New Roman" w:hAnsi="Times New Roman" w:cs="Times New Roman"/>
          <w:sz w:val="24"/>
          <w:szCs w:val="24"/>
        </w:rPr>
        <w:t>.</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Представление сведений является обязанностью соответствующего лица, предусмотренной антикоррупционным </w:t>
      </w:r>
      <w:proofErr w:type="spellStart"/>
      <w:r w:rsidRPr="00CE7459">
        <w:rPr>
          <w:rFonts w:ascii="Times New Roman" w:hAnsi="Times New Roman" w:cs="Times New Roman"/>
          <w:sz w:val="24"/>
          <w:szCs w:val="24"/>
        </w:rPr>
        <w:t>законодательством</w:t>
      </w:r>
      <w:proofErr w:type="gramStart"/>
      <w:r w:rsidRPr="00CE7459">
        <w:rPr>
          <w:rFonts w:ascii="Times New Roman" w:hAnsi="Times New Roman" w:cs="Times New Roman"/>
          <w:sz w:val="24"/>
          <w:szCs w:val="24"/>
        </w:rPr>
        <w:t>.С</w:t>
      </w:r>
      <w:proofErr w:type="gramEnd"/>
      <w:r w:rsidRPr="00CE7459">
        <w:rPr>
          <w:rFonts w:ascii="Times New Roman" w:hAnsi="Times New Roman" w:cs="Times New Roman"/>
          <w:sz w:val="24"/>
          <w:szCs w:val="24"/>
        </w:rPr>
        <w:t>ведения</w:t>
      </w:r>
      <w:proofErr w:type="spellEnd"/>
      <w:r w:rsidRPr="00CE7459">
        <w:rPr>
          <w:rFonts w:ascii="Times New Roman" w:hAnsi="Times New Roman" w:cs="Times New Roman"/>
          <w:sz w:val="24"/>
          <w:szCs w:val="24"/>
        </w:rPr>
        <w:t xml:space="preserve"> представляются </w:t>
      </w:r>
      <w:r w:rsidRPr="00CE7459">
        <w:rPr>
          <w:rFonts w:ascii="Times New Roman" w:hAnsi="Times New Roman" w:cs="Times New Roman"/>
          <w:sz w:val="24"/>
          <w:szCs w:val="24"/>
        </w:rPr>
        <w:lastRenderedPageBreak/>
        <w:t>отдельно: в отношении служащего (работника), в отношении его супруги (супруга), в отношении каждого несовершеннолетнего ребенка служащего (работника).</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Сведения представляются ежегодно в следующие сроки:</w:t>
      </w:r>
    </w:p>
    <w:p w:rsidR="00AF61E6" w:rsidRPr="00CE7459" w:rsidRDefault="00AF61E6" w:rsidP="00CE7459">
      <w:pPr>
        <w:pStyle w:val="aa"/>
        <w:ind w:firstLine="851"/>
        <w:jc w:val="both"/>
        <w:rPr>
          <w:rFonts w:ascii="Times New Roman" w:hAnsi="Times New Roman" w:cs="Times New Roman"/>
          <w:sz w:val="24"/>
          <w:szCs w:val="24"/>
        </w:rPr>
      </w:pPr>
      <w:proofErr w:type="gramStart"/>
      <w:r w:rsidRPr="00CE7459">
        <w:rPr>
          <w:rFonts w:ascii="Times New Roman" w:hAnsi="Times New Roman" w:cs="Times New Roman"/>
          <w:sz w:val="24"/>
          <w:szCs w:val="24"/>
        </w:rPr>
        <w:t>не позднее 1 апреля года, следующего за отчетным (Президент РФ, члены Правительства РФ, Секретарь Совета Безопасности РФ, федеральные госслужащие Администрации Президента РФ и др.);</w:t>
      </w:r>
      <w:proofErr w:type="gramEnd"/>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не позднее 30 апреля года, следующего за отчетным (госслужащие, муниципальные служащие, работники ЦБ РФ, работники ПФР, ФСС РФ, ФФОМС, </w:t>
      </w:r>
      <w:proofErr w:type="spellStart"/>
      <w:r w:rsidRPr="00CE7459">
        <w:rPr>
          <w:rFonts w:ascii="Times New Roman" w:hAnsi="Times New Roman" w:cs="Times New Roman"/>
          <w:sz w:val="24"/>
          <w:szCs w:val="24"/>
        </w:rPr>
        <w:t>госкорпораций</w:t>
      </w:r>
      <w:proofErr w:type="spellEnd"/>
      <w:r w:rsidRPr="00CE7459">
        <w:rPr>
          <w:rFonts w:ascii="Times New Roman" w:hAnsi="Times New Roman" w:cs="Times New Roman"/>
          <w:sz w:val="24"/>
          <w:szCs w:val="24"/>
        </w:rPr>
        <w:t xml:space="preserve"> (компаний, публично-правовых компаний),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 атаманы войсковых казачьих обществ, утвержденные Президентом РФ, и др.).</w:t>
      </w:r>
    </w:p>
    <w:p w:rsidR="00AF61E6" w:rsidRPr="00CE7459" w:rsidRDefault="00AF61E6" w:rsidP="005356DB">
      <w:pPr>
        <w:pStyle w:val="aa"/>
        <w:ind w:firstLine="851"/>
        <w:jc w:val="center"/>
        <w:rPr>
          <w:rFonts w:ascii="Times New Roman" w:hAnsi="Times New Roman" w:cs="Times New Roman"/>
          <w:sz w:val="24"/>
          <w:szCs w:val="24"/>
        </w:rPr>
      </w:pPr>
      <w:r w:rsidRPr="005356DB">
        <w:rPr>
          <w:rFonts w:ascii="Times New Roman" w:hAnsi="Times New Roman" w:cs="Times New Roman"/>
          <w:sz w:val="24"/>
          <w:szCs w:val="24"/>
          <w:u w:val="single"/>
        </w:rPr>
        <w:t xml:space="preserve">Постановление Правительства РФ от 31.12.2020 </w:t>
      </w:r>
      <w:r w:rsidR="005356DB">
        <w:rPr>
          <w:rFonts w:ascii="Times New Roman" w:hAnsi="Times New Roman" w:cs="Times New Roman"/>
          <w:sz w:val="24"/>
          <w:szCs w:val="24"/>
          <w:u w:val="single"/>
        </w:rPr>
        <w:t>№</w:t>
      </w:r>
      <w:r w:rsidRPr="005356DB">
        <w:rPr>
          <w:rFonts w:ascii="Times New Roman" w:hAnsi="Times New Roman" w:cs="Times New Roman"/>
          <w:sz w:val="24"/>
          <w:szCs w:val="24"/>
          <w:u w:val="single"/>
        </w:rPr>
        <w:t xml:space="preserve"> 2393 </w:t>
      </w:r>
      <w:r w:rsidR="005356DB">
        <w:rPr>
          <w:rFonts w:ascii="Times New Roman" w:hAnsi="Times New Roman" w:cs="Times New Roman"/>
          <w:sz w:val="24"/>
          <w:szCs w:val="24"/>
          <w:u w:val="single"/>
        </w:rPr>
        <w:t>«</w:t>
      </w:r>
      <w:r w:rsidRPr="005356DB">
        <w:rPr>
          <w:rFonts w:ascii="Times New Roman" w:hAnsi="Times New Roman" w:cs="Times New Roman"/>
          <w:sz w:val="24"/>
          <w:szCs w:val="24"/>
          <w:u w:val="single"/>
        </w:rPr>
        <w:t>О размерах минимальной и максимальной величин пос</w:t>
      </w:r>
      <w:r w:rsidR="005356DB">
        <w:rPr>
          <w:rFonts w:ascii="Times New Roman" w:hAnsi="Times New Roman" w:cs="Times New Roman"/>
          <w:sz w:val="24"/>
          <w:szCs w:val="24"/>
          <w:u w:val="single"/>
        </w:rPr>
        <w:t>обия по безработице на 2021 год»</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Правительство утвердило размеры пособий по безработице</w:t>
      </w:r>
      <w:r w:rsidR="005356DB">
        <w:rPr>
          <w:rFonts w:ascii="Times New Roman" w:hAnsi="Times New Roman" w:cs="Times New Roman"/>
          <w:sz w:val="24"/>
          <w:szCs w:val="24"/>
        </w:rPr>
        <w:t>.</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Минимальная величина пособия по безработице составит 1500 рублей, максимальная - 12130 рублей в первые три месяца периода безработицы, 5000 рублей - в следующие три месяца периода безработицы.</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Для лиц </w:t>
      </w:r>
      <w:proofErr w:type="spellStart"/>
      <w:r w:rsidRPr="00CE7459">
        <w:rPr>
          <w:rFonts w:ascii="Times New Roman" w:hAnsi="Times New Roman" w:cs="Times New Roman"/>
          <w:sz w:val="24"/>
          <w:szCs w:val="24"/>
        </w:rPr>
        <w:t>предпенсионного</w:t>
      </w:r>
      <w:proofErr w:type="spellEnd"/>
      <w:r w:rsidRPr="00CE7459">
        <w:rPr>
          <w:rFonts w:ascii="Times New Roman" w:hAnsi="Times New Roman" w:cs="Times New Roman"/>
          <w:sz w:val="24"/>
          <w:szCs w:val="24"/>
        </w:rPr>
        <w:t xml:space="preserve"> возраста минимальная величина пособия по безработице также составит 1500 рублей, максимальная - 12130 рублей.</w:t>
      </w:r>
    </w:p>
    <w:p w:rsidR="00AF61E6" w:rsidRPr="00CE7459" w:rsidRDefault="005356DB" w:rsidP="00CE7459">
      <w:pPr>
        <w:pStyle w:val="aa"/>
        <w:ind w:firstLine="851"/>
        <w:jc w:val="both"/>
        <w:rPr>
          <w:rFonts w:ascii="Times New Roman" w:hAnsi="Times New Roman" w:cs="Times New Roman"/>
          <w:sz w:val="24"/>
          <w:szCs w:val="24"/>
        </w:rPr>
      </w:pPr>
      <w:r>
        <w:rPr>
          <w:rFonts w:ascii="Times New Roman" w:hAnsi="Times New Roman" w:cs="Times New Roman"/>
          <w:sz w:val="24"/>
          <w:szCs w:val="24"/>
        </w:rPr>
        <w:t>Постановление вступило</w:t>
      </w:r>
      <w:r w:rsidR="00AF61E6" w:rsidRPr="00CE7459">
        <w:rPr>
          <w:rFonts w:ascii="Times New Roman" w:hAnsi="Times New Roman" w:cs="Times New Roman"/>
          <w:sz w:val="24"/>
          <w:szCs w:val="24"/>
        </w:rPr>
        <w:t xml:space="preserve"> в силу с </w:t>
      </w:r>
      <w:r>
        <w:rPr>
          <w:rFonts w:ascii="Times New Roman" w:hAnsi="Times New Roman" w:cs="Times New Roman"/>
          <w:sz w:val="24"/>
          <w:szCs w:val="24"/>
        </w:rPr>
        <w:t>01.01.</w:t>
      </w:r>
      <w:r w:rsidR="00AF61E6" w:rsidRPr="00CE7459">
        <w:rPr>
          <w:rFonts w:ascii="Times New Roman" w:hAnsi="Times New Roman" w:cs="Times New Roman"/>
          <w:sz w:val="24"/>
          <w:szCs w:val="24"/>
        </w:rPr>
        <w:t>2021.</w:t>
      </w:r>
    </w:p>
    <w:p w:rsidR="00AF61E6" w:rsidRPr="00CE7459" w:rsidRDefault="00AF61E6" w:rsidP="000971F3">
      <w:pPr>
        <w:pStyle w:val="aa"/>
        <w:ind w:firstLine="851"/>
        <w:jc w:val="center"/>
        <w:rPr>
          <w:rFonts w:ascii="Times New Roman" w:hAnsi="Times New Roman" w:cs="Times New Roman"/>
          <w:sz w:val="24"/>
          <w:szCs w:val="24"/>
        </w:rPr>
      </w:pPr>
      <w:r w:rsidRPr="000971F3">
        <w:rPr>
          <w:rFonts w:ascii="Times New Roman" w:hAnsi="Times New Roman" w:cs="Times New Roman"/>
          <w:sz w:val="24"/>
          <w:szCs w:val="24"/>
          <w:u w:val="single"/>
        </w:rPr>
        <w:t xml:space="preserve">Постановление Правительства РФ от 28.12.2020 </w:t>
      </w:r>
      <w:r w:rsidR="000971F3">
        <w:rPr>
          <w:rFonts w:ascii="Times New Roman" w:hAnsi="Times New Roman" w:cs="Times New Roman"/>
          <w:sz w:val="24"/>
          <w:szCs w:val="24"/>
          <w:u w:val="single"/>
        </w:rPr>
        <w:t>№</w:t>
      </w:r>
      <w:r w:rsidRPr="000971F3">
        <w:rPr>
          <w:rFonts w:ascii="Times New Roman" w:hAnsi="Times New Roman" w:cs="Times New Roman"/>
          <w:sz w:val="24"/>
          <w:szCs w:val="24"/>
          <w:u w:val="single"/>
        </w:rPr>
        <w:t xml:space="preserve"> 2314 </w:t>
      </w:r>
      <w:r w:rsidR="000971F3">
        <w:rPr>
          <w:rFonts w:ascii="Times New Roman" w:hAnsi="Times New Roman" w:cs="Times New Roman"/>
          <w:sz w:val="24"/>
          <w:szCs w:val="24"/>
          <w:u w:val="single"/>
        </w:rPr>
        <w:t>«</w:t>
      </w:r>
      <w:r w:rsidRPr="000971F3">
        <w:rPr>
          <w:rFonts w:ascii="Times New Roman" w:hAnsi="Times New Roman" w:cs="Times New Roman"/>
          <w:sz w:val="24"/>
          <w:szCs w:val="24"/>
          <w:u w:val="single"/>
        </w:rPr>
        <w:t>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w:t>
      </w:r>
      <w:r w:rsidR="000971F3">
        <w:rPr>
          <w:rFonts w:ascii="Times New Roman" w:hAnsi="Times New Roman" w:cs="Times New Roman"/>
          <w:sz w:val="24"/>
          <w:szCs w:val="24"/>
          <w:u w:val="single"/>
        </w:rPr>
        <w:t>м, растениям и окружающей среде»</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С </w:t>
      </w:r>
      <w:r w:rsidR="000971F3">
        <w:rPr>
          <w:rFonts w:ascii="Times New Roman" w:hAnsi="Times New Roman" w:cs="Times New Roman"/>
          <w:sz w:val="24"/>
          <w:szCs w:val="24"/>
        </w:rPr>
        <w:t>0</w:t>
      </w:r>
      <w:r w:rsidRPr="00CE7459">
        <w:rPr>
          <w:rFonts w:ascii="Times New Roman" w:hAnsi="Times New Roman" w:cs="Times New Roman"/>
          <w:sz w:val="24"/>
          <w:szCs w:val="24"/>
        </w:rPr>
        <w:t>1</w:t>
      </w:r>
      <w:r w:rsidR="000971F3">
        <w:rPr>
          <w:rFonts w:ascii="Times New Roman" w:hAnsi="Times New Roman" w:cs="Times New Roman"/>
          <w:sz w:val="24"/>
          <w:szCs w:val="24"/>
        </w:rPr>
        <w:t>.01.</w:t>
      </w:r>
      <w:r w:rsidRPr="00CE7459">
        <w:rPr>
          <w:rFonts w:ascii="Times New Roman" w:hAnsi="Times New Roman" w:cs="Times New Roman"/>
          <w:sz w:val="24"/>
          <w:szCs w:val="24"/>
        </w:rPr>
        <w:t>2021 вступили в силу новые Правила обращения с отходами производства и потребления в части осветительных устройств, электрических ламп, содержащих ртуть</w:t>
      </w:r>
      <w:r w:rsidR="000971F3">
        <w:rPr>
          <w:rFonts w:ascii="Times New Roman" w:hAnsi="Times New Roman" w:cs="Times New Roman"/>
          <w:sz w:val="24"/>
          <w:szCs w:val="24"/>
        </w:rPr>
        <w:t>.</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Правила устанавливают порядок обращения с отходами производства и потребления в части осветительных устройств и электрических ламп, содержащих в своем составе ртуть и/или ее соединения (ртутьсодержащие лампы),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p>
    <w:p w:rsidR="000971F3"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Потребители ртутьсодержащих ламп, за исключением физических лиц, осуществляющие накопление отработанных ртутьсодержащих ламп, должны назначить ответственных лиц за обеспечение безопасного накопления отработанных ртутьсодержащих ламп и их передачу оператору по обращению с отработанными ртутьсодержащими лампами.</w:t>
      </w:r>
    </w:p>
    <w:p w:rsidR="00AF61E6" w:rsidRPr="000971F3" w:rsidRDefault="00AF61E6" w:rsidP="000971F3">
      <w:pPr>
        <w:pStyle w:val="aa"/>
        <w:ind w:firstLine="851"/>
        <w:jc w:val="center"/>
        <w:rPr>
          <w:rFonts w:ascii="Times New Roman" w:hAnsi="Times New Roman" w:cs="Times New Roman"/>
          <w:sz w:val="24"/>
          <w:szCs w:val="24"/>
          <w:u w:val="single"/>
        </w:rPr>
      </w:pPr>
      <w:r w:rsidRPr="000971F3">
        <w:rPr>
          <w:rFonts w:ascii="Times New Roman" w:hAnsi="Times New Roman" w:cs="Times New Roman"/>
          <w:sz w:val="24"/>
          <w:szCs w:val="24"/>
          <w:u w:val="single"/>
        </w:rPr>
        <w:t xml:space="preserve">Постановление </w:t>
      </w:r>
      <w:r w:rsidR="000971F3">
        <w:rPr>
          <w:rFonts w:ascii="Times New Roman" w:hAnsi="Times New Roman" w:cs="Times New Roman"/>
          <w:sz w:val="24"/>
          <w:szCs w:val="24"/>
          <w:u w:val="single"/>
        </w:rPr>
        <w:t>Правительства РФ от 31.12.2020 №</w:t>
      </w:r>
      <w:r w:rsidRPr="000971F3">
        <w:rPr>
          <w:rFonts w:ascii="Times New Roman" w:hAnsi="Times New Roman" w:cs="Times New Roman"/>
          <w:sz w:val="24"/>
          <w:szCs w:val="24"/>
          <w:u w:val="single"/>
        </w:rPr>
        <w:t xml:space="preserve"> 2398 </w:t>
      </w:r>
      <w:r w:rsidR="000971F3">
        <w:rPr>
          <w:rFonts w:ascii="Times New Roman" w:hAnsi="Times New Roman" w:cs="Times New Roman"/>
          <w:sz w:val="24"/>
          <w:szCs w:val="24"/>
          <w:u w:val="single"/>
        </w:rPr>
        <w:t>«</w:t>
      </w:r>
      <w:r w:rsidRPr="000971F3">
        <w:rPr>
          <w:rFonts w:ascii="Times New Roman" w:hAnsi="Times New Roman" w:cs="Times New Roman"/>
          <w:sz w:val="24"/>
          <w:szCs w:val="24"/>
          <w:u w:val="single"/>
        </w:rPr>
        <w:t>Об утверждении критериев отнесения объектов, оказывающих негативное воздействие на окружающую среду, к объ</w:t>
      </w:r>
      <w:r w:rsidR="000971F3">
        <w:rPr>
          <w:rFonts w:ascii="Times New Roman" w:hAnsi="Times New Roman" w:cs="Times New Roman"/>
          <w:sz w:val="24"/>
          <w:szCs w:val="24"/>
          <w:u w:val="single"/>
        </w:rPr>
        <w:t>ектам I, II, III и IV категорий»</w:t>
      </w:r>
    </w:p>
    <w:p w:rsidR="00AF61E6" w:rsidRPr="00CE7459" w:rsidRDefault="000971F3" w:rsidP="00CE7459">
      <w:pPr>
        <w:pStyle w:val="aa"/>
        <w:ind w:firstLine="851"/>
        <w:jc w:val="both"/>
        <w:rPr>
          <w:rFonts w:ascii="Times New Roman" w:hAnsi="Times New Roman" w:cs="Times New Roman"/>
          <w:sz w:val="24"/>
          <w:szCs w:val="24"/>
        </w:rPr>
      </w:pPr>
      <w:r>
        <w:rPr>
          <w:rFonts w:ascii="Times New Roman" w:hAnsi="Times New Roman" w:cs="Times New Roman"/>
          <w:sz w:val="24"/>
          <w:szCs w:val="24"/>
        </w:rPr>
        <w:t>С 01.01.</w:t>
      </w:r>
      <w:r w:rsidR="00AF61E6" w:rsidRPr="00CE7459">
        <w:rPr>
          <w:rFonts w:ascii="Times New Roman" w:hAnsi="Times New Roman" w:cs="Times New Roman"/>
          <w:sz w:val="24"/>
          <w:szCs w:val="24"/>
        </w:rPr>
        <w:t xml:space="preserve">2021 устанавливаются критерии отнесения объектов, оказывающих негативное воздействие на окружающую среду, к объектам I, II, III и IV </w:t>
      </w:r>
      <w:proofErr w:type="spellStart"/>
      <w:r w:rsidR="00AF61E6" w:rsidRPr="00CE7459">
        <w:rPr>
          <w:rFonts w:ascii="Times New Roman" w:hAnsi="Times New Roman" w:cs="Times New Roman"/>
          <w:sz w:val="24"/>
          <w:szCs w:val="24"/>
        </w:rPr>
        <w:t>категорий</w:t>
      </w:r>
      <w:proofErr w:type="gramStart"/>
      <w:r>
        <w:rPr>
          <w:rFonts w:ascii="Times New Roman" w:hAnsi="Times New Roman" w:cs="Times New Roman"/>
          <w:sz w:val="24"/>
          <w:szCs w:val="24"/>
        </w:rPr>
        <w:t>.</w:t>
      </w:r>
      <w:r w:rsidR="00AF61E6" w:rsidRPr="00CE7459">
        <w:rPr>
          <w:rFonts w:ascii="Times New Roman" w:hAnsi="Times New Roman" w:cs="Times New Roman"/>
          <w:sz w:val="24"/>
          <w:szCs w:val="24"/>
        </w:rPr>
        <w:t>П</w:t>
      </w:r>
      <w:proofErr w:type="gramEnd"/>
      <w:r w:rsidR="00AF61E6" w:rsidRPr="00CE7459">
        <w:rPr>
          <w:rFonts w:ascii="Times New Roman" w:hAnsi="Times New Roman" w:cs="Times New Roman"/>
          <w:sz w:val="24"/>
          <w:szCs w:val="24"/>
        </w:rPr>
        <w:t>риводятся</w:t>
      </w:r>
      <w:proofErr w:type="spellEnd"/>
      <w:r w:rsidR="00AF61E6" w:rsidRPr="00CE7459">
        <w:rPr>
          <w:rFonts w:ascii="Times New Roman" w:hAnsi="Times New Roman" w:cs="Times New Roman"/>
          <w:sz w:val="24"/>
          <w:szCs w:val="24"/>
        </w:rPr>
        <w:t>:</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критерии отнесения объектов, оказывающих значительное негативное воздействие на окружающую среду и относящихся к областям применения наилучших доступных технологий, к объектам I категории;</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критерии отнесения объектов, оказывающих умеренное негативное воздействие на окружающую среду, к объектам II категории;</w:t>
      </w:r>
    </w:p>
    <w:p w:rsidR="000971F3"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критерии отнесения объектов, оказывающих незначительное негативное воздействие на окружающую среду, к объектам III категории;</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lastRenderedPageBreak/>
        <w:t>- критерии отнесения объектов, оказывающих негативное воздействие на окружающую среду, к объектам IV категории.</w:t>
      </w:r>
    </w:p>
    <w:p w:rsidR="00AF61E6" w:rsidRPr="00CE7459" w:rsidRDefault="000971F3" w:rsidP="00CE7459">
      <w:pPr>
        <w:pStyle w:val="aa"/>
        <w:ind w:firstLine="851"/>
        <w:jc w:val="both"/>
        <w:rPr>
          <w:rFonts w:ascii="Times New Roman" w:hAnsi="Times New Roman" w:cs="Times New Roman"/>
          <w:sz w:val="24"/>
          <w:szCs w:val="24"/>
        </w:rPr>
      </w:pPr>
      <w:r>
        <w:rPr>
          <w:rFonts w:ascii="Times New Roman" w:hAnsi="Times New Roman" w:cs="Times New Roman"/>
          <w:sz w:val="24"/>
          <w:szCs w:val="24"/>
        </w:rPr>
        <w:t>Настоящее Постановление вступило</w:t>
      </w:r>
      <w:r w:rsidR="00AF61E6" w:rsidRPr="00CE7459">
        <w:rPr>
          <w:rFonts w:ascii="Times New Roman" w:hAnsi="Times New Roman" w:cs="Times New Roman"/>
          <w:sz w:val="24"/>
          <w:szCs w:val="24"/>
        </w:rPr>
        <w:t xml:space="preserve"> в силу с </w:t>
      </w:r>
      <w:r>
        <w:rPr>
          <w:rFonts w:ascii="Times New Roman" w:hAnsi="Times New Roman" w:cs="Times New Roman"/>
          <w:sz w:val="24"/>
          <w:szCs w:val="24"/>
        </w:rPr>
        <w:t>01.01.</w:t>
      </w:r>
      <w:r w:rsidR="00AF61E6" w:rsidRPr="00CE7459">
        <w:rPr>
          <w:rFonts w:ascii="Times New Roman" w:hAnsi="Times New Roman" w:cs="Times New Roman"/>
          <w:sz w:val="24"/>
          <w:szCs w:val="24"/>
        </w:rPr>
        <w:t xml:space="preserve">2021 и действует до </w:t>
      </w:r>
      <w:r>
        <w:rPr>
          <w:rFonts w:ascii="Times New Roman" w:hAnsi="Times New Roman" w:cs="Times New Roman"/>
          <w:sz w:val="24"/>
          <w:szCs w:val="24"/>
        </w:rPr>
        <w:t>0</w:t>
      </w:r>
      <w:r w:rsidR="00AF61E6" w:rsidRPr="00CE7459">
        <w:rPr>
          <w:rFonts w:ascii="Times New Roman" w:hAnsi="Times New Roman" w:cs="Times New Roman"/>
          <w:sz w:val="24"/>
          <w:szCs w:val="24"/>
        </w:rPr>
        <w:t>1</w:t>
      </w:r>
      <w:r>
        <w:rPr>
          <w:rFonts w:ascii="Times New Roman" w:hAnsi="Times New Roman" w:cs="Times New Roman"/>
          <w:sz w:val="24"/>
          <w:szCs w:val="24"/>
        </w:rPr>
        <w:t>.01.</w:t>
      </w:r>
      <w:r w:rsidR="00AF61E6" w:rsidRPr="00CE7459">
        <w:rPr>
          <w:rFonts w:ascii="Times New Roman" w:hAnsi="Times New Roman" w:cs="Times New Roman"/>
          <w:sz w:val="24"/>
          <w:szCs w:val="24"/>
        </w:rPr>
        <w:t xml:space="preserve"> 2027.</w:t>
      </w:r>
    </w:p>
    <w:p w:rsidR="00AF61E6" w:rsidRPr="00CE7459" w:rsidRDefault="00AF61E6" w:rsidP="008F1FA2">
      <w:pPr>
        <w:pStyle w:val="aa"/>
        <w:ind w:firstLine="851"/>
        <w:jc w:val="center"/>
        <w:rPr>
          <w:rFonts w:ascii="Times New Roman" w:hAnsi="Times New Roman" w:cs="Times New Roman"/>
          <w:sz w:val="24"/>
          <w:szCs w:val="24"/>
        </w:rPr>
      </w:pPr>
      <w:r w:rsidRPr="008F1FA2">
        <w:rPr>
          <w:rFonts w:ascii="Times New Roman" w:hAnsi="Times New Roman" w:cs="Times New Roman"/>
          <w:sz w:val="24"/>
          <w:szCs w:val="24"/>
          <w:u w:val="single"/>
        </w:rPr>
        <w:t>Постановление П</w:t>
      </w:r>
      <w:r w:rsidR="008F1FA2">
        <w:rPr>
          <w:rFonts w:ascii="Times New Roman" w:hAnsi="Times New Roman" w:cs="Times New Roman"/>
          <w:sz w:val="24"/>
          <w:szCs w:val="24"/>
          <w:u w:val="single"/>
        </w:rPr>
        <w:t xml:space="preserve">равительства РФ от 31.12.2020  № </w:t>
      </w:r>
      <w:r w:rsidRPr="008F1FA2">
        <w:rPr>
          <w:rFonts w:ascii="Times New Roman" w:hAnsi="Times New Roman" w:cs="Times New Roman"/>
          <w:sz w:val="24"/>
          <w:szCs w:val="24"/>
          <w:u w:val="single"/>
        </w:rPr>
        <w:t xml:space="preserve">2391 </w:t>
      </w:r>
      <w:r w:rsidR="008F1FA2">
        <w:rPr>
          <w:rFonts w:ascii="Times New Roman" w:hAnsi="Times New Roman" w:cs="Times New Roman"/>
          <w:sz w:val="24"/>
          <w:szCs w:val="24"/>
          <w:u w:val="single"/>
        </w:rPr>
        <w:t>«</w:t>
      </w:r>
      <w:r w:rsidRPr="008F1FA2">
        <w:rPr>
          <w:rFonts w:ascii="Times New Roman" w:hAnsi="Times New Roman" w:cs="Times New Roman"/>
          <w:sz w:val="24"/>
          <w:szCs w:val="24"/>
          <w:u w:val="single"/>
        </w:rPr>
        <w:t>О внесении изменений в некоторые акты Пра</w:t>
      </w:r>
      <w:r w:rsidR="008F1FA2">
        <w:rPr>
          <w:rFonts w:ascii="Times New Roman" w:hAnsi="Times New Roman" w:cs="Times New Roman"/>
          <w:sz w:val="24"/>
          <w:szCs w:val="24"/>
          <w:u w:val="single"/>
        </w:rPr>
        <w:t>вительства Российской Федерации</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По </w:t>
      </w:r>
      <w:r w:rsidR="00AB4738">
        <w:rPr>
          <w:rFonts w:ascii="Times New Roman" w:hAnsi="Times New Roman" w:cs="Times New Roman"/>
          <w:sz w:val="24"/>
          <w:szCs w:val="24"/>
        </w:rPr>
        <w:t>0</w:t>
      </w:r>
      <w:r w:rsidRPr="00CE7459">
        <w:rPr>
          <w:rFonts w:ascii="Times New Roman" w:hAnsi="Times New Roman" w:cs="Times New Roman"/>
          <w:sz w:val="24"/>
          <w:szCs w:val="24"/>
        </w:rPr>
        <w:t>1</w:t>
      </w:r>
      <w:r w:rsidR="00AB4738">
        <w:rPr>
          <w:rFonts w:ascii="Times New Roman" w:hAnsi="Times New Roman" w:cs="Times New Roman"/>
          <w:sz w:val="24"/>
          <w:szCs w:val="24"/>
        </w:rPr>
        <w:t>.04.</w:t>
      </w:r>
      <w:r w:rsidRPr="00CE7459">
        <w:rPr>
          <w:rFonts w:ascii="Times New Roman" w:hAnsi="Times New Roman" w:cs="Times New Roman"/>
          <w:sz w:val="24"/>
          <w:szCs w:val="24"/>
        </w:rPr>
        <w:t xml:space="preserve">2021 года продлен </w:t>
      </w:r>
      <w:proofErr w:type="spellStart"/>
      <w:r w:rsidRPr="00CE7459">
        <w:rPr>
          <w:rFonts w:ascii="Times New Roman" w:hAnsi="Times New Roman" w:cs="Times New Roman"/>
          <w:sz w:val="24"/>
          <w:szCs w:val="24"/>
        </w:rPr>
        <w:t>беззаявительный</w:t>
      </w:r>
      <w:proofErr w:type="spellEnd"/>
      <w:r w:rsidRPr="00CE7459">
        <w:rPr>
          <w:rFonts w:ascii="Times New Roman" w:hAnsi="Times New Roman" w:cs="Times New Roman"/>
          <w:sz w:val="24"/>
          <w:szCs w:val="24"/>
        </w:rPr>
        <w:t xml:space="preserve"> порядок предоставления субсидий на оплату жилого помещения и коммунальных услуг</w:t>
      </w:r>
      <w:r w:rsidR="00AB4738">
        <w:rPr>
          <w:rFonts w:ascii="Times New Roman" w:hAnsi="Times New Roman" w:cs="Times New Roman"/>
          <w:sz w:val="24"/>
          <w:szCs w:val="24"/>
        </w:rPr>
        <w:t>.</w:t>
      </w:r>
    </w:p>
    <w:p w:rsidR="00AF61E6" w:rsidRPr="00CE7459" w:rsidRDefault="00AF61E6" w:rsidP="00CE7459">
      <w:pPr>
        <w:pStyle w:val="aa"/>
        <w:ind w:firstLine="851"/>
        <w:jc w:val="both"/>
        <w:rPr>
          <w:rFonts w:ascii="Times New Roman" w:hAnsi="Times New Roman" w:cs="Times New Roman"/>
          <w:sz w:val="24"/>
          <w:szCs w:val="24"/>
        </w:rPr>
      </w:pPr>
      <w:proofErr w:type="gramStart"/>
      <w:r w:rsidRPr="00CE7459">
        <w:rPr>
          <w:rFonts w:ascii="Times New Roman" w:hAnsi="Times New Roman" w:cs="Times New Roman"/>
          <w:sz w:val="24"/>
          <w:szCs w:val="24"/>
        </w:rPr>
        <w:t xml:space="preserve">В случае если срок предоставления субсидии на оплату жилого помещения и коммунальных услуг истекает в период с 1 октября 2020 г. по 1 апреля 2021 г., субсидия предоставляется в том же размере на следующие 6 месяцев в </w:t>
      </w:r>
      <w:proofErr w:type="spellStart"/>
      <w:r w:rsidRPr="00CE7459">
        <w:rPr>
          <w:rFonts w:ascii="Times New Roman" w:hAnsi="Times New Roman" w:cs="Times New Roman"/>
          <w:sz w:val="24"/>
          <w:szCs w:val="24"/>
        </w:rPr>
        <w:t>беззаявительном</w:t>
      </w:r>
      <w:proofErr w:type="spellEnd"/>
      <w:r w:rsidRPr="00CE7459">
        <w:rPr>
          <w:rFonts w:ascii="Times New Roman" w:hAnsi="Times New Roman" w:cs="Times New Roman"/>
          <w:sz w:val="24"/>
          <w:szCs w:val="24"/>
        </w:rPr>
        <w:t xml:space="preserve"> порядке с перерасчетом ее размера после представления документов в соответствии с разделом II Правил предоставления субсидий на оплату жилого помещения и коммунальных</w:t>
      </w:r>
      <w:proofErr w:type="gramEnd"/>
      <w:r w:rsidRPr="00CE7459">
        <w:rPr>
          <w:rFonts w:ascii="Times New Roman" w:hAnsi="Times New Roman" w:cs="Times New Roman"/>
          <w:sz w:val="24"/>
          <w:szCs w:val="24"/>
        </w:rPr>
        <w:t xml:space="preserve"> услуг.</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Постановление вступает в силу с </w:t>
      </w:r>
      <w:r w:rsidR="00AB4738">
        <w:rPr>
          <w:rFonts w:ascii="Times New Roman" w:hAnsi="Times New Roman" w:cs="Times New Roman"/>
          <w:sz w:val="24"/>
          <w:szCs w:val="24"/>
        </w:rPr>
        <w:t>0</w:t>
      </w:r>
      <w:r w:rsidRPr="00CE7459">
        <w:rPr>
          <w:rFonts w:ascii="Times New Roman" w:hAnsi="Times New Roman" w:cs="Times New Roman"/>
          <w:sz w:val="24"/>
          <w:szCs w:val="24"/>
        </w:rPr>
        <w:t>1</w:t>
      </w:r>
      <w:r w:rsidR="00AB4738">
        <w:rPr>
          <w:rFonts w:ascii="Times New Roman" w:hAnsi="Times New Roman" w:cs="Times New Roman"/>
          <w:sz w:val="24"/>
          <w:szCs w:val="24"/>
        </w:rPr>
        <w:t>.01.</w:t>
      </w:r>
      <w:r w:rsidRPr="00CE7459">
        <w:rPr>
          <w:rFonts w:ascii="Times New Roman" w:hAnsi="Times New Roman" w:cs="Times New Roman"/>
          <w:sz w:val="24"/>
          <w:szCs w:val="24"/>
        </w:rPr>
        <w:t>2021.</w:t>
      </w:r>
    </w:p>
    <w:p w:rsidR="00AF61E6" w:rsidRPr="00CE7459" w:rsidRDefault="00AF61E6" w:rsidP="004B5426">
      <w:pPr>
        <w:pStyle w:val="aa"/>
        <w:ind w:firstLine="851"/>
        <w:jc w:val="center"/>
        <w:rPr>
          <w:rFonts w:ascii="Times New Roman" w:hAnsi="Times New Roman" w:cs="Times New Roman"/>
          <w:sz w:val="24"/>
          <w:szCs w:val="24"/>
        </w:rPr>
      </w:pPr>
      <w:r w:rsidRPr="00AB4738">
        <w:rPr>
          <w:rFonts w:ascii="Times New Roman" w:hAnsi="Times New Roman" w:cs="Times New Roman"/>
          <w:sz w:val="24"/>
          <w:szCs w:val="24"/>
          <w:u w:val="single"/>
        </w:rPr>
        <w:t xml:space="preserve">Правительство разрешило переносить туры, купленные по программе </w:t>
      </w:r>
      <w:proofErr w:type="spellStart"/>
      <w:r w:rsidRPr="00AB4738">
        <w:rPr>
          <w:rFonts w:ascii="Times New Roman" w:hAnsi="Times New Roman" w:cs="Times New Roman"/>
          <w:sz w:val="24"/>
          <w:szCs w:val="24"/>
          <w:u w:val="single"/>
        </w:rPr>
        <w:t>кешбэка</w:t>
      </w:r>
      <w:proofErr w:type="spellEnd"/>
      <w:r w:rsidRPr="00AB4738">
        <w:rPr>
          <w:rFonts w:ascii="Times New Roman" w:hAnsi="Times New Roman" w:cs="Times New Roman"/>
          <w:sz w:val="24"/>
          <w:szCs w:val="24"/>
          <w:u w:val="single"/>
        </w:rPr>
        <w:t>, до конца 2021 года</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Граждане, которые приобрели туры или забронировали отели по программе туристического </w:t>
      </w:r>
      <w:proofErr w:type="spellStart"/>
      <w:r w:rsidRPr="00CE7459">
        <w:rPr>
          <w:rFonts w:ascii="Times New Roman" w:hAnsi="Times New Roman" w:cs="Times New Roman"/>
          <w:sz w:val="24"/>
          <w:szCs w:val="24"/>
        </w:rPr>
        <w:t>кешбэка</w:t>
      </w:r>
      <w:proofErr w:type="spellEnd"/>
      <w:r w:rsidRPr="00CE7459">
        <w:rPr>
          <w:rFonts w:ascii="Times New Roman" w:hAnsi="Times New Roman" w:cs="Times New Roman"/>
          <w:sz w:val="24"/>
          <w:szCs w:val="24"/>
        </w:rPr>
        <w:t>, смогут перенести путешествие до конца 2021 года. Такое правило будет действовать в том случае, если на территории запланированного места отдыха объявили режим повышенной готовности или чрезвычайной ситуа</w:t>
      </w:r>
      <w:r w:rsidR="004B5426">
        <w:rPr>
          <w:rFonts w:ascii="Times New Roman" w:hAnsi="Times New Roman" w:cs="Times New Roman"/>
          <w:sz w:val="24"/>
          <w:szCs w:val="24"/>
        </w:rPr>
        <w:t>ции. Постановление от 29.12.</w:t>
      </w:r>
      <w:r w:rsidRPr="00CE7459">
        <w:rPr>
          <w:rFonts w:ascii="Times New Roman" w:hAnsi="Times New Roman" w:cs="Times New Roman"/>
          <w:sz w:val="24"/>
          <w:szCs w:val="24"/>
        </w:rPr>
        <w:t xml:space="preserve"> 2020</w:t>
      </w:r>
      <w:r w:rsidR="004B5426">
        <w:rPr>
          <w:rFonts w:ascii="Times New Roman" w:hAnsi="Times New Roman" w:cs="Times New Roman"/>
          <w:sz w:val="24"/>
          <w:szCs w:val="24"/>
        </w:rPr>
        <w:t xml:space="preserve"> №</w:t>
      </w:r>
      <w:r w:rsidRPr="00CE7459">
        <w:rPr>
          <w:rFonts w:ascii="Times New Roman" w:hAnsi="Times New Roman" w:cs="Times New Roman"/>
          <w:sz w:val="24"/>
          <w:szCs w:val="24"/>
        </w:rPr>
        <w:t xml:space="preserve"> 2333  подписал Председатель Правительства Михаил </w:t>
      </w:r>
      <w:proofErr w:type="spellStart"/>
      <w:r w:rsidRPr="00CE7459">
        <w:rPr>
          <w:rFonts w:ascii="Times New Roman" w:hAnsi="Times New Roman" w:cs="Times New Roman"/>
          <w:sz w:val="24"/>
          <w:szCs w:val="24"/>
        </w:rPr>
        <w:t>Мишустин</w:t>
      </w:r>
      <w:proofErr w:type="spellEnd"/>
      <w:r w:rsidRPr="00CE7459">
        <w:rPr>
          <w:rFonts w:ascii="Times New Roman" w:hAnsi="Times New Roman" w:cs="Times New Roman"/>
          <w:sz w:val="24"/>
          <w:szCs w:val="24"/>
        </w:rPr>
        <w:t>.</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Точный срок переноса должен быть определён дополнительным соглашением между туристом и юридическим лицом, сформировавшим туристическую услугу. Поездка по новой дате должна завершиться не позднее 31 декабря 2021 года.</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Правила также распространяются на граждан, которые приобрели туры по программе </w:t>
      </w:r>
      <w:proofErr w:type="spellStart"/>
      <w:r w:rsidRPr="00CE7459">
        <w:rPr>
          <w:rFonts w:ascii="Times New Roman" w:hAnsi="Times New Roman" w:cs="Times New Roman"/>
          <w:sz w:val="24"/>
          <w:szCs w:val="24"/>
        </w:rPr>
        <w:t>кешбэка</w:t>
      </w:r>
      <w:proofErr w:type="spellEnd"/>
      <w:r w:rsidRPr="00CE7459">
        <w:rPr>
          <w:rFonts w:ascii="Times New Roman" w:hAnsi="Times New Roman" w:cs="Times New Roman"/>
          <w:sz w:val="24"/>
          <w:szCs w:val="24"/>
        </w:rPr>
        <w:t>, но в регионе их постоянного проживания был объявлен режим повышенной готовности или чрезвычайной ситуации.</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Решение связано с тем, что из-за введения новых ограничительных мер в регионах многие туристы начали обращаться к туроператорам и владельцам гостиниц с просьбой перенести их путешествие на более поздний срок. Граждане опасались возможного запрета на поездки и аннуляции путевок. Теперь эти вопросы урегулированы на уровне Правительства.</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Программа частичного возврата денег при покупке российских туров стартовала в августе 2020 года. За это время граждане смогли приобрести туры на 6,5 </w:t>
      </w:r>
      <w:proofErr w:type="gramStart"/>
      <w:r w:rsidRPr="00CE7459">
        <w:rPr>
          <w:rFonts w:ascii="Times New Roman" w:hAnsi="Times New Roman" w:cs="Times New Roman"/>
          <w:sz w:val="24"/>
          <w:szCs w:val="24"/>
        </w:rPr>
        <w:t>млрд</w:t>
      </w:r>
      <w:proofErr w:type="gramEnd"/>
      <w:r w:rsidRPr="00CE7459">
        <w:rPr>
          <w:rFonts w:ascii="Times New Roman" w:hAnsi="Times New Roman" w:cs="Times New Roman"/>
          <w:sz w:val="24"/>
          <w:szCs w:val="24"/>
        </w:rPr>
        <w:t xml:space="preserve"> рублей. Общая сумма </w:t>
      </w:r>
      <w:proofErr w:type="spellStart"/>
      <w:r w:rsidRPr="00CE7459">
        <w:rPr>
          <w:rFonts w:ascii="Times New Roman" w:hAnsi="Times New Roman" w:cs="Times New Roman"/>
          <w:sz w:val="24"/>
          <w:szCs w:val="24"/>
        </w:rPr>
        <w:t>кешбэка</w:t>
      </w:r>
      <w:proofErr w:type="spellEnd"/>
      <w:r w:rsidRPr="00CE7459">
        <w:rPr>
          <w:rFonts w:ascii="Times New Roman" w:hAnsi="Times New Roman" w:cs="Times New Roman"/>
          <w:sz w:val="24"/>
          <w:szCs w:val="24"/>
        </w:rPr>
        <w:t xml:space="preserve"> составила 1,2 </w:t>
      </w:r>
      <w:proofErr w:type="gramStart"/>
      <w:r w:rsidRPr="00CE7459">
        <w:rPr>
          <w:rFonts w:ascii="Times New Roman" w:hAnsi="Times New Roman" w:cs="Times New Roman"/>
          <w:sz w:val="24"/>
          <w:szCs w:val="24"/>
        </w:rPr>
        <w:t>млрд</w:t>
      </w:r>
      <w:proofErr w:type="gramEnd"/>
      <w:r w:rsidRPr="00CE7459">
        <w:rPr>
          <w:rFonts w:ascii="Times New Roman" w:hAnsi="Times New Roman" w:cs="Times New Roman"/>
          <w:sz w:val="24"/>
          <w:szCs w:val="24"/>
        </w:rPr>
        <w:t xml:space="preserve"> рублей. Все поездки по программе должны завершиться не позднее 10 января 2021 года, если они не будут перенесены на более поздний срок.</w:t>
      </w:r>
    </w:p>
    <w:p w:rsidR="00AF61E6" w:rsidRPr="004B5426" w:rsidRDefault="00AF61E6" w:rsidP="004B5426">
      <w:pPr>
        <w:pStyle w:val="aa"/>
        <w:ind w:firstLine="851"/>
        <w:jc w:val="center"/>
        <w:rPr>
          <w:rFonts w:ascii="Times New Roman" w:hAnsi="Times New Roman" w:cs="Times New Roman"/>
          <w:sz w:val="24"/>
          <w:szCs w:val="24"/>
          <w:u w:val="single"/>
        </w:rPr>
      </w:pPr>
      <w:r w:rsidRPr="004B5426">
        <w:rPr>
          <w:rFonts w:ascii="Times New Roman" w:hAnsi="Times New Roman" w:cs="Times New Roman"/>
          <w:sz w:val="24"/>
          <w:szCs w:val="24"/>
          <w:u w:val="single"/>
        </w:rPr>
        <w:t>Норвегия закрыла границу до 1 июня</w:t>
      </w:r>
    </w:p>
    <w:p w:rsidR="00AF61E6" w:rsidRPr="00CE7459"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Речь идет о странах из </w:t>
      </w:r>
      <w:r w:rsidR="004B5426">
        <w:rPr>
          <w:rFonts w:ascii="Times New Roman" w:hAnsi="Times New Roman" w:cs="Times New Roman"/>
          <w:sz w:val="24"/>
          <w:szCs w:val="24"/>
        </w:rPr>
        <w:t>«красного списка»</w:t>
      </w:r>
      <w:r w:rsidRPr="00CE7459">
        <w:rPr>
          <w:rFonts w:ascii="Times New Roman" w:hAnsi="Times New Roman" w:cs="Times New Roman"/>
          <w:sz w:val="24"/>
          <w:szCs w:val="24"/>
        </w:rPr>
        <w:t>, в котором находится и Россия.</w:t>
      </w:r>
    </w:p>
    <w:p w:rsidR="00AF61E6" w:rsidRDefault="00AF61E6" w:rsidP="00CE7459">
      <w:pPr>
        <w:pStyle w:val="aa"/>
        <w:ind w:firstLine="851"/>
        <w:jc w:val="both"/>
        <w:rPr>
          <w:rFonts w:ascii="Times New Roman" w:hAnsi="Times New Roman" w:cs="Times New Roman"/>
          <w:sz w:val="24"/>
          <w:szCs w:val="24"/>
        </w:rPr>
      </w:pPr>
      <w:r w:rsidRPr="00CE7459">
        <w:rPr>
          <w:rFonts w:ascii="Times New Roman" w:hAnsi="Times New Roman" w:cs="Times New Roman"/>
          <w:sz w:val="24"/>
          <w:szCs w:val="24"/>
        </w:rPr>
        <w:t xml:space="preserve">В связи со сложившейся эпидемиологической ситуацией, речь об открытии границы Норвегии для туристов из России пока не идет. Точную дату открытия границы назвать невозможно. По решению правительства Норвегии, действующие ограничения въезда в страну действуют предварительно до 1 июня. </w:t>
      </w:r>
    </w:p>
    <w:p w:rsidR="00AA6ECA" w:rsidRDefault="00AA6ECA" w:rsidP="0028221B">
      <w:pPr>
        <w:pStyle w:val="aa"/>
        <w:ind w:firstLine="851"/>
        <w:jc w:val="both"/>
        <w:rPr>
          <w:rFonts w:ascii="Times New Roman" w:hAnsi="Times New Roman" w:cs="Times New Roman"/>
          <w:sz w:val="24"/>
          <w:szCs w:val="24"/>
          <w:u w:val="single"/>
        </w:rPr>
      </w:pPr>
    </w:p>
    <w:p w:rsidR="00E714EA" w:rsidRPr="0028221B" w:rsidRDefault="00E714EA" w:rsidP="0028221B">
      <w:pPr>
        <w:pStyle w:val="aa"/>
        <w:ind w:firstLine="851"/>
        <w:jc w:val="both"/>
        <w:rPr>
          <w:rFonts w:ascii="Times New Roman" w:hAnsi="Times New Roman" w:cs="Times New Roman"/>
          <w:sz w:val="24"/>
          <w:szCs w:val="24"/>
        </w:rPr>
      </w:pPr>
      <w:bookmarkStart w:id="0" w:name="_GoBack"/>
      <w:bookmarkEnd w:id="0"/>
    </w:p>
    <w:sectPr w:rsidR="00E714EA" w:rsidRPr="0028221B" w:rsidSect="00FC16EA">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866" w:rsidRDefault="00631866" w:rsidP="00BB0896">
      <w:pPr>
        <w:spacing w:after="0" w:line="240" w:lineRule="auto"/>
      </w:pPr>
      <w:r>
        <w:separator/>
      </w:r>
    </w:p>
  </w:endnote>
  <w:endnote w:type="continuationSeparator" w:id="0">
    <w:p w:rsidR="00631866" w:rsidRDefault="00631866" w:rsidP="00BB0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1952407"/>
      <w:docPartObj>
        <w:docPartGallery w:val="Page Numbers (Bottom of Page)"/>
        <w:docPartUnique/>
      </w:docPartObj>
    </w:sdtPr>
    <w:sdtEndPr/>
    <w:sdtContent>
      <w:p w:rsidR="00634B08" w:rsidRDefault="00634B08">
        <w:pPr>
          <w:pStyle w:val="af7"/>
          <w:jc w:val="center"/>
        </w:pPr>
        <w:r>
          <w:fldChar w:fldCharType="begin"/>
        </w:r>
        <w:r>
          <w:instrText>PAGE   \* MERGEFORMAT</w:instrText>
        </w:r>
        <w:r>
          <w:fldChar w:fldCharType="separate"/>
        </w:r>
        <w:r w:rsidR="00E714EA">
          <w:rPr>
            <w:noProof/>
          </w:rPr>
          <w:t>9</w:t>
        </w:r>
        <w:r>
          <w:fldChar w:fldCharType="end"/>
        </w:r>
      </w:p>
    </w:sdtContent>
  </w:sdt>
  <w:p w:rsidR="00BB0896" w:rsidRDefault="00BB0896">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866" w:rsidRDefault="00631866" w:rsidP="00BB0896">
      <w:pPr>
        <w:spacing w:after="0" w:line="240" w:lineRule="auto"/>
      </w:pPr>
      <w:r>
        <w:separator/>
      </w:r>
    </w:p>
  </w:footnote>
  <w:footnote w:type="continuationSeparator" w:id="0">
    <w:p w:rsidR="00631866" w:rsidRDefault="00631866" w:rsidP="00BB08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5FC4"/>
    <w:rsid w:val="00076496"/>
    <w:rsid w:val="000971F3"/>
    <w:rsid w:val="000B2EF8"/>
    <w:rsid w:val="00183423"/>
    <w:rsid w:val="001B5652"/>
    <w:rsid w:val="001C15FC"/>
    <w:rsid w:val="001E2FC5"/>
    <w:rsid w:val="001F0635"/>
    <w:rsid w:val="001F09CC"/>
    <w:rsid w:val="00206CA6"/>
    <w:rsid w:val="00214AA1"/>
    <w:rsid w:val="0022519C"/>
    <w:rsid w:val="002553B1"/>
    <w:rsid w:val="00264033"/>
    <w:rsid w:val="0028221B"/>
    <w:rsid w:val="002E3DE4"/>
    <w:rsid w:val="00310F29"/>
    <w:rsid w:val="0032647B"/>
    <w:rsid w:val="0038480A"/>
    <w:rsid w:val="003B1247"/>
    <w:rsid w:val="003C2A3C"/>
    <w:rsid w:val="003C7F1A"/>
    <w:rsid w:val="003F531C"/>
    <w:rsid w:val="00403E88"/>
    <w:rsid w:val="00443ABB"/>
    <w:rsid w:val="00447DBD"/>
    <w:rsid w:val="004710BB"/>
    <w:rsid w:val="004928C4"/>
    <w:rsid w:val="004B5426"/>
    <w:rsid w:val="004D4514"/>
    <w:rsid w:val="004D6FDE"/>
    <w:rsid w:val="00530A97"/>
    <w:rsid w:val="005356DB"/>
    <w:rsid w:val="0054508C"/>
    <w:rsid w:val="00546B85"/>
    <w:rsid w:val="00575EAC"/>
    <w:rsid w:val="005A08CC"/>
    <w:rsid w:val="005B6F62"/>
    <w:rsid w:val="005C3E8D"/>
    <w:rsid w:val="00631866"/>
    <w:rsid w:val="00634B08"/>
    <w:rsid w:val="00651A76"/>
    <w:rsid w:val="006A66F7"/>
    <w:rsid w:val="007000D0"/>
    <w:rsid w:val="007154A5"/>
    <w:rsid w:val="007213B0"/>
    <w:rsid w:val="00740831"/>
    <w:rsid w:val="007820B8"/>
    <w:rsid w:val="00793BA6"/>
    <w:rsid w:val="007A221A"/>
    <w:rsid w:val="007C2A46"/>
    <w:rsid w:val="007E4508"/>
    <w:rsid w:val="007E6B19"/>
    <w:rsid w:val="007F0341"/>
    <w:rsid w:val="007F51F8"/>
    <w:rsid w:val="00835404"/>
    <w:rsid w:val="00861964"/>
    <w:rsid w:val="008D285D"/>
    <w:rsid w:val="008E5550"/>
    <w:rsid w:val="008F09C3"/>
    <w:rsid w:val="008F16ED"/>
    <w:rsid w:val="008F1FA2"/>
    <w:rsid w:val="00923A94"/>
    <w:rsid w:val="009365A2"/>
    <w:rsid w:val="00944130"/>
    <w:rsid w:val="00A20BE2"/>
    <w:rsid w:val="00A2287C"/>
    <w:rsid w:val="00A4444D"/>
    <w:rsid w:val="00A53657"/>
    <w:rsid w:val="00A669A1"/>
    <w:rsid w:val="00A75BBA"/>
    <w:rsid w:val="00A770E6"/>
    <w:rsid w:val="00AA21D6"/>
    <w:rsid w:val="00AA6ECA"/>
    <w:rsid w:val="00AB4738"/>
    <w:rsid w:val="00AE4820"/>
    <w:rsid w:val="00AF61E6"/>
    <w:rsid w:val="00B212BA"/>
    <w:rsid w:val="00B25253"/>
    <w:rsid w:val="00B6075F"/>
    <w:rsid w:val="00B61AE5"/>
    <w:rsid w:val="00B77BB7"/>
    <w:rsid w:val="00B8502A"/>
    <w:rsid w:val="00BB0896"/>
    <w:rsid w:val="00BB7068"/>
    <w:rsid w:val="00BC1DEB"/>
    <w:rsid w:val="00BF2EDB"/>
    <w:rsid w:val="00C114DA"/>
    <w:rsid w:val="00C80A51"/>
    <w:rsid w:val="00C861B4"/>
    <w:rsid w:val="00CB5FF4"/>
    <w:rsid w:val="00CB6BCB"/>
    <w:rsid w:val="00CD51E0"/>
    <w:rsid w:val="00CE33C5"/>
    <w:rsid w:val="00CE7459"/>
    <w:rsid w:val="00D836C1"/>
    <w:rsid w:val="00DF4704"/>
    <w:rsid w:val="00E10C38"/>
    <w:rsid w:val="00E54DF4"/>
    <w:rsid w:val="00E62112"/>
    <w:rsid w:val="00E714EA"/>
    <w:rsid w:val="00E930C2"/>
    <w:rsid w:val="00E962F1"/>
    <w:rsid w:val="00EA26FA"/>
    <w:rsid w:val="00ED20EB"/>
    <w:rsid w:val="00ED2F0A"/>
    <w:rsid w:val="00EE1B33"/>
    <w:rsid w:val="00F051E6"/>
    <w:rsid w:val="00F16C16"/>
    <w:rsid w:val="00F30F5A"/>
    <w:rsid w:val="00F348AE"/>
    <w:rsid w:val="00F46C82"/>
    <w:rsid w:val="00F97F56"/>
    <w:rsid w:val="00FA1827"/>
    <w:rsid w:val="00FA5FC4"/>
    <w:rsid w:val="00FC16EA"/>
    <w:rsid w:val="00FD6919"/>
    <w:rsid w:val="00FE1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BB0896"/>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BB0896"/>
    <w:rPr>
      <w:sz w:val="21"/>
    </w:rPr>
  </w:style>
  <w:style w:type="paragraph" w:styleId="af7">
    <w:name w:val="footer"/>
    <w:basedOn w:val="a"/>
    <w:link w:val="af8"/>
    <w:uiPriority w:val="99"/>
    <w:unhideWhenUsed/>
    <w:rsid w:val="00BB089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BB0896"/>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CA6"/>
    <w:pPr>
      <w:spacing w:after="180" w:line="274" w:lineRule="auto"/>
    </w:pPr>
    <w:rPr>
      <w:sz w:val="21"/>
    </w:rPr>
  </w:style>
  <w:style w:type="paragraph" w:styleId="1">
    <w:name w:val="heading 1"/>
    <w:basedOn w:val="a"/>
    <w:next w:val="a"/>
    <w:link w:val="10"/>
    <w:uiPriority w:val="9"/>
    <w:qFormat/>
    <w:rsid w:val="00206CA6"/>
    <w:pPr>
      <w:keepNext/>
      <w:keepLines/>
      <w:spacing w:before="360" w:after="0" w:line="240" w:lineRule="auto"/>
      <w:outlineLvl w:val="0"/>
    </w:pPr>
    <w:rPr>
      <w:rFonts w:ascii="Impact" w:eastAsia="Times New Roman" w:hAnsi="Impact" w:cs="Times New Roman"/>
      <w:bCs/>
      <w:color w:val="AD0101"/>
      <w:spacing w:val="20"/>
      <w:sz w:val="32"/>
      <w:szCs w:val="28"/>
    </w:rPr>
  </w:style>
  <w:style w:type="paragraph" w:styleId="2">
    <w:name w:val="heading 2"/>
    <w:basedOn w:val="a"/>
    <w:next w:val="a"/>
    <w:link w:val="20"/>
    <w:uiPriority w:val="9"/>
    <w:semiHidden/>
    <w:unhideWhenUsed/>
    <w:qFormat/>
    <w:rsid w:val="00206CA6"/>
    <w:pPr>
      <w:keepNext/>
      <w:keepLines/>
      <w:spacing w:before="120" w:after="0" w:line="240" w:lineRule="auto"/>
      <w:outlineLvl w:val="1"/>
    </w:pPr>
    <w:rPr>
      <w:rFonts w:eastAsia="Times New Roman" w:cs="Times New Roman"/>
      <w:b/>
      <w:bCs/>
      <w:color w:val="AD0101"/>
      <w:sz w:val="28"/>
      <w:szCs w:val="26"/>
    </w:rPr>
  </w:style>
  <w:style w:type="paragraph" w:styleId="3">
    <w:name w:val="heading 3"/>
    <w:basedOn w:val="a"/>
    <w:next w:val="a"/>
    <w:link w:val="30"/>
    <w:uiPriority w:val="9"/>
    <w:semiHidden/>
    <w:unhideWhenUsed/>
    <w:qFormat/>
    <w:rsid w:val="00206CA6"/>
    <w:pPr>
      <w:keepNext/>
      <w:keepLines/>
      <w:spacing w:before="20" w:after="0" w:line="240" w:lineRule="auto"/>
      <w:outlineLvl w:val="2"/>
    </w:pPr>
    <w:rPr>
      <w:rFonts w:ascii="Impact" w:eastAsia="Times New Roman" w:hAnsi="Impact" w:cs="Times New Roman"/>
      <w:bCs/>
      <w:color w:val="303030"/>
      <w:spacing w:val="14"/>
      <w:sz w:val="24"/>
    </w:rPr>
  </w:style>
  <w:style w:type="paragraph" w:styleId="4">
    <w:name w:val="heading 4"/>
    <w:basedOn w:val="a"/>
    <w:next w:val="a"/>
    <w:link w:val="40"/>
    <w:uiPriority w:val="9"/>
    <w:semiHidden/>
    <w:unhideWhenUsed/>
    <w:qFormat/>
    <w:rsid w:val="00206CA6"/>
    <w:pPr>
      <w:keepNext/>
      <w:keepLines/>
      <w:spacing w:before="200" w:after="0"/>
      <w:outlineLvl w:val="3"/>
    </w:pPr>
    <w:rPr>
      <w:rFonts w:eastAsia="Times New Roman" w:cs="Times New Roman"/>
      <w:b/>
      <w:bCs/>
      <w:i/>
      <w:iCs/>
      <w:color w:val="000000"/>
      <w:sz w:val="24"/>
    </w:rPr>
  </w:style>
  <w:style w:type="paragraph" w:styleId="5">
    <w:name w:val="heading 5"/>
    <w:basedOn w:val="a"/>
    <w:next w:val="a"/>
    <w:link w:val="50"/>
    <w:uiPriority w:val="9"/>
    <w:unhideWhenUsed/>
    <w:qFormat/>
    <w:rsid w:val="00206CA6"/>
    <w:pPr>
      <w:keepNext/>
      <w:keepLines/>
      <w:spacing w:before="200" w:after="0"/>
      <w:outlineLvl w:val="4"/>
    </w:pPr>
    <w:rPr>
      <w:rFonts w:ascii="Impact" w:eastAsia="Times New Roman" w:hAnsi="Impact" w:cs="Times New Roman"/>
      <w:color w:val="000000"/>
      <w:sz w:val="22"/>
    </w:rPr>
  </w:style>
  <w:style w:type="paragraph" w:styleId="6">
    <w:name w:val="heading 6"/>
    <w:basedOn w:val="a"/>
    <w:next w:val="a"/>
    <w:link w:val="60"/>
    <w:uiPriority w:val="9"/>
    <w:unhideWhenUsed/>
    <w:qFormat/>
    <w:rsid w:val="00206CA6"/>
    <w:pPr>
      <w:keepNext/>
      <w:keepLines/>
      <w:spacing w:before="200" w:after="0"/>
      <w:outlineLvl w:val="5"/>
    </w:pPr>
    <w:rPr>
      <w:rFonts w:ascii="Impact" w:eastAsia="Times New Roman" w:hAnsi="Impact" w:cs="Times New Roman"/>
      <w:iCs/>
      <w:color w:val="AD0101"/>
      <w:sz w:val="22"/>
    </w:rPr>
  </w:style>
  <w:style w:type="paragraph" w:styleId="7">
    <w:name w:val="heading 7"/>
    <w:basedOn w:val="a"/>
    <w:next w:val="a"/>
    <w:link w:val="70"/>
    <w:uiPriority w:val="9"/>
    <w:semiHidden/>
    <w:unhideWhenUsed/>
    <w:qFormat/>
    <w:rsid w:val="00206CA6"/>
    <w:pPr>
      <w:keepNext/>
      <w:keepLines/>
      <w:spacing w:before="200" w:after="0"/>
      <w:outlineLvl w:val="6"/>
    </w:pPr>
    <w:rPr>
      <w:rFonts w:ascii="Impact" w:eastAsia="Times New Roman" w:hAnsi="Impact" w:cs="Times New Roman"/>
      <w:i/>
      <w:iCs/>
      <w:color w:val="000000"/>
      <w:sz w:val="22"/>
    </w:rPr>
  </w:style>
  <w:style w:type="paragraph" w:styleId="8">
    <w:name w:val="heading 8"/>
    <w:basedOn w:val="a"/>
    <w:next w:val="a"/>
    <w:link w:val="80"/>
    <w:uiPriority w:val="9"/>
    <w:semiHidden/>
    <w:unhideWhenUsed/>
    <w:qFormat/>
    <w:rsid w:val="00206CA6"/>
    <w:pPr>
      <w:keepNext/>
      <w:keepLines/>
      <w:spacing w:before="200" w:after="0"/>
      <w:outlineLvl w:val="7"/>
    </w:pPr>
    <w:rPr>
      <w:rFonts w:ascii="Impact" w:eastAsia="Times New Roman" w:hAnsi="Impact" w:cs="Times New Roman"/>
      <w:color w:val="000000"/>
      <w:sz w:val="20"/>
      <w:szCs w:val="20"/>
    </w:rPr>
  </w:style>
  <w:style w:type="paragraph" w:styleId="9">
    <w:name w:val="heading 9"/>
    <w:basedOn w:val="a"/>
    <w:next w:val="a"/>
    <w:link w:val="90"/>
    <w:uiPriority w:val="9"/>
    <w:semiHidden/>
    <w:unhideWhenUsed/>
    <w:qFormat/>
    <w:rsid w:val="00206CA6"/>
    <w:pPr>
      <w:keepNext/>
      <w:keepLines/>
      <w:spacing w:before="200" w:after="0"/>
      <w:outlineLvl w:val="8"/>
    </w:pPr>
    <w:rPr>
      <w:rFonts w:ascii="Impact" w:eastAsia="Times New Roman" w:hAnsi="Impact" w:cs="Times New Roman"/>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06CA6"/>
    <w:rPr>
      <w:rFonts w:ascii="Impact" w:eastAsia="Times New Roman" w:hAnsi="Impact" w:cs="Times New Roman"/>
      <w:bCs/>
      <w:color w:val="AD0101"/>
      <w:spacing w:val="20"/>
      <w:sz w:val="32"/>
      <w:szCs w:val="28"/>
    </w:rPr>
  </w:style>
  <w:style w:type="character" w:customStyle="1" w:styleId="20">
    <w:name w:val="Заголовок 2 Знак"/>
    <w:link w:val="2"/>
    <w:uiPriority w:val="9"/>
    <w:semiHidden/>
    <w:rsid w:val="00206CA6"/>
    <w:rPr>
      <w:rFonts w:eastAsia="Times New Roman" w:cs="Times New Roman"/>
      <w:b/>
      <w:bCs/>
      <w:color w:val="AD0101"/>
      <w:sz w:val="28"/>
      <w:szCs w:val="26"/>
    </w:rPr>
  </w:style>
  <w:style w:type="character" w:customStyle="1" w:styleId="30">
    <w:name w:val="Заголовок 3 Знак"/>
    <w:link w:val="3"/>
    <w:uiPriority w:val="9"/>
    <w:semiHidden/>
    <w:rsid w:val="00206CA6"/>
    <w:rPr>
      <w:rFonts w:ascii="Impact" w:eastAsia="Times New Roman" w:hAnsi="Impact" w:cs="Times New Roman"/>
      <w:bCs/>
      <w:color w:val="303030"/>
      <w:spacing w:val="14"/>
      <w:sz w:val="24"/>
    </w:rPr>
  </w:style>
  <w:style w:type="character" w:customStyle="1" w:styleId="40">
    <w:name w:val="Заголовок 4 Знак"/>
    <w:link w:val="4"/>
    <w:uiPriority w:val="9"/>
    <w:semiHidden/>
    <w:rsid w:val="00206CA6"/>
    <w:rPr>
      <w:rFonts w:eastAsia="Times New Roman" w:cs="Times New Roman"/>
      <w:b/>
      <w:bCs/>
      <w:i/>
      <w:iCs/>
      <w:color w:val="000000"/>
      <w:sz w:val="24"/>
    </w:rPr>
  </w:style>
  <w:style w:type="character" w:customStyle="1" w:styleId="50">
    <w:name w:val="Заголовок 5 Знак"/>
    <w:link w:val="5"/>
    <w:uiPriority w:val="9"/>
    <w:rsid w:val="00206CA6"/>
    <w:rPr>
      <w:rFonts w:ascii="Impact" w:eastAsia="Times New Roman" w:hAnsi="Impact" w:cs="Times New Roman"/>
      <w:color w:val="000000"/>
    </w:rPr>
  </w:style>
  <w:style w:type="character" w:customStyle="1" w:styleId="60">
    <w:name w:val="Заголовок 6 Знак"/>
    <w:link w:val="6"/>
    <w:uiPriority w:val="9"/>
    <w:rsid w:val="00206CA6"/>
    <w:rPr>
      <w:rFonts w:ascii="Impact" w:eastAsia="Times New Roman" w:hAnsi="Impact" w:cs="Times New Roman"/>
      <w:iCs/>
      <w:color w:val="AD0101"/>
    </w:rPr>
  </w:style>
  <w:style w:type="character" w:customStyle="1" w:styleId="70">
    <w:name w:val="Заголовок 7 Знак"/>
    <w:link w:val="7"/>
    <w:uiPriority w:val="9"/>
    <w:semiHidden/>
    <w:rsid w:val="00206CA6"/>
    <w:rPr>
      <w:rFonts w:ascii="Impact" w:eastAsia="Times New Roman" w:hAnsi="Impact" w:cs="Times New Roman"/>
      <w:i/>
      <w:iCs/>
      <w:color w:val="000000"/>
    </w:rPr>
  </w:style>
  <w:style w:type="character" w:customStyle="1" w:styleId="80">
    <w:name w:val="Заголовок 8 Знак"/>
    <w:link w:val="8"/>
    <w:uiPriority w:val="9"/>
    <w:semiHidden/>
    <w:rsid w:val="00206CA6"/>
    <w:rPr>
      <w:rFonts w:ascii="Impact" w:eastAsia="Times New Roman" w:hAnsi="Impact" w:cs="Times New Roman"/>
      <w:color w:val="000000"/>
      <w:sz w:val="20"/>
      <w:szCs w:val="20"/>
    </w:rPr>
  </w:style>
  <w:style w:type="character" w:customStyle="1" w:styleId="90">
    <w:name w:val="Заголовок 9 Знак"/>
    <w:link w:val="9"/>
    <w:uiPriority w:val="9"/>
    <w:semiHidden/>
    <w:rsid w:val="00206CA6"/>
    <w:rPr>
      <w:rFonts w:ascii="Impact" w:eastAsia="Times New Roman" w:hAnsi="Impact" w:cs="Times New Roman"/>
      <w:i/>
      <w:iCs/>
      <w:color w:val="000000"/>
      <w:sz w:val="20"/>
      <w:szCs w:val="20"/>
    </w:rPr>
  </w:style>
  <w:style w:type="paragraph" w:styleId="a3">
    <w:name w:val="caption"/>
    <w:basedOn w:val="a"/>
    <w:next w:val="a"/>
    <w:uiPriority w:val="35"/>
    <w:semiHidden/>
    <w:unhideWhenUsed/>
    <w:qFormat/>
    <w:rsid w:val="00206CA6"/>
    <w:pPr>
      <w:spacing w:line="240" w:lineRule="auto"/>
    </w:pPr>
    <w:rPr>
      <w:rFonts w:ascii="Impact" w:eastAsia="Times New Roman" w:hAnsi="Impact"/>
      <w:bCs/>
      <w:smallCaps/>
      <w:color w:val="303030"/>
      <w:spacing w:val="6"/>
      <w:sz w:val="22"/>
      <w:szCs w:val="18"/>
      <w:lang w:bidi="hi-IN"/>
    </w:rPr>
  </w:style>
  <w:style w:type="paragraph" w:styleId="a4">
    <w:name w:val="Title"/>
    <w:basedOn w:val="a"/>
    <w:next w:val="a"/>
    <w:link w:val="a5"/>
    <w:uiPriority w:val="10"/>
    <w:qFormat/>
    <w:rsid w:val="00206CA6"/>
    <w:pPr>
      <w:spacing w:after="120" w:line="240" w:lineRule="auto"/>
      <w:contextualSpacing/>
    </w:pPr>
    <w:rPr>
      <w:rFonts w:ascii="Impact" w:eastAsia="Times New Roman" w:hAnsi="Impact" w:cs="Times New Roman"/>
      <w:color w:val="303030"/>
      <w:spacing w:val="30"/>
      <w:kern w:val="28"/>
      <w:sz w:val="96"/>
      <w:szCs w:val="52"/>
    </w:rPr>
  </w:style>
  <w:style w:type="character" w:customStyle="1" w:styleId="a5">
    <w:name w:val="Название Знак"/>
    <w:link w:val="a4"/>
    <w:uiPriority w:val="10"/>
    <w:rsid w:val="00206CA6"/>
    <w:rPr>
      <w:rFonts w:ascii="Impact" w:eastAsia="Times New Roman" w:hAnsi="Impact" w:cs="Times New Roman"/>
      <w:color w:val="303030"/>
      <w:spacing w:val="30"/>
      <w:kern w:val="28"/>
      <w:sz w:val="96"/>
      <w:szCs w:val="52"/>
    </w:rPr>
  </w:style>
  <w:style w:type="paragraph" w:styleId="a6">
    <w:name w:val="Subtitle"/>
    <w:basedOn w:val="a"/>
    <w:next w:val="a"/>
    <w:link w:val="a7"/>
    <w:uiPriority w:val="11"/>
    <w:qFormat/>
    <w:rsid w:val="00206CA6"/>
    <w:pPr>
      <w:numPr>
        <w:ilvl w:val="1"/>
      </w:numPr>
    </w:pPr>
    <w:rPr>
      <w:rFonts w:eastAsia="Times New Roman" w:cs="Times New Roman"/>
      <w:iCs/>
      <w:color w:val="303030"/>
      <w:sz w:val="40"/>
      <w:szCs w:val="24"/>
      <w:lang w:bidi="hi-IN"/>
    </w:rPr>
  </w:style>
  <w:style w:type="character" w:customStyle="1" w:styleId="a7">
    <w:name w:val="Подзаголовок Знак"/>
    <w:link w:val="a6"/>
    <w:uiPriority w:val="11"/>
    <w:rsid w:val="00206CA6"/>
    <w:rPr>
      <w:rFonts w:eastAsia="Times New Roman" w:cs="Times New Roman"/>
      <w:iCs/>
      <w:color w:val="303030"/>
      <w:sz w:val="40"/>
      <w:szCs w:val="24"/>
      <w:lang w:bidi="hi-IN"/>
    </w:rPr>
  </w:style>
  <w:style w:type="character" w:styleId="a8">
    <w:name w:val="Strong"/>
    <w:uiPriority w:val="22"/>
    <w:qFormat/>
    <w:rsid w:val="00206CA6"/>
    <w:rPr>
      <w:b w:val="0"/>
      <w:bCs/>
      <w:i/>
      <w:color w:val="303030"/>
    </w:rPr>
  </w:style>
  <w:style w:type="character" w:styleId="a9">
    <w:name w:val="Emphasis"/>
    <w:uiPriority w:val="20"/>
    <w:qFormat/>
    <w:rsid w:val="00206CA6"/>
    <w:rPr>
      <w:b/>
      <w:i/>
      <w:iCs/>
    </w:rPr>
  </w:style>
  <w:style w:type="paragraph" w:styleId="aa">
    <w:name w:val="No Spacing"/>
    <w:link w:val="ab"/>
    <w:uiPriority w:val="1"/>
    <w:qFormat/>
    <w:rsid w:val="00206CA6"/>
    <w:pPr>
      <w:spacing w:after="0" w:line="240" w:lineRule="auto"/>
    </w:pPr>
  </w:style>
  <w:style w:type="character" w:customStyle="1" w:styleId="ab">
    <w:name w:val="Без интервала Знак"/>
    <w:link w:val="aa"/>
    <w:uiPriority w:val="1"/>
    <w:rsid w:val="00206CA6"/>
  </w:style>
  <w:style w:type="paragraph" w:styleId="ac">
    <w:name w:val="List Paragraph"/>
    <w:basedOn w:val="a"/>
    <w:uiPriority w:val="34"/>
    <w:qFormat/>
    <w:rsid w:val="00206CA6"/>
    <w:pPr>
      <w:spacing w:line="240" w:lineRule="auto"/>
      <w:ind w:left="720" w:hanging="288"/>
      <w:contextualSpacing/>
    </w:pPr>
    <w:rPr>
      <w:color w:val="303030"/>
    </w:rPr>
  </w:style>
  <w:style w:type="paragraph" w:styleId="21">
    <w:name w:val="Quote"/>
    <w:basedOn w:val="a"/>
    <w:next w:val="a"/>
    <w:link w:val="22"/>
    <w:uiPriority w:val="29"/>
    <w:qFormat/>
    <w:rsid w:val="00206CA6"/>
    <w:pPr>
      <w:spacing w:after="0" w:line="360" w:lineRule="auto"/>
      <w:jc w:val="center"/>
    </w:pPr>
    <w:rPr>
      <w:rFonts w:eastAsia="Times New Roman"/>
      <w:b/>
      <w:i/>
      <w:iCs/>
      <w:color w:val="AD0101"/>
      <w:sz w:val="26"/>
      <w:lang w:bidi="hi-IN"/>
    </w:rPr>
  </w:style>
  <w:style w:type="character" w:customStyle="1" w:styleId="22">
    <w:name w:val="Цитата 2 Знак"/>
    <w:link w:val="21"/>
    <w:uiPriority w:val="29"/>
    <w:rsid w:val="00206CA6"/>
    <w:rPr>
      <w:rFonts w:eastAsia="Times New Roman"/>
      <w:b/>
      <w:i/>
      <w:iCs/>
      <w:color w:val="AD0101"/>
      <w:sz w:val="26"/>
      <w:lang w:bidi="hi-IN"/>
    </w:rPr>
  </w:style>
  <w:style w:type="paragraph" w:styleId="ad">
    <w:name w:val="Intense Quote"/>
    <w:basedOn w:val="a"/>
    <w:next w:val="a"/>
    <w:link w:val="ae"/>
    <w:uiPriority w:val="30"/>
    <w:qFormat/>
    <w:rsid w:val="00206CA6"/>
    <w:pPr>
      <w:pBdr>
        <w:top w:val="single" w:sz="36" w:space="8" w:color="AD0101"/>
        <w:left w:val="single" w:sz="36" w:space="8" w:color="AD0101"/>
        <w:bottom w:val="single" w:sz="36" w:space="8" w:color="AD0101"/>
        <w:right w:val="single" w:sz="36" w:space="8" w:color="AD0101"/>
      </w:pBdr>
      <w:shd w:val="clear" w:color="auto" w:fill="AD0101"/>
      <w:spacing w:before="200" w:after="200" w:line="360" w:lineRule="auto"/>
      <w:ind w:left="259" w:right="259"/>
      <w:jc w:val="center"/>
    </w:pPr>
    <w:rPr>
      <w:rFonts w:ascii="Impact" w:eastAsia="Times New Roman" w:hAnsi="Impact"/>
      <w:bCs/>
      <w:iCs/>
      <w:color w:val="FFFFFF"/>
      <w:sz w:val="28"/>
      <w:lang w:bidi="hi-IN"/>
    </w:rPr>
  </w:style>
  <w:style w:type="character" w:customStyle="1" w:styleId="ae">
    <w:name w:val="Выделенная цитата Знак"/>
    <w:link w:val="ad"/>
    <w:uiPriority w:val="30"/>
    <w:rsid w:val="00206CA6"/>
    <w:rPr>
      <w:rFonts w:ascii="Impact" w:eastAsia="Times New Roman" w:hAnsi="Impact"/>
      <w:bCs/>
      <w:iCs/>
      <w:color w:val="FFFFFF"/>
      <w:sz w:val="28"/>
      <w:shd w:val="clear" w:color="auto" w:fill="AD0101"/>
      <w:lang w:bidi="hi-IN"/>
    </w:rPr>
  </w:style>
  <w:style w:type="character" w:styleId="af">
    <w:name w:val="Subtle Emphasis"/>
    <w:uiPriority w:val="19"/>
    <w:qFormat/>
    <w:rsid w:val="00206CA6"/>
    <w:rPr>
      <w:i/>
      <w:iCs/>
      <w:color w:val="000000"/>
    </w:rPr>
  </w:style>
  <w:style w:type="character" w:styleId="af0">
    <w:name w:val="Intense Emphasis"/>
    <w:uiPriority w:val="21"/>
    <w:qFormat/>
    <w:rsid w:val="00206CA6"/>
    <w:rPr>
      <w:b/>
      <w:bCs/>
      <w:i/>
      <w:iCs/>
      <w:color w:val="AD0101"/>
    </w:rPr>
  </w:style>
  <w:style w:type="character" w:styleId="af1">
    <w:name w:val="Subtle Reference"/>
    <w:uiPriority w:val="31"/>
    <w:qFormat/>
    <w:rsid w:val="00206CA6"/>
    <w:rPr>
      <w:smallCaps/>
      <w:color w:val="000000"/>
      <w:u w:val="single"/>
    </w:rPr>
  </w:style>
  <w:style w:type="character" w:styleId="af2">
    <w:name w:val="Intense Reference"/>
    <w:uiPriority w:val="32"/>
    <w:qFormat/>
    <w:rsid w:val="00206CA6"/>
    <w:rPr>
      <w:b w:val="0"/>
      <w:bCs/>
      <w:smallCaps/>
      <w:color w:val="AD0101"/>
      <w:spacing w:val="5"/>
      <w:u w:val="single"/>
    </w:rPr>
  </w:style>
  <w:style w:type="character" w:styleId="af3">
    <w:name w:val="Book Title"/>
    <w:uiPriority w:val="33"/>
    <w:qFormat/>
    <w:rsid w:val="00206CA6"/>
    <w:rPr>
      <w:b/>
      <w:bCs/>
      <w:caps/>
      <w:smallCaps w:val="0"/>
      <w:color w:val="303030"/>
      <w:spacing w:val="10"/>
    </w:rPr>
  </w:style>
  <w:style w:type="paragraph" w:styleId="af4">
    <w:name w:val="TOC Heading"/>
    <w:basedOn w:val="1"/>
    <w:next w:val="a"/>
    <w:uiPriority w:val="39"/>
    <w:semiHidden/>
    <w:unhideWhenUsed/>
    <w:qFormat/>
    <w:rsid w:val="00206CA6"/>
    <w:pPr>
      <w:spacing w:before="480" w:line="264" w:lineRule="auto"/>
      <w:outlineLvl w:val="9"/>
    </w:pPr>
    <w:rPr>
      <w:b/>
    </w:rPr>
  </w:style>
  <w:style w:type="paragraph" w:styleId="af5">
    <w:name w:val="header"/>
    <w:basedOn w:val="a"/>
    <w:link w:val="af6"/>
    <w:uiPriority w:val="99"/>
    <w:unhideWhenUsed/>
    <w:rsid w:val="00BB0896"/>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BB0896"/>
    <w:rPr>
      <w:sz w:val="21"/>
    </w:rPr>
  </w:style>
  <w:style w:type="paragraph" w:styleId="af7">
    <w:name w:val="footer"/>
    <w:basedOn w:val="a"/>
    <w:link w:val="af8"/>
    <w:uiPriority w:val="99"/>
    <w:unhideWhenUsed/>
    <w:rsid w:val="00BB0896"/>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BB0896"/>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8D390-4D70-4506-A148-A5B326DED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9</Pages>
  <Words>4373</Words>
  <Characters>24932</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144</cp:revision>
  <dcterms:created xsi:type="dcterms:W3CDTF">2020-12-21T08:53:00Z</dcterms:created>
  <dcterms:modified xsi:type="dcterms:W3CDTF">2021-01-11T04:52:00Z</dcterms:modified>
</cp:coreProperties>
</file>