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5B0978" w:rsidP="008D1E57">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1C6F4C" w:rsidRPr="00B1228D" w:rsidRDefault="001C6F4C" w:rsidP="00B1228D">
      <w:pPr>
        <w:pStyle w:val="aa"/>
        <w:jc w:val="center"/>
        <w:rPr>
          <w:rFonts w:ascii="Times New Roman" w:hAnsi="Times New Roman" w:cs="Times New Roman"/>
          <w:sz w:val="24"/>
          <w:szCs w:val="24"/>
          <w:u w:val="single"/>
        </w:rPr>
      </w:pPr>
      <w:r w:rsidRPr="00FE327B">
        <w:rPr>
          <w:rFonts w:ascii="Times New Roman" w:hAnsi="Times New Roman" w:cs="Times New Roman"/>
          <w:sz w:val="24"/>
          <w:szCs w:val="24"/>
          <w:u w:val="single"/>
        </w:rPr>
        <w:t>С 16 июня по 15 сентября 2020 года продлены сроки временного пребывания иностранных граждан в РФ в связи с пандемией</w:t>
      </w:r>
    </w:p>
    <w:p w:rsidR="001C6F4C" w:rsidRPr="00882B80" w:rsidRDefault="00B1228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C6F4C" w:rsidRPr="00882B80">
        <w:rPr>
          <w:rFonts w:ascii="Times New Roman" w:hAnsi="Times New Roman" w:cs="Times New Roman"/>
          <w:sz w:val="24"/>
          <w:szCs w:val="24"/>
        </w:rPr>
        <w:t>Указ</w:t>
      </w:r>
      <w:r>
        <w:rPr>
          <w:rFonts w:ascii="Times New Roman" w:hAnsi="Times New Roman" w:cs="Times New Roman"/>
          <w:sz w:val="24"/>
          <w:szCs w:val="24"/>
        </w:rPr>
        <w:t>ом Президента РФ от 15.06.2020 №</w:t>
      </w:r>
      <w:r w:rsidR="001C6F4C" w:rsidRPr="00882B80">
        <w:rPr>
          <w:rFonts w:ascii="Times New Roman" w:hAnsi="Times New Roman" w:cs="Times New Roman"/>
          <w:sz w:val="24"/>
          <w:szCs w:val="24"/>
        </w:rPr>
        <w:t xml:space="preserve"> 392 </w:t>
      </w:r>
      <w:r>
        <w:rPr>
          <w:rFonts w:ascii="Times New Roman" w:hAnsi="Times New Roman" w:cs="Times New Roman"/>
          <w:sz w:val="24"/>
          <w:szCs w:val="24"/>
        </w:rPr>
        <w:t>«</w:t>
      </w:r>
      <w:r w:rsidR="001C6F4C" w:rsidRPr="00882B80">
        <w:rPr>
          <w:rFonts w:ascii="Times New Roman" w:hAnsi="Times New Roman" w:cs="Times New Roman"/>
          <w:sz w:val="24"/>
          <w:szCs w:val="24"/>
        </w:rPr>
        <w:t>О внесении изменений в Указ Президента Ро</w:t>
      </w:r>
      <w:r>
        <w:rPr>
          <w:rFonts w:ascii="Times New Roman" w:hAnsi="Times New Roman" w:cs="Times New Roman"/>
          <w:sz w:val="24"/>
          <w:szCs w:val="24"/>
        </w:rPr>
        <w:t>ссийской Федерации от 18.04.2020 № 274 «</w:t>
      </w:r>
      <w:r w:rsidR="001C6F4C" w:rsidRPr="00882B80">
        <w:rPr>
          <w:rFonts w:ascii="Times New Roman" w:hAnsi="Times New Roman" w:cs="Times New Roman"/>
          <w:sz w:val="24"/>
          <w:szCs w:val="24"/>
        </w:rPr>
        <w:t xml:space="preserve">О временных мерах по урегулированию правового положения иностранных граждан и лиц без гражданства в Российской Федерации в связи с угрозой дальнейшего распространения новой </w:t>
      </w:r>
      <w:proofErr w:type="spellStart"/>
      <w:r w:rsidR="001C6F4C" w:rsidRPr="00882B80">
        <w:rPr>
          <w:rFonts w:ascii="Times New Roman" w:hAnsi="Times New Roman" w:cs="Times New Roman"/>
          <w:sz w:val="24"/>
          <w:szCs w:val="24"/>
        </w:rPr>
        <w:t>кор</w:t>
      </w:r>
      <w:r>
        <w:rPr>
          <w:rFonts w:ascii="Times New Roman" w:hAnsi="Times New Roman" w:cs="Times New Roman"/>
          <w:sz w:val="24"/>
          <w:szCs w:val="24"/>
        </w:rPr>
        <w:t>онавирусной</w:t>
      </w:r>
      <w:proofErr w:type="spellEnd"/>
      <w:r>
        <w:rPr>
          <w:rFonts w:ascii="Times New Roman" w:hAnsi="Times New Roman" w:cs="Times New Roman"/>
          <w:sz w:val="24"/>
          <w:szCs w:val="24"/>
        </w:rPr>
        <w:t xml:space="preserve"> инфекции (COVID-19)»</w:t>
      </w:r>
      <w:r w:rsidR="001C6F4C" w:rsidRPr="00882B80">
        <w:rPr>
          <w:rFonts w:ascii="Times New Roman" w:hAnsi="Times New Roman" w:cs="Times New Roman"/>
          <w:sz w:val="24"/>
          <w:szCs w:val="24"/>
        </w:rPr>
        <w:t xml:space="preserve"> с 16 июня по 15 сентября 2020 года продлены сроки временного пребывания иностранных граждан в РФ в</w:t>
      </w:r>
      <w:proofErr w:type="gramEnd"/>
      <w:r w:rsidR="001C6F4C" w:rsidRPr="00882B80">
        <w:rPr>
          <w:rFonts w:ascii="Times New Roman" w:hAnsi="Times New Roman" w:cs="Times New Roman"/>
          <w:sz w:val="24"/>
          <w:szCs w:val="24"/>
        </w:rPr>
        <w:t xml:space="preserve"> связи с пандемией.</w:t>
      </w:r>
    </w:p>
    <w:p w:rsidR="001C6F4C" w:rsidRPr="00882B80" w:rsidRDefault="00B0776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6F4C" w:rsidRPr="00882B80">
        <w:rPr>
          <w:rFonts w:ascii="Times New Roman" w:hAnsi="Times New Roman" w:cs="Times New Roman"/>
          <w:sz w:val="24"/>
          <w:szCs w:val="24"/>
        </w:rPr>
        <w:t>В указанный период:</w:t>
      </w:r>
    </w:p>
    <w:p w:rsidR="001C6F4C" w:rsidRPr="00882B80" w:rsidRDefault="00B0776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6F4C" w:rsidRPr="00882B80">
        <w:rPr>
          <w:rFonts w:ascii="Times New Roman" w:hAnsi="Times New Roman" w:cs="Times New Roman"/>
          <w:sz w:val="24"/>
          <w:szCs w:val="24"/>
        </w:rPr>
        <w:t>иностранные граждане и лица без гражданства, прибывшие в РФ в порядке, не требующем получения визы, вправе обратиться с заявлением о выдаче (продлении, переоформлении) патента без учета требований к сроку подачи документов для его оформления, к заявленной цели визита и выезду из РФ;</w:t>
      </w:r>
    </w:p>
    <w:p w:rsidR="001C6F4C" w:rsidRPr="00882B80" w:rsidRDefault="00B0776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C6F4C" w:rsidRPr="00882B80">
        <w:rPr>
          <w:rFonts w:ascii="Times New Roman" w:hAnsi="Times New Roman" w:cs="Times New Roman"/>
          <w:sz w:val="24"/>
          <w:szCs w:val="24"/>
        </w:rPr>
        <w:t>работодатели, получившие разрешение на привлечение и использование иностранных работников, при условии выполнения установленных ограничений вправе обратиться с заявлением о выдаче (продлении) разрешения на работу иностранному гражданину или лицу без гражданства, прибывшим в РФ в порядке, требующем получения визы (такое разрешение выдается (продлевается) без учета требований к заявленной цели визита на любой срок до 15 сентября 2020 года включительно).</w:t>
      </w:r>
      <w:proofErr w:type="gramEnd"/>
    </w:p>
    <w:p w:rsidR="001C6F4C" w:rsidRPr="00882B80" w:rsidRDefault="00B0776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6F4C" w:rsidRPr="00882B80">
        <w:rPr>
          <w:rFonts w:ascii="Times New Roman" w:hAnsi="Times New Roman" w:cs="Times New Roman"/>
          <w:sz w:val="24"/>
          <w:szCs w:val="24"/>
        </w:rPr>
        <w:t>Указ вступ</w:t>
      </w:r>
      <w:r>
        <w:rPr>
          <w:rFonts w:ascii="Times New Roman" w:hAnsi="Times New Roman" w:cs="Times New Roman"/>
          <w:sz w:val="24"/>
          <w:szCs w:val="24"/>
        </w:rPr>
        <w:t>ил</w:t>
      </w:r>
      <w:r w:rsidR="001C6F4C" w:rsidRPr="00882B80">
        <w:rPr>
          <w:rFonts w:ascii="Times New Roman" w:hAnsi="Times New Roman" w:cs="Times New Roman"/>
          <w:sz w:val="24"/>
          <w:szCs w:val="24"/>
        </w:rPr>
        <w:t xml:space="preserve"> в силу с 16 июня 2020 года.</w:t>
      </w:r>
    </w:p>
    <w:p w:rsidR="00EE3A09" w:rsidRPr="00517FE6" w:rsidRDefault="00EE3A09" w:rsidP="00517FE6">
      <w:pPr>
        <w:pStyle w:val="aa"/>
        <w:jc w:val="center"/>
        <w:rPr>
          <w:rFonts w:ascii="Times New Roman" w:hAnsi="Times New Roman" w:cs="Times New Roman"/>
          <w:sz w:val="24"/>
          <w:szCs w:val="24"/>
          <w:u w:val="single"/>
        </w:rPr>
      </w:pPr>
      <w:r w:rsidRPr="00517FE6">
        <w:rPr>
          <w:rFonts w:ascii="Times New Roman" w:hAnsi="Times New Roman" w:cs="Times New Roman"/>
          <w:sz w:val="24"/>
          <w:szCs w:val="24"/>
          <w:u w:val="single"/>
        </w:rPr>
        <w:t>Принят закон о мерах, направленных на поддержку населения и обеспечение устойчивости российской экономики</w:t>
      </w:r>
    </w:p>
    <w:p w:rsidR="00EE3A09" w:rsidRPr="00882B80" w:rsidRDefault="00517FE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Ф</w:t>
      </w:r>
      <w:r>
        <w:rPr>
          <w:rFonts w:ascii="Times New Roman" w:hAnsi="Times New Roman" w:cs="Times New Roman"/>
          <w:sz w:val="24"/>
          <w:szCs w:val="24"/>
        </w:rPr>
        <w:t>едеральный закон от 08.06.2020 №</w:t>
      </w:r>
      <w:r w:rsidR="00EE3A09" w:rsidRPr="00882B80">
        <w:rPr>
          <w:rFonts w:ascii="Times New Roman" w:hAnsi="Times New Roman" w:cs="Times New Roman"/>
          <w:sz w:val="24"/>
          <w:szCs w:val="24"/>
        </w:rPr>
        <w:t xml:space="preserve"> 166-ФЗ </w:t>
      </w:r>
      <w:r>
        <w:rPr>
          <w:rFonts w:ascii="Times New Roman" w:hAnsi="Times New Roman" w:cs="Times New Roman"/>
          <w:sz w:val="24"/>
          <w:szCs w:val="24"/>
        </w:rPr>
        <w:t>«</w:t>
      </w:r>
      <w:r w:rsidR="00EE3A09" w:rsidRPr="00882B80">
        <w:rPr>
          <w:rFonts w:ascii="Times New Roman" w:hAnsi="Times New Roman" w:cs="Times New Roman"/>
          <w:sz w:val="24"/>
          <w:szCs w:val="24"/>
        </w:rPr>
        <w:t>О внесении изменений в отдельные законодательные акты Российской Федерации</w:t>
      </w:r>
      <w:r>
        <w:rPr>
          <w:rFonts w:ascii="Times New Roman" w:hAnsi="Times New Roman" w:cs="Times New Roman"/>
          <w:sz w:val="24"/>
          <w:szCs w:val="24"/>
        </w:rPr>
        <w:t>»</w:t>
      </w:r>
      <w:r w:rsidR="00EE3A09" w:rsidRPr="00882B80">
        <w:rPr>
          <w:rFonts w:ascii="Times New Roman" w:hAnsi="Times New Roman" w:cs="Times New Roman"/>
          <w:sz w:val="24"/>
          <w:szCs w:val="24"/>
        </w:rPr>
        <w:t xml:space="preserve"> в целях принятия неотложных мер, направленных на обеспечение устойчивого развития экономики и предотвращение последствий распространения новой </w:t>
      </w:r>
      <w:proofErr w:type="spellStart"/>
      <w:r w:rsidR="00EE3A09" w:rsidRPr="00882B80">
        <w:rPr>
          <w:rFonts w:ascii="Times New Roman" w:hAnsi="Times New Roman" w:cs="Times New Roman"/>
          <w:sz w:val="24"/>
          <w:szCs w:val="24"/>
        </w:rPr>
        <w:t>коронавирусной</w:t>
      </w:r>
      <w:proofErr w:type="spellEnd"/>
      <w:r w:rsidR="00EE3A09" w:rsidRPr="00882B80">
        <w:rPr>
          <w:rFonts w:ascii="Times New Roman" w:hAnsi="Times New Roman" w:cs="Times New Roman"/>
          <w:sz w:val="24"/>
          <w:szCs w:val="24"/>
        </w:rPr>
        <w:t xml:space="preserve"> инфекции предусматривает меры, направленные на поддержку населения и обеспечение устойчивости российской экономики, в частности:</w:t>
      </w:r>
    </w:p>
    <w:p w:rsidR="00EE3A09" w:rsidRPr="00882B80" w:rsidRDefault="00C213D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увеличение ежемесячного пособия по уходу за ребенком до 6752 рублей;</w:t>
      </w:r>
    </w:p>
    <w:p w:rsidR="00EE3A09" w:rsidRPr="00882B80" w:rsidRDefault="00C213D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условия одностороннего расторжения договоров аренды без взимания штрафных санкций;</w:t>
      </w:r>
    </w:p>
    <w:p w:rsidR="00EE3A09" w:rsidRPr="00882B80" w:rsidRDefault="003B382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возможность по решению Правительства РФ изменять сроки перечисления, уменьшать размер ежегодного взноса туроператора в фонд персональной ответственности;</w:t>
      </w:r>
    </w:p>
    <w:p w:rsidR="00EE3A09" w:rsidRPr="00882B80" w:rsidRDefault="003B382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право Правительства РФ устанавливать особенности исполнения договора воздушной перевозки пассажира и порядок возврата провозной платы при введении режима повышенной готовности или чрезвычайной ситуации;</w:t>
      </w:r>
    </w:p>
    <w:p w:rsidR="00EE3A09" w:rsidRPr="00882B80" w:rsidRDefault="003B382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в период действия моратория на признание банкротом право должника обратиться в арбитражный суд с заявлением о предоставлении судебной рассрочки;</w:t>
      </w:r>
    </w:p>
    <w:p w:rsidR="00EE3A09" w:rsidRPr="00882B80" w:rsidRDefault="003B382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предоставление саморегулируемыми организациями займов своим членам за счет средств компенсационного фонда обеспечения договорных обязательств;</w:t>
      </w:r>
    </w:p>
    <w:p w:rsidR="00EE3A09" w:rsidRPr="00882B80" w:rsidRDefault="002E383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 xml:space="preserve">возможность предоставления субъекту МСП отсрочки уплаты платежей, предусмотренных в 2020 году, на срок от шести до двенадцати месяцев по договорам купли-продажи арендуемого имущества, заключенного с органом </w:t>
      </w:r>
      <w:proofErr w:type="spellStart"/>
      <w:r w:rsidR="00EE3A09" w:rsidRPr="00882B80">
        <w:rPr>
          <w:rFonts w:ascii="Times New Roman" w:hAnsi="Times New Roman" w:cs="Times New Roman"/>
          <w:sz w:val="24"/>
          <w:szCs w:val="24"/>
        </w:rPr>
        <w:t>госвласти</w:t>
      </w:r>
      <w:proofErr w:type="spellEnd"/>
      <w:r w:rsidR="00EE3A09" w:rsidRPr="00882B80">
        <w:rPr>
          <w:rFonts w:ascii="Times New Roman" w:hAnsi="Times New Roman" w:cs="Times New Roman"/>
          <w:sz w:val="24"/>
          <w:szCs w:val="24"/>
        </w:rPr>
        <w:t xml:space="preserve"> субъекта РФ (органом местного самоуправления);</w:t>
      </w:r>
    </w:p>
    <w:p w:rsidR="00EE3A09" w:rsidRPr="00882B80" w:rsidRDefault="002E383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возможность изменения маршрута регулярных перевозок и прекращение осуществления регулярных перевозок в отдельных случаях;</w:t>
      </w:r>
    </w:p>
    <w:p w:rsidR="002E3831" w:rsidRDefault="002E383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особенности лицензирования, аккредитации, аттестации, государственной регистрации, проведения квалификационных экзаменов, государственной итоговой аттестации, вступительных испытаний;</w:t>
      </w:r>
    </w:p>
    <w:p w:rsidR="00EE3A09" w:rsidRPr="00882B80" w:rsidRDefault="002E3831" w:rsidP="00882B80">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E3A09" w:rsidRPr="00882B80">
        <w:rPr>
          <w:rFonts w:ascii="Times New Roman" w:hAnsi="Times New Roman" w:cs="Times New Roman"/>
          <w:sz w:val="24"/>
          <w:szCs w:val="24"/>
        </w:rPr>
        <w:t xml:space="preserve">право арендатора отказаться от договора аренды, без уплаты штрафных санкций, в случае </w:t>
      </w:r>
      <w:proofErr w:type="spellStart"/>
      <w:r w:rsidR="00EE3A09" w:rsidRPr="00882B80">
        <w:rPr>
          <w:rFonts w:ascii="Times New Roman" w:hAnsi="Times New Roman" w:cs="Times New Roman"/>
          <w:sz w:val="24"/>
          <w:szCs w:val="24"/>
        </w:rPr>
        <w:t>недостижения</w:t>
      </w:r>
      <w:proofErr w:type="spellEnd"/>
      <w:r w:rsidR="00EE3A09" w:rsidRPr="00882B80">
        <w:rPr>
          <w:rFonts w:ascii="Times New Roman" w:hAnsi="Times New Roman" w:cs="Times New Roman"/>
          <w:sz w:val="24"/>
          <w:szCs w:val="24"/>
        </w:rPr>
        <w:t xml:space="preserve"> соглашения об уменьшении арендной платы или ином изменении условий договора;</w:t>
      </w:r>
    </w:p>
    <w:p w:rsidR="00EE3A09" w:rsidRPr="00882B80" w:rsidRDefault="002E383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возможность отсрочки по уплате начисленных в 2020 г</w:t>
      </w:r>
      <w:r w:rsidR="001E5F4D">
        <w:rPr>
          <w:rFonts w:ascii="Times New Roman" w:hAnsi="Times New Roman" w:cs="Times New Roman"/>
          <w:sz w:val="24"/>
          <w:szCs w:val="24"/>
        </w:rPr>
        <w:t>оду</w:t>
      </w:r>
      <w:r w:rsidR="00EE3A09" w:rsidRPr="00882B80">
        <w:rPr>
          <w:rFonts w:ascii="Times New Roman" w:hAnsi="Times New Roman" w:cs="Times New Roman"/>
          <w:sz w:val="24"/>
          <w:szCs w:val="24"/>
        </w:rPr>
        <w:t xml:space="preserve"> административных штрафов до 180 дней;</w:t>
      </w:r>
    </w:p>
    <w:p w:rsidR="00EE3A09"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предоставление Правительству РФ дополнительных правомочий в условиях ЧС (или) при возникновении угрозы распространения заболеваний, представляющих опасность для окружающих.</w:t>
      </w:r>
    </w:p>
    <w:p w:rsidR="00EE3A09" w:rsidRPr="00882B80" w:rsidRDefault="00F9687E"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E3A09" w:rsidRPr="00882B80">
        <w:rPr>
          <w:rFonts w:ascii="Times New Roman" w:hAnsi="Times New Roman" w:cs="Times New Roman"/>
          <w:sz w:val="24"/>
          <w:szCs w:val="24"/>
        </w:rPr>
        <w:t xml:space="preserve">Изменения, касающиеся выплат государственных пособий гражданам, имеющим детей </w:t>
      </w:r>
      <w:proofErr w:type="gramStart"/>
      <w:r w:rsidR="00EE3A09" w:rsidRPr="00882B80">
        <w:rPr>
          <w:rFonts w:ascii="Times New Roman" w:hAnsi="Times New Roman" w:cs="Times New Roman"/>
          <w:sz w:val="24"/>
          <w:szCs w:val="24"/>
        </w:rPr>
        <w:t>действуют</w:t>
      </w:r>
      <w:proofErr w:type="gramEnd"/>
      <w:r w:rsidR="00EE3A09" w:rsidRPr="00882B80">
        <w:rPr>
          <w:rFonts w:ascii="Times New Roman" w:hAnsi="Times New Roman" w:cs="Times New Roman"/>
          <w:sz w:val="24"/>
          <w:szCs w:val="24"/>
        </w:rPr>
        <w:t xml:space="preserve"> начиная с 1 июня 2020 года.</w:t>
      </w:r>
    </w:p>
    <w:p w:rsidR="00664D46" w:rsidRPr="001E5F4D" w:rsidRDefault="00664D46" w:rsidP="001E5F4D">
      <w:pPr>
        <w:pStyle w:val="aa"/>
        <w:jc w:val="center"/>
        <w:rPr>
          <w:rFonts w:ascii="Times New Roman" w:hAnsi="Times New Roman" w:cs="Times New Roman"/>
          <w:sz w:val="24"/>
          <w:szCs w:val="24"/>
          <w:u w:val="single"/>
        </w:rPr>
      </w:pPr>
      <w:r w:rsidRPr="00F9687E">
        <w:rPr>
          <w:rFonts w:ascii="Times New Roman" w:hAnsi="Times New Roman" w:cs="Times New Roman"/>
          <w:sz w:val="24"/>
          <w:szCs w:val="24"/>
          <w:u w:val="single"/>
        </w:rPr>
        <w:t>Скорректирован порядок исчисления пособия для случаев, когда застрахованное лицо не имело заработка или если рассчитанный средний заработок ниже МРОТ, установленного на день наступления страхового случая</w:t>
      </w:r>
    </w:p>
    <w:p w:rsidR="00664D46"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64D46" w:rsidRPr="00882B80">
        <w:rPr>
          <w:rFonts w:ascii="Times New Roman" w:hAnsi="Times New Roman" w:cs="Times New Roman"/>
          <w:sz w:val="24"/>
          <w:szCs w:val="24"/>
        </w:rPr>
        <w:t>Фед</w:t>
      </w:r>
      <w:r>
        <w:rPr>
          <w:rFonts w:ascii="Times New Roman" w:hAnsi="Times New Roman" w:cs="Times New Roman"/>
          <w:sz w:val="24"/>
          <w:szCs w:val="24"/>
        </w:rPr>
        <w:t>еральным законом от 08.06.2020 №</w:t>
      </w:r>
      <w:r w:rsidR="00664D46" w:rsidRPr="00882B80">
        <w:rPr>
          <w:rFonts w:ascii="Times New Roman" w:hAnsi="Times New Roman" w:cs="Times New Roman"/>
          <w:sz w:val="24"/>
          <w:szCs w:val="24"/>
        </w:rPr>
        <w:t xml:space="preserve"> 175-ФЗ «О внесении изменения в статью 14 Федерального закона «Об обязательном социальном страховании на случай временной нетрудоспособности и в связи с материнством» скорректирован порядок исчисления пособия для случаев, когда застрахованное лицо не имело заработка или если рассчитанный средний заработок ниже МРОТ, установленного на день наступления страхового случая.</w:t>
      </w:r>
      <w:proofErr w:type="gramEnd"/>
    </w:p>
    <w:p w:rsidR="00664D46"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D46" w:rsidRPr="00882B80">
        <w:rPr>
          <w:rFonts w:ascii="Times New Roman" w:hAnsi="Times New Roman" w:cs="Times New Roman"/>
          <w:sz w:val="24"/>
          <w:szCs w:val="24"/>
        </w:rPr>
        <w:t>Применение действующего порядка приводит к нарушению прав граждан, у которых средний дневной заработок выше МРОТ без учета районного коэффициента, и пособие исчисляется (выплачивается) в меньшем размере, в отличие от лиц, у которых размер среднего заработка ниже, чем МРОТ без учета районного коэффициента.</w:t>
      </w:r>
    </w:p>
    <w:p w:rsidR="00664D46"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664D46" w:rsidRPr="00882B80">
        <w:rPr>
          <w:rFonts w:ascii="Times New Roman" w:hAnsi="Times New Roman" w:cs="Times New Roman"/>
          <w:sz w:val="24"/>
          <w:szCs w:val="24"/>
        </w:rPr>
        <w:t>Принятие поправок позволит правильно исчислять и осуществлять выплаты пособий, а также не допускать нарушение имущественных прав застрахованных лиц.</w:t>
      </w:r>
    </w:p>
    <w:p w:rsidR="00A9728A" w:rsidRPr="001E5F4D" w:rsidRDefault="00A9728A" w:rsidP="001E5F4D">
      <w:pPr>
        <w:pStyle w:val="aa"/>
        <w:jc w:val="center"/>
        <w:rPr>
          <w:rFonts w:ascii="Times New Roman" w:hAnsi="Times New Roman" w:cs="Times New Roman"/>
          <w:sz w:val="24"/>
          <w:szCs w:val="24"/>
          <w:u w:val="single"/>
        </w:rPr>
      </w:pPr>
      <w:r w:rsidRPr="001E5F4D">
        <w:rPr>
          <w:rFonts w:ascii="Times New Roman" w:hAnsi="Times New Roman" w:cs="Times New Roman"/>
          <w:sz w:val="24"/>
          <w:szCs w:val="24"/>
          <w:u w:val="single"/>
        </w:rPr>
        <w:t>О едином федеральном информационном регистре, содержащего сведения о населении Российской Федерации</w:t>
      </w:r>
    </w:p>
    <w:p w:rsidR="00A9728A"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9728A" w:rsidRPr="00882B80">
        <w:rPr>
          <w:rFonts w:ascii="Times New Roman" w:hAnsi="Times New Roman" w:cs="Times New Roman"/>
          <w:sz w:val="24"/>
          <w:szCs w:val="24"/>
        </w:rPr>
        <w:t>Фед</w:t>
      </w:r>
      <w:r>
        <w:rPr>
          <w:rFonts w:ascii="Times New Roman" w:hAnsi="Times New Roman" w:cs="Times New Roman"/>
          <w:sz w:val="24"/>
          <w:szCs w:val="24"/>
        </w:rPr>
        <w:t>еральным законом от 08.06.2020 №</w:t>
      </w:r>
      <w:r w:rsidR="00A9728A" w:rsidRPr="00882B80">
        <w:rPr>
          <w:rFonts w:ascii="Times New Roman" w:hAnsi="Times New Roman" w:cs="Times New Roman"/>
          <w:sz w:val="24"/>
          <w:szCs w:val="24"/>
        </w:rPr>
        <w:t xml:space="preserve"> 168-ФЗ предусмотрено создание единого федерального информационного регистра, содержащего сведения о населении Российской Федерации.</w:t>
      </w:r>
    </w:p>
    <w:p w:rsidR="00A9728A" w:rsidRPr="00882B80" w:rsidRDefault="001E5F4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9728A" w:rsidRPr="00882B80">
        <w:rPr>
          <w:rFonts w:ascii="Times New Roman" w:hAnsi="Times New Roman" w:cs="Times New Roman"/>
          <w:sz w:val="24"/>
          <w:szCs w:val="24"/>
        </w:rPr>
        <w:t xml:space="preserve">В федеральный регистр будут вноситься сведения о физическом лице (фамилия, имя, отчество (при наличии), дата и место рождения и смерти, пол, сведения о семейном положении, и прочее), а также его идентификаторы, </w:t>
      </w:r>
      <w:proofErr w:type="gramStart"/>
      <w:r w:rsidR="00A9728A" w:rsidRPr="00882B80">
        <w:rPr>
          <w:rFonts w:ascii="Times New Roman" w:hAnsi="Times New Roman" w:cs="Times New Roman"/>
          <w:sz w:val="24"/>
          <w:szCs w:val="24"/>
        </w:rPr>
        <w:t>включающие</w:t>
      </w:r>
      <w:proofErr w:type="gramEnd"/>
      <w:r w:rsidR="00A9728A" w:rsidRPr="00882B80">
        <w:rPr>
          <w:rFonts w:ascii="Times New Roman" w:hAnsi="Times New Roman" w:cs="Times New Roman"/>
          <w:sz w:val="24"/>
          <w:szCs w:val="24"/>
        </w:rPr>
        <w:t xml:space="preserve"> в том числе сведения: о постановке на учет в налоговом органе, в том числе в качестве налогоплательщика налога на профессиональный доход, о регистрации физического лица в качестве индивидуального предпринимателя, о постановке на воинский учет граждан РФ, обязанных состоять на воинском учете, о регистрации в системах обязательного пенсионного, медицинского и социального страхования, о постановке на учет в органах службы занятости, и иные.</w:t>
      </w:r>
    </w:p>
    <w:p w:rsidR="00A9728A" w:rsidRPr="00882B80" w:rsidRDefault="0027634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9728A" w:rsidRPr="00882B80">
        <w:rPr>
          <w:rFonts w:ascii="Times New Roman" w:hAnsi="Times New Roman" w:cs="Times New Roman"/>
          <w:sz w:val="24"/>
          <w:szCs w:val="24"/>
        </w:rPr>
        <w:t>Ведение регистра будет осуществлять ФНС России посредством использования единой системы межведомственного электронного взаимодействия.</w:t>
      </w:r>
    </w:p>
    <w:p w:rsidR="00A9728A" w:rsidRPr="00882B80" w:rsidRDefault="0027634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7E6357">
        <w:rPr>
          <w:rFonts w:ascii="Times New Roman" w:hAnsi="Times New Roman" w:cs="Times New Roman"/>
          <w:sz w:val="24"/>
          <w:szCs w:val="24"/>
        </w:rPr>
        <w:t xml:space="preserve"> </w:t>
      </w:r>
      <w:r w:rsidR="00A9728A" w:rsidRPr="00882B80">
        <w:rPr>
          <w:rFonts w:ascii="Times New Roman" w:hAnsi="Times New Roman" w:cs="Times New Roman"/>
          <w:sz w:val="24"/>
          <w:szCs w:val="24"/>
        </w:rPr>
        <w:t>Порядок функционирования государственной информационной системы определяется Правительством РФ.</w:t>
      </w:r>
    </w:p>
    <w:p w:rsidR="00A9728A" w:rsidRPr="00882B80" w:rsidRDefault="0027634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7E635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A9728A" w:rsidRPr="00882B80">
        <w:rPr>
          <w:rFonts w:ascii="Times New Roman" w:hAnsi="Times New Roman" w:cs="Times New Roman"/>
          <w:sz w:val="24"/>
          <w:szCs w:val="24"/>
        </w:rPr>
        <w:t>Сведения, содержащиеся в федеральном регистре, будут предоставляться органам государственной власти РФ, органам государственной власти субъектов РФ, органам местного самоуправления, органам управления государственными внебюджетными фондами, многофункциональным центрам предоставления государственных и муниципальных услуг, избирательным комиссиям, комиссиям референдума, нотариусам, а также физическому лицу или его законному представителю в части сведений, составленных в отношении данного лица.</w:t>
      </w:r>
      <w:proofErr w:type="gramEnd"/>
    </w:p>
    <w:p w:rsidR="00A9728A" w:rsidRPr="00882B80" w:rsidRDefault="007E635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9728A" w:rsidRPr="00882B80">
        <w:rPr>
          <w:rFonts w:ascii="Times New Roman" w:hAnsi="Times New Roman" w:cs="Times New Roman"/>
          <w:sz w:val="24"/>
          <w:szCs w:val="24"/>
        </w:rPr>
        <w:t>Федеральный закон вступает в силу со дня его официального опубликования, за исключением положений, для которых установлены иные сроки вступления их в силу.</w:t>
      </w:r>
    </w:p>
    <w:p w:rsidR="00A9728A" w:rsidRPr="00882B80" w:rsidRDefault="00A9728A" w:rsidP="00882B80">
      <w:pPr>
        <w:pStyle w:val="aa"/>
        <w:jc w:val="both"/>
        <w:rPr>
          <w:rFonts w:ascii="Times New Roman" w:hAnsi="Times New Roman" w:cs="Times New Roman"/>
          <w:sz w:val="24"/>
          <w:szCs w:val="24"/>
        </w:rPr>
      </w:pPr>
    </w:p>
    <w:p w:rsidR="00A9728A" w:rsidRPr="00882B80" w:rsidRDefault="006D68F2"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9728A" w:rsidRPr="00882B80">
        <w:rPr>
          <w:rFonts w:ascii="Times New Roman" w:hAnsi="Times New Roman" w:cs="Times New Roman"/>
          <w:sz w:val="24"/>
          <w:szCs w:val="24"/>
        </w:rPr>
        <w:t>Со дня официального опубликования настоящего Федерального закона и до 31 декабря 2025 года предусматривается переходный период, в течение которого Правительством РФ будут определены, в числе прочего, порядок первоначального включения сведений в федеральный регистр, сроки направления сведений для его формирования, порядок и сроки проведения проверки полноты, актуальности и достоверности направляемых в федеральный регистр сведений о населении РФ.</w:t>
      </w:r>
      <w:proofErr w:type="gramEnd"/>
    </w:p>
    <w:p w:rsidR="00A9728A" w:rsidRPr="00882B80" w:rsidRDefault="006D68F2"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9728A" w:rsidRPr="00882B80">
        <w:rPr>
          <w:rFonts w:ascii="Times New Roman" w:hAnsi="Times New Roman" w:cs="Times New Roman"/>
          <w:sz w:val="24"/>
          <w:szCs w:val="24"/>
        </w:rPr>
        <w:t>Предусматривается, что до 1 января 2023 года нормативные правовые акты РФ не могут устанавливать требование об использовании федерального регистра сведений о населении в качестве единственного и (или) обязательного источника получения сведений о населении.</w:t>
      </w:r>
    </w:p>
    <w:p w:rsidR="0046606F" w:rsidRPr="00F37F53" w:rsidRDefault="0046606F" w:rsidP="00F37F53">
      <w:pPr>
        <w:pStyle w:val="aa"/>
        <w:jc w:val="center"/>
        <w:rPr>
          <w:rFonts w:ascii="Times New Roman" w:hAnsi="Times New Roman" w:cs="Times New Roman"/>
          <w:sz w:val="24"/>
          <w:szCs w:val="24"/>
          <w:u w:val="single"/>
        </w:rPr>
      </w:pPr>
      <w:r w:rsidRPr="00F37F53">
        <w:rPr>
          <w:rFonts w:ascii="Times New Roman" w:hAnsi="Times New Roman" w:cs="Times New Roman"/>
          <w:sz w:val="24"/>
          <w:szCs w:val="24"/>
          <w:u w:val="single"/>
        </w:rPr>
        <w:t>Упрощенное получение российского гражданства</w:t>
      </w:r>
    </w:p>
    <w:p w:rsidR="0046606F" w:rsidRPr="00882B80" w:rsidRDefault="0037600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606F" w:rsidRPr="00882B80">
        <w:rPr>
          <w:rFonts w:ascii="Times New Roman" w:hAnsi="Times New Roman" w:cs="Times New Roman"/>
          <w:sz w:val="24"/>
          <w:szCs w:val="24"/>
        </w:rPr>
        <w:t>С 17 июня сокращается с 6 до 3 месяцев срок рассмотрения заявлений о приёме в российское гражданство в упрощённом порядке, поданных претендентами, проживающими либо временно пребывающими на территории России. Это предусмотрено Федеральным за</w:t>
      </w:r>
      <w:r>
        <w:rPr>
          <w:rFonts w:ascii="Times New Roman" w:hAnsi="Times New Roman" w:cs="Times New Roman"/>
          <w:sz w:val="24"/>
          <w:szCs w:val="24"/>
        </w:rPr>
        <w:t>коном от 18.03.2020 №</w:t>
      </w:r>
      <w:r w:rsidR="0046606F" w:rsidRPr="00882B80">
        <w:rPr>
          <w:rFonts w:ascii="Times New Roman" w:hAnsi="Times New Roman" w:cs="Times New Roman"/>
          <w:sz w:val="24"/>
          <w:szCs w:val="24"/>
        </w:rPr>
        <w:t xml:space="preserve"> 63-ФЗ. </w:t>
      </w:r>
      <w:proofErr w:type="gramStart"/>
      <w:r w:rsidR="0046606F" w:rsidRPr="00882B80">
        <w:rPr>
          <w:rFonts w:ascii="Times New Roman" w:hAnsi="Times New Roman" w:cs="Times New Roman"/>
          <w:sz w:val="24"/>
          <w:szCs w:val="24"/>
        </w:rPr>
        <w:t>При необходимости уточнения фактов об основаниях для отклонения заявления о приеме в гражданство</w:t>
      </w:r>
      <w:proofErr w:type="gramEnd"/>
      <w:r w:rsidR="0046606F" w:rsidRPr="00882B80">
        <w:rPr>
          <w:rFonts w:ascii="Times New Roman" w:hAnsi="Times New Roman" w:cs="Times New Roman"/>
          <w:sz w:val="24"/>
          <w:szCs w:val="24"/>
        </w:rPr>
        <w:t xml:space="preserve"> РФ срок может быть продлен, но не более чем на 3 месяца.</w:t>
      </w:r>
    </w:p>
    <w:p w:rsidR="001B4963" w:rsidRDefault="0037600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B4963">
        <w:rPr>
          <w:rFonts w:ascii="Times New Roman" w:hAnsi="Times New Roman" w:cs="Times New Roman"/>
          <w:sz w:val="24"/>
          <w:szCs w:val="24"/>
        </w:rPr>
        <w:t xml:space="preserve"> </w:t>
      </w:r>
      <w:r w:rsidR="0046606F" w:rsidRPr="00882B80">
        <w:rPr>
          <w:rFonts w:ascii="Times New Roman" w:hAnsi="Times New Roman" w:cs="Times New Roman"/>
          <w:sz w:val="24"/>
          <w:szCs w:val="24"/>
        </w:rPr>
        <w:t xml:space="preserve">Этим же законом решено признавать граждан Белоруссии и Украины, свободно владеющих русским языком, носителями русского языка без экзаменов и собеседования. </w:t>
      </w:r>
      <w:r w:rsidR="001B4963">
        <w:rPr>
          <w:rFonts w:ascii="Times New Roman" w:hAnsi="Times New Roman" w:cs="Times New Roman"/>
          <w:sz w:val="24"/>
          <w:szCs w:val="24"/>
        </w:rPr>
        <w:t xml:space="preserve"> </w:t>
      </w:r>
    </w:p>
    <w:p w:rsidR="00B454EB" w:rsidRDefault="001B4963" w:rsidP="00B454EB">
      <w:pPr>
        <w:pStyle w:val="aa"/>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46606F" w:rsidRPr="00882B80">
        <w:rPr>
          <w:rFonts w:ascii="Times New Roman" w:hAnsi="Times New Roman" w:cs="Times New Roman"/>
          <w:sz w:val="24"/>
          <w:szCs w:val="24"/>
        </w:rPr>
        <w:t>Это даст им право на приобретение российского гражданства в упрощенном порядке. Факт свободного владения русским языком будет фиксироваться средствами аудио- и видеоконтроля. Но это коснется не всех граждан, а только тех, которые сами или их родственники по прямой восходящей линии постоянно проживают или раньше жили на территории России либо на территории, относившейся к Российской империи или СССР, в пределах Государственной границы РФ. Таких лиц насчитывается примерно 172 тысяч граждан Украины и 32 тысяч граждан Белоруссии, которые постоянно проживают в России и уже имеют вид на жительство.</w:t>
      </w:r>
    </w:p>
    <w:p w:rsidR="00B454EB" w:rsidRDefault="00DE7989" w:rsidP="00B454EB">
      <w:pPr>
        <w:pStyle w:val="aa"/>
        <w:jc w:val="center"/>
        <w:rPr>
          <w:rFonts w:ascii="Times New Roman" w:hAnsi="Times New Roman" w:cs="Times New Roman"/>
          <w:sz w:val="24"/>
          <w:szCs w:val="24"/>
        </w:rPr>
      </w:pPr>
      <w:r w:rsidRPr="00B454EB">
        <w:rPr>
          <w:rFonts w:ascii="Times New Roman" w:hAnsi="Times New Roman" w:cs="Times New Roman"/>
          <w:sz w:val="24"/>
          <w:szCs w:val="24"/>
          <w:u w:val="single"/>
        </w:rPr>
        <w:t>С 5 июня в соответствии с Федеральным законом от 25.05.2020 N 162-ФЗ у правлений садоводческих и огороднических товариществ (СНТ) появляется право открывать общие счета в банках.</w:t>
      </w:r>
      <w:r w:rsidRPr="00882B80">
        <w:rPr>
          <w:rFonts w:ascii="Times New Roman" w:hAnsi="Times New Roman" w:cs="Times New Roman"/>
          <w:sz w:val="24"/>
          <w:szCs w:val="24"/>
        </w:rPr>
        <w:t xml:space="preserve"> </w:t>
      </w:r>
    </w:p>
    <w:p w:rsidR="00DE7989" w:rsidRPr="00882B80" w:rsidRDefault="00B454EB" w:rsidP="00B454EB">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473D">
        <w:rPr>
          <w:rFonts w:ascii="Times New Roman" w:hAnsi="Times New Roman" w:cs="Times New Roman"/>
          <w:sz w:val="24"/>
          <w:szCs w:val="24"/>
        </w:rPr>
        <w:t xml:space="preserve"> </w:t>
      </w:r>
      <w:r w:rsidR="00DE7989" w:rsidRPr="00882B80">
        <w:rPr>
          <w:rFonts w:ascii="Times New Roman" w:hAnsi="Times New Roman" w:cs="Times New Roman"/>
          <w:sz w:val="24"/>
          <w:szCs w:val="24"/>
        </w:rPr>
        <w:t xml:space="preserve">При этом председатель СНТ должен </w:t>
      </w:r>
      <w:proofErr w:type="gramStart"/>
      <w:r w:rsidR="00DE7989" w:rsidRPr="00882B80">
        <w:rPr>
          <w:rFonts w:ascii="Times New Roman" w:hAnsi="Times New Roman" w:cs="Times New Roman"/>
          <w:sz w:val="24"/>
          <w:szCs w:val="24"/>
        </w:rPr>
        <w:t>отчитываться об условиях</w:t>
      </w:r>
      <w:proofErr w:type="gramEnd"/>
      <w:r w:rsidR="00DE7989" w:rsidRPr="00882B80">
        <w:rPr>
          <w:rFonts w:ascii="Times New Roman" w:hAnsi="Times New Roman" w:cs="Times New Roman"/>
          <w:sz w:val="24"/>
          <w:szCs w:val="24"/>
        </w:rPr>
        <w:t xml:space="preserve"> договора открытия такого счета на ближайшем общем собрании. Сведения об открытии банковского счёта будет нужно указать в решении об учреждении садоводческого товарищества.</w:t>
      </w:r>
    </w:p>
    <w:p w:rsidR="00DE7989" w:rsidRPr="00882B80" w:rsidRDefault="00D032E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473D">
        <w:rPr>
          <w:rFonts w:ascii="Times New Roman" w:hAnsi="Times New Roman" w:cs="Times New Roman"/>
          <w:sz w:val="24"/>
          <w:szCs w:val="24"/>
        </w:rPr>
        <w:t xml:space="preserve"> </w:t>
      </w:r>
      <w:r w:rsidR="00DE7989" w:rsidRPr="00882B80">
        <w:rPr>
          <w:rFonts w:ascii="Times New Roman" w:hAnsi="Times New Roman" w:cs="Times New Roman"/>
          <w:sz w:val="24"/>
          <w:szCs w:val="24"/>
        </w:rPr>
        <w:t>Общее собрание членов СНТ получает право избирать уполномоченного представителя для подачи заявления в орган, занимающийся кадастровым учётом и регистрацией прав. Зарегистрировать объекты недвижимости на территории садовых товариществ, которые являются имуществом общего пользования, можно будет только по решению общего собрания членов СНТ</w:t>
      </w:r>
      <w:r w:rsidR="008502A4" w:rsidRPr="00882B80">
        <w:rPr>
          <w:rFonts w:ascii="Times New Roman" w:hAnsi="Times New Roman" w:cs="Times New Roman"/>
          <w:sz w:val="24"/>
          <w:szCs w:val="24"/>
        </w:rPr>
        <w:t>.</w:t>
      </w:r>
    </w:p>
    <w:p w:rsidR="00A25692" w:rsidRPr="002C473D" w:rsidRDefault="00A25692" w:rsidP="002C473D">
      <w:pPr>
        <w:pStyle w:val="aa"/>
        <w:jc w:val="center"/>
        <w:rPr>
          <w:rFonts w:ascii="Times New Roman" w:hAnsi="Times New Roman" w:cs="Times New Roman"/>
          <w:sz w:val="24"/>
          <w:szCs w:val="24"/>
          <w:u w:val="single"/>
        </w:rPr>
      </w:pPr>
      <w:r w:rsidRPr="002C473D">
        <w:rPr>
          <w:rFonts w:ascii="Times New Roman" w:hAnsi="Times New Roman" w:cs="Times New Roman"/>
          <w:sz w:val="24"/>
          <w:szCs w:val="24"/>
          <w:u w:val="single"/>
        </w:rPr>
        <w:t>Безопасность детского отдыха</w:t>
      </w:r>
    </w:p>
    <w:p w:rsidR="00A25692" w:rsidRPr="00882B80" w:rsidRDefault="002C473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25692" w:rsidRPr="00882B80">
        <w:rPr>
          <w:rFonts w:ascii="Times New Roman" w:hAnsi="Times New Roman" w:cs="Times New Roman"/>
          <w:sz w:val="24"/>
          <w:szCs w:val="24"/>
        </w:rPr>
        <w:t>С 1 июня отдых детей стал безопаснее. Вступили в силу Федера</w:t>
      </w:r>
      <w:r>
        <w:rPr>
          <w:rFonts w:ascii="Times New Roman" w:hAnsi="Times New Roman" w:cs="Times New Roman"/>
          <w:sz w:val="24"/>
          <w:szCs w:val="24"/>
        </w:rPr>
        <w:t>льные законы от 16.10.2019 № 336-ФЗ и от 16.10.2019 №</w:t>
      </w:r>
      <w:r w:rsidR="00A25692" w:rsidRPr="00882B80">
        <w:rPr>
          <w:rFonts w:ascii="Times New Roman" w:hAnsi="Times New Roman" w:cs="Times New Roman"/>
          <w:sz w:val="24"/>
          <w:szCs w:val="24"/>
        </w:rPr>
        <w:t>338-ФЗ, в соответствии с которыми право заниматься организацией отдыха несовершеннолетних без сопровождения родителей останется только у тех организаций отдыха и оздоровления, которые включены в специальный реестр. В этот же реестр включили индивидуальных предпринимателей.</w:t>
      </w:r>
    </w:p>
    <w:p w:rsidR="00A25692" w:rsidRPr="00882B80" w:rsidRDefault="002C473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311F6">
        <w:rPr>
          <w:rFonts w:ascii="Times New Roman" w:hAnsi="Times New Roman" w:cs="Times New Roman"/>
          <w:sz w:val="24"/>
          <w:szCs w:val="24"/>
        </w:rPr>
        <w:t xml:space="preserve"> </w:t>
      </w:r>
      <w:r w:rsidR="00A25692" w:rsidRPr="00882B80">
        <w:rPr>
          <w:rFonts w:ascii="Times New Roman" w:hAnsi="Times New Roman" w:cs="Times New Roman"/>
          <w:sz w:val="24"/>
          <w:szCs w:val="24"/>
        </w:rPr>
        <w:t>Включать детские лагеря и другие структуры, которые оказывают услуги по размещению, развлечению и оздоровлению детей, в реестр будут после тщательной проверки. Перечень будет открытым, его опубликуют в интернете.</w:t>
      </w:r>
    </w:p>
    <w:p w:rsidR="00A25692" w:rsidRPr="00882B80" w:rsidRDefault="000311F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25692" w:rsidRPr="00882B80">
        <w:rPr>
          <w:rFonts w:ascii="Times New Roman" w:hAnsi="Times New Roman" w:cs="Times New Roman"/>
          <w:sz w:val="24"/>
          <w:szCs w:val="24"/>
        </w:rPr>
        <w:t xml:space="preserve">Те организации и ИП, которые не попадут в реестр, не смогут принимать детей на отдых. Если они проигнорируют этот запрет, их оштрафуют на сумму от 500 000 до 1 000 000 рублей. От ответственности освободят только те организации и ИП, которые исключены из реестра, но на момент исключения уже приступили к исполнению взятых </w:t>
      </w:r>
      <w:r w:rsidR="00A25692" w:rsidRPr="00882B80">
        <w:rPr>
          <w:rFonts w:ascii="Times New Roman" w:hAnsi="Times New Roman" w:cs="Times New Roman"/>
          <w:sz w:val="24"/>
          <w:szCs w:val="24"/>
        </w:rPr>
        <w:lastRenderedPageBreak/>
        <w:t>на себя обязательств и намереваются добросовестно их выпо</w:t>
      </w:r>
      <w:r>
        <w:rPr>
          <w:rFonts w:ascii="Times New Roman" w:hAnsi="Times New Roman" w:cs="Times New Roman"/>
          <w:sz w:val="24"/>
          <w:szCs w:val="24"/>
        </w:rPr>
        <w:t>лнить. Важное условие при этом - о</w:t>
      </w:r>
      <w:r w:rsidR="00A25692" w:rsidRPr="00882B80">
        <w:rPr>
          <w:rFonts w:ascii="Times New Roman" w:hAnsi="Times New Roman" w:cs="Times New Roman"/>
          <w:sz w:val="24"/>
          <w:szCs w:val="24"/>
        </w:rPr>
        <w:t>тсутствие угрозы причинения вреда жизни и здоровью детей.</w:t>
      </w:r>
    </w:p>
    <w:p w:rsidR="003B505B" w:rsidRPr="00D242DA" w:rsidRDefault="003B505B" w:rsidP="00D242DA">
      <w:pPr>
        <w:pStyle w:val="aa"/>
        <w:jc w:val="center"/>
        <w:rPr>
          <w:rFonts w:ascii="Times New Roman" w:hAnsi="Times New Roman" w:cs="Times New Roman"/>
          <w:sz w:val="24"/>
          <w:szCs w:val="24"/>
          <w:u w:val="single"/>
        </w:rPr>
      </w:pPr>
      <w:r w:rsidRPr="00D242DA">
        <w:rPr>
          <w:rFonts w:ascii="Times New Roman" w:hAnsi="Times New Roman" w:cs="Times New Roman"/>
          <w:sz w:val="24"/>
          <w:szCs w:val="24"/>
          <w:u w:val="single"/>
        </w:rPr>
        <w:t>Продлили срок, в который нужно провести годовое общее собрание собственников помещений в многоквартирном жилом доме</w:t>
      </w:r>
    </w:p>
    <w:p w:rsidR="003B505B" w:rsidRPr="00882B80" w:rsidRDefault="007D65D5"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B505B" w:rsidRPr="00882B80">
        <w:rPr>
          <w:rFonts w:ascii="Times New Roman" w:hAnsi="Times New Roman" w:cs="Times New Roman"/>
          <w:sz w:val="24"/>
          <w:szCs w:val="24"/>
        </w:rPr>
        <w:t>Согласно Фед</w:t>
      </w:r>
      <w:r>
        <w:rPr>
          <w:rFonts w:ascii="Times New Roman" w:hAnsi="Times New Roman" w:cs="Times New Roman"/>
          <w:sz w:val="24"/>
          <w:szCs w:val="24"/>
        </w:rPr>
        <w:t>еральному закону от 25.05.2020 №</w:t>
      </w:r>
      <w:r w:rsidR="003B505B" w:rsidRPr="00882B80">
        <w:rPr>
          <w:rFonts w:ascii="Times New Roman" w:hAnsi="Times New Roman" w:cs="Times New Roman"/>
          <w:sz w:val="24"/>
          <w:szCs w:val="24"/>
        </w:rPr>
        <w:t xml:space="preserve"> 156-ФЗ годовое общее собрание собственников помещений в многоквартирном доме необходимо провести до 1 января 2021 года. Таким образом, до этой даты не применяется общее правило ЖК РФ, по которому собрание проводится в течение II квартала года, следующего </w:t>
      </w:r>
      <w:proofErr w:type="gramStart"/>
      <w:r w:rsidR="003B505B" w:rsidRPr="00882B80">
        <w:rPr>
          <w:rFonts w:ascii="Times New Roman" w:hAnsi="Times New Roman" w:cs="Times New Roman"/>
          <w:sz w:val="24"/>
          <w:szCs w:val="24"/>
        </w:rPr>
        <w:t>за</w:t>
      </w:r>
      <w:proofErr w:type="gramEnd"/>
      <w:r w:rsidR="003B505B" w:rsidRPr="00882B80">
        <w:rPr>
          <w:rFonts w:ascii="Times New Roman" w:hAnsi="Times New Roman" w:cs="Times New Roman"/>
          <w:sz w:val="24"/>
          <w:szCs w:val="24"/>
        </w:rPr>
        <w:t xml:space="preserve"> отчетным.</w:t>
      </w:r>
    </w:p>
    <w:p w:rsidR="003B505B" w:rsidRPr="00882B80" w:rsidRDefault="00FD5B0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B505B" w:rsidRPr="00882B80">
        <w:rPr>
          <w:rFonts w:ascii="Times New Roman" w:hAnsi="Times New Roman" w:cs="Times New Roman"/>
          <w:sz w:val="24"/>
          <w:szCs w:val="24"/>
        </w:rPr>
        <w:t>Аналогичным образом продлили срок проведения годового общего собрания членов ТСЖ.</w:t>
      </w:r>
    </w:p>
    <w:p w:rsidR="003B505B" w:rsidRPr="00882B80" w:rsidRDefault="00FD5B0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B505B" w:rsidRPr="00882B80">
        <w:rPr>
          <w:rFonts w:ascii="Times New Roman" w:hAnsi="Times New Roman" w:cs="Times New Roman"/>
          <w:sz w:val="24"/>
          <w:szCs w:val="24"/>
        </w:rPr>
        <w:t xml:space="preserve">Кроме того, если по уставу, например, жилищного кооператива годовое общее собрание его членов нужно провести не позднее II квартала года, следующего за </w:t>
      </w:r>
      <w:proofErr w:type="gramStart"/>
      <w:r w:rsidR="003B505B" w:rsidRPr="00882B80">
        <w:rPr>
          <w:rFonts w:ascii="Times New Roman" w:hAnsi="Times New Roman" w:cs="Times New Roman"/>
          <w:sz w:val="24"/>
          <w:szCs w:val="24"/>
        </w:rPr>
        <w:t>отчетным</w:t>
      </w:r>
      <w:proofErr w:type="gramEnd"/>
      <w:r w:rsidR="003B505B" w:rsidRPr="00882B80">
        <w:rPr>
          <w:rFonts w:ascii="Times New Roman" w:hAnsi="Times New Roman" w:cs="Times New Roman"/>
          <w:sz w:val="24"/>
          <w:szCs w:val="24"/>
        </w:rPr>
        <w:t>, такое собрание проводится до 1 января 2021 года.</w:t>
      </w:r>
    </w:p>
    <w:p w:rsidR="001C6F4C" w:rsidRPr="00882B80" w:rsidRDefault="00FD5B0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B505B" w:rsidRPr="00882B80">
        <w:rPr>
          <w:rFonts w:ascii="Times New Roman" w:hAnsi="Times New Roman" w:cs="Times New Roman"/>
          <w:sz w:val="24"/>
          <w:szCs w:val="24"/>
        </w:rPr>
        <w:t xml:space="preserve">Новые правила приняты в связи с </w:t>
      </w:r>
      <w:proofErr w:type="spellStart"/>
      <w:r w:rsidR="003B505B" w:rsidRPr="00882B80">
        <w:rPr>
          <w:rFonts w:ascii="Times New Roman" w:hAnsi="Times New Roman" w:cs="Times New Roman"/>
          <w:sz w:val="24"/>
          <w:szCs w:val="24"/>
        </w:rPr>
        <w:t>коронавирусом</w:t>
      </w:r>
      <w:proofErr w:type="spellEnd"/>
      <w:r w:rsidR="003B505B" w:rsidRPr="00882B80">
        <w:rPr>
          <w:rFonts w:ascii="Times New Roman" w:hAnsi="Times New Roman" w:cs="Times New Roman"/>
          <w:sz w:val="24"/>
          <w:szCs w:val="24"/>
        </w:rPr>
        <w:t xml:space="preserve"> и применяются к собраниям, которые должн</w:t>
      </w:r>
      <w:r w:rsidR="00C244A3">
        <w:rPr>
          <w:rFonts w:ascii="Times New Roman" w:hAnsi="Times New Roman" w:cs="Times New Roman"/>
          <w:sz w:val="24"/>
          <w:szCs w:val="24"/>
        </w:rPr>
        <w:t>ы быть проведены в текущем году.</w:t>
      </w:r>
    </w:p>
    <w:p w:rsidR="00BB4319" w:rsidRPr="00C244A3" w:rsidRDefault="00BB4319" w:rsidP="00C244A3">
      <w:pPr>
        <w:pStyle w:val="aa"/>
        <w:jc w:val="center"/>
        <w:rPr>
          <w:rFonts w:ascii="Times New Roman" w:hAnsi="Times New Roman" w:cs="Times New Roman"/>
          <w:sz w:val="24"/>
          <w:szCs w:val="24"/>
          <w:u w:val="single"/>
        </w:rPr>
      </w:pPr>
      <w:r w:rsidRPr="00C244A3">
        <w:rPr>
          <w:rFonts w:ascii="Times New Roman" w:hAnsi="Times New Roman" w:cs="Times New Roman"/>
          <w:sz w:val="24"/>
          <w:szCs w:val="24"/>
          <w:u w:val="single"/>
        </w:rPr>
        <w:t xml:space="preserve">Расширен перечень срочных лицензий и иных разрешений, </w:t>
      </w:r>
      <w:proofErr w:type="gramStart"/>
      <w:r w:rsidRPr="00C244A3">
        <w:rPr>
          <w:rFonts w:ascii="Times New Roman" w:hAnsi="Times New Roman" w:cs="Times New Roman"/>
          <w:sz w:val="24"/>
          <w:szCs w:val="24"/>
          <w:u w:val="single"/>
        </w:rPr>
        <w:t>сроки</w:t>
      </w:r>
      <w:proofErr w:type="gramEnd"/>
      <w:r w:rsidRPr="00C244A3">
        <w:rPr>
          <w:rFonts w:ascii="Times New Roman" w:hAnsi="Times New Roman" w:cs="Times New Roman"/>
          <w:sz w:val="24"/>
          <w:szCs w:val="24"/>
          <w:u w:val="single"/>
        </w:rPr>
        <w:t xml:space="preserve"> действия которых истекают (истекли) в период с 15 марта по 31 декабря 2020 г. и действие которых продлевается на 12 месяцев</w:t>
      </w:r>
    </w:p>
    <w:p w:rsidR="00BB4319" w:rsidRPr="00882B80" w:rsidRDefault="003B70A8"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DF66D5">
        <w:rPr>
          <w:rFonts w:ascii="Times New Roman" w:hAnsi="Times New Roman" w:cs="Times New Roman"/>
          <w:sz w:val="24"/>
          <w:szCs w:val="24"/>
        </w:rPr>
        <w:t xml:space="preserve"> </w:t>
      </w:r>
      <w:r w:rsidR="00BB4319" w:rsidRPr="00882B80">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11.06.2020 №</w:t>
      </w:r>
      <w:r w:rsidR="00BB4319" w:rsidRPr="00882B80">
        <w:rPr>
          <w:rFonts w:ascii="Times New Roman" w:hAnsi="Times New Roman" w:cs="Times New Roman"/>
          <w:sz w:val="24"/>
          <w:szCs w:val="24"/>
        </w:rPr>
        <w:t xml:space="preserve"> 849 </w:t>
      </w:r>
      <w:r>
        <w:rPr>
          <w:rFonts w:ascii="Times New Roman" w:hAnsi="Times New Roman" w:cs="Times New Roman"/>
          <w:sz w:val="24"/>
          <w:szCs w:val="24"/>
        </w:rPr>
        <w:t>«</w:t>
      </w:r>
      <w:r w:rsidR="00BB4319" w:rsidRPr="00882B80">
        <w:rPr>
          <w:rFonts w:ascii="Times New Roman" w:hAnsi="Times New Roman" w:cs="Times New Roman"/>
          <w:sz w:val="24"/>
          <w:szCs w:val="24"/>
        </w:rPr>
        <w:t>О внесении изменений в постановление Правительства Российской</w:t>
      </w:r>
      <w:r>
        <w:rPr>
          <w:rFonts w:ascii="Times New Roman" w:hAnsi="Times New Roman" w:cs="Times New Roman"/>
          <w:sz w:val="24"/>
          <w:szCs w:val="24"/>
        </w:rPr>
        <w:t xml:space="preserve"> Федерации от 3 апреля 2020 г. № 440 «</w:t>
      </w:r>
      <w:r w:rsidR="00BB4319" w:rsidRPr="00882B80">
        <w:rPr>
          <w:rFonts w:ascii="Times New Roman" w:hAnsi="Times New Roman" w:cs="Times New Roman"/>
          <w:sz w:val="24"/>
          <w:szCs w:val="24"/>
        </w:rPr>
        <w:t>О продлении действия разрешений и иных особенностях в отношении разрешит</w:t>
      </w:r>
      <w:r>
        <w:rPr>
          <w:rFonts w:ascii="Times New Roman" w:hAnsi="Times New Roman" w:cs="Times New Roman"/>
          <w:sz w:val="24"/>
          <w:szCs w:val="24"/>
        </w:rPr>
        <w:t>ельной деятельности в 2020 году»</w:t>
      </w:r>
      <w:r w:rsidR="00BB4319" w:rsidRPr="00882B80">
        <w:rPr>
          <w:rFonts w:ascii="Times New Roman" w:hAnsi="Times New Roman" w:cs="Times New Roman"/>
          <w:sz w:val="24"/>
          <w:szCs w:val="24"/>
        </w:rPr>
        <w:t xml:space="preserve"> расширен перечень срочных лицензий и иных разрешений, </w:t>
      </w:r>
      <w:proofErr w:type="gramStart"/>
      <w:r w:rsidR="00BB4319" w:rsidRPr="00882B80">
        <w:rPr>
          <w:rFonts w:ascii="Times New Roman" w:hAnsi="Times New Roman" w:cs="Times New Roman"/>
          <w:sz w:val="24"/>
          <w:szCs w:val="24"/>
        </w:rPr>
        <w:t>сроки</w:t>
      </w:r>
      <w:proofErr w:type="gramEnd"/>
      <w:r w:rsidR="00BB4319" w:rsidRPr="00882B80">
        <w:rPr>
          <w:rFonts w:ascii="Times New Roman" w:hAnsi="Times New Roman" w:cs="Times New Roman"/>
          <w:sz w:val="24"/>
          <w:szCs w:val="24"/>
        </w:rPr>
        <w:t xml:space="preserve"> действия которых истекают (истекли) в период с 15 марта по 31 декабря 2020 г. и действие которых продлевается на 12 месяцев.</w:t>
      </w:r>
    </w:p>
    <w:p w:rsidR="00BB4319" w:rsidRPr="00882B80" w:rsidRDefault="003B70A8"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xml:space="preserve">В указанный перечень </w:t>
      </w:r>
      <w:proofErr w:type="gramStart"/>
      <w:r w:rsidR="00BB4319" w:rsidRPr="00882B80">
        <w:rPr>
          <w:rFonts w:ascii="Times New Roman" w:hAnsi="Times New Roman" w:cs="Times New Roman"/>
          <w:sz w:val="24"/>
          <w:szCs w:val="24"/>
        </w:rPr>
        <w:t>включены</w:t>
      </w:r>
      <w:proofErr w:type="gramEnd"/>
      <w:r w:rsidR="00BB4319" w:rsidRPr="00882B80">
        <w:rPr>
          <w:rFonts w:ascii="Times New Roman" w:hAnsi="Times New Roman" w:cs="Times New Roman"/>
          <w:sz w:val="24"/>
          <w:szCs w:val="24"/>
        </w:rPr>
        <w:t>, в том числе:</w:t>
      </w:r>
    </w:p>
    <w:p w:rsidR="00BB4319" w:rsidRPr="00882B80" w:rsidRDefault="003B70A8"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разрешения на осуществление деятельности по перевозке пассажиров и багажа легковым такси;</w:t>
      </w:r>
    </w:p>
    <w:p w:rsidR="00BB4319" w:rsidRPr="00882B80" w:rsidRDefault="003B70A8"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договоры водопользования;</w:t>
      </w:r>
    </w:p>
    <w:p w:rsidR="00BB4319" w:rsidRPr="00882B80" w:rsidRDefault="006E676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решения о предоставлении водных объектов в пользование;</w:t>
      </w:r>
    </w:p>
    <w:p w:rsidR="00BB4319" w:rsidRPr="00882B80" w:rsidRDefault="00DF66D5"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51620C">
        <w:rPr>
          <w:rFonts w:ascii="Times New Roman" w:hAnsi="Times New Roman" w:cs="Times New Roman"/>
          <w:sz w:val="24"/>
          <w:szCs w:val="24"/>
        </w:rPr>
        <w:t xml:space="preserve">  </w:t>
      </w:r>
      <w:proofErr w:type="gramStart"/>
      <w:r w:rsidR="00BB4319" w:rsidRPr="00882B80">
        <w:rPr>
          <w:rFonts w:ascii="Times New Roman" w:hAnsi="Times New Roman" w:cs="Times New Roman"/>
          <w:sz w:val="24"/>
          <w:szCs w:val="24"/>
        </w:rPr>
        <w:t>- заключения о соответствии установленным требованиям учебно-материальной базы организаций, осуществляющих образовательную деятельность и реализующих основные программы профессионального обучения водителей транспортных средств соответствующих категорий и подкатегорий, и соискателей лицензий на осуществление образовательной деятельности по указанным программам;</w:t>
      </w:r>
      <w:proofErr w:type="gramEnd"/>
    </w:p>
    <w:p w:rsidR="00BB4319" w:rsidRPr="00882B80" w:rsidRDefault="000117B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B4319" w:rsidRPr="00882B80">
        <w:rPr>
          <w:rFonts w:ascii="Times New Roman" w:hAnsi="Times New Roman" w:cs="Times New Roman"/>
          <w:sz w:val="24"/>
          <w:szCs w:val="24"/>
        </w:rPr>
        <w:t>- разрешения на выброс загрязняющих веществ в атмосферный воздух, лимиты на выбросы загрязняющих веществ, разрешения на сброс загрязняющих веществ в окружающую среду, лимиты на сбросы загрязняющих веществ, полученные юридическими лицами и индивидуальными предпринимателями, осуществляющими хозяйственную и (или) иную деятельность на объектах, оказывающих негативное воздействие на окружающую среду и относящихся к объектам I категории.</w:t>
      </w:r>
      <w:proofErr w:type="gramEnd"/>
    </w:p>
    <w:p w:rsidR="00BB4319" w:rsidRPr="00882B80" w:rsidRDefault="000117B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Кроме того:</w:t>
      </w:r>
    </w:p>
    <w:p w:rsidR="00BB4319" w:rsidRPr="00882B80" w:rsidRDefault="000117B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xml:space="preserve">- срок обучения по охране труда или проверки </w:t>
      </w:r>
      <w:proofErr w:type="gramStart"/>
      <w:r w:rsidR="00BB4319" w:rsidRPr="00882B80">
        <w:rPr>
          <w:rFonts w:ascii="Times New Roman" w:hAnsi="Times New Roman" w:cs="Times New Roman"/>
          <w:sz w:val="24"/>
          <w:szCs w:val="24"/>
        </w:rPr>
        <w:t>знаний требований охраны труда работников</w:t>
      </w:r>
      <w:proofErr w:type="gramEnd"/>
      <w:r w:rsidR="00BB4319" w:rsidRPr="00882B80">
        <w:rPr>
          <w:rFonts w:ascii="Times New Roman" w:hAnsi="Times New Roman" w:cs="Times New Roman"/>
          <w:sz w:val="24"/>
          <w:szCs w:val="24"/>
        </w:rPr>
        <w:t xml:space="preserve"> организаций, истекающий в период с апреля по сентябрь 2020 г., продлевается до 1 октября 2020 г.;</w:t>
      </w:r>
    </w:p>
    <w:p w:rsidR="00BB4319" w:rsidRPr="00882B80" w:rsidRDefault="000117B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BB4319" w:rsidRPr="00882B80">
        <w:rPr>
          <w:rFonts w:ascii="Times New Roman" w:hAnsi="Times New Roman" w:cs="Times New Roman"/>
          <w:sz w:val="24"/>
          <w:szCs w:val="24"/>
        </w:rPr>
        <w:t xml:space="preserve">- срок </w:t>
      </w:r>
      <w:proofErr w:type="gramStart"/>
      <w:r w:rsidR="00BB4319" w:rsidRPr="00882B80">
        <w:rPr>
          <w:rFonts w:ascii="Times New Roman" w:hAnsi="Times New Roman" w:cs="Times New Roman"/>
          <w:sz w:val="24"/>
          <w:szCs w:val="24"/>
        </w:rPr>
        <w:t>действия результатов проведения специальной оценки условий</w:t>
      </w:r>
      <w:proofErr w:type="gramEnd"/>
      <w:r w:rsidR="00BB4319" w:rsidRPr="00882B80">
        <w:rPr>
          <w:rFonts w:ascii="Times New Roman" w:hAnsi="Times New Roman" w:cs="Times New Roman"/>
          <w:sz w:val="24"/>
          <w:szCs w:val="24"/>
        </w:rPr>
        <w:t xml:space="preserve"> труда, истекающий в период с апреля по сентябрь 2020 г., продлевается до 1 октября 2020 г.</w:t>
      </w:r>
    </w:p>
    <w:p w:rsidR="000B31DC" w:rsidRPr="00E55B46" w:rsidRDefault="000B31DC" w:rsidP="00E55B46">
      <w:pPr>
        <w:pStyle w:val="aa"/>
        <w:jc w:val="center"/>
        <w:rPr>
          <w:rFonts w:ascii="Times New Roman" w:hAnsi="Times New Roman" w:cs="Times New Roman"/>
          <w:sz w:val="24"/>
          <w:szCs w:val="24"/>
          <w:u w:val="single"/>
        </w:rPr>
      </w:pPr>
      <w:r w:rsidRPr="00E55B46">
        <w:rPr>
          <w:rFonts w:ascii="Times New Roman" w:hAnsi="Times New Roman" w:cs="Times New Roman"/>
          <w:sz w:val="24"/>
          <w:szCs w:val="24"/>
          <w:u w:val="single"/>
        </w:rPr>
        <w:t>Разъяснены вопросы применения положений ГК РФ о прекращении обязательств</w:t>
      </w:r>
    </w:p>
    <w:p w:rsidR="000B31DC" w:rsidRPr="00882B80" w:rsidRDefault="007B2162"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B31DC" w:rsidRPr="00882B80">
        <w:rPr>
          <w:rFonts w:ascii="Times New Roman" w:hAnsi="Times New Roman" w:cs="Times New Roman"/>
          <w:sz w:val="24"/>
          <w:szCs w:val="24"/>
        </w:rPr>
        <w:t>Пленум Верховного Суда Р</w:t>
      </w:r>
      <w:r w:rsidR="00291C53">
        <w:rPr>
          <w:rFonts w:ascii="Times New Roman" w:hAnsi="Times New Roman" w:cs="Times New Roman"/>
          <w:sz w:val="24"/>
          <w:szCs w:val="24"/>
        </w:rPr>
        <w:t>Ф Постановлением от 11.06.2020 №</w:t>
      </w:r>
      <w:r w:rsidR="000B31DC" w:rsidRPr="00882B80">
        <w:rPr>
          <w:rFonts w:ascii="Times New Roman" w:hAnsi="Times New Roman" w:cs="Times New Roman"/>
          <w:sz w:val="24"/>
          <w:szCs w:val="24"/>
        </w:rPr>
        <w:t xml:space="preserve"> 6 </w:t>
      </w:r>
      <w:r w:rsidR="00291C53">
        <w:rPr>
          <w:rFonts w:ascii="Times New Roman" w:hAnsi="Times New Roman" w:cs="Times New Roman"/>
          <w:sz w:val="24"/>
          <w:szCs w:val="24"/>
        </w:rPr>
        <w:t>«</w:t>
      </w:r>
      <w:r w:rsidR="000B31DC" w:rsidRPr="00882B80">
        <w:rPr>
          <w:rFonts w:ascii="Times New Roman" w:hAnsi="Times New Roman" w:cs="Times New Roman"/>
          <w:sz w:val="24"/>
          <w:szCs w:val="24"/>
        </w:rPr>
        <w:t>О некоторых вопросах применения положений Гражданского кодекса Российской Федер</w:t>
      </w:r>
      <w:r w:rsidR="00291C53">
        <w:rPr>
          <w:rFonts w:ascii="Times New Roman" w:hAnsi="Times New Roman" w:cs="Times New Roman"/>
          <w:sz w:val="24"/>
          <w:szCs w:val="24"/>
        </w:rPr>
        <w:t>ации о прекращении обязательств»</w:t>
      </w:r>
      <w:r w:rsidR="000B31DC" w:rsidRPr="00882B80">
        <w:rPr>
          <w:rFonts w:ascii="Times New Roman" w:hAnsi="Times New Roman" w:cs="Times New Roman"/>
          <w:sz w:val="24"/>
          <w:szCs w:val="24"/>
        </w:rPr>
        <w:t xml:space="preserve"> разъяснил вопросы применения положений ГК РФ о прекращении обязательств.</w:t>
      </w:r>
    </w:p>
    <w:p w:rsidR="000B31DC" w:rsidRPr="00882B80" w:rsidRDefault="00291C53" w:rsidP="00882B80">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0B31DC" w:rsidRPr="00882B80">
        <w:rPr>
          <w:rFonts w:ascii="Times New Roman" w:hAnsi="Times New Roman" w:cs="Times New Roman"/>
          <w:sz w:val="24"/>
          <w:szCs w:val="24"/>
        </w:rPr>
        <w:t>Указано, в частности, что перечень оснований прекращения обязательств не является закрытым, поэтому стороны могут в своем соглашении предусмотреть не упомянутое в законе или ином правовом акте основание прекращения обязательства и прекратить как договорное, так и внедоговорное обязательство, а также определить последствия его прекращения, если иное не установлено законом или не вытекает из существа обязательства.</w:t>
      </w:r>
      <w:proofErr w:type="gramEnd"/>
    </w:p>
    <w:p w:rsidR="000B31DC" w:rsidRPr="00882B80" w:rsidRDefault="00291C5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B31DC" w:rsidRPr="00882B80">
        <w:rPr>
          <w:rFonts w:ascii="Times New Roman" w:hAnsi="Times New Roman" w:cs="Times New Roman"/>
          <w:sz w:val="24"/>
          <w:szCs w:val="24"/>
        </w:rPr>
        <w:t>Основания прекращения обязательства могут являться как односторонней сделкой (например, заявление о зачете) или соглашением (например, предоставление и принятие отступного), так и не зависеть от воли сторон (в частности, прекращение обязательства на основании акта органа государственной власти или органа местного самоуправления).</w:t>
      </w:r>
    </w:p>
    <w:p w:rsidR="000B31DC" w:rsidRPr="00882B80" w:rsidRDefault="00291C5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B31DC" w:rsidRPr="00882B80">
        <w:rPr>
          <w:rFonts w:ascii="Times New Roman" w:hAnsi="Times New Roman" w:cs="Times New Roman"/>
          <w:sz w:val="24"/>
          <w:szCs w:val="24"/>
        </w:rPr>
        <w:t>Обращено внимание судов на то, что прекращение договорного обязательства по ряду оснований может быть выражено в форме соглашения сторон и представлять собой частный случай расторжения или изменения договора.</w:t>
      </w:r>
    </w:p>
    <w:p w:rsidR="000B31DC" w:rsidRPr="00907361" w:rsidRDefault="00907361" w:rsidP="00907361">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B31DC" w:rsidRPr="00907361">
        <w:rPr>
          <w:rFonts w:ascii="Times New Roman" w:hAnsi="Times New Roman" w:cs="Times New Roman"/>
          <w:sz w:val="24"/>
          <w:szCs w:val="24"/>
        </w:rPr>
        <w:t>Проанализированы следующие способы прекращения обязательств: отступное, прекращение обязательств зачетом, новация, прощение долга, прекращение обязательства невозможностью исполнения и др.</w:t>
      </w:r>
    </w:p>
    <w:p w:rsidR="00411A36" w:rsidRPr="00907361" w:rsidRDefault="00411A36" w:rsidP="00907361">
      <w:pPr>
        <w:pStyle w:val="aa"/>
        <w:jc w:val="center"/>
        <w:rPr>
          <w:rFonts w:ascii="Times New Roman" w:hAnsi="Times New Roman" w:cs="Times New Roman"/>
          <w:sz w:val="24"/>
          <w:szCs w:val="24"/>
          <w:u w:val="single"/>
        </w:rPr>
      </w:pPr>
      <w:r w:rsidRPr="00907361">
        <w:rPr>
          <w:rFonts w:ascii="Times New Roman" w:hAnsi="Times New Roman" w:cs="Times New Roman"/>
          <w:sz w:val="24"/>
          <w:szCs w:val="24"/>
          <w:u w:val="single"/>
        </w:rPr>
        <w:t xml:space="preserve">С 15 июня 2020 года установлен особый порядок выдачи медали </w:t>
      </w:r>
      <w:r w:rsidR="00907361" w:rsidRPr="00907361">
        <w:rPr>
          <w:rFonts w:ascii="Times New Roman" w:hAnsi="Times New Roman" w:cs="Times New Roman"/>
          <w:sz w:val="24"/>
          <w:szCs w:val="24"/>
          <w:u w:val="single"/>
        </w:rPr>
        <w:t>«За особые успехи в учении»</w:t>
      </w:r>
      <w:r w:rsidRPr="00907361">
        <w:rPr>
          <w:rFonts w:ascii="Times New Roman" w:hAnsi="Times New Roman" w:cs="Times New Roman"/>
          <w:sz w:val="24"/>
          <w:szCs w:val="24"/>
          <w:u w:val="single"/>
        </w:rPr>
        <w:t xml:space="preserve"> в 2020 году</w:t>
      </w:r>
    </w:p>
    <w:p w:rsidR="00411A36" w:rsidRPr="00882B80" w:rsidRDefault="00A25B7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CD0C7C">
        <w:rPr>
          <w:rFonts w:ascii="Times New Roman" w:hAnsi="Times New Roman" w:cs="Times New Roman"/>
          <w:sz w:val="24"/>
          <w:szCs w:val="24"/>
        </w:rPr>
        <w:t xml:space="preserve">  </w:t>
      </w:r>
      <w:r w:rsidR="00411A36" w:rsidRPr="00882B80">
        <w:rPr>
          <w:rFonts w:ascii="Times New Roman" w:hAnsi="Times New Roman" w:cs="Times New Roman"/>
          <w:sz w:val="24"/>
          <w:szCs w:val="24"/>
        </w:rPr>
        <w:t>Приказом Министерства просвещения РФ от 11.06.2020 №296 у</w:t>
      </w:r>
      <w:r>
        <w:rPr>
          <w:rFonts w:ascii="Times New Roman" w:hAnsi="Times New Roman" w:cs="Times New Roman"/>
          <w:sz w:val="24"/>
          <w:szCs w:val="24"/>
        </w:rPr>
        <w:t>становлен порядок выдачи медали «</w:t>
      </w:r>
      <w:r w:rsidR="00411A36" w:rsidRPr="00882B80">
        <w:rPr>
          <w:rFonts w:ascii="Times New Roman" w:hAnsi="Times New Roman" w:cs="Times New Roman"/>
          <w:sz w:val="24"/>
          <w:szCs w:val="24"/>
        </w:rPr>
        <w:t>За особые успехи в учении</w:t>
      </w:r>
      <w:r>
        <w:rPr>
          <w:rFonts w:ascii="Times New Roman" w:hAnsi="Times New Roman" w:cs="Times New Roman"/>
          <w:sz w:val="24"/>
          <w:szCs w:val="24"/>
        </w:rPr>
        <w:t xml:space="preserve"> в 2020 году».</w:t>
      </w:r>
    </w:p>
    <w:p w:rsidR="0032176C" w:rsidRDefault="00A25B7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CD0C7C">
        <w:rPr>
          <w:rFonts w:ascii="Times New Roman" w:hAnsi="Times New Roman" w:cs="Times New Roman"/>
          <w:sz w:val="24"/>
          <w:szCs w:val="24"/>
        </w:rPr>
        <w:t xml:space="preserve"> </w:t>
      </w:r>
      <w:r>
        <w:rPr>
          <w:rFonts w:ascii="Times New Roman" w:hAnsi="Times New Roman" w:cs="Times New Roman"/>
          <w:sz w:val="24"/>
          <w:szCs w:val="24"/>
        </w:rPr>
        <w:t xml:space="preserve"> </w:t>
      </w:r>
      <w:r w:rsidR="00411A36" w:rsidRPr="00882B80">
        <w:rPr>
          <w:rFonts w:ascii="Times New Roman" w:hAnsi="Times New Roman" w:cs="Times New Roman"/>
          <w:sz w:val="24"/>
          <w:szCs w:val="24"/>
        </w:rPr>
        <w:t>Предусмот</w:t>
      </w:r>
      <w:r>
        <w:rPr>
          <w:rFonts w:ascii="Times New Roman" w:hAnsi="Times New Roman" w:cs="Times New Roman"/>
          <w:sz w:val="24"/>
          <w:szCs w:val="24"/>
        </w:rPr>
        <w:t>рено, что порядок выдачи медали «За особые успехи в учении»</w:t>
      </w:r>
      <w:r w:rsidR="00411A36" w:rsidRPr="00882B80">
        <w:rPr>
          <w:rFonts w:ascii="Times New Roman" w:hAnsi="Times New Roman" w:cs="Times New Roman"/>
          <w:sz w:val="24"/>
          <w:szCs w:val="24"/>
        </w:rPr>
        <w:t xml:space="preserve">, утвержденный Приказом </w:t>
      </w:r>
      <w:proofErr w:type="spellStart"/>
      <w:r w:rsidR="00411A36" w:rsidRPr="00882B80">
        <w:rPr>
          <w:rFonts w:ascii="Times New Roman" w:hAnsi="Times New Roman" w:cs="Times New Roman"/>
          <w:sz w:val="24"/>
          <w:szCs w:val="24"/>
        </w:rPr>
        <w:t>Ми</w:t>
      </w:r>
      <w:r>
        <w:rPr>
          <w:rFonts w:ascii="Times New Roman" w:hAnsi="Times New Roman" w:cs="Times New Roman"/>
          <w:sz w:val="24"/>
          <w:szCs w:val="24"/>
        </w:rPr>
        <w:t>нобрнауки</w:t>
      </w:r>
      <w:proofErr w:type="spellEnd"/>
      <w:r>
        <w:rPr>
          <w:rFonts w:ascii="Times New Roman" w:hAnsi="Times New Roman" w:cs="Times New Roman"/>
          <w:sz w:val="24"/>
          <w:szCs w:val="24"/>
        </w:rPr>
        <w:t xml:space="preserve"> России от 23.06.2014 №</w:t>
      </w:r>
      <w:r w:rsidR="00411A36" w:rsidRPr="00882B80">
        <w:rPr>
          <w:rFonts w:ascii="Times New Roman" w:hAnsi="Times New Roman" w:cs="Times New Roman"/>
          <w:sz w:val="24"/>
          <w:szCs w:val="24"/>
        </w:rPr>
        <w:t xml:space="preserve"> 685, в части определения лиц, которым вручаетс</w:t>
      </w:r>
      <w:r>
        <w:rPr>
          <w:rFonts w:ascii="Times New Roman" w:hAnsi="Times New Roman" w:cs="Times New Roman"/>
          <w:sz w:val="24"/>
          <w:szCs w:val="24"/>
        </w:rPr>
        <w:t xml:space="preserve">я данная медаль, не применяется.        </w:t>
      </w:r>
    </w:p>
    <w:p w:rsidR="00411A36" w:rsidRPr="00882B80" w:rsidRDefault="00CD0C7C"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11A36" w:rsidRPr="00882B80">
        <w:rPr>
          <w:rFonts w:ascii="Times New Roman" w:hAnsi="Times New Roman" w:cs="Times New Roman"/>
          <w:sz w:val="24"/>
          <w:szCs w:val="24"/>
        </w:rPr>
        <w:t xml:space="preserve">Медаль </w:t>
      </w:r>
      <w:r>
        <w:rPr>
          <w:rFonts w:ascii="Times New Roman" w:hAnsi="Times New Roman" w:cs="Times New Roman"/>
          <w:sz w:val="24"/>
          <w:szCs w:val="24"/>
        </w:rPr>
        <w:t>«За особые успехи в учении»</w:t>
      </w:r>
      <w:r w:rsidR="00411A36" w:rsidRPr="00882B80">
        <w:rPr>
          <w:rFonts w:ascii="Times New Roman" w:hAnsi="Times New Roman" w:cs="Times New Roman"/>
          <w:sz w:val="24"/>
          <w:szCs w:val="24"/>
        </w:rPr>
        <w:t xml:space="preserve"> вручается лицам, завершившим обучение по образовательным программам среднего общего образования и имеющим итоговые отметки </w:t>
      </w:r>
      <w:r>
        <w:rPr>
          <w:rFonts w:ascii="Times New Roman" w:hAnsi="Times New Roman" w:cs="Times New Roman"/>
          <w:sz w:val="24"/>
          <w:szCs w:val="24"/>
        </w:rPr>
        <w:t xml:space="preserve">«отлично» </w:t>
      </w:r>
      <w:proofErr w:type="gramStart"/>
      <w:r w:rsidR="00411A36" w:rsidRPr="00882B80">
        <w:rPr>
          <w:rFonts w:ascii="Times New Roman" w:hAnsi="Times New Roman" w:cs="Times New Roman"/>
          <w:sz w:val="24"/>
          <w:szCs w:val="24"/>
        </w:rPr>
        <w:t>о</w:t>
      </w:r>
      <w:proofErr w:type="gramEnd"/>
      <w:r w:rsidR="00411A36" w:rsidRPr="00882B80">
        <w:rPr>
          <w:rFonts w:ascii="Times New Roman" w:hAnsi="Times New Roman" w:cs="Times New Roman"/>
          <w:sz w:val="24"/>
          <w:szCs w:val="24"/>
        </w:rPr>
        <w:t xml:space="preserve"> всем учебным предметам, </w:t>
      </w:r>
      <w:proofErr w:type="spellStart"/>
      <w:r w:rsidR="00411A36" w:rsidRPr="00882B80">
        <w:rPr>
          <w:rFonts w:ascii="Times New Roman" w:hAnsi="Times New Roman" w:cs="Times New Roman"/>
          <w:sz w:val="24"/>
          <w:szCs w:val="24"/>
        </w:rPr>
        <w:t>изучавшимся</w:t>
      </w:r>
      <w:proofErr w:type="spellEnd"/>
      <w:r w:rsidR="00411A36" w:rsidRPr="00882B80">
        <w:rPr>
          <w:rFonts w:ascii="Times New Roman" w:hAnsi="Times New Roman" w:cs="Times New Roman"/>
          <w:sz w:val="24"/>
          <w:szCs w:val="24"/>
        </w:rPr>
        <w:t xml:space="preserve"> </w:t>
      </w:r>
      <w:r w:rsidR="00DF0B89" w:rsidRPr="00882B80">
        <w:rPr>
          <w:rFonts w:ascii="Times New Roman" w:hAnsi="Times New Roman" w:cs="Times New Roman"/>
          <w:sz w:val="24"/>
          <w:szCs w:val="24"/>
        </w:rPr>
        <w:t>в соответствии с учебным планом.</w:t>
      </w:r>
    </w:p>
    <w:p w:rsidR="00BB4319" w:rsidRPr="00882B80" w:rsidRDefault="00CD0C7C"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Приказ вступил</w:t>
      </w:r>
      <w:r w:rsidR="00411A36" w:rsidRPr="00882B80">
        <w:rPr>
          <w:rFonts w:ascii="Times New Roman" w:hAnsi="Times New Roman" w:cs="Times New Roman"/>
          <w:sz w:val="24"/>
          <w:szCs w:val="24"/>
        </w:rPr>
        <w:t xml:space="preserve"> в силу с 15 июня 2020 года.</w:t>
      </w:r>
    </w:p>
    <w:p w:rsidR="007060C7" w:rsidRPr="00CD0C7C" w:rsidRDefault="007060C7" w:rsidP="00CD0C7C">
      <w:pPr>
        <w:pStyle w:val="aa"/>
        <w:jc w:val="center"/>
        <w:rPr>
          <w:rFonts w:ascii="Times New Roman" w:hAnsi="Times New Roman" w:cs="Times New Roman"/>
          <w:sz w:val="24"/>
          <w:szCs w:val="24"/>
          <w:u w:val="single"/>
        </w:rPr>
      </w:pPr>
      <w:r w:rsidRPr="00CD0C7C">
        <w:rPr>
          <w:rFonts w:ascii="Times New Roman" w:hAnsi="Times New Roman" w:cs="Times New Roman"/>
          <w:sz w:val="24"/>
          <w:szCs w:val="24"/>
          <w:u w:val="single"/>
        </w:rPr>
        <w:t>Задолженность не будут взыскивать за счет социальных выплат</w:t>
      </w:r>
    </w:p>
    <w:p w:rsidR="007060C7" w:rsidRPr="00882B80" w:rsidRDefault="00CD0C7C"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7060C7" w:rsidRPr="00882B80">
        <w:rPr>
          <w:rFonts w:ascii="Times New Roman" w:hAnsi="Times New Roman" w:cs="Times New Roman"/>
          <w:sz w:val="24"/>
          <w:szCs w:val="24"/>
        </w:rPr>
        <w:t>Теперь уже окончательно, с 1 июня судебные приставы не смогут списывать социальные выплаты для погашения задолженности со счетов граждан. Это предусмотрено нормами Фед</w:t>
      </w:r>
      <w:r w:rsidR="00D41FC7">
        <w:rPr>
          <w:rFonts w:ascii="Times New Roman" w:hAnsi="Times New Roman" w:cs="Times New Roman"/>
          <w:sz w:val="24"/>
          <w:szCs w:val="24"/>
        </w:rPr>
        <w:t>ерального закона от 21.02.2019 №</w:t>
      </w:r>
      <w:r w:rsidR="007060C7" w:rsidRPr="00882B80">
        <w:rPr>
          <w:rFonts w:ascii="Times New Roman" w:hAnsi="Times New Roman" w:cs="Times New Roman"/>
          <w:sz w:val="24"/>
          <w:szCs w:val="24"/>
        </w:rPr>
        <w:t xml:space="preserve"> 12-ФЗ </w:t>
      </w:r>
      <w:r w:rsidR="00D41FC7">
        <w:rPr>
          <w:rFonts w:ascii="Times New Roman" w:hAnsi="Times New Roman" w:cs="Times New Roman"/>
          <w:sz w:val="24"/>
          <w:szCs w:val="24"/>
        </w:rPr>
        <w:t>«</w:t>
      </w:r>
      <w:r w:rsidR="007060C7" w:rsidRPr="00882B80">
        <w:rPr>
          <w:rFonts w:ascii="Times New Roman" w:hAnsi="Times New Roman" w:cs="Times New Roman"/>
          <w:sz w:val="24"/>
          <w:szCs w:val="24"/>
        </w:rPr>
        <w:t xml:space="preserve">О внесении изменений в Федеральный закон </w:t>
      </w:r>
      <w:r w:rsidR="00D41FC7">
        <w:rPr>
          <w:rFonts w:ascii="Times New Roman" w:hAnsi="Times New Roman" w:cs="Times New Roman"/>
          <w:sz w:val="24"/>
          <w:szCs w:val="24"/>
        </w:rPr>
        <w:t>«</w:t>
      </w:r>
      <w:r w:rsidR="007060C7" w:rsidRPr="00882B80">
        <w:rPr>
          <w:rFonts w:ascii="Times New Roman" w:hAnsi="Times New Roman" w:cs="Times New Roman"/>
          <w:sz w:val="24"/>
          <w:szCs w:val="24"/>
        </w:rPr>
        <w:t>Об исполнительном производстве</w:t>
      </w:r>
      <w:r w:rsidR="00D41FC7">
        <w:rPr>
          <w:rFonts w:ascii="Times New Roman" w:hAnsi="Times New Roman" w:cs="Times New Roman"/>
          <w:sz w:val="24"/>
          <w:szCs w:val="24"/>
        </w:rPr>
        <w:t xml:space="preserve">», вступившего </w:t>
      </w:r>
      <w:r w:rsidR="007060C7" w:rsidRPr="00882B80">
        <w:rPr>
          <w:rFonts w:ascii="Times New Roman" w:hAnsi="Times New Roman" w:cs="Times New Roman"/>
          <w:sz w:val="24"/>
          <w:szCs w:val="24"/>
        </w:rPr>
        <w:t xml:space="preserve">в силу в этот день. До сих пор взыскание долгов за счет социальных выплат было также запрещено, но судебные приставы не имели возможности определить, какие именно средства находятся на банковском счету должника. Поэтому гражданам приходилось доказывать происхождение денег в судебном порядке, поскольку у судебных приставов, имеющих исполнительный документ о взыскании задолженности, была возможность </w:t>
      </w:r>
      <w:proofErr w:type="gramStart"/>
      <w:r w:rsidR="007060C7" w:rsidRPr="00882B80">
        <w:rPr>
          <w:rFonts w:ascii="Times New Roman" w:hAnsi="Times New Roman" w:cs="Times New Roman"/>
          <w:sz w:val="24"/>
          <w:szCs w:val="24"/>
        </w:rPr>
        <w:t>изъять</w:t>
      </w:r>
      <w:proofErr w:type="gramEnd"/>
      <w:r w:rsidR="007060C7" w:rsidRPr="00882B80">
        <w:rPr>
          <w:rFonts w:ascii="Times New Roman" w:hAnsi="Times New Roman" w:cs="Times New Roman"/>
          <w:sz w:val="24"/>
          <w:szCs w:val="24"/>
        </w:rPr>
        <w:t xml:space="preserve"> в том числе и социальные выплаты.</w:t>
      </w:r>
    </w:p>
    <w:p w:rsidR="00BB4319" w:rsidRPr="00882B80" w:rsidRDefault="00D41FC7"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7060C7" w:rsidRPr="00882B80">
        <w:rPr>
          <w:rFonts w:ascii="Times New Roman" w:hAnsi="Times New Roman" w:cs="Times New Roman"/>
          <w:sz w:val="24"/>
          <w:szCs w:val="24"/>
        </w:rPr>
        <w:t>Сейчас каждый социальный платеж будет обозначен в банке. Маркировать выплаты будут отправители. В частности, работодатели теперь обязаны указывать в платежных поручениях код вида дохода. Поэтому при поступлении требовании от ФССП банк, обслуживающий счета должника, будет определять сумму, на которую может быть обращено взыскание. К перечню доходов, на которые запрещено обращать взыскание, в том числе теперь отнесены средства, выплачиваемые гражданам, пострадавшим в результате чрезвычайных ситуаций.</w:t>
      </w:r>
    </w:p>
    <w:p w:rsidR="001C4CA9" w:rsidRPr="008A7266" w:rsidRDefault="001C4CA9" w:rsidP="008A7266">
      <w:pPr>
        <w:pStyle w:val="aa"/>
        <w:jc w:val="center"/>
        <w:rPr>
          <w:rFonts w:ascii="Times New Roman" w:hAnsi="Times New Roman" w:cs="Times New Roman"/>
          <w:sz w:val="24"/>
          <w:szCs w:val="24"/>
          <w:u w:val="single"/>
        </w:rPr>
      </w:pPr>
      <w:r w:rsidRPr="008A7266">
        <w:rPr>
          <w:rFonts w:ascii="Times New Roman" w:hAnsi="Times New Roman" w:cs="Times New Roman"/>
          <w:sz w:val="24"/>
          <w:szCs w:val="24"/>
          <w:u w:val="single"/>
        </w:rPr>
        <w:t xml:space="preserve">Письмо Минтруда России от 17.06.2020 </w:t>
      </w:r>
      <w:r w:rsidR="008A7266">
        <w:rPr>
          <w:rFonts w:ascii="Times New Roman" w:hAnsi="Times New Roman" w:cs="Times New Roman"/>
          <w:sz w:val="24"/>
          <w:szCs w:val="24"/>
          <w:u w:val="single"/>
        </w:rPr>
        <w:t>№</w:t>
      </w:r>
      <w:r w:rsidRPr="008A7266">
        <w:rPr>
          <w:rFonts w:ascii="Times New Roman" w:hAnsi="Times New Roman" w:cs="Times New Roman"/>
          <w:sz w:val="24"/>
          <w:szCs w:val="24"/>
          <w:u w:val="single"/>
        </w:rPr>
        <w:t xml:space="preserve"> 14-1/В-733</w:t>
      </w:r>
    </w:p>
    <w:p w:rsidR="001C4CA9" w:rsidRPr="00882B80" w:rsidRDefault="001C4CA9" w:rsidP="008A7266">
      <w:pPr>
        <w:pStyle w:val="aa"/>
        <w:jc w:val="center"/>
        <w:rPr>
          <w:rFonts w:ascii="Times New Roman" w:hAnsi="Times New Roman" w:cs="Times New Roman"/>
          <w:sz w:val="24"/>
          <w:szCs w:val="24"/>
        </w:rPr>
      </w:pPr>
      <w:r w:rsidRPr="008A7266">
        <w:rPr>
          <w:rFonts w:ascii="Times New Roman" w:hAnsi="Times New Roman" w:cs="Times New Roman"/>
          <w:sz w:val="24"/>
          <w:szCs w:val="24"/>
          <w:u w:val="single"/>
        </w:rPr>
        <w:t>По вопросу порядка оплаты труда работников 24 июня 2020 года</w:t>
      </w:r>
    </w:p>
    <w:p w:rsidR="001C4CA9" w:rsidRPr="00882B80" w:rsidRDefault="008A726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 xml:space="preserve">24 июня 2020 г. </w:t>
      </w:r>
      <w:proofErr w:type="gramStart"/>
      <w:r w:rsidR="001C4CA9" w:rsidRPr="00882B80">
        <w:rPr>
          <w:rFonts w:ascii="Times New Roman" w:hAnsi="Times New Roman" w:cs="Times New Roman"/>
          <w:sz w:val="24"/>
          <w:szCs w:val="24"/>
        </w:rPr>
        <w:t>объявлен</w:t>
      </w:r>
      <w:proofErr w:type="gramEnd"/>
      <w:r w:rsidR="001C4CA9" w:rsidRPr="00882B80">
        <w:rPr>
          <w:rFonts w:ascii="Times New Roman" w:hAnsi="Times New Roman" w:cs="Times New Roman"/>
          <w:sz w:val="24"/>
          <w:szCs w:val="24"/>
        </w:rPr>
        <w:t xml:space="preserve"> нерабочим днем с сохранением за работниками заработной платы</w:t>
      </w:r>
      <w:r>
        <w:rPr>
          <w:rFonts w:ascii="Times New Roman" w:hAnsi="Times New Roman" w:cs="Times New Roman"/>
          <w:sz w:val="24"/>
          <w:szCs w:val="24"/>
        </w:rPr>
        <w:t>.</w:t>
      </w:r>
    </w:p>
    <w:p w:rsidR="001C4CA9" w:rsidRPr="00882B80" w:rsidRDefault="008A726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За этот день работник должен получить столько, сколько получил бы, если бы отработал этот день полностью (отработал норму рабочего времени, выполнил норму).</w:t>
      </w:r>
    </w:p>
    <w:p w:rsidR="001C4CA9" w:rsidRPr="00882B80" w:rsidRDefault="001C4CA9" w:rsidP="00882B80">
      <w:pPr>
        <w:pStyle w:val="aa"/>
        <w:jc w:val="both"/>
        <w:rPr>
          <w:rFonts w:ascii="Times New Roman" w:hAnsi="Times New Roman" w:cs="Times New Roman"/>
          <w:sz w:val="24"/>
          <w:szCs w:val="24"/>
        </w:rPr>
      </w:pPr>
    </w:p>
    <w:p w:rsidR="001C4CA9" w:rsidRPr="00882B80" w:rsidRDefault="008A726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91B44">
        <w:rPr>
          <w:rFonts w:ascii="Times New Roman" w:hAnsi="Times New Roman" w:cs="Times New Roman"/>
          <w:sz w:val="24"/>
          <w:szCs w:val="24"/>
        </w:rPr>
        <w:t xml:space="preserve">    </w:t>
      </w:r>
      <w:r w:rsidR="001C4CA9" w:rsidRPr="00882B80">
        <w:rPr>
          <w:rFonts w:ascii="Times New Roman" w:hAnsi="Times New Roman" w:cs="Times New Roman"/>
          <w:sz w:val="24"/>
          <w:szCs w:val="24"/>
        </w:rPr>
        <w:t>Так как нерабочие дни не относятся к выходным или нерабочим праздничным дням, работникам организаций непрерывного производства в этот день оплата производится в обычном, а не повышенном размере.</w:t>
      </w:r>
    </w:p>
    <w:p w:rsidR="00543C6D" w:rsidRPr="00191B44" w:rsidRDefault="00543C6D" w:rsidP="00191B44">
      <w:pPr>
        <w:pStyle w:val="aa"/>
        <w:jc w:val="center"/>
        <w:rPr>
          <w:rFonts w:ascii="Times New Roman" w:hAnsi="Times New Roman" w:cs="Times New Roman"/>
          <w:sz w:val="24"/>
          <w:szCs w:val="24"/>
          <w:u w:val="single"/>
        </w:rPr>
      </w:pPr>
      <w:r w:rsidRPr="00191B44">
        <w:rPr>
          <w:rFonts w:ascii="Times New Roman" w:hAnsi="Times New Roman" w:cs="Times New Roman"/>
          <w:sz w:val="24"/>
          <w:szCs w:val="24"/>
          <w:u w:val="single"/>
        </w:rPr>
        <w:t>Граждане, работающие 1 июля - в день всенародного голосования, получат оплату за этот день в двойном размере</w:t>
      </w:r>
    </w:p>
    <w:p w:rsidR="00543C6D" w:rsidRPr="00882B80" w:rsidRDefault="00191B4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10B20">
        <w:rPr>
          <w:rFonts w:ascii="Times New Roman" w:hAnsi="Times New Roman" w:cs="Times New Roman"/>
          <w:sz w:val="24"/>
          <w:szCs w:val="24"/>
        </w:rPr>
        <w:t xml:space="preserve"> </w:t>
      </w:r>
      <w:r>
        <w:rPr>
          <w:rFonts w:ascii="Times New Roman" w:hAnsi="Times New Roman" w:cs="Times New Roman"/>
          <w:sz w:val="24"/>
          <w:szCs w:val="24"/>
        </w:rPr>
        <w:t xml:space="preserve"> </w:t>
      </w:r>
      <w:r w:rsidR="00543C6D" w:rsidRPr="00882B80">
        <w:rPr>
          <w:rFonts w:ascii="Times New Roman" w:hAnsi="Times New Roman" w:cs="Times New Roman"/>
          <w:sz w:val="24"/>
          <w:szCs w:val="24"/>
        </w:rPr>
        <w:t xml:space="preserve">Информацией от 15.06.2020 </w:t>
      </w:r>
      <w:proofErr w:type="spellStart"/>
      <w:r w:rsidR="00543C6D" w:rsidRPr="00882B80">
        <w:rPr>
          <w:rFonts w:ascii="Times New Roman" w:hAnsi="Times New Roman" w:cs="Times New Roman"/>
          <w:sz w:val="24"/>
          <w:szCs w:val="24"/>
        </w:rPr>
        <w:t>Роструд</w:t>
      </w:r>
      <w:proofErr w:type="spellEnd"/>
      <w:r w:rsidR="00543C6D" w:rsidRPr="00882B80">
        <w:rPr>
          <w:rFonts w:ascii="Times New Roman" w:hAnsi="Times New Roman" w:cs="Times New Roman"/>
          <w:sz w:val="24"/>
          <w:szCs w:val="24"/>
        </w:rPr>
        <w:t xml:space="preserve"> разъяснил, что россияне за работу 1 июля - в день всенародного голосования, получат оплату в двойном размере</w:t>
      </w:r>
      <w:r>
        <w:rPr>
          <w:rFonts w:ascii="Times New Roman" w:hAnsi="Times New Roman" w:cs="Times New Roman"/>
          <w:sz w:val="24"/>
          <w:szCs w:val="24"/>
        </w:rPr>
        <w:t>.</w:t>
      </w:r>
    </w:p>
    <w:p w:rsidR="00543C6D" w:rsidRPr="00882B80" w:rsidRDefault="00191B4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2AD8">
        <w:rPr>
          <w:rFonts w:ascii="Times New Roman" w:hAnsi="Times New Roman" w:cs="Times New Roman"/>
          <w:sz w:val="24"/>
          <w:szCs w:val="24"/>
        </w:rPr>
        <w:t xml:space="preserve"> </w:t>
      </w:r>
      <w:r w:rsidR="00A10B20">
        <w:rPr>
          <w:rFonts w:ascii="Times New Roman" w:hAnsi="Times New Roman" w:cs="Times New Roman"/>
          <w:sz w:val="24"/>
          <w:szCs w:val="24"/>
        </w:rPr>
        <w:t xml:space="preserve">  </w:t>
      </w:r>
      <w:r w:rsidR="00543C6D" w:rsidRPr="00882B80">
        <w:rPr>
          <w:rFonts w:ascii="Times New Roman" w:hAnsi="Times New Roman" w:cs="Times New Roman"/>
          <w:sz w:val="24"/>
          <w:szCs w:val="24"/>
        </w:rPr>
        <w:t>День всенародного голосования - 1 июля - будет оплачиваться как выходной день. То есть, работающие 1 июля граждане получат оплату за этот день в двойном размере, а для тех, кто в этот день не работает, оплата труда за июль не снижается.</w:t>
      </w:r>
    </w:p>
    <w:p w:rsidR="00543C6D" w:rsidRPr="00882B80" w:rsidRDefault="00A10B20"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543C6D" w:rsidRPr="00882B80">
        <w:rPr>
          <w:rFonts w:ascii="Times New Roman" w:hAnsi="Times New Roman" w:cs="Times New Roman"/>
          <w:sz w:val="24"/>
          <w:szCs w:val="24"/>
        </w:rPr>
        <w:t>Такой принцип оплаты труда 1 июля связан с тем, что, по нормам федерального законодательства, на оплату труда работников в день всенародного голосования распространяются те же нормы Трудового кодекса, что и на оплату труда в праздничные дни. Оплата труда в праздничные дни, в соответствии с Трудовым кодексом, производится в повышенном размере.</w:t>
      </w:r>
    </w:p>
    <w:p w:rsidR="00543C6D" w:rsidRPr="00882B80" w:rsidRDefault="00A10B20"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543C6D" w:rsidRPr="00882B80">
        <w:rPr>
          <w:rFonts w:ascii="Times New Roman" w:hAnsi="Times New Roman" w:cs="Times New Roman"/>
          <w:sz w:val="24"/>
          <w:szCs w:val="24"/>
        </w:rPr>
        <w:t xml:space="preserve">Работающим сдельно выплачивается дополнительное вознаграждение, как и за работу в другие праздничные дни, если такое вознаграждение установлено локальными нормативными актами. Также по желанию работника, работающего 1 июля, ему может быть предоставлен другой день отдыха. В этом случае работа непосредственно в день голосования оплачивается в одинарном размере, а день отдыха оплате не подлежит. При этом 1 июля не исключается из нормы рабочего времени, </w:t>
      </w:r>
      <w:proofErr w:type="gramStart"/>
      <w:r w:rsidR="00543C6D" w:rsidRPr="00882B80">
        <w:rPr>
          <w:rFonts w:ascii="Times New Roman" w:hAnsi="Times New Roman" w:cs="Times New Roman"/>
          <w:sz w:val="24"/>
          <w:szCs w:val="24"/>
        </w:rPr>
        <w:t>следовательно</w:t>
      </w:r>
      <w:proofErr w:type="gramEnd"/>
      <w:r w:rsidR="00543C6D" w:rsidRPr="00882B80">
        <w:rPr>
          <w:rFonts w:ascii="Times New Roman" w:hAnsi="Times New Roman" w:cs="Times New Roman"/>
          <w:sz w:val="24"/>
          <w:szCs w:val="24"/>
        </w:rPr>
        <w:t xml:space="preserve"> отпуск на этот день не продлевается.</w:t>
      </w:r>
    </w:p>
    <w:p w:rsidR="00001A71" w:rsidRPr="00A10B20" w:rsidRDefault="00001A71" w:rsidP="00A10B20">
      <w:pPr>
        <w:pStyle w:val="aa"/>
        <w:jc w:val="center"/>
        <w:rPr>
          <w:rFonts w:ascii="Times New Roman" w:hAnsi="Times New Roman" w:cs="Times New Roman"/>
          <w:sz w:val="24"/>
          <w:szCs w:val="24"/>
          <w:u w:val="single"/>
        </w:rPr>
      </w:pPr>
      <w:r w:rsidRPr="00A10B20">
        <w:rPr>
          <w:rFonts w:ascii="Times New Roman" w:hAnsi="Times New Roman" w:cs="Times New Roman"/>
          <w:sz w:val="24"/>
          <w:szCs w:val="24"/>
          <w:u w:val="single"/>
        </w:rPr>
        <w:t xml:space="preserve">Разъяснен порядок выдачи в 2020 году </w:t>
      </w:r>
      <w:proofErr w:type="spellStart"/>
      <w:r w:rsidRPr="00A10B20">
        <w:rPr>
          <w:rFonts w:ascii="Times New Roman" w:hAnsi="Times New Roman" w:cs="Times New Roman"/>
          <w:sz w:val="24"/>
          <w:szCs w:val="24"/>
          <w:u w:val="single"/>
        </w:rPr>
        <w:t>аттетстатов</w:t>
      </w:r>
      <w:proofErr w:type="spellEnd"/>
      <w:r w:rsidRPr="00A10B20">
        <w:rPr>
          <w:rFonts w:ascii="Times New Roman" w:hAnsi="Times New Roman" w:cs="Times New Roman"/>
          <w:sz w:val="24"/>
          <w:szCs w:val="24"/>
          <w:u w:val="single"/>
        </w:rPr>
        <w:t xml:space="preserve"> об основном общем образовании (за 9 класс) и среднем общем образовании (за 11 класс)</w:t>
      </w:r>
    </w:p>
    <w:p w:rsidR="00001A71" w:rsidRPr="00882B80" w:rsidRDefault="00A10B20"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1A71" w:rsidRPr="00882B80">
        <w:rPr>
          <w:rFonts w:ascii="Times New Roman" w:hAnsi="Times New Roman" w:cs="Times New Roman"/>
          <w:sz w:val="24"/>
          <w:szCs w:val="24"/>
        </w:rPr>
        <w:t>Совместными приказами Министерства просвещения РФ и Федеральной службы по надзору в сфере образования и науки утверждены особенности выдачи аттестатов об основном общем образовании (за 9 класс) и среднем общем образовании (за 11 класс) в 2020 году.</w:t>
      </w:r>
    </w:p>
    <w:p w:rsidR="00F77D93" w:rsidRDefault="00000D21"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77D93">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Аттестаты за 9 класс выдаются выпускникам текущего года, а также выпускникам прошлых лет, получившим ранее неудовлетворительные оценки на экзаменах, если они имеют годовые отметки по всем учебным предметам за 9 класс не ниже удовлетворительных и получили </w:t>
      </w:r>
      <w:r>
        <w:rPr>
          <w:rFonts w:ascii="Times New Roman" w:hAnsi="Times New Roman" w:cs="Times New Roman"/>
          <w:sz w:val="24"/>
          <w:szCs w:val="24"/>
        </w:rPr>
        <w:t>«</w:t>
      </w:r>
      <w:r w:rsidR="00001A71" w:rsidRPr="00882B80">
        <w:rPr>
          <w:rFonts w:ascii="Times New Roman" w:hAnsi="Times New Roman" w:cs="Times New Roman"/>
          <w:sz w:val="24"/>
          <w:szCs w:val="24"/>
        </w:rPr>
        <w:t>зачет</w:t>
      </w:r>
      <w:r>
        <w:rPr>
          <w:rFonts w:ascii="Times New Roman" w:hAnsi="Times New Roman" w:cs="Times New Roman"/>
          <w:sz w:val="24"/>
          <w:szCs w:val="24"/>
        </w:rPr>
        <w:t>»</w:t>
      </w:r>
      <w:r w:rsidR="00001A71" w:rsidRPr="00882B80">
        <w:rPr>
          <w:rFonts w:ascii="Times New Roman" w:hAnsi="Times New Roman" w:cs="Times New Roman"/>
          <w:sz w:val="24"/>
          <w:szCs w:val="24"/>
        </w:rPr>
        <w:t xml:space="preserve"> за итоговое с</w:t>
      </w:r>
      <w:r w:rsidR="00F77D93">
        <w:rPr>
          <w:rFonts w:ascii="Times New Roman" w:hAnsi="Times New Roman" w:cs="Times New Roman"/>
          <w:sz w:val="24"/>
          <w:szCs w:val="24"/>
        </w:rPr>
        <w:t>обеседование по русскому языку.</w:t>
      </w:r>
    </w:p>
    <w:p w:rsidR="00001A71" w:rsidRPr="00882B80" w:rsidRDefault="00F77D9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0D21">
        <w:rPr>
          <w:rFonts w:ascii="Times New Roman" w:hAnsi="Times New Roman" w:cs="Times New Roman"/>
          <w:sz w:val="24"/>
          <w:szCs w:val="24"/>
        </w:rPr>
        <w:t xml:space="preserve">    </w:t>
      </w:r>
      <w:r w:rsidR="00001A71" w:rsidRPr="00882B80">
        <w:rPr>
          <w:rFonts w:ascii="Times New Roman" w:hAnsi="Times New Roman" w:cs="Times New Roman"/>
          <w:sz w:val="24"/>
          <w:szCs w:val="24"/>
        </w:rPr>
        <w:t>Основной государственный экзамен (ОГЭ) или государственный выпускной экзамен (ГВЭ) для получения аттестата в 2020 году сдавать не нужно. Итоговые отметки в аттестате определяются как среднее арифметическое четвертных (триместровых) отметок по соответствующим предметам за 9 класс.</w:t>
      </w:r>
    </w:p>
    <w:p w:rsidR="00F77D93" w:rsidRDefault="00F77D9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Аттестаты за 11 класс выдаются выпускникам текущего года и прошлых лет, не набравшим ранее минимальные баллы для получения аттестата, если они имеют годовые оценки по всем предметам не ниже удовлетворительных, получили </w:t>
      </w:r>
      <w:r>
        <w:rPr>
          <w:rFonts w:ascii="Times New Roman" w:hAnsi="Times New Roman" w:cs="Times New Roman"/>
          <w:sz w:val="24"/>
          <w:szCs w:val="24"/>
        </w:rPr>
        <w:t>«</w:t>
      </w:r>
      <w:r w:rsidR="00001A71" w:rsidRPr="00882B80">
        <w:rPr>
          <w:rFonts w:ascii="Times New Roman" w:hAnsi="Times New Roman" w:cs="Times New Roman"/>
          <w:sz w:val="24"/>
          <w:szCs w:val="24"/>
        </w:rPr>
        <w:t>зачет</w:t>
      </w:r>
      <w:r>
        <w:rPr>
          <w:rFonts w:ascii="Times New Roman" w:hAnsi="Times New Roman" w:cs="Times New Roman"/>
          <w:sz w:val="24"/>
          <w:szCs w:val="24"/>
        </w:rPr>
        <w:t>»</w:t>
      </w:r>
      <w:r w:rsidR="00001A71" w:rsidRPr="00882B80">
        <w:rPr>
          <w:rFonts w:ascii="Times New Roman" w:hAnsi="Times New Roman" w:cs="Times New Roman"/>
          <w:sz w:val="24"/>
          <w:szCs w:val="24"/>
        </w:rPr>
        <w:t xml:space="preserve"> за итоговое сочинение и подали заявление на участие в ГИА-11 в 2020 году. ЕГЭ и ГВЭ по русскому языку и математике для получения аттестата в текущем году также сдавать не нужно.</w:t>
      </w:r>
    </w:p>
    <w:p w:rsidR="00001A71" w:rsidRPr="00882B80" w:rsidRDefault="00F77D93"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 </w:t>
      </w:r>
      <w:r>
        <w:rPr>
          <w:rFonts w:ascii="Times New Roman" w:hAnsi="Times New Roman" w:cs="Times New Roman"/>
          <w:sz w:val="24"/>
          <w:szCs w:val="24"/>
        </w:rPr>
        <w:t xml:space="preserve">     </w:t>
      </w:r>
      <w:r w:rsidR="008D6739">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Результатом итоговой аттестации за 11 класс признается выставление по всем предметам итоговых отметок, которые определяются как среднее арифметическое полугодовых (триместровых) и годовых отметок за каждый год </w:t>
      </w:r>
      <w:proofErr w:type="gramStart"/>
      <w:r w:rsidR="00001A71" w:rsidRPr="00882B80">
        <w:rPr>
          <w:rFonts w:ascii="Times New Roman" w:hAnsi="Times New Roman" w:cs="Times New Roman"/>
          <w:sz w:val="24"/>
          <w:szCs w:val="24"/>
        </w:rPr>
        <w:t>обучения по</w:t>
      </w:r>
      <w:proofErr w:type="gramEnd"/>
      <w:r w:rsidR="00001A71" w:rsidRPr="00882B80">
        <w:rPr>
          <w:rFonts w:ascii="Times New Roman" w:hAnsi="Times New Roman" w:cs="Times New Roman"/>
          <w:sz w:val="24"/>
          <w:szCs w:val="24"/>
        </w:rPr>
        <w:t xml:space="preserve"> соответствующей программе.</w:t>
      </w:r>
    </w:p>
    <w:p w:rsidR="00001A71" w:rsidRPr="00882B80" w:rsidRDefault="008D673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Приказом </w:t>
      </w:r>
      <w:proofErr w:type="spellStart"/>
      <w:r w:rsidR="00001A71" w:rsidRPr="00882B80">
        <w:rPr>
          <w:rFonts w:ascii="Times New Roman" w:hAnsi="Times New Roman" w:cs="Times New Roman"/>
          <w:sz w:val="24"/>
          <w:szCs w:val="24"/>
        </w:rPr>
        <w:t>Минпросвещения</w:t>
      </w:r>
      <w:proofErr w:type="spellEnd"/>
      <w:r w:rsidR="00001A71" w:rsidRPr="00882B80">
        <w:rPr>
          <w:rFonts w:ascii="Times New Roman" w:hAnsi="Times New Roman" w:cs="Times New Roman"/>
          <w:sz w:val="24"/>
          <w:szCs w:val="24"/>
        </w:rPr>
        <w:t xml:space="preserve"> также утверждены особенности выдачи аттестатов в 2020 году. Аттестаты с отличием за 9 и 11 классы выдаются, если выпускник имеет результат </w:t>
      </w:r>
      <w:r>
        <w:rPr>
          <w:rFonts w:ascii="Times New Roman" w:hAnsi="Times New Roman" w:cs="Times New Roman"/>
          <w:sz w:val="24"/>
          <w:szCs w:val="24"/>
        </w:rPr>
        <w:t>«</w:t>
      </w:r>
      <w:r w:rsidR="00001A71" w:rsidRPr="00882B80">
        <w:rPr>
          <w:rFonts w:ascii="Times New Roman" w:hAnsi="Times New Roman" w:cs="Times New Roman"/>
          <w:sz w:val="24"/>
          <w:szCs w:val="24"/>
        </w:rPr>
        <w:t>отлично</w:t>
      </w:r>
      <w:r>
        <w:rPr>
          <w:rFonts w:ascii="Times New Roman" w:hAnsi="Times New Roman" w:cs="Times New Roman"/>
          <w:sz w:val="24"/>
          <w:szCs w:val="24"/>
        </w:rPr>
        <w:t>»</w:t>
      </w:r>
      <w:r w:rsidR="00001A71" w:rsidRPr="00882B80">
        <w:rPr>
          <w:rFonts w:ascii="Times New Roman" w:hAnsi="Times New Roman" w:cs="Times New Roman"/>
          <w:sz w:val="24"/>
          <w:szCs w:val="24"/>
        </w:rPr>
        <w:t xml:space="preserve"> по всем учебным предметам и результат </w:t>
      </w:r>
      <w:r>
        <w:rPr>
          <w:rFonts w:ascii="Times New Roman" w:hAnsi="Times New Roman" w:cs="Times New Roman"/>
          <w:sz w:val="24"/>
          <w:szCs w:val="24"/>
        </w:rPr>
        <w:t xml:space="preserve">«зачет» </w:t>
      </w:r>
      <w:r w:rsidR="00001A71" w:rsidRPr="00882B80">
        <w:rPr>
          <w:rFonts w:ascii="Times New Roman" w:hAnsi="Times New Roman" w:cs="Times New Roman"/>
          <w:sz w:val="24"/>
          <w:szCs w:val="24"/>
        </w:rPr>
        <w:t>за итоговое собеседование и по русскому языку (для 9 классов) и итоговое сочинение (для 11 классов).</w:t>
      </w:r>
    </w:p>
    <w:p w:rsidR="00001A71" w:rsidRPr="00882B80" w:rsidRDefault="0082271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01A71" w:rsidRPr="00882B80">
        <w:rPr>
          <w:rFonts w:ascii="Times New Roman" w:hAnsi="Times New Roman" w:cs="Times New Roman"/>
          <w:sz w:val="24"/>
          <w:szCs w:val="24"/>
        </w:rPr>
        <w:t xml:space="preserve">В случае невозможности выдать аттестат выпускнику или его доверенному лицу лично, образовательная организация может, по заявлению выпускника, выслать ему </w:t>
      </w:r>
      <w:r w:rsidR="00001A71" w:rsidRPr="00882B80">
        <w:rPr>
          <w:rFonts w:ascii="Times New Roman" w:hAnsi="Times New Roman" w:cs="Times New Roman"/>
          <w:sz w:val="24"/>
          <w:szCs w:val="24"/>
        </w:rPr>
        <w:lastRenderedPageBreak/>
        <w:t>аттестат заказным почтовым отправлением. Также образовательные организации вправе, до момента личной передачи аттестата, направить выпускнику по его запросу электронную копию аттестата, которую он сможет подать в вуз или организацию СПО при поступлении. При этом оригинал аттестата будет храниться в личном деле выпускника в образовательной организации до момента востребования.</w:t>
      </w:r>
    </w:p>
    <w:p w:rsidR="00001A71" w:rsidRPr="00882B80" w:rsidRDefault="0082271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Документы вступили</w:t>
      </w:r>
      <w:r w:rsidR="00001A71" w:rsidRPr="00882B80">
        <w:rPr>
          <w:rFonts w:ascii="Times New Roman" w:hAnsi="Times New Roman" w:cs="Times New Roman"/>
          <w:sz w:val="24"/>
          <w:szCs w:val="24"/>
        </w:rPr>
        <w:t xml:space="preserve"> в силу с 15 июня 2020 года.</w:t>
      </w:r>
    </w:p>
    <w:p w:rsidR="001C4CA9" w:rsidRPr="000D461C" w:rsidRDefault="000D461C" w:rsidP="000D461C">
      <w:pPr>
        <w:pStyle w:val="aa"/>
        <w:jc w:val="center"/>
        <w:rPr>
          <w:rFonts w:ascii="Times New Roman" w:hAnsi="Times New Roman" w:cs="Times New Roman"/>
          <w:sz w:val="24"/>
          <w:szCs w:val="24"/>
          <w:u w:val="single"/>
        </w:rPr>
      </w:pPr>
      <w:r w:rsidRPr="000D461C">
        <w:rPr>
          <w:rFonts w:ascii="Times New Roman" w:hAnsi="Times New Roman" w:cs="Times New Roman"/>
          <w:sz w:val="24"/>
          <w:szCs w:val="24"/>
          <w:u w:val="single"/>
        </w:rPr>
        <w:t>«</w:t>
      </w:r>
      <w:r w:rsidR="001C4CA9" w:rsidRPr="000D461C">
        <w:rPr>
          <w:rFonts w:ascii="Times New Roman" w:hAnsi="Times New Roman" w:cs="Times New Roman"/>
          <w:sz w:val="24"/>
          <w:szCs w:val="24"/>
          <w:u w:val="single"/>
        </w:rPr>
        <w:t>Обзор практики рассмотрения судами дел по спорам, связанным с реализацией мер социальной поддер</w:t>
      </w:r>
      <w:r w:rsidRPr="000D461C">
        <w:rPr>
          <w:rFonts w:ascii="Times New Roman" w:hAnsi="Times New Roman" w:cs="Times New Roman"/>
          <w:sz w:val="24"/>
          <w:szCs w:val="24"/>
          <w:u w:val="single"/>
        </w:rPr>
        <w:t>жки отдельных категорий граждан»</w:t>
      </w:r>
    </w:p>
    <w:p w:rsidR="001C4CA9" w:rsidRPr="00882B80" w:rsidRDefault="001C4CA9" w:rsidP="009500F4">
      <w:pPr>
        <w:pStyle w:val="aa"/>
        <w:jc w:val="center"/>
        <w:rPr>
          <w:rFonts w:ascii="Times New Roman" w:hAnsi="Times New Roman" w:cs="Times New Roman"/>
          <w:sz w:val="24"/>
          <w:szCs w:val="24"/>
        </w:rPr>
      </w:pPr>
      <w:r w:rsidRPr="000D461C">
        <w:rPr>
          <w:rFonts w:ascii="Times New Roman" w:hAnsi="Times New Roman" w:cs="Times New Roman"/>
          <w:sz w:val="24"/>
          <w:szCs w:val="24"/>
          <w:u w:val="single"/>
        </w:rPr>
        <w:t>(утв. Президиумом Верховного Суда РФ 17.06.2020)</w:t>
      </w:r>
    </w:p>
    <w:p w:rsidR="001C4CA9" w:rsidRPr="00882B80" w:rsidRDefault="009500F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Верховным Судом РФ обобщены правовые позиции, выработанные по спорам, связанным с предоставлением мер социальной поддержки отдельным категориям граждан</w:t>
      </w:r>
      <w:r>
        <w:rPr>
          <w:rFonts w:ascii="Times New Roman" w:hAnsi="Times New Roman" w:cs="Times New Roman"/>
          <w:sz w:val="24"/>
          <w:szCs w:val="24"/>
        </w:rPr>
        <w:t>.</w:t>
      </w:r>
    </w:p>
    <w:p w:rsidR="001C4CA9" w:rsidRPr="00882B80" w:rsidRDefault="00E30C1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Судам при рассмотрении таких дел рекомендуется обратить внимание, в частности, на следующее:</w:t>
      </w:r>
    </w:p>
    <w:p w:rsidR="001C4CA9" w:rsidRPr="00882B80" w:rsidRDefault="00E30C1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 xml:space="preserve">отсутствие в федеральных и территориальных программах бесплатного оказания гражданам медицинской помощи наименования диагностического обследования не лишает ребенка-инвалида права на гарантированную ему законом бесплатную медицинскую помощь, включающую в </w:t>
      </w:r>
      <w:proofErr w:type="gramStart"/>
      <w:r w:rsidR="001C4CA9" w:rsidRPr="00882B80">
        <w:rPr>
          <w:rFonts w:ascii="Times New Roman" w:hAnsi="Times New Roman" w:cs="Times New Roman"/>
          <w:sz w:val="24"/>
          <w:szCs w:val="24"/>
        </w:rPr>
        <w:t>себя</w:t>
      </w:r>
      <w:proofErr w:type="gramEnd"/>
      <w:r w:rsidR="001C4CA9" w:rsidRPr="00882B80">
        <w:rPr>
          <w:rFonts w:ascii="Times New Roman" w:hAnsi="Times New Roman" w:cs="Times New Roman"/>
          <w:sz w:val="24"/>
          <w:szCs w:val="24"/>
        </w:rPr>
        <w:t xml:space="preserve"> в том числе и диагностику заболеваний;</w:t>
      </w:r>
    </w:p>
    <w:p w:rsidR="001C4CA9" w:rsidRPr="00882B80" w:rsidRDefault="00E30C16"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786074">
        <w:rPr>
          <w:rFonts w:ascii="Times New Roman" w:hAnsi="Times New Roman" w:cs="Times New Roman"/>
          <w:sz w:val="24"/>
          <w:szCs w:val="24"/>
        </w:rPr>
        <w:t xml:space="preserve"> </w:t>
      </w:r>
      <w:r w:rsidR="001C4CA9" w:rsidRPr="00882B80">
        <w:rPr>
          <w:rFonts w:ascii="Times New Roman" w:hAnsi="Times New Roman" w:cs="Times New Roman"/>
          <w:sz w:val="24"/>
          <w:szCs w:val="24"/>
        </w:rPr>
        <w:t>в случае ненадлежащего исполнения уполномоченной фармацевтической организацией обязательств по обеспечению лекарственными препаратами граждан, имеющих право на их бесплатное получение, что привело к необходимости приобретения гражданином лекарственного препарата за счет собственных средств, понесенные им расходы могут быть возмещены за счет фармацевтической организации;</w:t>
      </w:r>
    </w:p>
    <w:p w:rsidR="001C4CA9" w:rsidRPr="00882B80" w:rsidRDefault="0078607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достижение ребенком-инвалидом совершеннолетия до окончания получения им основного общего образования не является основанием для отказа в выплате одному из родителей такого ребенка компенсации затрат на его обучение, организованного на дому в связи с невозможностью посещать им образовательное учреждение по состоянию здоровья;</w:t>
      </w:r>
    </w:p>
    <w:p w:rsidR="001C4CA9" w:rsidRPr="00882B80" w:rsidRDefault="0078607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C4CA9" w:rsidRPr="00882B80">
        <w:rPr>
          <w:rFonts w:ascii="Times New Roman" w:hAnsi="Times New Roman" w:cs="Times New Roman"/>
          <w:sz w:val="24"/>
          <w:szCs w:val="24"/>
        </w:rPr>
        <w:t>в случае необеспечения территориальным органом ФСС РФ в установленные сроки ребенка-инвалида и сопровождающего его лица бесплатным проездом к месту лечения и обратно, что привело к необходимости оплаты стоимости такого проезда за счет собственных средств гражданина, потраченные им средства могут быть возмещены за счет территориального органа ФСС РФ как убытки, причиненные лицу, право которого было нарушено;</w:t>
      </w:r>
      <w:proofErr w:type="gramEnd"/>
    </w:p>
    <w:p w:rsidR="001C4CA9" w:rsidRPr="00882B80" w:rsidRDefault="0078607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наличие у гражданина, имеющего право в соответствии с действующим правовым регулированием на получение мер социальной поддержки в виде компенсации расходов на оплату жилого помещения и коммунальных услуг, задолженности по этим платежам само по себе не может служить безусловным основанием для отказа гражданину в предоставлении таких мер социальной поддержки.</w:t>
      </w:r>
    </w:p>
    <w:p w:rsidR="001C4CA9" w:rsidRPr="00882B80" w:rsidRDefault="0078607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16BC0">
        <w:rPr>
          <w:rFonts w:ascii="Times New Roman" w:hAnsi="Times New Roman" w:cs="Times New Roman"/>
          <w:sz w:val="24"/>
          <w:szCs w:val="24"/>
        </w:rPr>
        <w:t xml:space="preserve"> </w:t>
      </w:r>
      <w:r>
        <w:rPr>
          <w:rFonts w:ascii="Times New Roman" w:hAnsi="Times New Roman" w:cs="Times New Roman"/>
          <w:sz w:val="24"/>
          <w:szCs w:val="24"/>
        </w:rPr>
        <w:t xml:space="preserve"> </w:t>
      </w:r>
      <w:r w:rsidR="001C4CA9" w:rsidRPr="00882B80">
        <w:rPr>
          <w:rFonts w:ascii="Times New Roman" w:hAnsi="Times New Roman" w:cs="Times New Roman"/>
          <w:sz w:val="24"/>
          <w:szCs w:val="24"/>
        </w:rPr>
        <w:t>Если причины возникновения задолженности уважительные, то в предоставлении мер социальной поддержки не может быть отказано;</w:t>
      </w:r>
    </w:p>
    <w:p w:rsidR="001C4CA9" w:rsidRPr="00882B80" w:rsidRDefault="00316BC0"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срок исковой давности по требованию органа социальной защиты к гражданину о взыскании излишне выплаченной ему региональной социальной доплаты к пенсии следует исчислять с момента, когда такой орган в силу своей компетенции и полномочий узнал или должен был узнать о возможной утрате гражданином права на такую доплату к пенсии;</w:t>
      </w:r>
    </w:p>
    <w:p w:rsidR="00316BC0" w:rsidRDefault="00316BC0"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1C4CA9" w:rsidRPr="00882B80">
        <w:rPr>
          <w:rFonts w:ascii="Times New Roman" w:hAnsi="Times New Roman" w:cs="Times New Roman"/>
          <w:sz w:val="24"/>
          <w:szCs w:val="24"/>
        </w:rPr>
        <w:t>положения статьи 395 ГК РФ о процентах за пользование чужими денежными средствами к отношениям по предоставлению гражданам мер социальной поддержки применению не подлежат.</w:t>
      </w:r>
    </w:p>
    <w:p w:rsidR="001672D4" w:rsidRDefault="00924CC9" w:rsidP="001672D4">
      <w:pPr>
        <w:pStyle w:val="aa"/>
        <w:jc w:val="center"/>
        <w:rPr>
          <w:rFonts w:ascii="Times New Roman" w:hAnsi="Times New Roman" w:cs="Times New Roman"/>
          <w:sz w:val="24"/>
          <w:szCs w:val="24"/>
          <w:u w:val="single"/>
        </w:rPr>
      </w:pPr>
      <w:r w:rsidRPr="00156741">
        <w:rPr>
          <w:rFonts w:ascii="Times New Roman" w:hAnsi="Times New Roman" w:cs="Times New Roman"/>
          <w:sz w:val="24"/>
          <w:szCs w:val="24"/>
          <w:u w:val="single"/>
        </w:rPr>
        <w:t>Верховный Суд РФ разъяснил некоторые вопросы применения норм КАС РФ, регулирующих производство в суде апелляционной инстанции</w:t>
      </w:r>
    </w:p>
    <w:p w:rsidR="00924CC9" w:rsidRPr="00882B80" w:rsidRDefault="001672D4" w:rsidP="00882B80">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4CC9" w:rsidRPr="00882B80">
        <w:rPr>
          <w:rFonts w:ascii="Times New Roman" w:hAnsi="Times New Roman" w:cs="Times New Roman"/>
          <w:sz w:val="24"/>
          <w:szCs w:val="24"/>
        </w:rPr>
        <w:t xml:space="preserve">Постановлением Пленума Верховного Суда РФ от 11.06.2020 №5 </w:t>
      </w:r>
      <w:r>
        <w:rPr>
          <w:rFonts w:ascii="Times New Roman" w:hAnsi="Times New Roman" w:cs="Times New Roman"/>
          <w:sz w:val="24"/>
          <w:szCs w:val="24"/>
        </w:rPr>
        <w:t>«</w:t>
      </w:r>
      <w:r w:rsidR="00924CC9" w:rsidRPr="00882B80">
        <w:rPr>
          <w:rFonts w:ascii="Times New Roman" w:hAnsi="Times New Roman" w:cs="Times New Roman"/>
          <w:sz w:val="24"/>
          <w:szCs w:val="24"/>
        </w:rPr>
        <w:t>О применении судами норм Кодекса административного судопроизводства Российской Федерации, регулирующих производство</w:t>
      </w:r>
      <w:r>
        <w:rPr>
          <w:rFonts w:ascii="Times New Roman" w:hAnsi="Times New Roman" w:cs="Times New Roman"/>
          <w:sz w:val="24"/>
          <w:szCs w:val="24"/>
        </w:rPr>
        <w:t xml:space="preserve"> в суде апелляционной инстанции»</w:t>
      </w:r>
      <w:r w:rsidR="00924CC9" w:rsidRPr="00882B80">
        <w:rPr>
          <w:rFonts w:ascii="Times New Roman" w:hAnsi="Times New Roman" w:cs="Times New Roman"/>
          <w:sz w:val="24"/>
          <w:szCs w:val="24"/>
        </w:rPr>
        <w:t xml:space="preserve"> разъяснены некоторые вопросы применения норм КАС РФ, регулирующих производство в суде апелляционной инстанции.</w:t>
      </w:r>
    </w:p>
    <w:p w:rsidR="00924CC9" w:rsidRPr="00882B80" w:rsidRDefault="001672D4"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В частности, сообщается следующее:</w:t>
      </w:r>
    </w:p>
    <w:p w:rsidR="00924CC9" w:rsidRPr="00882B80" w:rsidRDefault="005540C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при проверке соблюдения сроков апелляционного обжалования необходимо иметь в виду, что соответствующий срок не считается пропущенным, если жалоба, представление были сданы в организацию почтовой связи до двадцати четырех часов последнего дня срока (часть 4 статьи 93 КАС РФ). В этом случае дата подачи апелляционных жалобы, представления определяется по штемпелю на конверте, квитанции о приеме заказной корреспонденции либо иному документу, подтверждающему прием жалобы, представления (справка почтового отделения, копия реестра на отправку почтовой корреспонденции, уведомление о поступлении документов в информационную систему, содержащее дату и время поступления документов, и др.);</w:t>
      </w:r>
    </w:p>
    <w:p w:rsidR="00924CC9" w:rsidRPr="00882B80" w:rsidRDefault="005540C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4CC9" w:rsidRPr="00882B80">
        <w:rPr>
          <w:rFonts w:ascii="Times New Roman" w:hAnsi="Times New Roman" w:cs="Times New Roman"/>
          <w:sz w:val="24"/>
          <w:szCs w:val="24"/>
        </w:rPr>
        <w:t>если на судебный акт поданы апелляционные жалоба, представление, частная жалоба, представление и одновременно поставлен вопрос о восстановлении пропущенного срока их подачи, суд первой инстанции сначала решает вопрос о восстановлении пропущенного процессуального срока, а затем в случае отсутствия оснований для оставления без движения, возвращения жалобы, представления выполняет требования частей 1, 4, 6 статьи 302 КАС РФ о направлении лицам, участвующим в</w:t>
      </w:r>
      <w:proofErr w:type="gramEnd"/>
      <w:r w:rsidR="00924CC9" w:rsidRPr="00882B80">
        <w:rPr>
          <w:rFonts w:ascii="Times New Roman" w:hAnsi="Times New Roman" w:cs="Times New Roman"/>
          <w:sz w:val="24"/>
          <w:szCs w:val="24"/>
        </w:rPr>
        <w:t xml:space="preserve"> </w:t>
      </w:r>
      <w:proofErr w:type="gramStart"/>
      <w:r w:rsidR="00924CC9" w:rsidRPr="00882B80">
        <w:rPr>
          <w:rFonts w:ascii="Times New Roman" w:hAnsi="Times New Roman" w:cs="Times New Roman"/>
          <w:sz w:val="24"/>
          <w:szCs w:val="24"/>
        </w:rPr>
        <w:t>деле</w:t>
      </w:r>
      <w:proofErr w:type="gramEnd"/>
      <w:r w:rsidR="00924CC9" w:rsidRPr="00882B80">
        <w:rPr>
          <w:rFonts w:ascii="Times New Roman" w:hAnsi="Times New Roman" w:cs="Times New Roman"/>
          <w:sz w:val="24"/>
          <w:szCs w:val="24"/>
        </w:rPr>
        <w:t>, копии жалобы, представления и приложенных к ним документов, о направлении дела (материала) вместе с жалобой, представлением в суд апелляционной инстанции;</w:t>
      </w:r>
    </w:p>
    <w:p w:rsidR="00924CC9" w:rsidRPr="00882B80" w:rsidRDefault="005540CA"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 xml:space="preserve">при подаче </w:t>
      </w:r>
      <w:proofErr w:type="gramStart"/>
      <w:r w:rsidR="00924CC9" w:rsidRPr="00882B80">
        <w:rPr>
          <w:rFonts w:ascii="Times New Roman" w:hAnsi="Times New Roman" w:cs="Times New Roman"/>
          <w:sz w:val="24"/>
          <w:szCs w:val="24"/>
        </w:rPr>
        <w:t>апелляционных</w:t>
      </w:r>
      <w:proofErr w:type="gramEnd"/>
      <w:r w:rsidR="00924CC9" w:rsidRPr="00882B80">
        <w:rPr>
          <w:rFonts w:ascii="Times New Roman" w:hAnsi="Times New Roman" w:cs="Times New Roman"/>
          <w:sz w:val="24"/>
          <w:szCs w:val="24"/>
        </w:rPr>
        <w:t xml:space="preserve"> жалобы, представления, частной жалобы, представления в установленный законом срок вместе с заявлением о восстановлении срока на их подачу такое заявление судом не рассматривается;</w:t>
      </w:r>
    </w:p>
    <w:p w:rsidR="00924CC9" w:rsidRPr="00882B80" w:rsidRDefault="00F865B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sidR="00924CC9" w:rsidRPr="00882B80">
        <w:rPr>
          <w:rFonts w:ascii="Times New Roman" w:hAnsi="Times New Roman" w:cs="Times New Roman"/>
          <w:sz w:val="24"/>
          <w:szCs w:val="24"/>
        </w:rPr>
        <w:t>неуказание</w:t>
      </w:r>
      <w:proofErr w:type="spellEnd"/>
      <w:r w:rsidR="00924CC9" w:rsidRPr="00882B80">
        <w:rPr>
          <w:rFonts w:ascii="Times New Roman" w:hAnsi="Times New Roman" w:cs="Times New Roman"/>
          <w:sz w:val="24"/>
          <w:szCs w:val="24"/>
        </w:rPr>
        <w:t xml:space="preserve"> в жалобе, представлении номера административного дела, присвоенного судом первой инстанции, при наличии сведений об обжалуемом решении суда и соответствии жалобы, представления иным требованиям КАС РФ, </w:t>
      </w:r>
      <w:proofErr w:type="spellStart"/>
      <w:r w:rsidR="00924CC9" w:rsidRPr="00882B80">
        <w:rPr>
          <w:rFonts w:ascii="Times New Roman" w:hAnsi="Times New Roman" w:cs="Times New Roman"/>
          <w:sz w:val="24"/>
          <w:szCs w:val="24"/>
        </w:rPr>
        <w:t>неуказание</w:t>
      </w:r>
      <w:proofErr w:type="spellEnd"/>
      <w:r w:rsidR="00924CC9" w:rsidRPr="00882B80">
        <w:rPr>
          <w:rFonts w:ascii="Times New Roman" w:hAnsi="Times New Roman" w:cs="Times New Roman"/>
          <w:sz w:val="24"/>
          <w:szCs w:val="24"/>
        </w:rPr>
        <w:t xml:space="preserve"> адреса электронной почты или номера телефона при наличии иных данных, позволяющих известить лицо, подающее жалобу, представление, о движении дела, или при наличии названных сведений в материалах дела, а также иные недостатки, которые сами</w:t>
      </w:r>
      <w:proofErr w:type="gramEnd"/>
      <w:r w:rsidR="00924CC9" w:rsidRPr="00882B80">
        <w:rPr>
          <w:rFonts w:ascii="Times New Roman" w:hAnsi="Times New Roman" w:cs="Times New Roman"/>
          <w:sz w:val="24"/>
          <w:szCs w:val="24"/>
        </w:rPr>
        <w:t xml:space="preserve"> </w:t>
      </w:r>
      <w:proofErr w:type="gramStart"/>
      <w:r w:rsidR="00924CC9" w:rsidRPr="00882B80">
        <w:rPr>
          <w:rFonts w:ascii="Times New Roman" w:hAnsi="Times New Roman" w:cs="Times New Roman"/>
          <w:sz w:val="24"/>
          <w:szCs w:val="24"/>
        </w:rPr>
        <w:t>по себе не являются препятствием для рассмотрения жалобы, представления, не влекут оставление таких жалобы, представления без движения.</w:t>
      </w:r>
      <w:proofErr w:type="gramEnd"/>
    </w:p>
    <w:p w:rsidR="00924CC9" w:rsidRPr="00882B80" w:rsidRDefault="00F865B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Срок для исправления недостатков жалобы, представления суду первой инстанции следует назначать с учетом реальной возможности их устранения, времени, необходимого на отправку и доставку почтовой корреспонденции, исходя из территориальной удаленности от суда места жительства или места нахождения лица, подавшего жалобу, а также с учетом иных обстоятельств;</w:t>
      </w:r>
    </w:p>
    <w:p w:rsidR="00924CC9" w:rsidRPr="00882B80" w:rsidRDefault="00F865BD"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4CC9" w:rsidRPr="00882B80">
        <w:rPr>
          <w:rFonts w:ascii="Times New Roman" w:hAnsi="Times New Roman" w:cs="Times New Roman"/>
          <w:sz w:val="24"/>
          <w:szCs w:val="24"/>
        </w:rPr>
        <w:t xml:space="preserve">судам первой инстанции необходимо учитывать, что если апелляционная, частная жалоба и приложенные к ним документы поданы лицом, не обладающим государственными или иными публичными полномочиями, в электронном виде и копии этих документов не были направлены другим лицам, участвующим в деле, то суд при наличии технической возможности размещает их на официальном сайте суда в сети </w:t>
      </w:r>
      <w:r>
        <w:rPr>
          <w:rFonts w:ascii="Times New Roman" w:hAnsi="Times New Roman" w:cs="Times New Roman"/>
          <w:sz w:val="24"/>
          <w:szCs w:val="24"/>
        </w:rPr>
        <w:t>«</w:t>
      </w:r>
      <w:r w:rsidR="00924CC9" w:rsidRPr="00882B80">
        <w:rPr>
          <w:rFonts w:ascii="Times New Roman" w:hAnsi="Times New Roman" w:cs="Times New Roman"/>
          <w:sz w:val="24"/>
          <w:szCs w:val="24"/>
        </w:rPr>
        <w:t>Интернет</w:t>
      </w:r>
      <w:r>
        <w:rPr>
          <w:rFonts w:ascii="Times New Roman" w:hAnsi="Times New Roman" w:cs="Times New Roman"/>
          <w:sz w:val="24"/>
          <w:szCs w:val="24"/>
        </w:rPr>
        <w:t>»</w:t>
      </w:r>
      <w:r w:rsidR="00924CC9" w:rsidRPr="00882B80">
        <w:rPr>
          <w:rFonts w:ascii="Times New Roman" w:hAnsi="Times New Roman" w:cs="Times New Roman"/>
          <w:sz w:val="24"/>
          <w:szCs w:val="24"/>
        </w:rPr>
        <w:t xml:space="preserve"> в режиме ограниченного доступа и (или</w:t>
      </w:r>
      <w:proofErr w:type="gramEnd"/>
      <w:r w:rsidR="00924CC9" w:rsidRPr="00882B80">
        <w:rPr>
          <w:rFonts w:ascii="Times New Roman" w:hAnsi="Times New Roman" w:cs="Times New Roman"/>
          <w:sz w:val="24"/>
          <w:szCs w:val="24"/>
        </w:rPr>
        <w:t xml:space="preserve">) сообщает указанным лицам о поступлении жалобы способом, предусмотренным для направления судебных извещений (например, посредством официального сайта соответствующего органа государственной власти в сети </w:t>
      </w:r>
      <w:r>
        <w:rPr>
          <w:rFonts w:ascii="Times New Roman" w:hAnsi="Times New Roman" w:cs="Times New Roman"/>
          <w:sz w:val="24"/>
          <w:szCs w:val="24"/>
        </w:rPr>
        <w:t>«</w:t>
      </w:r>
      <w:r w:rsidR="00924CC9" w:rsidRPr="00882B80">
        <w:rPr>
          <w:rFonts w:ascii="Times New Roman" w:hAnsi="Times New Roman" w:cs="Times New Roman"/>
          <w:sz w:val="24"/>
          <w:szCs w:val="24"/>
        </w:rPr>
        <w:t>Интернет</w:t>
      </w:r>
      <w:r>
        <w:rPr>
          <w:rFonts w:ascii="Times New Roman" w:hAnsi="Times New Roman" w:cs="Times New Roman"/>
          <w:sz w:val="24"/>
          <w:szCs w:val="24"/>
        </w:rPr>
        <w:t>»</w:t>
      </w:r>
      <w:r w:rsidR="00924CC9" w:rsidRPr="00882B80">
        <w:rPr>
          <w:rFonts w:ascii="Times New Roman" w:hAnsi="Times New Roman" w:cs="Times New Roman"/>
          <w:sz w:val="24"/>
          <w:szCs w:val="24"/>
        </w:rPr>
        <w:t>, электронной почтой, телефонограммой и др.), разъясняя возможность ознакомиться с ними и подать возражения;</w:t>
      </w:r>
    </w:p>
    <w:p w:rsidR="00924CC9" w:rsidRPr="00882B80" w:rsidRDefault="0066564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4CC9" w:rsidRPr="00882B80">
        <w:rPr>
          <w:rFonts w:ascii="Times New Roman" w:hAnsi="Times New Roman" w:cs="Times New Roman"/>
          <w:sz w:val="24"/>
          <w:szCs w:val="24"/>
        </w:rPr>
        <w:t xml:space="preserve">установление в ходе рассмотрения административного дела нарушения срока апелляционного обжалования судебного акта при отсутствии определения о восстановлении этого срока или несоответствия апелляционных жалобы, представления, </w:t>
      </w:r>
      <w:r w:rsidR="00924CC9" w:rsidRPr="00882B80">
        <w:rPr>
          <w:rFonts w:ascii="Times New Roman" w:hAnsi="Times New Roman" w:cs="Times New Roman"/>
          <w:sz w:val="24"/>
          <w:szCs w:val="24"/>
        </w:rPr>
        <w:lastRenderedPageBreak/>
        <w:t>частной жалобы, представления требованиям статьи 299 КАС РФ является основанием для оставления их без рассмотрения по существу при условии, что в суде апелляционной инстанции отсутствует возможность устранения выявленных недостатков;</w:t>
      </w:r>
      <w:proofErr w:type="gramEnd"/>
    </w:p>
    <w:p w:rsidR="00924CC9" w:rsidRPr="00882B80" w:rsidRDefault="0066564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неуплата лицом, участвующим в деле, государственной пошлины либо ее уплата не в полном размере не может служить основанием для возвращения апелляционной жалобы с делом судом апелляционной инстанции в суд первой инстанции для совершения процессуальных действий, предусмотренных статьей 300 КАС РФ. В этом случае вопрос о взыскании государственной пошлины в установленном законом размере может быть разрешен судом апелляционной инстанции с учетом правил, предусмотренных главой 10 КАС РФ;</w:t>
      </w:r>
    </w:p>
    <w:p w:rsidR="00924CC9" w:rsidRPr="00882B80" w:rsidRDefault="00665649"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924CC9" w:rsidRPr="00882B80">
        <w:rPr>
          <w:rFonts w:ascii="Times New Roman" w:hAnsi="Times New Roman" w:cs="Times New Roman"/>
          <w:sz w:val="24"/>
          <w:szCs w:val="24"/>
        </w:rPr>
        <w:t xml:space="preserve">в силу части 3 статьи 111 КАС РФ в </w:t>
      </w:r>
      <w:proofErr w:type="gramStart"/>
      <w:r w:rsidR="00924CC9" w:rsidRPr="00882B80">
        <w:rPr>
          <w:rFonts w:ascii="Times New Roman" w:hAnsi="Times New Roman" w:cs="Times New Roman"/>
          <w:sz w:val="24"/>
          <w:szCs w:val="24"/>
        </w:rPr>
        <w:t>случаях</w:t>
      </w:r>
      <w:proofErr w:type="gramEnd"/>
      <w:r w:rsidR="00924CC9" w:rsidRPr="00882B80">
        <w:rPr>
          <w:rFonts w:ascii="Times New Roman" w:hAnsi="Times New Roman" w:cs="Times New Roman"/>
          <w:sz w:val="24"/>
          <w:szCs w:val="24"/>
        </w:rPr>
        <w:t xml:space="preserve"> если суд вышестоящей инстанции, не передавая дело на новое рассмотрение, изменит состоявшееся решение суда нижестоящей инстанции или примет новое решение, он соответственно изменяет распределение судебных расходов с учетом правил, установленных указанной статьей. Если в этих случаях суд вышестоящей инстанции не изменил решение суда в части распределения судебных расходов, этот вопрос должен решить суд первой инстанции по заявлению лица, заинтересованного в его разрешении. Данная норма права </w:t>
      </w:r>
      <w:proofErr w:type="gramStart"/>
      <w:r w:rsidR="00924CC9" w:rsidRPr="00882B80">
        <w:rPr>
          <w:rFonts w:ascii="Times New Roman" w:hAnsi="Times New Roman" w:cs="Times New Roman"/>
          <w:sz w:val="24"/>
          <w:szCs w:val="24"/>
        </w:rPr>
        <w:t>применяется</w:t>
      </w:r>
      <w:proofErr w:type="gramEnd"/>
      <w:r w:rsidR="00924CC9" w:rsidRPr="00882B80">
        <w:rPr>
          <w:rFonts w:ascii="Times New Roman" w:hAnsi="Times New Roman" w:cs="Times New Roman"/>
          <w:sz w:val="24"/>
          <w:szCs w:val="24"/>
        </w:rPr>
        <w:t xml:space="preserve"> в том числе к расходам, понесенным судом апелляционной инстанции в связи с рассмотрением административного дела, расходам, возникшим на стадии производства в суде апелляционной инстанции по инициативе суда апелляционной инстанции (например, расходам, связанным с назначением экспертизы, назначением адвоката), а также к расходам по уплате государственной пошлины.</w:t>
      </w:r>
    </w:p>
    <w:p w:rsidR="00827A33" w:rsidRPr="00591C8E" w:rsidRDefault="00827A33" w:rsidP="00591C8E">
      <w:pPr>
        <w:pStyle w:val="aa"/>
        <w:jc w:val="center"/>
        <w:rPr>
          <w:rFonts w:ascii="Times New Roman" w:hAnsi="Times New Roman" w:cs="Times New Roman"/>
          <w:sz w:val="24"/>
          <w:szCs w:val="24"/>
          <w:u w:val="single"/>
        </w:rPr>
      </w:pPr>
      <w:r w:rsidRPr="00E3789F">
        <w:rPr>
          <w:rFonts w:ascii="Times New Roman" w:hAnsi="Times New Roman" w:cs="Times New Roman"/>
          <w:sz w:val="24"/>
          <w:szCs w:val="24"/>
          <w:u w:val="single"/>
        </w:rPr>
        <w:t xml:space="preserve">Внесены изменения в Закон Ханты-Мансийского автономного округа - Югры «О регулировании отдельных вопросов в сфере охраны здоровья граждан </w:t>
      </w:r>
      <w:proofErr w:type="gramStart"/>
      <w:r w:rsidRPr="00E3789F">
        <w:rPr>
          <w:rFonts w:ascii="Times New Roman" w:hAnsi="Times New Roman" w:cs="Times New Roman"/>
          <w:sz w:val="24"/>
          <w:szCs w:val="24"/>
          <w:u w:val="single"/>
        </w:rPr>
        <w:t>в</w:t>
      </w:r>
      <w:proofErr w:type="gramEnd"/>
      <w:r w:rsidRPr="00E3789F">
        <w:rPr>
          <w:rFonts w:ascii="Times New Roman" w:hAnsi="Times New Roman" w:cs="Times New Roman"/>
          <w:sz w:val="24"/>
          <w:szCs w:val="24"/>
          <w:u w:val="single"/>
        </w:rPr>
        <w:t xml:space="preserve"> </w:t>
      </w:r>
      <w:proofErr w:type="gramStart"/>
      <w:r w:rsidRPr="00E3789F">
        <w:rPr>
          <w:rFonts w:ascii="Times New Roman" w:hAnsi="Times New Roman" w:cs="Times New Roman"/>
          <w:sz w:val="24"/>
          <w:szCs w:val="24"/>
          <w:u w:val="single"/>
        </w:rPr>
        <w:t>Ханты-Мансийском</w:t>
      </w:r>
      <w:proofErr w:type="gramEnd"/>
      <w:r w:rsidRPr="00E3789F">
        <w:rPr>
          <w:rFonts w:ascii="Times New Roman" w:hAnsi="Times New Roman" w:cs="Times New Roman"/>
          <w:sz w:val="24"/>
          <w:szCs w:val="24"/>
          <w:u w:val="single"/>
        </w:rPr>
        <w:t xml:space="preserve"> автономном округе – Югре»</w:t>
      </w:r>
    </w:p>
    <w:p w:rsidR="00827A33" w:rsidRPr="00882B80" w:rsidRDefault="00591C8E"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827A33" w:rsidRPr="00882B80">
        <w:rPr>
          <w:rFonts w:ascii="Times New Roman" w:hAnsi="Times New Roman" w:cs="Times New Roman"/>
          <w:sz w:val="24"/>
          <w:szCs w:val="24"/>
        </w:rPr>
        <w:t xml:space="preserve">Законом ХМАО - Югры от 28.05.2020 № 53-оз установлено, что в случае заражения работника новой </w:t>
      </w:r>
      <w:proofErr w:type="spellStart"/>
      <w:r w:rsidR="00827A33" w:rsidRPr="00882B80">
        <w:rPr>
          <w:rFonts w:ascii="Times New Roman" w:hAnsi="Times New Roman" w:cs="Times New Roman"/>
          <w:sz w:val="24"/>
          <w:szCs w:val="24"/>
        </w:rPr>
        <w:t>коронавирусной</w:t>
      </w:r>
      <w:proofErr w:type="spellEnd"/>
      <w:r w:rsidR="00827A33" w:rsidRPr="00882B80">
        <w:rPr>
          <w:rFonts w:ascii="Times New Roman" w:hAnsi="Times New Roman" w:cs="Times New Roman"/>
          <w:sz w:val="24"/>
          <w:szCs w:val="24"/>
        </w:rPr>
        <w:t xml:space="preserve"> инфекцией (COVID-19), не повлекшего установления инвалидности, ему выплачивается единовременно денежное пособие в размере пятикратной величины прожиточного минимума.</w:t>
      </w:r>
    </w:p>
    <w:p w:rsidR="00827A33" w:rsidRPr="00882B80" w:rsidRDefault="004C0B9F" w:rsidP="00882B8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5D63F5">
        <w:rPr>
          <w:rFonts w:ascii="Times New Roman" w:hAnsi="Times New Roman" w:cs="Times New Roman"/>
          <w:sz w:val="24"/>
          <w:szCs w:val="24"/>
        </w:rPr>
        <w:t xml:space="preserve"> </w:t>
      </w:r>
      <w:bookmarkStart w:id="0" w:name="_GoBack"/>
      <w:bookmarkEnd w:id="0"/>
      <w:proofErr w:type="gramStart"/>
      <w:r w:rsidR="00827A33" w:rsidRPr="00882B80">
        <w:rPr>
          <w:rFonts w:ascii="Times New Roman" w:hAnsi="Times New Roman" w:cs="Times New Roman"/>
          <w:sz w:val="24"/>
          <w:szCs w:val="24"/>
        </w:rPr>
        <w:t>Кроме того, уточнено, что единовременная компенсационная выплата в размере одного миллиона рублей предоставляется медицинским работникам, имеющим высшее образование, прошедшим конкурсный отбор и прибывшим после 1 января 2020 года (ранее - 2019 года) в города автономного округа с численностью населения свыше 50 тысяч человек из других субъектов Российской Федерации на работу в медицинские организации, подведомственные исполнительному органу государственной власти автономного округа, по</w:t>
      </w:r>
      <w:proofErr w:type="gramEnd"/>
      <w:r w:rsidR="00827A33" w:rsidRPr="00882B80">
        <w:rPr>
          <w:rFonts w:ascii="Times New Roman" w:hAnsi="Times New Roman" w:cs="Times New Roman"/>
          <w:sz w:val="24"/>
          <w:szCs w:val="24"/>
        </w:rPr>
        <w:t xml:space="preserve"> одной из востребованных должностей и </w:t>
      </w:r>
      <w:proofErr w:type="gramStart"/>
      <w:r w:rsidR="00827A33" w:rsidRPr="00882B80">
        <w:rPr>
          <w:rFonts w:ascii="Times New Roman" w:hAnsi="Times New Roman" w:cs="Times New Roman"/>
          <w:sz w:val="24"/>
          <w:szCs w:val="24"/>
        </w:rPr>
        <w:t>заключившим</w:t>
      </w:r>
      <w:proofErr w:type="gramEnd"/>
      <w:r w:rsidR="00827A33" w:rsidRPr="00882B80">
        <w:rPr>
          <w:rFonts w:ascii="Times New Roman" w:hAnsi="Times New Roman" w:cs="Times New Roman"/>
          <w:sz w:val="24"/>
          <w:szCs w:val="24"/>
        </w:rPr>
        <w:t xml:space="preserve"> договор о предоставлении данной выплаты.</w:t>
      </w:r>
    </w:p>
    <w:p w:rsidR="00924CC9" w:rsidRPr="00882B80" w:rsidRDefault="00924CC9" w:rsidP="00882B80">
      <w:pPr>
        <w:pStyle w:val="aa"/>
        <w:jc w:val="both"/>
        <w:rPr>
          <w:rFonts w:ascii="Times New Roman" w:hAnsi="Times New Roman" w:cs="Times New Roman"/>
          <w:sz w:val="24"/>
          <w:szCs w:val="24"/>
        </w:rPr>
      </w:pPr>
    </w:p>
    <w:sectPr w:rsidR="00924CC9" w:rsidRPr="00882B8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91" w:rsidRDefault="00467A91" w:rsidP="001D05FA">
      <w:pPr>
        <w:spacing w:after="0" w:line="240" w:lineRule="auto"/>
      </w:pPr>
      <w:r>
        <w:separator/>
      </w:r>
    </w:p>
  </w:endnote>
  <w:endnote w:type="continuationSeparator" w:id="0">
    <w:p w:rsidR="00467A91" w:rsidRDefault="00467A91" w:rsidP="001D0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599686"/>
      <w:docPartObj>
        <w:docPartGallery w:val="Page Numbers (Bottom of Page)"/>
        <w:docPartUnique/>
      </w:docPartObj>
    </w:sdtPr>
    <w:sdtContent>
      <w:p w:rsidR="001D05FA" w:rsidRDefault="001D05FA">
        <w:pPr>
          <w:pStyle w:val="af7"/>
          <w:jc w:val="center"/>
        </w:pPr>
        <w:r>
          <w:fldChar w:fldCharType="begin"/>
        </w:r>
        <w:r>
          <w:instrText>PAGE   \* MERGEFORMAT</w:instrText>
        </w:r>
        <w:r>
          <w:fldChar w:fldCharType="separate"/>
        </w:r>
        <w:r w:rsidR="005D63F5">
          <w:rPr>
            <w:noProof/>
          </w:rPr>
          <w:t>9</w:t>
        </w:r>
        <w:r>
          <w:fldChar w:fldCharType="end"/>
        </w:r>
      </w:p>
    </w:sdtContent>
  </w:sdt>
  <w:p w:rsidR="001D05FA" w:rsidRDefault="001D05F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91" w:rsidRDefault="00467A91" w:rsidP="001D05FA">
      <w:pPr>
        <w:spacing w:after="0" w:line="240" w:lineRule="auto"/>
      </w:pPr>
      <w:r>
        <w:separator/>
      </w:r>
    </w:p>
  </w:footnote>
  <w:footnote w:type="continuationSeparator" w:id="0">
    <w:p w:rsidR="00467A91" w:rsidRDefault="00467A91" w:rsidP="001D05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F1C"/>
    <w:rsid w:val="00000D21"/>
    <w:rsid w:val="00001A71"/>
    <w:rsid w:val="000117B1"/>
    <w:rsid w:val="000311F6"/>
    <w:rsid w:val="00052101"/>
    <w:rsid w:val="000B31DC"/>
    <w:rsid w:val="000B3F1C"/>
    <w:rsid w:val="000D461C"/>
    <w:rsid w:val="00156741"/>
    <w:rsid w:val="001672D4"/>
    <w:rsid w:val="00191B44"/>
    <w:rsid w:val="001A417A"/>
    <w:rsid w:val="001B4963"/>
    <w:rsid w:val="001C4CA9"/>
    <w:rsid w:val="001C6F4C"/>
    <w:rsid w:val="001D05FA"/>
    <w:rsid w:val="001E5F4D"/>
    <w:rsid w:val="00206CA6"/>
    <w:rsid w:val="00213EDD"/>
    <w:rsid w:val="00276341"/>
    <w:rsid w:val="00291C53"/>
    <w:rsid w:val="002C473D"/>
    <w:rsid w:val="002E3831"/>
    <w:rsid w:val="00316BC0"/>
    <w:rsid w:val="0032176C"/>
    <w:rsid w:val="00342CDA"/>
    <w:rsid w:val="00375E64"/>
    <w:rsid w:val="00376009"/>
    <w:rsid w:val="003B3827"/>
    <w:rsid w:val="003B505B"/>
    <w:rsid w:val="003B70A8"/>
    <w:rsid w:val="00411A36"/>
    <w:rsid w:val="004519F1"/>
    <w:rsid w:val="0046606F"/>
    <w:rsid w:val="00467A91"/>
    <w:rsid w:val="004C0B9F"/>
    <w:rsid w:val="004D0F3A"/>
    <w:rsid w:val="0051620C"/>
    <w:rsid w:val="00517FE6"/>
    <w:rsid w:val="00543C6D"/>
    <w:rsid w:val="00546F7E"/>
    <w:rsid w:val="00553FD2"/>
    <w:rsid w:val="005540CA"/>
    <w:rsid w:val="00591C8E"/>
    <w:rsid w:val="005B0978"/>
    <w:rsid w:val="005D63F5"/>
    <w:rsid w:val="00606BB4"/>
    <w:rsid w:val="00664D46"/>
    <w:rsid w:val="00665649"/>
    <w:rsid w:val="00697878"/>
    <w:rsid w:val="006D68F2"/>
    <w:rsid w:val="006E6763"/>
    <w:rsid w:val="007060C7"/>
    <w:rsid w:val="00786074"/>
    <w:rsid w:val="007B2162"/>
    <w:rsid w:val="007D65D5"/>
    <w:rsid w:val="007E6357"/>
    <w:rsid w:val="00822716"/>
    <w:rsid w:val="00827A33"/>
    <w:rsid w:val="008502A4"/>
    <w:rsid w:val="00882B80"/>
    <w:rsid w:val="008A7266"/>
    <w:rsid w:val="008D1E57"/>
    <w:rsid w:val="008D6739"/>
    <w:rsid w:val="00907361"/>
    <w:rsid w:val="00924CC9"/>
    <w:rsid w:val="009500F4"/>
    <w:rsid w:val="00A10B20"/>
    <w:rsid w:val="00A25692"/>
    <w:rsid w:val="00A25B76"/>
    <w:rsid w:val="00A9728A"/>
    <w:rsid w:val="00AC5593"/>
    <w:rsid w:val="00B0776A"/>
    <w:rsid w:val="00B1228D"/>
    <w:rsid w:val="00B454EB"/>
    <w:rsid w:val="00BB4319"/>
    <w:rsid w:val="00C213DA"/>
    <w:rsid w:val="00C244A3"/>
    <w:rsid w:val="00CA7ADC"/>
    <w:rsid w:val="00CD0C7C"/>
    <w:rsid w:val="00D032E1"/>
    <w:rsid w:val="00D242DA"/>
    <w:rsid w:val="00D41FC7"/>
    <w:rsid w:val="00DE7989"/>
    <w:rsid w:val="00DF0B89"/>
    <w:rsid w:val="00DF66D5"/>
    <w:rsid w:val="00E30C16"/>
    <w:rsid w:val="00E3789F"/>
    <w:rsid w:val="00E52AD8"/>
    <w:rsid w:val="00E55B46"/>
    <w:rsid w:val="00EE3A09"/>
    <w:rsid w:val="00F37F53"/>
    <w:rsid w:val="00F77D93"/>
    <w:rsid w:val="00F865BD"/>
    <w:rsid w:val="00F9687E"/>
    <w:rsid w:val="00F97F56"/>
    <w:rsid w:val="00FD5B09"/>
    <w:rsid w:val="00FE3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1D05F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1D05FA"/>
    <w:rPr>
      <w:sz w:val="21"/>
    </w:rPr>
  </w:style>
  <w:style w:type="paragraph" w:styleId="af7">
    <w:name w:val="footer"/>
    <w:basedOn w:val="a"/>
    <w:link w:val="af8"/>
    <w:uiPriority w:val="99"/>
    <w:unhideWhenUsed/>
    <w:rsid w:val="001D05F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D05FA"/>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1D05F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1D05FA"/>
    <w:rPr>
      <w:sz w:val="21"/>
    </w:rPr>
  </w:style>
  <w:style w:type="paragraph" w:styleId="af7">
    <w:name w:val="footer"/>
    <w:basedOn w:val="a"/>
    <w:link w:val="af8"/>
    <w:uiPriority w:val="99"/>
    <w:unhideWhenUsed/>
    <w:rsid w:val="001D05F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D05F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8BB2F-B9D4-4B0A-A4FE-FA58435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9</Pages>
  <Words>4720</Words>
  <Characters>26909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173</cp:revision>
  <dcterms:created xsi:type="dcterms:W3CDTF">2020-06-22T08:25:00Z</dcterms:created>
  <dcterms:modified xsi:type="dcterms:W3CDTF">2020-06-22T16:43:00Z</dcterms:modified>
</cp:coreProperties>
</file>