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EBF" w:rsidRDefault="00FC01B8" w:rsidP="00B62074">
      <w:pPr>
        <w:jc w:val="center"/>
      </w:pPr>
      <w:r>
        <w:rPr>
          <w:rFonts w:ascii="Times New Roman" w:hAnsi="Times New Roman" w:cs="Times New Roman"/>
          <w:sz w:val="24"/>
          <w:szCs w:val="24"/>
        </w:rPr>
        <w:t>Обзор изменений законодательства</w:t>
      </w:r>
    </w:p>
    <w:p w:rsidR="00DA6EBF" w:rsidRPr="00FC01B8" w:rsidRDefault="00DA6EBF" w:rsidP="00E466DE">
      <w:pPr>
        <w:pStyle w:val="aa"/>
        <w:ind w:firstLine="851"/>
        <w:jc w:val="center"/>
        <w:rPr>
          <w:rFonts w:ascii="Times New Roman" w:hAnsi="Times New Roman" w:cs="Times New Roman"/>
          <w:sz w:val="24"/>
          <w:szCs w:val="24"/>
        </w:rPr>
      </w:pPr>
      <w:r w:rsidRPr="00B62074">
        <w:rPr>
          <w:rFonts w:ascii="Times New Roman" w:hAnsi="Times New Roman" w:cs="Times New Roman"/>
          <w:sz w:val="24"/>
          <w:szCs w:val="24"/>
          <w:u w:val="single"/>
        </w:rPr>
        <w:t>Установлены особенности реализации экспериментального правового режима в сфере государственных (муниципальных) услуг, контроля и надзора</w:t>
      </w:r>
    </w:p>
    <w:p w:rsidR="00DA6EBF" w:rsidRPr="00FC01B8" w:rsidRDefault="00E466DE" w:rsidP="00FC01B8">
      <w:pPr>
        <w:pStyle w:val="aa"/>
        <w:ind w:firstLine="851"/>
        <w:jc w:val="both"/>
        <w:rPr>
          <w:rFonts w:ascii="Times New Roman" w:hAnsi="Times New Roman" w:cs="Times New Roman"/>
          <w:sz w:val="24"/>
          <w:szCs w:val="24"/>
        </w:rPr>
      </w:pPr>
      <w:r>
        <w:rPr>
          <w:rFonts w:ascii="Times New Roman" w:hAnsi="Times New Roman" w:cs="Times New Roman"/>
          <w:sz w:val="24"/>
          <w:szCs w:val="24"/>
        </w:rPr>
        <w:t>С 28.01.</w:t>
      </w:r>
      <w:r w:rsidR="00DA6EBF" w:rsidRPr="00FC01B8">
        <w:rPr>
          <w:rFonts w:ascii="Times New Roman" w:hAnsi="Times New Roman" w:cs="Times New Roman"/>
          <w:sz w:val="24"/>
          <w:szCs w:val="24"/>
        </w:rPr>
        <w:t xml:space="preserve">2021 начнет действовать Федеральный закон </w:t>
      </w:r>
      <w:r>
        <w:rPr>
          <w:rFonts w:ascii="Times New Roman" w:hAnsi="Times New Roman" w:cs="Times New Roman"/>
          <w:sz w:val="24"/>
          <w:szCs w:val="24"/>
        </w:rPr>
        <w:t>«</w:t>
      </w:r>
      <w:r w:rsidR="00DA6EBF" w:rsidRPr="00FC01B8">
        <w:rPr>
          <w:rFonts w:ascii="Times New Roman" w:hAnsi="Times New Roman" w:cs="Times New Roman"/>
          <w:sz w:val="24"/>
          <w:szCs w:val="24"/>
        </w:rPr>
        <w:t>Об экспериментальных правовых режимах в сфере цифровых и</w:t>
      </w:r>
      <w:r>
        <w:rPr>
          <w:rFonts w:ascii="Times New Roman" w:hAnsi="Times New Roman" w:cs="Times New Roman"/>
          <w:sz w:val="24"/>
          <w:szCs w:val="24"/>
        </w:rPr>
        <w:t>нноваций в Российской Федерации»</w:t>
      </w:r>
      <w:r w:rsidR="00DA6EBF" w:rsidRPr="00FC01B8">
        <w:rPr>
          <w:rFonts w:ascii="Times New Roman" w:hAnsi="Times New Roman" w:cs="Times New Roman"/>
          <w:sz w:val="24"/>
          <w:szCs w:val="24"/>
        </w:rPr>
        <w:t xml:space="preserve">. </w:t>
      </w:r>
    </w:p>
    <w:p w:rsidR="00DA6EBF"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Постановлением </w:t>
      </w:r>
      <w:r w:rsidR="002E315E">
        <w:rPr>
          <w:rFonts w:ascii="Times New Roman" w:hAnsi="Times New Roman" w:cs="Times New Roman"/>
          <w:sz w:val="24"/>
          <w:szCs w:val="24"/>
        </w:rPr>
        <w:t>Правительства РФ от 01.12.2020 №</w:t>
      </w:r>
      <w:r w:rsidRPr="00FC01B8">
        <w:rPr>
          <w:rFonts w:ascii="Times New Roman" w:hAnsi="Times New Roman" w:cs="Times New Roman"/>
          <w:sz w:val="24"/>
          <w:szCs w:val="24"/>
        </w:rPr>
        <w:t xml:space="preserve"> 1978 регламентированы особенности применения положений Федерального закона </w:t>
      </w:r>
      <w:r w:rsidR="002E315E">
        <w:rPr>
          <w:rFonts w:ascii="Times New Roman" w:hAnsi="Times New Roman" w:cs="Times New Roman"/>
          <w:sz w:val="24"/>
          <w:szCs w:val="24"/>
        </w:rPr>
        <w:t>«</w:t>
      </w:r>
      <w:r w:rsidRPr="00FC01B8">
        <w:rPr>
          <w:rFonts w:ascii="Times New Roman" w:hAnsi="Times New Roman" w:cs="Times New Roman"/>
          <w:sz w:val="24"/>
          <w:szCs w:val="24"/>
        </w:rPr>
        <w:t>Об экспериментальных правовых режимах в сфере цифровых и</w:t>
      </w:r>
      <w:r w:rsidR="002E315E">
        <w:rPr>
          <w:rFonts w:ascii="Times New Roman" w:hAnsi="Times New Roman" w:cs="Times New Roman"/>
          <w:sz w:val="24"/>
          <w:szCs w:val="24"/>
        </w:rPr>
        <w:t>нноваций в Российской Федерации»</w:t>
      </w:r>
      <w:r w:rsidRPr="00FC01B8">
        <w:rPr>
          <w:rFonts w:ascii="Times New Roman" w:hAnsi="Times New Roman" w:cs="Times New Roman"/>
          <w:sz w:val="24"/>
          <w:szCs w:val="24"/>
        </w:rPr>
        <w:t xml:space="preserve"> к правоотношениям, возникающим в связи с установлением и реализацией экспериментального правового режима в сфере государственных (муниципальных) услуг, контроля и надзора.</w:t>
      </w:r>
    </w:p>
    <w:p w:rsidR="00DA6EBF"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Установлено, что инициатором, претендентом и субъектом экспериментального правового режима могут быть государственный орган, орган местного самоуправления, которые предоставляют государственные или муниципальные услуги, осуществляют государственный контроль (надзор) или муниципальный контроль (далее - органы). Органы должны соответствовать следующим требованиям:</w:t>
      </w:r>
    </w:p>
    <w:p w:rsidR="00DA6EBF"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а) орган осуществляет деятельность в сфере, к которой относится цифровая инновация, планируемая к созданию, использованию или введению в употребление в рамках экспериментального правового режима;</w:t>
      </w:r>
    </w:p>
    <w:p w:rsidR="00DA6EBF"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б) орган соответствует требованиям, которые предусмотрены в проекте программы (программе) экспериментального правового режима. </w:t>
      </w:r>
    </w:p>
    <w:p w:rsidR="00C5025F" w:rsidRPr="00C5025F" w:rsidRDefault="00C5025F" w:rsidP="00C5025F">
      <w:pPr>
        <w:pStyle w:val="aa"/>
        <w:ind w:firstLine="851"/>
        <w:jc w:val="center"/>
        <w:rPr>
          <w:rFonts w:ascii="Times New Roman" w:hAnsi="Times New Roman" w:cs="Times New Roman"/>
          <w:sz w:val="24"/>
          <w:szCs w:val="24"/>
          <w:u w:val="single"/>
        </w:rPr>
      </w:pPr>
      <w:r w:rsidRPr="00C5025F">
        <w:rPr>
          <w:rFonts w:ascii="Times New Roman" w:hAnsi="Times New Roman" w:cs="Times New Roman"/>
          <w:sz w:val="24"/>
          <w:szCs w:val="24"/>
          <w:u w:val="single"/>
        </w:rPr>
        <w:t>Уточнены категории граждан, которым предоставляется отсрочка от призыва на военную службу по мобилизации</w:t>
      </w:r>
    </w:p>
    <w:p w:rsidR="00C5025F" w:rsidRPr="00C5025F" w:rsidRDefault="00C5025F" w:rsidP="00C5025F">
      <w:pPr>
        <w:pStyle w:val="aa"/>
        <w:ind w:firstLine="851"/>
        <w:jc w:val="both"/>
        <w:rPr>
          <w:rFonts w:ascii="Times New Roman" w:hAnsi="Times New Roman" w:cs="Times New Roman"/>
          <w:sz w:val="24"/>
          <w:szCs w:val="24"/>
        </w:rPr>
      </w:pPr>
      <w:r w:rsidRPr="00C5025F">
        <w:rPr>
          <w:rFonts w:ascii="Times New Roman" w:hAnsi="Times New Roman" w:cs="Times New Roman"/>
          <w:sz w:val="24"/>
          <w:szCs w:val="24"/>
        </w:rPr>
        <w:t>Ф</w:t>
      </w:r>
      <w:r w:rsidR="00A02BC0">
        <w:rPr>
          <w:rFonts w:ascii="Times New Roman" w:hAnsi="Times New Roman" w:cs="Times New Roman"/>
          <w:sz w:val="24"/>
          <w:szCs w:val="24"/>
        </w:rPr>
        <w:t>едеральный закон от 23.11.2020 №</w:t>
      </w:r>
      <w:r w:rsidRPr="00C5025F">
        <w:rPr>
          <w:rFonts w:ascii="Times New Roman" w:hAnsi="Times New Roman" w:cs="Times New Roman"/>
          <w:sz w:val="24"/>
          <w:szCs w:val="24"/>
        </w:rPr>
        <w:t xml:space="preserve"> 381-ФЗ направлен на уточнение категорий граждан, которым предоставляется отсрочка от призыва на военную службу по мобилизации.</w:t>
      </w:r>
    </w:p>
    <w:p w:rsidR="00C5025F" w:rsidRPr="00C5025F" w:rsidRDefault="00C5025F" w:rsidP="00C5025F">
      <w:pPr>
        <w:pStyle w:val="aa"/>
        <w:ind w:firstLine="851"/>
        <w:jc w:val="both"/>
        <w:rPr>
          <w:rFonts w:ascii="Times New Roman" w:hAnsi="Times New Roman" w:cs="Times New Roman"/>
          <w:sz w:val="24"/>
          <w:szCs w:val="24"/>
        </w:rPr>
      </w:pPr>
      <w:proofErr w:type="gramStart"/>
      <w:r w:rsidRPr="00C5025F">
        <w:rPr>
          <w:rFonts w:ascii="Times New Roman" w:hAnsi="Times New Roman" w:cs="Times New Roman"/>
          <w:sz w:val="24"/>
          <w:szCs w:val="24"/>
        </w:rPr>
        <w:t xml:space="preserve">В связи с этим в Федеральный закон </w:t>
      </w:r>
      <w:r w:rsidR="00A02BC0">
        <w:rPr>
          <w:rFonts w:ascii="Times New Roman" w:hAnsi="Times New Roman" w:cs="Times New Roman"/>
          <w:sz w:val="24"/>
          <w:szCs w:val="24"/>
        </w:rPr>
        <w:t>«</w:t>
      </w:r>
      <w:r w:rsidRPr="00C5025F">
        <w:rPr>
          <w:rFonts w:ascii="Times New Roman" w:hAnsi="Times New Roman" w:cs="Times New Roman"/>
          <w:sz w:val="24"/>
          <w:szCs w:val="24"/>
        </w:rPr>
        <w:t>О мобилизационной подготовке и моб</w:t>
      </w:r>
      <w:r w:rsidR="00A02BC0">
        <w:rPr>
          <w:rFonts w:ascii="Times New Roman" w:hAnsi="Times New Roman" w:cs="Times New Roman"/>
          <w:sz w:val="24"/>
          <w:szCs w:val="24"/>
        </w:rPr>
        <w:t>илизации в Российской Федерации»</w:t>
      </w:r>
      <w:r w:rsidRPr="00C5025F">
        <w:rPr>
          <w:rFonts w:ascii="Times New Roman" w:hAnsi="Times New Roman" w:cs="Times New Roman"/>
          <w:sz w:val="24"/>
          <w:szCs w:val="24"/>
        </w:rPr>
        <w:t xml:space="preserve"> вносятся изменения, предусматривающие предоставление отсрочки от призыва на военную службу по мобилизации гражданам, занятым постоянным уходом за отцом, матерью, женой, мужем, родным братом, родной сестрой, дедушкой, бабушкой или усыновителем, нуждающимися по состоянию здоровья в соответствии с заключением федерального учреждения медико-социальной экспертизы в постороннем постоянном уходе</w:t>
      </w:r>
      <w:proofErr w:type="gramEnd"/>
      <w:r w:rsidRPr="00C5025F">
        <w:rPr>
          <w:rFonts w:ascii="Times New Roman" w:hAnsi="Times New Roman" w:cs="Times New Roman"/>
          <w:sz w:val="24"/>
          <w:szCs w:val="24"/>
        </w:rPr>
        <w:t xml:space="preserve"> (</w:t>
      </w:r>
      <w:proofErr w:type="gramStart"/>
      <w:r w:rsidRPr="00C5025F">
        <w:rPr>
          <w:rFonts w:ascii="Times New Roman" w:hAnsi="Times New Roman" w:cs="Times New Roman"/>
          <w:sz w:val="24"/>
          <w:szCs w:val="24"/>
        </w:rPr>
        <w:t>помощи, надзоре) либо являющимися инвалидами I группы, при отсутствии других лиц, обязанных по закону содержать указанных граждан, а также гражданам, являющимся опекуном или попечителем несовершеннолетнего родного брата и (или) несовершеннолетней родной сестры при отсутствии других лиц, обязанных по закону содержать указанных граждан.</w:t>
      </w:r>
      <w:proofErr w:type="gramEnd"/>
    </w:p>
    <w:p w:rsidR="00C5025F" w:rsidRPr="00C5025F" w:rsidRDefault="00C5025F" w:rsidP="00C5025F">
      <w:pPr>
        <w:pStyle w:val="aa"/>
        <w:ind w:firstLine="851"/>
        <w:jc w:val="both"/>
        <w:rPr>
          <w:rFonts w:ascii="Times New Roman" w:hAnsi="Times New Roman" w:cs="Times New Roman"/>
          <w:sz w:val="24"/>
          <w:szCs w:val="24"/>
        </w:rPr>
      </w:pPr>
      <w:proofErr w:type="gramStart"/>
      <w:r w:rsidRPr="00C5025F">
        <w:rPr>
          <w:rFonts w:ascii="Times New Roman" w:hAnsi="Times New Roman" w:cs="Times New Roman"/>
          <w:sz w:val="24"/>
          <w:szCs w:val="24"/>
        </w:rPr>
        <w:t xml:space="preserve">Кроме этого, также вносятся изменения в Федеральный закон </w:t>
      </w:r>
      <w:r w:rsidR="00A02BC0">
        <w:rPr>
          <w:rFonts w:ascii="Times New Roman" w:hAnsi="Times New Roman" w:cs="Times New Roman"/>
          <w:sz w:val="24"/>
          <w:szCs w:val="24"/>
        </w:rPr>
        <w:t>«</w:t>
      </w:r>
      <w:r w:rsidRPr="00C5025F">
        <w:rPr>
          <w:rFonts w:ascii="Times New Roman" w:hAnsi="Times New Roman" w:cs="Times New Roman"/>
          <w:sz w:val="24"/>
          <w:szCs w:val="24"/>
        </w:rPr>
        <w:t>О социальной защите и</w:t>
      </w:r>
      <w:r w:rsidR="00A02BC0">
        <w:rPr>
          <w:rFonts w:ascii="Times New Roman" w:hAnsi="Times New Roman" w:cs="Times New Roman"/>
          <w:sz w:val="24"/>
          <w:szCs w:val="24"/>
        </w:rPr>
        <w:t>нвалидов в Российской Федерации»</w:t>
      </w:r>
      <w:r w:rsidRPr="00C5025F">
        <w:rPr>
          <w:rFonts w:ascii="Times New Roman" w:hAnsi="Times New Roman" w:cs="Times New Roman"/>
          <w:sz w:val="24"/>
          <w:szCs w:val="24"/>
        </w:rPr>
        <w:t xml:space="preserve">, уточняющие полномочия федеральных учреждений медико-социальной экспертизы по выдаче заключения о нуждаемости по состоянию здоровья в постоянном постороннем уходе (помощи, надзоре) в случаях, предусмотренных подпунктом </w:t>
      </w:r>
      <w:r w:rsidR="00A02BC0">
        <w:rPr>
          <w:rFonts w:ascii="Times New Roman" w:hAnsi="Times New Roman" w:cs="Times New Roman"/>
          <w:sz w:val="24"/>
          <w:szCs w:val="24"/>
        </w:rPr>
        <w:t>«</w:t>
      </w:r>
      <w:r w:rsidRPr="00C5025F">
        <w:rPr>
          <w:rFonts w:ascii="Times New Roman" w:hAnsi="Times New Roman" w:cs="Times New Roman"/>
          <w:sz w:val="24"/>
          <w:szCs w:val="24"/>
        </w:rPr>
        <w:t>б</w:t>
      </w:r>
      <w:r w:rsidR="00A02BC0">
        <w:rPr>
          <w:rFonts w:ascii="Times New Roman" w:hAnsi="Times New Roman" w:cs="Times New Roman"/>
          <w:sz w:val="24"/>
          <w:szCs w:val="24"/>
        </w:rPr>
        <w:t>»</w:t>
      </w:r>
      <w:r w:rsidRPr="00C5025F">
        <w:rPr>
          <w:rFonts w:ascii="Times New Roman" w:hAnsi="Times New Roman" w:cs="Times New Roman"/>
          <w:sz w:val="24"/>
          <w:szCs w:val="24"/>
        </w:rPr>
        <w:t xml:space="preserve"> пункта 1 статьи 24 Федерального закона от 28</w:t>
      </w:r>
      <w:r w:rsidR="00A02BC0">
        <w:rPr>
          <w:rFonts w:ascii="Times New Roman" w:hAnsi="Times New Roman" w:cs="Times New Roman"/>
          <w:sz w:val="24"/>
          <w:szCs w:val="24"/>
        </w:rPr>
        <w:t>.03.1998 года №</w:t>
      </w:r>
      <w:r w:rsidRPr="00C5025F">
        <w:rPr>
          <w:rFonts w:ascii="Times New Roman" w:hAnsi="Times New Roman" w:cs="Times New Roman"/>
          <w:sz w:val="24"/>
          <w:szCs w:val="24"/>
        </w:rPr>
        <w:t xml:space="preserve"> 53-Ф3 </w:t>
      </w:r>
      <w:r w:rsidR="00A02BC0">
        <w:rPr>
          <w:rFonts w:ascii="Times New Roman" w:hAnsi="Times New Roman" w:cs="Times New Roman"/>
          <w:sz w:val="24"/>
          <w:szCs w:val="24"/>
        </w:rPr>
        <w:t>«</w:t>
      </w:r>
      <w:r w:rsidRPr="00C5025F">
        <w:rPr>
          <w:rFonts w:ascii="Times New Roman" w:hAnsi="Times New Roman" w:cs="Times New Roman"/>
          <w:sz w:val="24"/>
          <w:szCs w:val="24"/>
        </w:rPr>
        <w:t>О воинской обязанности и военной службе</w:t>
      </w:r>
      <w:r w:rsidR="00A02BC0">
        <w:rPr>
          <w:rFonts w:ascii="Times New Roman" w:hAnsi="Times New Roman" w:cs="Times New Roman"/>
          <w:sz w:val="24"/>
          <w:szCs w:val="24"/>
        </w:rPr>
        <w:t>»</w:t>
      </w:r>
      <w:r w:rsidRPr="00C5025F">
        <w:rPr>
          <w:rFonts w:ascii="Times New Roman" w:hAnsi="Times New Roman" w:cs="Times New Roman"/>
          <w:sz w:val="24"/>
          <w:szCs w:val="24"/>
        </w:rPr>
        <w:t xml:space="preserve"> и подпунктом 3 пункта</w:t>
      </w:r>
      <w:proofErr w:type="gramEnd"/>
      <w:r w:rsidRPr="00C5025F">
        <w:rPr>
          <w:rFonts w:ascii="Times New Roman" w:hAnsi="Times New Roman" w:cs="Times New Roman"/>
          <w:sz w:val="24"/>
          <w:szCs w:val="24"/>
        </w:rPr>
        <w:t xml:space="preserve"> 1 статьи 18 Ф</w:t>
      </w:r>
      <w:r w:rsidR="00A02BC0">
        <w:rPr>
          <w:rFonts w:ascii="Times New Roman" w:hAnsi="Times New Roman" w:cs="Times New Roman"/>
          <w:sz w:val="24"/>
          <w:szCs w:val="24"/>
        </w:rPr>
        <w:t>едерального закона от 26.02.</w:t>
      </w:r>
      <w:r w:rsidRPr="00C5025F">
        <w:rPr>
          <w:rFonts w:ascii="Times New Roman" w:hAnsi="Times New Roman" w:cs="Times New Roman"/>
          <w:sz w:val="24"/>
          <w:szCs w:val="24"/>
        </w:rPr>
        <w:t>1997</w:t>
      </w:r>
      <w:r w:rsidR="00A02BC0">
        <w:rPr>
          <w:rFonts w:ascii="Times New Roman" w:hAnsi="Times New Roman" w:cs="Times New Roman"/>
          <w:sz w:val="24"/>
          <w:szCs w:val="24"/>
        </w:rPr>
        <w:t xml:space="preserve"> №</w:t>
      </w:r>
      <w:r w:rsidRPr="00C5025F">
        <w:rPr>
          <w:rFonts w:ascii="Times New Roman" w:hAnsi="Times New Roman" w:cs="Times New Roman"/>
          <w:sz w:val="24"/>
          <w:szCs w:val="24"/>
        </w:rPr>
        <w:t xml:space="preserve"> 31-ФЗ </w:t>
      </w:r>
      <w:r w:rsidR="00A02BC0">
        <w:rPr>
          <w:rFonts w:ascii="Times New Roman" w:hAnsi="Times New Roman" w:cs="Times New Roman"/>
          <w:sz w:val="24"/>
          <w:szCs w:val="24"/>
        </w:rPr>
        <w:t>«</w:t>
      </w:r>
      <w:r w:rsidRPr="00C5025F">
        <w:rPr>
          <w:rFonts w:ascii="Times New Roman" w:hAnsi="Times New Roman" w:cs="Times New Roman"/>
          <w:sz w:val="24"/>
          <w:szCs w:val="24"/>
        </w:rPr>
        <w:t>О мобилизационной подготовке и моб</w:t>
      </w:r>
      <w:r w:rsidR="00A02BC0">
        <w:rPr>
          <w:rFonts w:ascii="Times New Roman" w:hAnsi="Times New Roman" w:cs="Times New Roman"/>
          <w:sz w:val="24"/>
          <w:szCs w:val="24"/>
        </w:rPr>
        <w:t>илизации в Российской Федерации»</w:t>
      </w:r>
      <w:r w:rsidRPr="00C5025F">
        <w:rPr>
          <w:rFonts w:ascii="Times New Roman" w:hAnsi="Times New Roman" w:cs="Times New Roman"/>
          <w:sz w:val="24"/>
          <w:szCs w:val="24"/>
        </w:rPr>
        <w:t xml:space="preserve">. </w:t>
      </w:r>
    </w:p>
    <w:p w:rsidR="003D3BFC" w:rsidRPr="00FC01B8" w:rsidRDefault="00C5025F" w:rsidP="00FC01B8">
      <w:pPr>
        <w:pStyle w:val="aa"/>
        <w:ind w:firstLine="851"/>
        <w:jc w:val="both"/>
        <w:rPr>
          <w:rFonts w:ascii="Times New Roman" w:hAnsi="Times New Roman" w:cs="Times New Roman"/>
          <w:sz w:val="24"/>
          <w:szCs w:val="24"/>
        </w:rPr>
      </w:pPr>
      <w:r w:rsidRPr="00C5025F">
        <w:rPr>
          <w:rFonts w:ascii="Times New Roman" w:hAnsi="Times New Roman" w:cs="Times New Roman"/>
          <w:sz w:val="24"/>
          <w:szCs w:val="24"/>
        </w:rPr>
        <w:t>Дата вступления в силу - 04.12.2020</w:t>
      </w:r>
      <w:r w:rsidR="00A02BC0">
        <w:rPr>
          <w:rFonts w:ascii="Times New Roman" w:hAnsi="Times New Roman" w:cs="Times New Roman"/>
          <w:sz w:val="24"/>
          <w:szCs w:val="24"/>
        </w:rPr>
        <w:t>.</w:t>
      </w:r>
    </w:p>
    <w:p w:rsidR="00DA6EBF" w:rsidRPr="00096289" w:rsidRDefault="00DA6EBF" w:rsidP="00096289">
      <w:pPr>
        <w:pStyle w:val="aa"/>
        <w:ind w:firstLine="851"/>
        <w:jc w:val="center"/>
        <w:rPr>
          <w:rFonts w:ascii="Times New Roman" w:hAnsi="Times New Roman" w:cs="Times New Roman"/>
          <w:sz w:val="24"/>
          <w:szCs w:val="24"/>
          <w:u w:val="single"/>
        </w:rPr>
      </w:pPr>
      <w:r w:rsidRPr="00096289">
        <w:rPr>
          <w:rFonts w:ascii="Times New Roman" w:hAnsi="Times New Roman" w:cs="Times New Roman"/>
          <w:sz w:val="24"/>
          <w:szCs w:val="24"/>
          <w:u w:val="single"/>
        </w:rPr>
        <w:t>Правительство утвердило квоты приёма на целевое обучение в вузах в 2021 году</w:t>
      </w:r>
    </w:p>
    <w:p w:rsidR="00DA6EBF"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Будущих врачей в России продолжат готовить преимущественно по целевому набору. Это обеспечит больницы и поликлиники новыми кадрами, а выпускникам даст гарантии трудоустройства. Квоты приёма на целевое обучение в вузах в 2021 году утвердил Председатель Правительства Михаил </w:t>
      </w:r>
      <w:proofErr w:type="spellStart"/>
      <w:r w:rsidRPr="00FC01B8">
        <w:rPr>
          <w:rFonts w:ascii="Times New Roman" w:hAnsi="Times New Roman" w:cs="Times New Roman"/>
          <w:sz w:val="24"/>
          <w:szCs w:val="24"/>
        </w:rPr>
        <w:t>Мишустин</w:t>
      </w:r>
      <w:proofErr w:type="spellEnd"/>
      <w:r w:rsidRPr="00FC01B8">
        <w:rPr>
          <w:rFonts w:ascii="Times New Roman" w:hAnsi="Times New Roman" w:cs="Times New Roman"/>
          <w:sz w:val="24"/>
          <w:szCs w:val="24"/>
        </w:rPr>
        <w:t>.</w:t>
      </w:r>
    </w:p>
    <w:p w:rsidR="00DA6EBF"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lastRenderedPageBreak/>
        <w:t xml:space="preserve">Каждый год Правительство определяет, сколько процентов от общего числа бюджетных мест по каждой специальности отводится для </w:t>
      </w:r>
      <w:proofErr w:type="spellStart"/>
      <w:r w:rsidRPr="00FC01B8">
        <w:rPr>
          <w:rFonts w:ascii="Times New Roman" w:hAnsi="Times New Roman" w:cs="Times New Roman"/>
          <w:sz w:val="24"/>
          <w:szCs w:val="24"/>
        </w:rPr>
        <w:t>целевиков</w:t>
      </w:r>
      <w:proofErr w:type="spellEnd"/>
      <w:r w:rsidRPr="00FC01B8">
        <w:rPr>
          <w:rFonts w:ascii="Times New Roman" w:hAnsi="Times New Roman" w:cs="Times New Roman"/>
          <w:sz w:val="24"/>
          <w:szCs w:val="24"/>
        </w:rPr>
        <w:t>. Они в свою очередь поступают в учебное заведение по направлениям будущих работодателей и учатся бесплатно. После получения диплома выпускник должен отработать не менее трёх лет в организации, которая его направила.</w:t>
      </w:r>
    </w:p>
    <w:p w:rsidR="00096289"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В предстоящем учебном году большинство бюджетных мест по медицинским специальностям останутся целевыми. </w:t>
      </w:r>
      <w:proofErr w:type="gramStart"/>
      <w:r w:rsidRPr="00FC01B8">
        <w:rPr>
          <w:rFonts w:ascii="Times New Roman" w:hAnsi="Times New Roman" w:cs="Times New Roman"/>
          <w:sz w:val="24"/>
          <w:szCs w:val="24"/>
        </w:rPr>
        <w:t>В частности, по специальности "Лечебное дело" их доля составит 70%, по "Педиатрии" - 75% (</w:t>
      </w:r>
      <w:proofErr w:type="spellStart"/>
      <w:r w:rsidRPr="00FC01B8">
        <w:rPr>
          <w:rFonts w:ascii="Times New Roman" w:hAnsi="Times New Roman" w:cs="Times New Roman"/>
          <w:sz w:val="24"/>
          <w:szCs w:val="24"/>
        </w:rPr>
        <w:t>специалитет</w:t>
      </w:r>
      <w:proofErr w:type="spellEnd"/>
      <w:r w:rsidRPr="00FC01B8">
        <w:rPr>
          <w:rFonts w:ascii="Times New Roman" w:hAnsi="Times New Roman" w:cs="Times New Roman"/>
          <w:sz w:val="24"/>
          <w:szCs w:val="24"/>
        </w:rPr>
        <w:t xml:space="preserve">), а по наиболее дефицитным направлениям ординатуры - 100%. В их числе - "Анестезиология", "Рентгенология", "Кардиология", "Пульмонология", "Неврология", "Оториноларингология", "Офтальмология", "Бактериология", "Инфекционные болезни". </w:t>
      </w:r>
      <w:proofErr w:type="gramEnd"/>
    </w:p>
    <w:p w:rsidR="00DA6EBF"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Увеличить квоты на целевой набор по медицинским специальностям поручил Президент по итогам Послания Федеральному Собранию в 2020 году. </w:t>
      </w:r>
    </w:p>
    <w:p w:rsidR="00DA6EBF"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Среди других направлений самые большие квоты выделены для специальностей "Радиоэлектронные системы и комплексы", "Эксплуатация железных дорог", "Системы обеспечения движения поездов". Доля целевых бюджетных мест по ним составит 70%.</w:t>
      </w:r>
    </w:p>
    <w:p w:rsidR="00DA6EBF"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Ранее Михаил </w:t>
      </w:r>
      <w:proofErr w:type="spellStart"/>
      <w:r w:rsidRPr="00FC01B8">
        <w:rPr>
          <w:rFonts w:ascii="Times New Roman" w:hAnsi="Times New Roman" w:cs="Times New Roman"/>
          <w:sz w:val="24"/>
          <w:szCs w:val="24"/>
        </w:rPr>
        <w:t>Мишустин</w:t>
      </w:r>
      <w:proofErr w:type="spellEnd"/>
      <w:r w:rsidRPr="00FC01B8">
        <w:rPr>
          <w:rFonts w:ascii="Times New Roman" w:hAnsi="Times New Roman" w:cs="Times New Roman"/>
          <w:sz w:val="24"/>
          <w:szCs w:val="24"/>
        </w:rPr>
        <w:t xml:space="preserve"> утвердил новое положение о целевом обучении в колледжах и вузах. Оно вступает в силу 1 января и устанавливает ответственность для образовательных организаций, которые направляют абитуриентов на целевое обучение, а после обязуются взять их к себе на работу. В случае отказа в трудоустройстве такие организации будут возмещать бюджету расходы на обучение </w:t>
      </w:r>
      <w:proofErr w:type="spellStart"/>
      <w:r w:rsidRPr="00FC01B8">
        <w:rPr>
          <w:rFonts w:ascii="Times New Roman" w:hAnsi="Times New Roman" w:cs="Times New Roman"/>
          <w:sz w:val="24"/>
          <w:szCs w:val="24"/>
        </w:rPr>
        <w:t>целевика</w:t>
      </w:r>
      <w:proofErr w:type="spellEnd"/>
      <w:r w:rsidRPr="00FC01B8">
        <w:rPr>
          <w:rFonts w:ascii="Times New Roman" w:hAnsi="Times New Roman" w:cs="Times New Roman"/>
          <w:sz w:val="24"/>
          <w:szCs w:val="24"/>
        </w:rPr>
        <w:t>.</w:t>
      </w:r>
    </w:p>
    <w:p w:rsidR="00096289"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Сейчас эти нормы действуют для всех организаций, которые направляют абитуриентов на учёбу, за исключением образовательных. С нового года единые требования будут действовать для всех.</w:t>
      </w:r>
    </w:p>
    <w:p w:rsidR="00DA6EBF"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Кроме того, по новым правилам количество бюджетных мест на целевое обучение, выделяемое регионам, будет согласовываться с органами государственной власти субъектов. Эта норма принята также по поручению Президента. </w:t>
      </w:r>
    </w:p>
    <w:p w:rsidR="003D3BFC"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Дата вступления в силу - 28.11.2020</w:t>
      </w:r>
      <w:r w:rsidR="007E1394">
        <w:rPr>
          <w:rFonts w:ascii="Times New Roman" w:hAnsi="Times New Roman" w:cs="Times New Roman"/>
          <w:sz w:val="24"/>
          <w:szCs w:val="24"/>
        </w:rPr>
        <w:t>.</w:t>
      </w:r>
    </w:p>
    <w:p w:rsidR="00DA6EBF" w:rsidRPr="007E1394" w:rsidRDefault="00DA6EBF" w:rsidP="007E1394">
      <w:pPr>
        <w:pStyle w:val="aa"/>
        <w:ind w:firstLine="851"/>
        <w:jc w:val="center"/>
        <w:rPr>
          <w:rFonts w:ascii="Times New Roman" w:hAnsi="Times New Roman" w:cs="Times New Roman"/>
          <w:sz w:val="24"/>
          <w:szCs w:val="24"/>
          <w:u w:val="single"/>
        </w:rPr>
      </w:pPr>
      <w:r w:rsidRPr="007E1394">
        <w:rPr>
          <w:rFonts w:ascii="Times New Roman" w:hAnsi="Times New Roman" w:cs="Times New Roman"/>
          <w:sz w:val="24"/>
          <w:szCs w:val="24"/>
          <w:u w:val="single"/>
        </w:rPr>
        <w:t>Совет Федерации одобрил закон о регулировании удаленной работы</w:t>
      </w:r>
    </w:p>
    <w:p w:rsidR="00DA6EBF" w:rsidRPr="00FC01B8" w:rsidRDefault="007E1394" w:rsidP="00FC01B8">
      <w:pPr>
        <w:pStyle w:val="aa"/>
        <w:ind w:firstLine="851"/>
        <w:jc w:val="both"/>
        <w:rPr>
          <w:rFonts w:ascii="Times New Roman" w:hAnsi="Times New Roman" w:cs="Times New Roman"/>
          <w:sz w:val="24"/>
          <w:szCs w:val="24"/>
        </w:rPr>
      </w:pPr>
      <w:r>
        <w:rPr>
          <w:rFonts w:ascii="Times New Roman" w:hAnsi="Times New Roman" w:cs="Times New Roman"/>
          <w:sz w:val="24"/>
          <w:szCs w:val="24"/>
        </w:rPr>
        <w:t>С</w:t>
      </w:r>
      <w:r w:rsidR="00DA6EBF" w:rsidRPr="00FC01B8">
        <w:rPr>
          <w:rFonts w:ascii="Times New Roman" w:hAnsi="Times New Roman" w:cs="Times New Roman"/>
          <w:sz w:val="24"/>
          <w:szCs w:val="24"/>
        </w:rPr>
        <w:t xml:space="preserve">овет Федерации одобрил Федеральный закон </w:t>
      </w:r>
      <w:r>
        <w:rPr>
          <w:rFonts w:ascii="Times New Roman" w:hAnsi="Times New Roman" w:cs="Times New Roman"/>
          <w:sz w:val="24"/>
          <w:szCs w:val="24"/>
        </w:rPr>
        <w:t>«</w:t>
      </w:r>
      <w:r w:rsidR="00DA6EBF" w:rsidRPr="00FC01B8">
        <w:rPr>
          <w:rFonts w:ascii="Times New Roman" w:hAnsi="Times New Roman" w:cs="Times New Roman"/>
          <w:sz w:val="24"/>
          <w:szCs w:val="24"/>
        </w:rPr>
        <w:t>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w:t>
      </w:r>
      <w:r>
        <w:rPr>
          <w:rFonts w:ascii="Times New Roman" w:hAnsi="Times New Roman" w:cs="Times New Roman"/>
          <w:sz w:val="24"/>
          <w:szCs w:val="24"/>
        </w:rPr>
        <w:t>сключительных случаях»</w:t>
      </w:r>
      <w:r w:rsidR="00DA6EBF" w:rsidRPr="00FC01B8">
        <w:rPr>
          <w:rFonts w:ascii="Times New Roman" w:hAnsi="Times New Roman" w:cs="Times New Roman"/>
          <w:sz w:val="24"/>
          <w:szCs w:val="24"/>
        </w:rPr>
        <w:t>.</w:t>
      </w:r>
    </w:p>
    <w:p w:rsidR="00DA6EBF" w:rsidRPr="00FC01B8" w:rsidRDefault="007E1394" w:rsidP="00FC01B8">
      <w:pPr>
        <w:pStyle w:val="aa"/>
        <w:ind w:firstLine="851"/>
        <w:jc w:val="both"/>
        <w:rPr>
          <w:rFonts w:ascii="Times New Roman" w:hAnsi="Times New Roman" w:cs="Times New Roman"/>
          <w:sz w:val="24"/>
          <w:szCs w:val="24"/>
        </w:rPr>
      </w:pPr>
      <w:r>
        <w:rPr>
          <w:rFonts w:ascii="Times New Roman" w:hAnsi="Times New Roman" w:cs="Times New Roman"/>
          <w:sz w:val="24"/>
          <w:szCs w:val="24"/>
        </w:rPr>
        <w:t>Федеральным законом в главу 49.</w:t>
      </w:r>
      <w:r w:rsidR="00DA6EBF" w:rsidRPr="00FC01B8">
        <w:rPr>
          <w:rFonts w:ascii="Times New Roman" w:hAnsi="Times New Roman" w:cs="Times New Roman"/>
          <w:sz w:val="24"/>
          <w:szCs w:val="24"/>
        </w:rPr>
        <w:t>1 Трудового кодекса РФ, регулирующую особенности труда дистанционных работников, вносится ряд изменений. Уточняется, что дистанционная (удаленная) работа может выполняться при осуществлении взаимодействия между работодателем и работником с использованием не только сети Интернет, но и сетей связи общего пользования.</w:t>
      </w:r>
    </w:p>
    <w:p w:rsidR="00DA6EBF" w:rsidRPr="00FC01B8" w:rsidRDefault="00DA6EBF" w:rsidP="00FC01B8">
      <w:pPr>
        <w:pStyle w:val="aa"/>
        <w:ind w:firstLine="851"/>
        <w:jc w:val="both"/>
        <w:rPr>
          <w:rFonts w:ascii="Times New Roman" w:hAnsi="Times New Roman" w:cs="Times New Roman"/>
          <w:sz w:val="24"/>
          <w:szCs w:val="24"/>
        </w:rPr>
      </w:pPr>
      <w:proofErr w:type="gramStart"/>
      <w:r w:rsidRPr="00FC01B8">
        <w:rPr>
          <w:rFonts w:ascii="Times New Roman" w:hAnsi="Times New Roman" w:cs="Times New Roman"/>
          <w:sz w:val="24"/>
          <w:szCs w:val="24"/>
        </w:rPr>
        <w:t>Кроме того, документом уточняется, что трудовым договором или дополнительным соглашением к нему может предусматриваться выполнение работником трудовой функции дистанционно как на постоянной основе, т.е. в течение всего срока действия трудового договора, так и временно (непрерывно в течение предусмотренного договором или дополнительным соглашением к нему срока не свыше 6 месяцев, либо периодически путем чередования периодов выполнения трудовой функции очно и</w:t>
      </w:r>
      <w:proofErr w:type="gramEnd"/>
      <w:r w:rsidRPr="00FC01B8">
        <w:rPr>
          <w:rFonts w:ascii="Times New Roman" w:hAnsi="Times New Roman" w:cs="Times New Roman"/>
          <w:sz w:val="24"/>
          <w:szCs w:val="24"/>
        </w:rPr>
        <w:t xml:space="preserve"> дистанционно).</w:t>
      </w:r>
    </w:p>
    <w:p w:rsidR="00DA6EBF" w:rsidRPr="00FC01B8" w:rsidRDefault="00DA6EBF" w:rsidP="00FC01B8">
      <w:pPr>
        <w:pStyle w:val="aa"/>
        <w:ind w:firstLine="851"/>
        <w:jc w:val="both"/>
        <w:rPr>
          <w:rFonts w:ascii="Times New Roman" w:hAnsi="Times New Roman" w:cs="Times New Roman"/>
          <w:sz w:val="24"/>
          <w:szCs w:val="24"/>
        </w:rPr>
      </w:pPr>
      <w:proofErr w:type="gramStart"/>
      <w:r w:rsidRPr="00FC01B8">
        <w:rPr>
          <w:rFonts w:ascii="Times New Roman" w:hAnsi="Times New Roman" w:cs="Times New Roman"/>
          <w:sz w:val="24"/>
          <w:szCs w:val="24"/>
        </w:rPr>
        <w:t>Законом устанавливается, что работник может быть временно переведен на дистанционную работу по инициативе работодателя без своего согласия в исключительных случаях, к которым относятся природная или техногенная катастрофа, производственная авария, пожар, наводнение, землетрясение, эпидемия и тому подобные обстоятельства, ставящие под угрозу жизнь или нормальные жизненные условия населения или его части, в порядке, уста</w:t>
      </w:r>
      <w:r w:rsidR="00382E2B">
        <w:rPr>
          <w:rFonts w:ascii="Times New Roman" w:hAnsi="Times New Roman" w:cs="Times New Roman"/>
          <w:sz w:val="24"/>
          <w:szCs w:val="24"/>
        </w:rPr>
        <w:t>новленном новой статьей 312.</w:t>
      </w:r>
      <w:r w:rsidRPr="00FC01B8">
        <w:rPr>
          <w:rFonts w:ascii="Times New Roman" w:hAnsi="Times New Roman" w:cs="Times New Roman"/>
          <w:sz w:val="24"/>
          <w:szCs w:val="24"/>
        </w:rPr>
        <w:t>9 Трудового кодекса РФ.</w:t>
      </w:r>
      <w:proofErr w:type="gramEnd"/>
    </w:p>
    <w:p w:rsidR="00DA6EBF" w:rsidRPr="00FC01B8" w:rsidRDefault="00DA6EBF" w:rsidP="00FC01B8">
      <w:pPr>
        <w:pStyle w:val="aa"/>
        <w:ind w:firstLine="851"/>
        <w:jc w:val="both"/>
        <w:rPr>
          <w:rFonts w:ascii="Times New Roman" w:hAnsi="Times New Roman" w:cs="Times New Roman"/>
          <w:sz w:val="24"/>
          <w:szCs w:val="24"/>
        </w:rPr>
      </w:pPr>
      <w:proofErr w:type="gramStart"/>
      <w:r w:rsidRPr="00FC01B8">
        <w:rPr>
          <w:rFonts w:ascii="Times New Roman" w:hAnsi="Times New Roman" w:cs="Times New Roman"/>
          <w:sz w:val="24"/>
          <w:szCs w:val="24"/>
        </w:rPr>
        <w:lastRenderedPageBreak/>
        <w:t>Федеральный закон уточняет порядок заключения трудового договора или дополнительного соглашения к трудовому договору, производимого путем обмена электронными документами между работником и работодателем, особенности порядка взаимодействия дистанционного работника и работодателя в целом, включая порядок подтверждения получения документов другой стороной, порядок предоставления документов для ознакомления, порядок подачи заявлений и документов для предоставления обязательного страхового обеспечения по обязательному социальному страхованию на случай временной</w:t>
      </w:r>
      <w:proofErr w:type="gramEnd"/>
      <w:r w:rsidRPr="00FC01B8">
        <w:rPr>
          <w:rFonts w:ascii="Times New Roman" w:hAnsi="Times New Roman" w:cs="Times New Roman"/>
          <w:sz w:val="24"/>
          <w:szCs w:val="24"/>
        </w:rPr>
        <w:t xml:space="preserve"> нетрудоспособности и в связи с материнством и некоторые другие вопросы.</w:t>
      </w:r>
    </w:p>
    <w:p w:rsidR="00DA6EBF"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Документом также уточняются нормы, касающиеся особенностей режима рабочего времени и времени отдыха дистанционного работника, включая порядок предоставления отпусков, и закрепляется дополнительная гарантия по оплате его труда. Выполнение работником трудовой функции дистанционно не может являться основанием для снижения ему заработной платы.</w:t>
      </w:r>
    </w:p>
    <w:p w:rsidR="00DA6EBF" w:rsidRPr="00FC01B8" w:rsidRDefault="00B30069" w:rsidP="00FC01B8">
      <w:pPr>
        <w:pStyle w:val="aa"/>
        <w:ind w:firstLine="851"/>
        <w:jc w:val="both"/>
        <w:rPr>
          <w:rFonts w:ascii="Times New Roman" w:hAnsi="Times New Roman" w:cs="Times New Roman"/>
          <w:sz w:val="24"/>
          <w:szCs w:val="24"/>
        </w:rPr>
      </w:pPr>
      <w:r>
        <w:rPr>
          <w:rFonts w:ascii="Times New Roman" w:hAnsi="Times New Roman" w:cs="Times New Roman"/>
          <w:sz w:val="24"/>
          <w:szCs w:val="24"/>
        </w:rPr>
        <w:t>Новыми статьями 312.6-312.</w:t>
      </w:r>
      <w:r w:rsidR="00DA6EBF" w:rsidRPr="00FC01B8">
        <w:rPr>
          <w:rFonts w:ascii="Times New Roman" w:hAnsi="Times New Roman" w:cs="Times New Roman"/>
          <w:sz w:val="24"/>
          <w:szCs w:val="24"/>
        </w:rPr>
        <w:t xml:space="preserve">9 Трудового кодекса устанавливаются и (или) уточняются особенности организации и охраны труда дистанционных работников, включая обеспечение оборудованием, программно-техническими средствами и иными средствами, необходимыми для выполнения трудовой функции, ознакомление работника с требованиями охраны труда при работе с ними. </w:t>
      </w:r>
      <w:proofErr w:type="gramStart"/>
      <w:r w:rsidR="00DA6EBF" w:rsidRPr="00FC01B8">
        <w:rPr>
          <w:rFonts w:ascii="Times New Roman" w:hAnsi="Times New Roman" w:cs="Times New Roman"/>
          <w:sz w:val="24"/>
          <w:szCs w:val="24"/>
        </w:rPr>
        <w:t>Кроме того, устанавливаются дополнительные основания для прекращения трудового договора с дистанционным работником, в том числе в случае, если он в период выполнения трудовой функции дистанционно без уважительной причины не взаимодействует с работодателем более 2 рабочих дней подряд со дня поступления соответствующего запроса либо изменяет местность выполнения трудовой функции, что влечет невозможность выполнения им работы на прежних условиях.</w:t>
      </w:r>
      <w:proofErr w:type="gramEnd"/>
    </w:p>
    <w:p w:rsidR="00DA6EBF" w:rsidRPr="00FC01B8" w:rsidRDefault="00DA6EBF" w:rsidP="0092497B">
      <w:pPr>
        <w:pStyle w:val="aa"/>
        <w:ind w:firstLine="851"/>
        <w:jc w:val="center"/>
        <w:rPr>
          <w:rFonts w:ascii="Times New Roman" w:hAnsi="Times New Roman" w:cs="Times New Roman"/>
          <w:sz w:val="24"/>
          <w:szCs w:val="24"/>
        </w:rPr>
      </w:pPr>
      <w:r w:rsidRPr="0092497B">
        <w:rPr>
          <w:rFonts w:ascii="Times New Roman" w:hAnsi="Times New Roman" w:cs="Times New Roman"/>
          <w:sz w:val="24"/>
          <w:szCs w:val="24"/>
          <w:u w:val="single"/>
        </w:rPr>
        <w:t>Верховный Суд признал право продавца не обслуживать клиента без маски</w:t>
      </w:r>
    </w:p>
    <w:p w:rsidR="00DA6EBF"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Решением Верховного Суда Росс</w:t>
      </w:r>
      <w:r w:rsidR="0092497B">
        <w:rPr>
          <w:rFonts w:ascii="Times New Roman" w:hAnsi="Times New Roman" w:cs="Times New Roman"/>
          <w:sz w:val="24"/>
          <w:szCs w:val="24"/>
        </w:rPr>
        <w:t>ийской Федерации от 22.10.2020 №</w:t>
      </w:r>
      <w:r w:rsidRPr="00FC01B8">
        <w:rPr>
          <w:rFonts w:ascii="Times New Roman" w:hAnsi="Times New Roman" w:cs="Times New Roman"/>
          <w:sz w:val="24"/>
          <w:szCs w:val="24"/>
        </w:rPr>
        <w:t xml:space="preserve"> АКПИ20-536 признан законным отказ в обслуживании на кассе покупателю без маски, если это предусмотрено действующими в регионе правилами.</w:t>
      </w:r>
    </w:p>
    <w:p w:rsidR="00DA6EBF" w:rsidRPr="00FC01B8"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В Верховном Суде оспаривалось положение письма </w:t>
      </w:r>
      <w:proofErr w:type="spellStart"/>
      <w:r w:rsidRPr="00FC01B8">
        <w:rPr>
          <w:rFonts w:ascii="Times New Roman" w:hAnsi="Times New Roman" w:cs="Times New Roman"/>
          <w:sz w:val="24"/>
          <w:szCs w:val="24"/>
        </w:rPr>
        <w:t>Минпромторга</w:t>
      </w:r>
      <w:proofErr w:type="spellEnd"/>
      <w:r w:rsidR="0092497B">
        <w:rPr>
          <w:rFonts w:ascii="Times New Roman" w:hAnsi="Times New Roman" w:cs="Times New Roman"/>
          <w:sz w:val="24"/>
          <w:szCs w:val="24"/>
        </w:rPr>
        <w:t xml:space="preserve"> от 11.05.2020  №</w:t>
      </w:r>
      <w:r w:rsidRPr="00FC01B8">
        <w:rPr>
          <w:rFonts w:ascii="Times New Roman" w:hAnsi="Times New Roman" w:cs="Times New Roman"/>
          <w:sz w:val="24"/>
          <w:szCs w:val="24"/>
        </w:rPr>
        <w:t xml:space="preserve"> ЕВ-32091/15, которым рекомендуется при обнаружении на территории торгового объекта посетителя, не использующего </w:t>
      </w:r>
      <w:proofErr w:type="gramStart"/>
      <w:r w:rsidRPr="00FC01B8">
        <w:rPr>
          <w:rFonts w:ascii="Times New Roman" w:hAnsi="Times New Roman" w:cs="Times New Roman"/>
          <w:sz w:val="24"/>
          <w:szCs w:val="24"/>
        </w:rPr>
        <w:t>СИЗ</w:t>
      </w:r>
      <w:proofErr w:type="gramEnd"/>
      <w:r w:rsidRPr="00FC01B8">
        <w:rPr>
          <w:rFonts w:ascii="Times New Roman" w:hAnsi="Times New Roman" w:cs="Times New Roman"/>
          <w:sz w:val="24"/>
          <w:szCs w:val="24"/>
        </w:rPr>
        <w:t>, осуществлять представителем организации торговли информирование посетителя о необходимости соблюдения обязательных требований и об ответственности за нарушение такого режима. В случае несогласия посетителя исполнять такие требования представитель организации торговли, не вступая в конфликт с нарушителем, вправе отказать посетителю в обслуживании на кассе, вызвать представителей органов внутренних дел для пресечения нарушения.</w:t>
      </w:r>
    </w:p>
    <w:p w:rsidR="00415FBE" w:rsidRDefault="00DA6EBF"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Суд пришел к выводу, что закон о санитарно-эпидемиологическом благополучии населения возлагает на граждан обязанность выполнять требования нормативных актов, принятых местными властями. И если отказ в обслуживании предусмотрен такими документами, то посетителей без масок в торговых заведениях можно не обслуживать. </w:t>
      </w:r>
    </w:p>
    <w:p w:rsidR="00945CD6" w:rsidRPr="00FC01B8" w:rsidRDefault="00945CD6" w:rsidP="00B420AE">
      <w:pPr>
        <w:pStyle w:val="aa"/>
        <w:ind w:firstLine="851"/>
        <w:jc w:val="center"/>
        <w:rPr>
          <w:rFonts w:ascii="Times New Roman" w:hAnsi="Times New Roman" w:cs="Times New Roman"/>
          <w:sz w:val="24"/>
          <w:szCs w:val="24"/>
        </w:rPr>
      </w:pPr>
      <w:r w:rsidRPr="00B420AE">
        <w:rPr>
          <w:rFonts w:ascii="Times New Roman" w:hAnsi="Times New Roman" w:cs="Times New Roman"/>
          <w:sz w:val="24"/>
          <w:szCs w:val="24"/>
          <w:u w:val="single"/>
        </w:rPr>
        <w:t xml:space="preserve">Постановление </w:t>
      </w:r>
      <w:r w:rsidR="00B420AE">
        <w:rPr>
          <w:rFonts w:ascii="Times New Roman" w:hAnsi="Times New Roman" w:cs="Times New Roman"/>
          <w:sz w:val="24"/>
          <w:szCs w:val="24"/>
          <w:u w:val="single"/>
        </w:rPr>
        <w:t>Правительства РФ от 28.11.2020 №</w:t>
      </w:r>
      <w:r w:rsidRPr="00B420AE">
        <w:rPr>
          <w:rFonts w:ascii="Times New Roman" w:hAnsi="Times New Roman" w:cs="Times New Roman"/>
          <w:sz w:val="24"/>
          <w:szCs w:val="24"/>
          <w:u w:val="single"/>
        </w:rPr>
        <w:t xml:space="preserve"> 1965 </w:t>
      </w:r>
      <w:r w:rsidR="00B420AE">
        <w:rPr>
          <w:rFonts w:ascii="Times New Roman" w:hAnsi="Times New Roman" w:cs="Times New Roman"/>
          <w:sz w:val="24"/>
          <w:szCs w:val="24"/>
          <w:u w:val="single"/>
        </w:rPr>
        <w:t>«</w:t>
      </w:r>
      <w:r w:rsidRPr="00B420AE">
        <w:rPr>
          <w:rFonts w:ascii="Times New Roman" w:hAnsi="Times New Roman" w:cs="Times New Roman"/>
          <w:sz w:val="24"/>
          <w:szCs w:val="24"/>
          <w:u w:val="single"/>
        </w:rPr>
        <w:t xml:space="preserve">О государственной социальной поддержке обучающихся по образовательным программам среднего профессионального медицинского образования и высшего медицинского образования в период прохождения практической подготовки в условиях распространения новой </w:t>
      </w:r>
      <w:proofErr w:type="spellStart"/>
      <w:r w:rsidRPr="00B420AE">
        <w:rPr>
          <w:rFonts w:ascii="Times New Roman" w:hAnsi="Times New Roman" w:cs="Times New Roman"/>
          <w:sz w:val="24"/>
          <w:szCs w:val="24"/>
          <w:u w:val="single"/>
        </w:rPr>
        <w:t>коронавирусной</w:t>
      </w:r>
      <w:proofErr w:type="spellEnd"/>
      <w:r w:rsidRPr="00B420AE">
        <w:rPr>
          <w:rFonts w:ascii="Times New Roman" w:hAnsi="Times New Roman" w:cs="Times New Roman"/>
          <w:sz w:val="24"/>
          <w:szCs w:val="24"/>
          <w:u w:val="single"/>
        </w:rPr>
        <w:t xml:space="preserve"> инфекции COVID-19 на территории Российской Феде</w:t>
      </w:r>
      <w:r w:rsidR="00B420AE">
        <w:rPr>
          <w:rFonts w:ascii="Times New Roman" w:hAnsi="Times New Roman" w:cs="Times New Roman"/>
          <w:sz w:val="24"/>
          <w:szCs w:val="24"/>
          <w:u w:val="single"/>
        </w:rPr>
        <w:t>рации»</w:t>
      </w:r>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Студенты - медики, участвующие в борьбе с распространением </w:t>
      </w:r>
      <w:proofErr w:type="spellStart"/>
      <w:r w:rsidRPr="00FC01B8">
        <w:rPr>
          <w:rFonts w:ascii="Times New Roman" w:hAnsi="Times New Roman" w:cs="Times New Roman"/>
          <w:sz w:val="24"/>
          <w:szCs w:val="24"/>
        </w:rPr>
        <w:t>коронавирусной</w:t>
      </w:r>
      <w:proofErr w:type="spellEnd"/>
      <w:r w:rsidRPr="00FC01B8">
        <w:rPr>
          <w:rFonts w:ascii="Times New Roman" w:hAnsi="Times New Roman" w:cs="Times New Roman"/>
          <w:sz w:val="24"/>
          <w:szCs w:val="24"/>
        </w:rPr>
        <w:t xml:space="preserve"> инфекции, получат специальные выплаты</w:t>
      </w:r>
      <w:r w:rsidR="00B420AE">
        <w:rPr>
          <w:rFonts w:ascii="Times New Roman" w:hAnsi="Times New Roman" w:cs="Times New Roman"/>
          <w:sz w:val="24"/>
          <w:szCs w:val="24"/>
        </w:rPr>
        <w:t>.</w:t>
      </w:r>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Постановлением установлены специальные социальные выплаты обучающимся по образовательным программам среднего профессионального медицинского образования и высшего медицинского образования в период прохождения практической подготовки в </w:t>
      </w:r>
      <w:r w:rsidRPr="00FC01B8">
        <w:rPr>
          <w:rFonts w:ascii="Times New Roman" w:hAnsi="Times New Roman" w:cs="Times New Roman"/>
          <w:sz w:val="24"/>
          <w:szCs w:val="24"/>
        </w:rPr>
        <w:lastRenderedPageBreak/>
        <w:t xml:space="preserve">условиях распространения новой </w:t>
      </w:r>
      <w:proofErr w:type="spellStart"/>
      <w:r w:rsidRPr="00FC01B8">
        <w:rPr>
          <w:rFonts w:ascii="Times New Roman" w:hAnsi="Times New Roman" w:cs="Times New Roman"/>
          <w:sz w:val="24"/>
          <w:szCs w:val="24"/>
        </w:rPr>
        <w:t>коронавирусной</w:t>
      </w:r>
      <w:proofErr w:type="spellEnd"/>
      <w:r w:rsidRPr="00FC01B8">
        <w:rPr>
          <w:rFonts w:ascii="Times New Roman" w:hAnsi="Times New Roman" w:cs="Times New Roman"/>
          <w:sz w:val="24"/>
          <w:szCs w:val="24"/>
        </w:rPr>
        <w:t xml:space="preserve"> инфекции COVID-19 на территории РФ в ноябре - декабре 2020 года в размере:</w:t>
      </w:r>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для обучающихся по образовательным программам высшего медицинского образования - 10 тыс. рублей в месяц;</w:t>
      </w:r>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для обучающихся по образовательным программам среднего профессионального медицинского образования - 7 тыс. рублей в месяц.</w:t>
      </w:r>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Организации, осуществляющие образовательную деятельность, производят специальные социальные выплаты ежемесячно при условии прохождения практической подготовки, направленной на участие в осуществлении мероприятий по профилактике и снижению рисков распространения новой </w:t>
      </w:r>
      <w:proofErr w:type="spellStart"/>
      <w:r w:rsidRPr="00FC01B8">
        <w:rPr>
          <w:rFonts w:ascii="Times New Roman" w:hAnsi="Times New Roman" w:cs="Times New Roman"/>
          <w:sz w:val="24"/>
          <w:szCs w:val="24"/>
        </w:rPr>
        <w:t>коронавирусной</w:t>
      </w:r>
      <w:proofErr w:type="spellEnd"/>
      <w:r w:rsidRPr="00FC01B8">
        <w:rPr>
          <w:rFonts w:ascii="Times New Roman" w:hAnsi="Times New Roman" w:cs="Times New Roman"/>
          <w:sz w:val="24"/>
          <w:szCs w:val="24"/>
        </w:rPr>
        <w:t xml:space="preserve"> инфекции COVID-19.</w:t>
      </w:r>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Специальные социальные выплаты за ноябрь 2020 г. производятся в декабре 2020 г., за декабрь 2020 г. - не позднее последнего рабочего дня декабря 2020 г.</w:t>
      </w:r>
    </w:p>
    <w:p w:rsidR="00945CD6" w:rsidRPr="00FC01B8" w:rsidRDefault="00945CD6" w:rsidP="004B03C8">
      <w:pPr>
        <w:pStyle w:val="aa"/>
        <w:ind w:firstLine="851"/>
        <w:jc w:val="center"/>
        <w:rPr>
          <w:rFonts w:ascii="Times New Roman" w:hAnsi="Times New Roman" w:cs="Times New Roman"/>
          <w:sz w:val="24"/>
          <w:szCs w:val="24"/>
        </w:rPr>
      </w:pPr>
      <w:proofErr w:type="gramStart"/>
      <w:r w:rsidRPr="004B03C8">
        <w:rPr>
          <w:rFonts w:ascii="Times New Roman" w:hAnsi="Times New Roman" w:cs="Times New Roman"/>
          <w:sz w:val="24"/>
          <w:szCs w:val="24"/>
          <w:u w:val="single"/>
        </w:rPr>
        <w:t xml:space="preserve">Постановление </w:t>
      </w:r>
      <w:r w:rsidR="004B03C8">
        <w:rPr>
          <w:rFonts w:ascii="Times New Roman" w:hAnsi="Times New Roman" w:cs="Times New Roman"/>
          <w:sz w:val="24"/>
          <w:szCs w:val="24"/>
          <w:u w:val="single"/>
        </w:rPr>
        <w:t>Правительства РФ от 30.11.2020 №</w:t>
      </w:r>
      <w:r w:rsidRPr="004B03C8">
        <w:rPr>
          <w:rFonts w:ascii="Times New Roman" w:hAnsi="Times New Roman" w:cs="Times New Roman"/>
          <w:sz w:val="24"/>
          <w:szCs w:val="24"/>
          <w:u w:val="single"/>
        </w:rPr>
        <w:t xml:space="preserve"> 1969 </w:t>
      </w:r>
      <w:r w:rsidR="004B03C8">
        <w:rPr>
          <w:rFonts w:ascii="Times New Roman" w:hAnsi="Times New Roman" w:cs="Times New Roman"/>
          <w:sz w:val="24"/>
          <w:szCs w:val="24"/>
          <w:u w:val="single"/>
        </w:rPr>
        <w:t>«</w:t>
      </w:r>
      <w:r w:rsidRPr="004B03C8">
        <w:rPr>
          <w:rFonts w:ascii="Times New Roman" w:hAnsi="Times New Roman" w:cs="Times New Roman"/>
          <w:sz w:val="24"/>
          <w:szCs w:val="24"/>
          <w:u w:val="single"/>
        </w:rPr>
        <w:t xml:space="preserve">Об особенностях формирования ежегодных планов проведения плановых проверок юридических лиц и индивидуальных предпринимателей на 2021 год, проведения проверок в 2021 году и внесении изменений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w:t>
      </w:r>
      <w:r w:rsidR="004B03C8">
        <w:rPr>
          <w:rFonts w:ascii="Times New Roman" w:hAnsi="Times New Roman" w:cs="Times New Roman"/>
          <w:sz w:val="24"/>
          <w:szCs w:val="24"/>
          <w:u w:val="single"/>
        </w:rPr>
        <w:t>индивидуальных предпринимателей»</w:t>
      </w:r>
      <w:proofErr w:type="gramEnd"/>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На 2021 год установлены особенности формирования ежегодных планов проведения плановых проверок</w:t>
      </w:r>
      <w:r w:rsidR="004B03C8">
        <w:rPr>
          <w:rFonts w:ascii="Times New Roman" w:hAnsi="Times New Roman" w:cs="Times New Roman"/>
          <w:sz w:val="24"/>
          <w:szCs w:val="24"/>
        </w:rPr>
        <w:t>.</w:t>
      </w:r>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Согласно постановлению, в частности:</w:t>
      </w:r>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проверки юридических лиц и индивидуальных предпринимателей в 2021 году могут проводиться с использованием средств дистанционного взаимодействия, в том числе аудио- или видеосвязи;</w:t>
      </w:r>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после 1 июля 2021 г., но не </w:t>
      </w:r>
      <w:proofErr w:type="gramStart"/>
      <w:r w:rsidRPr="00FC01B8">
        <w:rPr>
          <w:rFonts w:ascii="Times New Roman" w:hAnsi="Times New Roman" w:cs="Times New Roman"/>
          <w:sz w:val="24"/>
          <w:szCs w:val="24"/>
        </w:rPr>
        <w:t>позднее</w:t>
      </w:r>
      <w:proofErr w:type="gramEnd"/>
      <w:r w:rsidRPr="00FC01B8">
        <w:rPr>
          <w:rFonts w:ascii="Times New Roman" w:hAnsi="Times New Roman" w:cs="Times New Roman"/>
          <w:sz w:val="24"/>
          <w:szCs w:val="24"/>
        </w:rPr>
        <w:t xml:space="preserve"> чем за 20 рабочих дней до даты начала проведения плановой выездной проверки, включенной в ежегодный план на 2021 год, может быть принято решение о проведении вместо нее инспекционного визита;</w:t>
      </w:r>
      <w:r w:rsidR="004B03C8" w:rsidRPr="00FC01B8">
        <w:rPr>
          <w:rFonts w:ascii="Times New Roman" w:hAnsi="Times New Roman" w:cs="Times New Roman"/>
          <w:sz w:val="24"/>
          <w:szCs w:val="24"/>
        </w:rPr>
        <w:t xml:space="preserve"> </w:t>
      </w:r>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срок проведения плановых проверок дата </w:t>
      </w:r>
      <w:proofErr w:type="gramStart"/>
      <w:r w:rsidRPr="00FC01B8">
        <w:rPr>
          <w:rFonts w:ascii="Times New Roman" w:hAnsi="Times New Roman" w:cs="Times New Roman"/>
          <w:sz w:val="24"/>
          <w:szCs w:val="24"/>
        </w:rPr>
        <w:t>начала</w:t>
      </w:r>
      <w:proofErr w:type="gramEnd"/>
      <w:r w:rsidRPr="00FC01B8">
        <w:rPr>
          <w:rFonts w:ascii="Times New Roman" w:hAnsi="Times New Roman" w:cs="Times New Roman"/>
          <w:sz w:val="24"/>
          <w:szCs w:val="24"/>
        </w:rPr>
        <w:t xml:space="preserve"> которых наступает позже 30 июня 2021 г. не может превышать 10 рабочих дней с учетом особенностей исчисления предельных сроков, установленных законом;</w:t>
      </w:r>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при формировании ежегодных планов проверок в них не включаются плановые проверки в отношении субъектов малого предпринимательства, сведения о которых включены в единый реестр (с учетом установленных исключений, в частности, в отношении лиц с высоким уровнем риска, проверок, проводимых при осуществлении лицензионного контроля и т.д.);</w:t>
      </w:r>
    </w:p>
    <w:p w:rsidR="00945CD6" w:rsidRPr="00FC01B8" w:rsidRDefault="00945CD6"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Утвержденные ежегодные планы подлежат приведению в соответствие с требованиями настоящего постановления не позднее 15 декабря 2020 г.</w:t>
      </w:r>
    </w:p>
    <w:p w:rsidR="00613094" w:rsidRPr="00FC01B8" w:rsidRDefault="00613094" w:rsidP="004867E7">
      <w:pPr>
        <w:pStyle w:val="aa"/>
        <w:ind w:firstLine="851"/>
        <w:jc w:val="center"/>
        <w:rPr>
          <w:rFonts w:ascii="Times New Roman" w:hAnsi="Times New Roman" w:cs="Times New Roman"/>
          <w:sz w:val="24"/>
          <w:szCs w:val="24"/>
        </w:rPr>
      </w:pPr>
      <w:r w:rsidRPr="004867E7">
        <w:rPr>
          <w:rFonts w:ascii="Times New Roman" w:hAnsi="Times New Roman" w:cs="Times New Roman"/>
          <w:sz w:val="24"/>
          <w:szCs w:val="24"/>
          <w:u w:val="single"/>
        </w:rPr>
        <w:t xml:space="preserve">Постановление </w:t>
      </w:r>
      <w:r w:rsidR="004867E7">
        <w:rPr>
          <w:rFonts w:ascii="Times New Roman" w:hAnsi="Times New Roman" w:cs="Times New Roman"/>
          <w:sz w:val="24"/>
          <w:szCs w:val="24"/>
          <w:u w:val="single"/>
        </w:rPr>
        <w:t>Правительства РФ от 24.11.2020 №</w:t>
      </w:r>
      <w:r w:rsidRPr="004867E7">
        <w:rPr>
          <w:rFonts w:ascii="Times New Roman" w:hAnsi="Times New Roman" w:cs="Times New Roman"/>
          <w:sz w:val="24"/>
          <w:szCs w:val="24"/>
          <w:u w:val="single"/>
        </w:rPr>
        <w:t xml:space="preserve"> 1922 </w:t>
      </w:r>
      <w:r w:rsidR="004867E7">
        <w:rPr>
          <w:rFonts w:ascii="Times New Roman" w:hAnsi="Times New Roman" w:cs="Times New Roman"/>
          <w:sz w:val="24"/>
          <w:szCs w:val="24"/>
          <w:u w:val="single"/>
        </w:rPr>
        <w:t>«</w:t>
      </w:r>
      <w:r w:rsidRPr="004867E7">
        <w:rPr>
          <w:rFonts w:ascii="Times New Roman" w:hAnsi="Times New Roman" w:cs="Times New Roman"/>
          <w:sz w:val="24"/>
          <w:szCs w:val="24"/>
          <w:u w:val="single"/>
        </w:rPr>
        <w:t>Об утверждении Правил рассмотрения антимонопольным органом дел, возбужденных по признакам нарушения законодательства</w:t>
      </w:r>
      <w:r w:rsidR="004867E7">
        <w:rPr>
          <w:rFonts w:ascii="Times New Roman" w:hAnsi="Times New Roman" w:cs="Times New Roman"/>
          <w:sz w:val="24"/>
          <w:szCs w:val="24"/>
          <w:u w:val="single"/>
        </w:rPr>
        <w:t xml:space="preserve"> Российской Федерации о рекламе»</w:t>
      </w:r>
    </w:p>
    <w:p w:rsidR="00613094" w:rsidRPr="00FC01B8" w:rsidRDefault="004867E7" w:rsidP="00FC01B8">
      <w:pPr>
        <w:pStyle w:val="aa"/>
        <w:ind w:firstLine="851"/>
        <w:jc w:val="both"/>
        <w:rPr>
          <w:rFonts w:ascii="Times New Roman" w:hAnsi="Times New Roman" w:cs="Times New Roman"/>
          <w:sz w:val="24"/>
          <w:szCs w:val="24"/>
        </w:rPr>
      </w:pPr>
      <w:r>
        <w:rPr>
          <w:rFonts w:ascii="Times New Roman" w:hAnsi="Times New Roman" w:cs="Times New Roman"/>
          <w:sz w:val="24"/>
          <w:szCs w:val="24"/>
        </w:rPr>
        <w:t>С 01.01. 2021</w:t>
      </w:r>
      <w:r w:rsidR="00613094" w:rsidRPr="00FC01B8">
        <w:rPr>
          <w:rFonts w:ascii="Times New Roman" w:hAnsi="Times New Roman" w:cs="Times New Roman"/>
          <w:sz w:val="24"/>
          <w:szCs w:val="24"/>
        </w:rPr>
        <w:t xml:space="preserve"> устанавливается порядок рассмотрения антимонопольным органом дел, возбужденных по признакам нарушения законодательства РФ о рекламе</w:t>
      </w:r>
      <w:r>
        <w:rPr>
          <w:rFonts w:ascii="Times New Roman" w:hAnsi="Times New Roman" w:cs="Times New Roman"/>
          <w:sz w:val="24"/>
          <w:szCs w:val="24"/>
        </w:rPr>
        <w:t>.</w:t>
      </w:r>
    </w:p>
    <w:p w:rsidR="00613094" w:rsidRPr="00FC01B8" w:rsidRDefault="00613094"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Основанием для возбуждения и рассмотрения дела являются:</w:t>
      </w:r>
    </w:p>
    <w:p w:rsidR="00613094" w:rsidRPr="00FC01B8" w:rsidRDefault="00613094"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поступление из государственных органов и органов местного самоуправления заявлений о нарушении законодательства и материалов, указывающих на наличие признаков нарушения законодательства РФ о рекламе;</w:t>
      </w:r>
    </w:p>
    <w:p w:rsidR="00613094" w:rsidRPr="00FC01B8" w:rsidRDefault="00613094"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представление прокурора;</w:t>
      </w:r>
    </w:p>
    <w:p w:rsidR="00613094" w:rsidRPr="00FC01B8" w:rsidRDefault="00613094"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заявление о нарушении законодательства;</w:t>
      </w:r>
    </w:p>
    <w:p w:rsidR="00613094" w:rsidRPr="00FC01B8" w:rsidRDefault="00613094"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собственная инициатива антимонопольного органа.</w:t>
      </w:r>
    </w:p>
    <w:p w:rsidR="00613094" w:rsidRPr="00FC01B8" w:rsidRDefault="00613094"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При рассмотрении заявления о нарушении законодательства и приложенных к нему документов и материалов антимонопольный орган:</w:t>
      </w:r>
    </w:p>
    <w:p w:rsidR="00464AD5" w:rsidRDefault="00613094"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определяет, относится ли дело к его компетенции;</w:t>
      </w:r>
    </w:p>
    <w:p w:rsidR="00613094" w:rsidRPr="00FC01B8" w:rsidRDefault="00613094"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lastRenderedPageBreak/>
        <w:t>устанавливает наличие признаков нарушения законодательства РФ о рекламе и определяет нормы, которые подлежат применению;</w:t>
      </w:r>
    </w:p>
    <w:p w:rsidR="00613094" w:rsidRPr="00FC01B8" w:rsidRDefault="00613094"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определяет круг лиц, подлежащих привлечению к участию в деле.</w:t>
      </w:r>
    </w:p>
    <w:p w:rsidR="00613094" w:rsidRPr="00FC01B8" w:rsidRDefault="00613094"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Регламентирован, в числе прочего, порядок передачи дела по подведомственности территориальных органов ФАС России, порядок рассмотрения заявлений, обращений и представлений о нарушении законодательства РФ о рекламе, порядок возбуждения и рассмотрения дела, принятие по нему решений.</w:t>
      </w:r>
    </w:p>
    <w:p w:rsidR="00613094" w:rsidRPr="00FC01B8" w:rsidRDefault="00613094"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Настоящее Постановление вступает в силу с </w:t>
      </w:r>
      <w:r w:rsidR="00464AD5">
        <w:rPr>
          <w:rFonts w:ascii="Times New Roman" w:hAnsi="Times New Roman" w:cs="Times New Roman"/>
          <w:sz w:val="24"/>
          <w:szCs w:val="24"/>
        </w:rPr>
        <w:t>01.01.</w:t>
      </w:r>
      <w:r w:rsidRPr="00FC01B8">
        <w:rPr>
          <w:rFonts w:ascii="Times New Roman" w:hAnsi="Times New Roman" w:cs="Times New Roman"/>
          <w:sz w:val="24"/>
          <w:szCs w:val="24"/>
        </w:rPr>
        <w:t>2021.</w:t>
      </w:r>
    </w:p>
    <w:p w:rsidR="00FD6C6D" w:rsidRPr="00EB511B" w:rsidRDefault="00FD6C6D" w:rsidP="00EB511B">
      <w:pPr>
        <w:pStyle w:val="aa"/>
        <w:ind w:firstLine="851"/>
        <w:jc w:val="center"/>
        <w:rPr>
          <w:rFonts w:ascii="Times New Roman" w:hAnsi="Times New Roman" w:cs="Times New Roman"/>
          <w:sz w:val="24"/>
          <w:szCs w:val="24"/>
          <w:u w:val="single"/>
        </w:rPr>
      </w:pPr>
      <w:proofErr w:type="gramStart"/>
      <w:r w:rsidRPr="00EB511B">
        <w:rPr>
          <w:rFonts w:ascii="Times New Roman" w:hAnsi="Times New Roman" w:cs="Times New Roman"/>
          <w:sz w:val="24"/>
          <w:szCs w:val="24"/>
          <w:u w:val="single"/>
        </w:rPr>
        <w:t xml:space="preserve">Постановление </w:t>
      </w:r>
      <w:r w:rsidR="00EB511B">
        <w:rPr>
          <w:rFonts w:ascii="Times New Roman" w:hAnsi="Times New Roman" w:cs="Times New Roman"/>
          <w:sz w:val="24"/>
          <w:szCs w:val="24"/>
          <w:u w:val="single"/>
        </w:rPr>
        <w:t>Правительства РФ от 03.12.2020 №</w:t>
      </w:r>
      <w:r w:rsidRPr="00EB511B">
        <w:rPr>
          <w:rFonts w:ascii="Times New Roman" w:hAnsi="Times New Roman" w:cs="Times New Roman"/>
          <w:sz w:val="24"/>
          <w:szCs w:val="24"/>
          <w:u w:val="single"/>
        </w:rPr>
        <w:t xml:space="preserve"> 1994 </w:t>
      </w:r>
      <w:r w:rsidR="00EB511B">
        <w:rPr>
          <w:rFonts w:ascii="Times New Roman" w:hAnsi="Times New Roman" w:cs="Times New Roman"/>
          <w:sz w:val="24"/>
          <w:szCs w:val="24"/>
          <w:u w:val="single"/>
        </w:rPr>
        <w:t>«</w:t>
      </w:r>
      <w:r w:rsidRPr="00EB511B">
        <w:rPr>
          <w:rFonts w:ascii="Times New Roman" w:hAnsi="Times New Roman" w:cs="Times New Roman"/>
          <w:sz w:val="24"/>
          <w:szCs w:val="24"/>
          <w:u w:val="single"/>
        </w:rPr>
        <w:t>Об утверждении Правил информирования гражданина о правах, возникающих в связи с событием, наступление которого предоставляет ему возможность получения мер социальной защиты (поддержки), социальных услуг, предоставляемых в рамках социального обслуживания и государственной социальной помощи, иных социальных гарантий и выплат, а также об условиях их назначения и предоставления и о внесении изменений в Положение о Единой</w:t>
      </w:r>
      <w:proofErr w:type="gramEnd"/>
      <w:r w:rsidRPr="00EB511B">
        <w:rPr>
          <w:rFonts w:ascii="Times New Roman" w:hAnsi="Times New Roman" w:cs="Times New Roman"/>
          <w:sz w:val="24"/>
          <w:szCs w:val="24"/>
          <w:u w:val="single"/>
        </w:rPr>
        <w:t xml:space="preserve"> государственной информационной </w:t>
      </w:r>
      <w:r w:rsidR="00EB511B">
        <w:rPr>
          <w:rFonts w:ascii="Times New Roman" w:hAnsi="Times New Roman" w:cs="Times New Roman"/>
          <w:sz w:val="24"/>
          <w:szCs w:val="24"/>
          <w:u w:val="single"/>
        </w:rPr>
        <w:t>системе социального обеспечения»</w:t>
      </w:r>
    </w:p>
    <w:p w:rsidR="00FD6C6D" w:rsidRPr="00FC01B8" w:rsidRDefault="00FD6C6D"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Установлен порядок информирования гражданина о правах, возникающих в связи с событием, наступление которого предоставляет ему возможность получения мер социальной защиты</w:t>
      </w:r>
      <w:r w:rsidR="00EB511B">
        <w:rPr>
          <w:rFonts w:ascii="Times New Roman" w:hAnsi="Times New Roman" w:cs="Times New Roman"/>
          <w:sz w:val="24"/>
          <w:szCs w:val="24"/>
        </w:rPr>
        <w:t>.</w:t>
      </w:r>
    </w:p>
    <w:p w:rsidR="00FD6C6D" w:rsidRPr="00FC01B8" w:rsidRDefault="00FD6C6D"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Информирование гражданина осуществляется в автоматизированном режиме на основании возникновения жизненного события, наступление которого предоставляет ему возможность получения мер социальной защиты и </w:t>
      </w:r>
      <w:proofErr w:type="gramStart"/>
      <w:r w:rsidRPr="00FC01B8">
        <w:rPr>
          <w:rFonts w:ascii="Times New Roman" w:hAnsi="Times New Roman" w:cs="Times New Roman"/>
          <w:sz w:val="24"/>
          <w:szCs w:val="24"/>
        </w:rPr>
        <w:t>информация</w:t>
      </w:r>
      <w:proofErr w:type="gramEnd"/>
      <w:r w:rsidRPr="00FC01B8">
        <w:rPr>
          <w:rFonts w:ascii="Times New Roman" w:hAnsi="Times New Roman" w:cs="Times New Roman"/>
          <w:sz w:val="24"/>
          <w:szCs w:val="24"/>
        </w:rPr>
        <w:t xml:space="preserve"> о котором сформирована в Единой государственной информационной системе социального обеспечения, а также на основании обращения гражданина к участникам информирования.</w:t>
      </w:r>
    </w:p>
    <w:p w:rsidR="00FD6C6D" w:rsidRPr="00FC01B8" w:rsidRDefault="00FD6C6D"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Предусмотрены способы информирования гражданина, порядок идентификации гражданина, порядок предоставления информации о правах на получение мер социальной защиты и иной информации по обращению гражданина и др.</w:t>
      </w:r>
    </w:p>
    <w:p w:rsidR="00FD6C6D" w:rsidRPr="00FC01B8" w:rsidRDefault="00FD6C6D"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Постановление вступает в силу со дня его официального опубликования, за исключением отдельных положений.</w:t>
      </w:r>
    </w:p>
    <w:p w:rsidR="0008515C" w:rsidRPr="00FC01B8" w:rsidRDefault="0008515C" w:rsidP="00EB511B">
      <w:pPr>
        <w:pStyle w:val="aa"/>
        <w:ind w:firstLine="851"/>
        <w:jc w:val="center"/>
        <w:rPr>
          <w:rFonts w:ascii="Times New Roman" w:hAnsi="Times New Roman" w:cs="Times New Roman"/>
          <w:sz w:val="24"/>
          <w:szCs w:val="24"/>
        </w:rPr>
      </w:pPr>
      <w:r w:rsidRPr="00EB511B">
        <w:rPr>
          <w:rFonts w:ascii="Times New Roman" w:hAnsi="Times New Roman" w:cs="Times New Roman"/>
          <w:sz w:val="24"/>
          <w:szCs w:val="24"/>
          <w:u w:val="single"/>
        </w:rPr>
        <w:t>Итоговое сочинение для 11-классников пройдет 5 апреля 2021 года</w:t>
      </w:r>
    </w:p>
    <w:p w:rsidR="0008515C" w:rsidRPr="00FC01B8" w:rsidRDefault="0008515C"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Приказ Министерства просвещения РФ и Федеральной службы по надзору в сфере </w:t>
      </w:r>
      <w:r w:rsidR="00EB511B">
        <w:rPr>
          <w:rFonts w:ascii="Times New Roman" w:hAnsi="Times New Roman" w:cs="Times New Roman"/>
          <w:sz w:val="24"/>
          <w:szCs w:val="24"/>
        </w:rPr>
        <w:t>образования и науки от 24.11.</w:t>
      </w:r>
      <w:r w:rsidRPr="00FC01B8">
        <w:rPr>
          <w:rFonts w:ascii="Times New Roman" w:hAnsi="Times New Roman" w:cs="Times New Roman"/>
          <w:sz w:val="24"/>
          <w:szCs w:val="24"/>
        </w:rPr>
        <w:t>2020</w:t>
      </w:r>
      <w:r w:rsidR="00EB511B">
        <w:rPr>
          <w:rFonts w:ascii="Times New Roman" w:hAnsi="Times New Roman" w:cs="Times New Roman"/>
          <w:sz w:val="24"/>
          <w:szCs w:val="24"/>
        </w:rPr>
        <w:t xml:space="preserve"> №</w:t>
      </w:r>
      <w:r w:rsidRPr="00FC01B8">
        <w:rPr>
          <w:rFonts w:ascii="Times New Roman" w:hAnsi="Times New Roman" w:cs="Times New Roman"/>
          <w:sz w:val="24"/>
          <w:szCs w:val="24"/>
        </w:rPr>
        <w:t xml:space="preserve"> 665/1156</w:t>
      </w:r>
      <w:r w:rsidR="00EB511B">
        <w:rPr>
          <w:rFonts w:ascii="Times New Roman" w:hAnsi="Times New Roman" w:cs="Times New Roman"/>
          <w:sz w:val="24"/>
          <w:szCs w:val="24"/>
        </w:rPr>
        <w:t>.</w:t>
      </w:r>
    </w:p>
    <w:p w:rsidR="0008515C" w:rsidRPr="00FC01B8" w:rsidRDefault="0008515C"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В связи с неблагоприятной эпидемиологической ситуацией написание участниками ГИА-11 итогового сочинения (изложения), которое должно было состояться 02.12.2020, перенесено на 5 апреля 2021 года.</w:t>
      </w:r>
    </w:p>
    <w:p w:rsidR="0008515C" w:rsidRPr="00FC01B8" w:rsidRDefault="0008515C"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Повторно (по установленным основаниям) пройти испытание можно будет 21 апреля и 5 мая 2021 года.</w:t>
      </w:r>
    </w:p>
    <w:p w:rsidR="0008515C" w:rsidRPr="00FC01B8" w:rsidRDefault="0008515C" w:rsidP="00D338CA">
      <w:pPr>
        <w:pStyle w:val="aa"/>
        <w:ind w:firstLine="851"/>
        <w:jc w:val="center"/>
        <w:rPr>
          <w:rFonts w:ascii="Times New Roman" w:hAnsi="Times New Roman" w:cs="Times New Roman"/>
          <w:sz w:val="24"/>
          <w:szCs w:val="24"/>
        </w:rPr>
      </w:pPr>
      <w:r w:rsidRPr="00EB511B">
        <w:rPr>
          <w:rFonts w:ascii="Times New Roman" w:hAnsi="Times New Roman" w:cs="Times New Roman"/>
          <w:sz w:val="24"/>
          <w:szCs w:val="24"/>
          <w:u w:val="single"/>
        </w:rPr>
        <w:t>За жестокое обращение с животными гражданам грозят штрафы до 15 000 руб.: обзор проектируемых поправок в КоАП РФ</w:t>
      </w:r>
    </w:p>
    <w:p w:rsidR="0008515C" w:rsidRPr="00FC01B8" w:rsidRDefault="0008515C"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Проект Федерального закона </w:t>
      </w:r>
      <w:r w:rsidR="00D338CA">
        <w:rPr>
          <w:rFonts w:ascii="Times New Roman" w:hAnsi="Times New Roman" w:cs="Times New Roman"/>
          <w:sz w:val="24"/>
          <w:szCs w:val="24"/>
        </w:rPr>
        <w:t>«</w:t>
      </w:r>
      <w:r w:rsidRPr="00FC01B8">
        <w:rPr>
          <w:rFonts w:ascii="Times New Roman" w:hAnsi="Times New Roman" w:cs="Times New Roman"/>
          <w:sz w:val="24"/>
          <w:szCs w:val="24"/>
        </w:rPr>
        <w:t xml:space="preserve">О внесении изменений в Кодекс Российской Федерации об административных правонарушениях в части установления ответственности за нарушение законодательства </w:t>
      </w:r>
      <w:r w:rsidR="00D338CA">
        <w:rPr>
          <w:rFonts w:ascii="Times New Roman" w:hAnsi="Times New Roman" w:cs="Times New Roman"/>
          <w:sz w:val="24"/>
          <w:szCs w:val="24"/>
        </w:rPr>
        <w:t>в области обращения с животными».</w:t>
      </w:r>
    </w:p>
    <w:p w:rsidR="0008515C" w:rsidRPr="00FC01B8" w:rsidRDefault="0008515C"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В середине ноября на Федеральном портале проектов нормативных правовых актов завершилось общественное обсуждение разработанного Минюстом России проекта закона о введении административной ответственности за нарушение правил содержания животных и за жестокое обращение с ними. Соответствующие составы предложено было добавить в главу 8 КоАП РФ.</w:t>
      </w:r>
    </w:p>
    <w:p w:rsidR="0008515C" w:rsidRPr="00FC01B8" w:rsidRDefault="0008515C"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Например, за жестокое обращение с животным гражданину может грозить штраф от 5 000 до 15 000 тысяч рублей, при этом Закон об ответственном обращении с животными относит к жестокому обращению и случаи отказа владельца от содержания питомца, если это причинило вред здоровью животного. Сюда же относится неоказание владельцем помощи животному, находящемуся в опасном для жизни или здоровья состоянии, а также истязание, в том числе голодом, жаждой или побоями.</w:t>
      </w:r>
    </w:p>
    <w:p w:rsidR="0008515C" w:rsidRPr="00FC01B8" w:rsidRDefault="0008515C" w:rsidP="00FC01B8">
      <w:pPr>
        <w:pStyle w:val="aa"/>
        <w:ind w:firstLine="851"/>
        <w:jc w:val="both"/>
        <w:rPr>
          <w:rFonts w:ascii="Times New Roman" w:hAnsi="Times New Roman" w:cs="Times New Roman"/>
          <w:sz w:val="24"/>
          <w:szCs w:val="24"/>
        </w:rPr>
      </w:pPr>
    </w:p>
    <w:p w:rsidR="0008515C" w:rsidRPr="00FC01B8" w:rsidRDefault="0008515C"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Еще один предложенный состав - нарушение правил содержания животного. Например, если владелец собаки не убирает с газона </w:t>
      </w:r>
      <w:r w:rsidR="00D338CA">
        <w:rPr>
          <w:rFonts w:ascii="Times New Roman" w:hAnsi="Times New Roman" w:cs="Times New Roman"/>
          <w:sz w:val="24"/>
          <w:szCs w:val="24"/>
        </w:rPr>
        <w:t>«</w:t>
      </w:r>
      <w:r w:rsidRPr="00FC01B8">
        <w:rPr>
          <w:rFonts w:ascii="Times New Roman" w:hAnsi="Times New Roman" w:cs="Times New Roman"/>
          <w:sz w:val="24"/>
          <w:szCs w:val="24"/>
        </w:rPr>
        <w:t>продукты жизнедеятельности</w:t>
      </w:r>
      <w:r w:rsidR="00D338CA">
        <w:rPr>
          <w:rFonts w:ascii="Times New Roman" w:hAnsi="Times New Roman" w:cs="Times New Roman"/>
          <w:sz w:val="24"/>
          <w:szCs w:val="24"/>
        </w:rPr>
        <w:t>»</w:t>
      </w:r>
      <w:r w:rsidRPr="00FC01B8">
        <w:rPr>
          <w:rFonts w:ascii="Times New Roman" w:hAnsi="Times New Roman" w:cs="Times New Roman"/>
          <w:sz w:val="24"/>
          <w:szCs w:val="24"/>
        </w:rPr>
        <w:t xml:space="preserve"> - за такое пренебрежение, по задумке Минюста, он заплатит штраф размером от 3 000 до 5 000 рублей. Любопытно, что наказание по данной статье предусмотрено, в том числе, для должностных лиц. Возможно, - не только для наказания руководителей </w:t>
      </w:r>
      <w:r w:rsidR="00D338CA">
        <w:rPr>
          <w:rFonts w:ascii="Times New Roman" w:hAnsi="Times New Roman" w:cs="Times New Roman"/>
          <w:sz w:val="24"/>
          <w:szCs w:val="24"/>
        </w:rPr>
        <w:t>«</w:t>
      </w:r>
      <w:r w:rsidRPr="00FC01B8">
        <w:rPr>
          <w:rFonts w:ascii="Times New Roman" w:hAnsi="Times New Roman" w:cs="Times New Roman"/>
          <w:sz w:val="24"/>
          <w:szCs w:val="24"/>
        </w:rPr>
        <w:t>военно-силовых</w:t>
      </w:r>
      <w:r w:rsidR="00D338CA">
        <w:rPr>
          <w:rFonts w:ascii="Times New Roman" w:hAnsi="Times New Roman" w:cs="Times New Roman"/>
          <w:sz w:val="24"/>
          <w:szCs w:val="24"/>
        </w:rPr>
        <w:t>»</w:t>
      </w:r>
      <w:r w:rsidRPr="00FC01B8">
        <w:rPr>
          <w:rFonts w:ascii="Times New Roman" w:hAnsi="Times New Roman" w:cs="Times New Roman"/>
          <w:sz w:val="24"/>
          <w:szCs w:val="24"/>
        </w:rPr>
        <w:t xml:space="preserve"> питомников или конюшен, но также и для должностных лиц органов местного самоуправления. Дело в том, что Закон об ответственном обращении с животными запрещает выгуливать четвероногих друзей вне мест, разрешенных решением ОМСУ для выгула. На практике такое решение принимается органом ОМСУ далеко не всегда, а иногда владельцам животных даже прямо заявляют, что выгуливать собак негде - для этой цели во всем муниципалитете не нашлось ни клочка земли.</w:t>
      </w:r>
    </w:p>
    <w:p w:rsidR="0008515C" w:rsidRPr="00FC01B8" w:rsidRDefault="0008515C"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Отдельные составы предусмотрены для недобросовестных владельцев приютов для животных, а также для </w:t>
      </w:r>
      <w:r w:rsidR="00D338CA">
        <w:rPr>
          <w:rFonts w:ascii="Times New Roman" w:hAnsi="Times New Roman" w:cs="Times New Roman"/>
          <w:sz w:val="24"/>
          <w:szCs w:val="24"/>
        </w:rPr>
        <w:t>«</w:t>
      </w:r>
      <w:r w:rsidRPr="00FC01B8">
        <w:rPr>
          <w:rFonts w:ascii="Times New Roman" w:hAnsi="Times New Roman" w:cs="Times New Roman"/>
          <w:sz w:val="24"/>
          <w:szCs w:val="24"/>
        </w:rPr>
        <w:t>злых</w:t>
      </w:r>
      <w:r w:rsidR="00D338CA">
        <w:rPr>
          <w:rFonts w:ascii="Times New Roman" w:hAnsi="Times New Roman" w:cs="Times New Roman"/>
          <w:sz w:val="24"/>
          <w:szCs w:val="24"/>
        </w:rPr>
        <w:t>»</w:t>
      </w:r>
      <w:r w:rsidRPr="00FC01B8">
        <w:rPr>
          <w:rFonts w:ascii="Times New Roman" w:hAnsi="Times New Roman" w:cs="Times New Roman"/>
          <w:sz w:val="24"/>
          <w:szCs w:val="24"/>
        </w:rPr>
        <w:t xml:space="preserve"> цирков, зоопарков и иных организаторов культурно-зрелищных мероприятий. Кроме того, предусматривается наказание для любителей крокодилов и прочей живности, запрещенной к содержанию и приобретенных после 01.01.2020 (разумеется, это не коснется крокодиловых ферм и подобных сред обитания).</w:t>
      </w:r>
    </w:p>
    <w:p w:rsidR="0008515C" w:rsidRPr="00FC01B8" w:rsidRDefault="0008515C"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 xml:space="preserve">Составлять протоколы и наказывать, согласно проекту, будут сотрудники ветнадзоров и </w:t>
      </w:r>
      <w:proofErr w:type="spellStart"/>
      <w:r w:rsidRPr="00FC01B8">
        <w:rPr>
          <w:rFonts w:ascii="Times New Roman" w:hAnsi="Times New Roman" w:cs="Times New Roman"/>
          <w:sz w:val="24"/>
          <w:szCs w:val="24"/>
        </w:rPr>
        <w:t>Росприроднадзора</w:t>
      </w:r>
      <w:proofErr w:type="spellEnd"/>
      <w:r w:rsidRPr="00FC01B8">
        <w:rPr>
          <w:rFonts w:ascii="Times New Roman" w:hAnsi="Times New Roman" w:cs="Times New Roman"/>
          <w:sz w:val="24"/>
          <w:szCs w:val="24"/>
        </w:rPr>
        <w:t>.</w:t>
      </w:r>
    </w:p>
    <w:p w:rsidR="007D19BD" w:rsidRDefault="0008515C" w:rsidP="00FC01B8">
      <w:pPr>
        <w:pStyle w:val="aa"/>
        <w:ind w:firstLine="851"/>
        <w:jc w:val="both"/>
        <w:rPr>
          <w:rFonts w:ascii="Times New Roman" w:hAnsi="Times New Roman" w:cs="Times New Roman"/>
          <w:sz w:val="24"/>
          <w:szCs w:val="24"/>
        </w:rPr>
      </w:pPr>
      <w:r w:rsidRPr="00FC01B8">
        <w:rPr>
          <w:rFonts w:ascii="Times New Roman" w:hAnsi="Times New Roman" w:cs="Times New Roman"/>
          <w:sz w:val="24"/>
          <w:szCs w:val="24"/>
        </w:rPr>
        <w:t>Согласно размещенной на упомянутом портале сводке по итогам обсуждения данного проекта (ID 01/05/10-20/00109819), большинство участников, направивших свои предложения к проекту, высказались за установление более высоких размеров штрафов, чем это предусмотрено документом. Однако Минюст эти пожелания отклонил.</w:t>
      </w:r>
    </w:p>
    <w:p w:rsidR="002E315E" w:rsidRPr="00563715" w:rsidRDefault="002E315E" w:rsidP="00563715">
      <w:pPr>
        <w:pStyle w:val="aa"/>
        <w:ind w:firstLine="851"/>
        <w:jc w:val="center"/>
        <w:rPr>
          <w:rFonts w:ascii="Times New Roman" w:hAnsi="Times New Roman" w:cs="Times New Roman"/>
          <w:sz w:val="24"/>
          <w:szCs w:val="24"/>
          <w:u w:val="single"/>
        </w:rPr>
      </w:pPr>
      <w:r w:rsidRPr="00563715">
        <w:rPr>
          <w:rFonts w:ascii="Times New Roman" w:hAnsi="Times New Roman" w:cs="Times New Roman"/>
          <w:sz w:val="24"/>
          <w:szCs w:val="24"/>
          <w:u w:val="single"/>
        </w:rPr>
        <w:t>В России могут ввести продовольственные сертификаты</w:t>
      </w:r>
    </w:p>
    <w:p w:rsidR="002E315E" w:rsidRPr="002E315E" w:rsidRDefault="002E315E" w:rsidP="002E315E">
      <w:pPr>
        <w:pStyle w:val="aa"/>
        <w:ind w:firstLine="851"/>
        <w:jc w:val="both"/>
        <w:rPr>
          <w:rFonts w:ascii="Times New Roman" w:hAnsi="Times New Roman" w:cs="Times New Roman"/>
          <w:sz w:val="24"/>
          <w:szCs w:val="24"/>
        </w:rPr>
      </w:pPr>
      <w:r w:rsidRPr="002E315E">
        <w:rPr>
          <w:rFonts w:ascii="Times New Roman" w:hAnsi="Times New Roman" w:cs="Times New Roman"/>
          <w:sz w:val="24"/>
          <w:szCs w:val="24"/>
        </w:rPr>
        <w:t xml:space="preserve">На рассмотрение в Государственную Думу внесен проект федерального закона </w:t>
      </w:r>
      <w:r w:rsidR="00563715">
        <w:rPr>
          <w:rFonts w:ascii="Times New Roman" w:hAnsi="Times New Roman" w:cs="Times New Roman"/>
          <w:sz w:val="24"/>
          <w:szCs w:val="24"/>
        </w:rPr>
        <w:t>«О продовольственном сертификате»</w:t>
      </w:r>
      <w:r w:rsidRPr="002E315E">
        <w:rPr>
          <w:rFonts w:ascii="Times New Roman" w:hAnsi="Times New Roman" w:cs="Times New Roman"/>
          <w:sz w:val="24"/>
          <w:szCs w:val="24"/>
        </w:rPr>
        <w:t xml:space="preserve"> (ID проекта 1067795-7). Проектом закона предусмотрено установление на федеральном уровне продовольственного сертификата, предоставляемого нуждающимся малоимущим гражданам для покупки продовольственных товаров по своему усмотрению.</w:t>
      </w:r>
    </w:p>
    <w:p w:rsidR="002E315E" w:rsidRPr="002E315E" w:rsidRDefault="002E315E" w:rsidP="002E315E">
      <w:pPr>
        <w:pStyle w:val="aa"/>
        <w:ind w:firstLine="851"/>
        <w:jc w:val="both"/>
        <w:rPr>
          <w:rFonts w:ascii="Times New Roman" w:hAnsi="Times New Roman" w:cs="Times New Roman"/>
          <w:sz w:val="24"/>
          <w:szCs w:val="24"/>
        </w:rPr>
      </w:pPr>
      <w:r w:rsidRPr="002E315E">
        <w:rPr>
          <w:rFonts w:ascii="Times New Roman" w:hAnsi="Times New Roman" w:cs="Times New Roman"/>
          <w:sz w:val="24"/>
          <w:szCs w:val="24"/>
        </w:rPr>
        <w:t>Законопроектом предлагается предоставлять продовольственный сертификат совершеннолетним гражданам, чей среднедушевой доход не превышает величину прожиточного минимума трудоспособного населения, установленную в субъекте Российской Федерации. При этом предлагается установить сумму, которую можно потратить на продукты питания, равную 25 процентам величины прожиточного минимума трудоспособного населения, установленной в субъекте Российской Федерации, в месяц.</w:t>
      </w:r>
    </w:p>
    <w:p w:rsidR="002E315E" w:rsidRPr="002E315E" w:rsidRDefault="002E315E" w:rsidP="002E315E">
      <w:pPr>
        <w:pStyle w:val="aa"/>
        <w:ind w:firstLine="851"/>
        <w:jc w:val="both"/>
        <w:rPr>
          <w:rFonts w:ascii="Times New Roman" w:hAnsi="Times New Roman" w:cs="Times New Roman"/>
          <w:sz w:val="24"/>
          <w:szCs w:val="24"/>
        </w:rPr>
      </w:pPr>
      <w:r w:rsidRPr="002E315E">
        <w:rPr>
          <w:rFonts w:ascii="Times New Roman" w:hAnsi="Times New Roman" w:cs="Times New Roman"/>
          <w:sz w:val="24"/>
          <w:szCs w:val="24"/>
        </w:rPr>
        <w:t>Данная мера адресной социальной поддержки носит заявительный характер.</w:t>
      </w:r>
    </w:p>
    <w:p w:rsidR="002E315E" w:rsidRPr="002E315E" w:rsidRDefault="002E315E" w:rsidP="002E315E">
      <w:pPr>
        <w:pStyle w:val="aa"/>
        <w:ind w:firstLine="851"/>
        <w:jc w:val="both"/>
        <w:rPr>
          <w:rFonts w:ascii="Times New Roman" w:hAnsi="Times New Roman" w:cs="Times New Roman"/>
          <w:sz w:val="24"/>
          <w:szCs w:val="24"/>
        </w:rPr>
      </w:pPr>
      <w:r w:rsidRPr="002E315E">
        <w:rPr>
          <w:rFonts w:ascii="Times New Roman" w:hAnsi="Times New Roman" w:cs="Times New Roman"/>
          <w:sz w:val="24"/>
          <w:szCs w:val="24"/>
        </w:rPr>
        <w:t>Согласно законопроекту порядок предоставления продовольственного сертификата и его форма, порядок обращения за назначением продовольственного сертификата, а также перечень документов, необходимых для его назначения, устанавливаются Правительством Российской Федерации.</w:t>
      </w:r>
    </w:p>
    <w:p w:rsidR="002E315E" w:rsidRPr="002E315E" w:rsidRDefault="002E315E" w:rsidP="002E315E">
      <w:pPr>
        <w:pStyle w:val="aa"/>
        <w:ind w:firstLine="851"/>
        <w:jc w:val="both"/>
        <w:rPr>
          <w:rFonts w:ascii="Times New Roman" w:hAnsi="Times New Roman" w:cs="Times New Roman"/>
          <w:sz w:val="24"/>
          <w:szCs w:val="24"/>
        </w:rPr>
      </w:pPr>
      <w:r w:rsidRPr="002E315E">
        <w:rPr>
          <w:rFonts w:ascii="Times New Roman" w:hAnsi="Times New Roman" w:cs="Times New Roman"/>
          <w:sz w:val="24"/>
          <w:szCs w:val="24"/>
        </w:rPr>
        <w:t>Предусматривается, что Российская Федерация передает для осуществления органам государственной власти субъектов Российской Федерации полномочия по назначению и предоставлению продовольственного сертификата. Средства на реализацию переданных полномочий предусматриваются в виде субвенций из федерального бюджета.</w:t>
      </w:r>
    </w:p>
    <w:p w:rsidR="002E315E" w:rsidRPr="002E315E" w:rsidRDefault="002E315E" w:rsidP="002E315E">
      <w:pPr>
        <w:pStyle w:val="aa"/>
        <w:ind w:firstLine="851"/>
        <w:jc w:val="both"/>
        <w:rPr>
          <w:rFonts w:ascii="Times New Roman" w:hAnsi="Times New Roman" w:cs="Times New Roman"/>
          <w:sz w:val="24"/>
          <w:szCs w:val="24"/>
        </w:rPr>
      </w:pPr>
    </w:p>
    <w:p w:rsidR="002E315E" w:rsidRPr="002E315E" w:rsidRDefault="002E315E" w:rsidP="002E315E">
      <w:pPr>
        <w:pStyle w:val="aa"/>
        <w:ind w:firstLine="851"/>
        <w:jc w:val="both"/>
        <w:rPr>
          <w:rFonts w:ascii="Times New Roman" w:hAnsi="Times New Roman" w:cs="Times New Roman"/>
          <w:sz w:val="24"/>
          <w:szCs w:val="24"/>
        </w:rPr>
      </w:pPr>
    </w:p>
    <w:p w:rsidR="002E315E" w:rsidRPr="002E315E" w:rsidRDefault="002E315E" w:rsidP="002E315E">
      <w:pPr>
        <w:pStyle w:val="aa"/>
        <w:ind w:firstLine="851"/>
        <w:jc w:val="both"/>
        <w:rPr>
          <w:rFonts w:ascii="Times New Roman" w:hAnsi="Times New Roman" w:cs="Times New Roman"/>
          <w:sz w:val="24"/>
          <w:szCs w:val="24"/>
        </w:rPr>
      </w:pPr>
      <w:r w:rsidRPr="002E315E">
        <w:rPr>
          <w:rFonts w:ascii="Times New Roman" w:hAnsi="Times New Roman" w:cs="Times New Roman"/>
          <w:sz w:val="24"/>
          <w:szCs w:val="24"/>
        </w:rPr>
        <w:t xml:space="preserve"> </w:t>
      </w:r>
    </w:p>
    <w:p w:rsidR="002E315E" w:rsidRPr="00FC01B8" w:rsidRDefault="002E315E" w:rsidP="00FC01B8">
      <w:pPr>
        <w:pStyle w:val="aa"/>
        <w:ind w:firstLine="851"/>
        <w:jc w:val="both"/>
        <w:rPr>
          <w:rFonts w:ascii="Times New Roman" w:hAnsi="Times New Roman" w:cs="Times New Roman"/>
          <w:sz w:val="24"/>
          <w:szCs w:val="24"/>
        </w:rPr>
      </w:pPr>
    </w:p>
    <w:sectPr w:rsidR="002E315E" w:rsidRPr="00FC01B8">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FD8" w:rsidRDefault="00547FD8" w:rsidP="00143A57">
      <w:pPr>
        <w:spacing w:after="0" w:line="240" w:lineRule="auto"/>
      </w:pPr>
      <w:r>
        <w:separator/>
      </w:r>
    </w:p>
  </w:endnote>
  <w:endnote w:type="continuationSeparator" w:id="0">
    <w:p w:rsidR="00547FD8" w:rsidRDefault="00547FD8" w:rsidP="00143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A57" w:rsidRDefault="00143A57">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401664"/>
      <w:docPartObj>
        <w:docPartGallery w:val="Page Numbers (Bottom of Page)"/>
        <w:docPartUnique/>
      </w:docPartObj>
    </w:sdtPr>
    <w:sdtContent>
      <w:bookmarkStart w:id="0" w:name="_GoBack" w:displacedByCustomXml="prev"/>
      <w:bookmarkEnd w:id="0" w:displacedByCustomXml="prev"/>
      <w:p w:rsidR="00143A57" w:rsidRDefault="00143A57">
        <w:pPr>
          <w:pStyle w:val="af7"/>
          <w:jc w:val="center"/>
        </w:pPr>
        <w:r>
          <w:fldChar w:fldCharType="begin"/>
        </w:r>
        <w:r>
          <w:instrText>PAGE   \* MERGEFORMAT</w:instrText>
        </w:r>
        <w:r>
          <w:fldChar w:fldCharType="separate"/>
        </w:r>
        <w:r>
          <w:rPr>
            <w:noProof/>
          </w:rPr>
          <w:t>6</w:t>
        </w:r>
        <w:r>
          <w:fldChar w:fldCharType="end"/>
        </w:r>
      </w:p>
    </w:sdtContent>
  </w:sdt>
  <w:p w:rsidR="00143A57" w:rsidRDefault="00143A57">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A57" w:rsidRDefault="00143A57">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FD8" w:rsidRDefault="00547FD8" w:rsidP="00143A57">
      <w:pPr>
        <w:spacing w:after="0" w:line="240" w:lineRule="auto"/>
      </w:pPr>
      <w:r>
        <w:separator/>
      </w:r>
    </w:p>
  </w:footnote>
  <w:footnote w:type="continuationSeparator" w:id="0">
    <w:p w:rsidR="00547FD8" w:rsidRDefault="00547FD8" w:rsidP="00143A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A57" w:rsidRDefault="00143A57">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A57" w:rsidRDefault="00143A57">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A57" w:rsidRDefault="00143A57">
    <w:pPr>
      <w:pStyle w:val="af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91C"/>
    <w:rsid w:val="0008515C"/>
    <w:rsid w:val="00096289"/>
    <w:rsid w:val="00132BC8"/>
    <w:rsid w:val="00143A57"/>
    <w:rsid w:val="001B4B56"/>
    <w:rsid w:val="00206CA6"/>
    <w:rsid w:val="002E315E"/>
    <w:rsid w:val="00382E2B"/>
    <w:rsid w:val="003A5AA2"/>
    <w:rsid w:val="003D3BFC"/>
    <w:rsid w:val="00405B4A"/>
    <w:rsid w:val="00415FBE"/>
    <w:rsid w:val="00464AD5"/>
    <w:rsid w:val="004867E7"/>
    <w:rsid w:val="004B03C8"/>
    <w:rsid w:val="00547FD8"/>
    <w:rsid w:val="00563715"/>
    <w:rsid w:val="00586999"/>
    <w:rsid w:val="00590B9C"/>
    <w:rsid w:val="00613094"/>
    <w:rsid w:val="007D19BD"/>
    <w:rsid w:val="007E1394"/>
    <w:rsid w:val="0092497B"/>
    <w:rsid w:val="00945CD6"/>
    <w:rsid w:val="00A02BC0"/>
    <w:rsid w:val="00B177B0"/>
    <w:rsid w:val="00B30069"/>
    <w:rsid w:val="00B420AE"/>
    <w:rsid w:val="00B62074"/>
    <w:rsid w:val="00C4191C"/>
    <w:rsid w:val="00C5025F"/>
    <w:rsid w:val="00CC44DE"/>
    <w:rsid w:val="00D338CA"/>
    <w:rsid w:val="00DA6EBF"/>
    <w:rsid w:val="00E466DE"/>
    <w:rsid w:val="00EB511B"/>
    <w:rsid w:val="00F97F56"/>
    <w:rsid w:val="00FC01B8"/>
    <w:rsid w:val="00FD6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143A57"/>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143A57"/>
    <w:rPr>
      <w:sz w:val="21"/>
    </w:rPr>
  </w:style>
  <w:style w:type="paragraph" w:styleId="af7">
    <w:name w:val="footer"/>
    <w:basedOn w:val="a"/>
    <w:link w:val="af8"/>
    <w:uiPriority w:val="99"/>
    <w:unhideWhenUsed/>
    <w:rsid w:val="00143A57"/>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143A57"/>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143A57"/>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143A57"/>
    <w:rPr>
      <w:sz w:val="21"/>
    </w:rPr>
  </w:style>
  <w:style w:type="paragraph" w:styleId="af7">
    <w:name w:val="footer"/>
    <w:basedOn w:val="a"/>
    <w:link w:val="af8"/>
    <w:uiPriority w:val="99"/>
    <w:unhideWhenUsed/>
    <w:rsid w:val="00143A57"/>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143A57"/>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6</Pages>
  <Words>3111</Words>
  <Characters>17738</Characters>
  <Application>Microsoft Office Word</Application>
  <DocSecurity>0</DocSecurity>
  <Lines>147</Lines>
  <Paragraphs>41</Paragraphs>
  <ScaleCrop>false</ScaleCrop>
  <Company/>
  <LinksUpToDate>false</LinksUpToDate>
  <CharactersWithSpaces>20808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54</cp:revision>
  <dcterms:created xsi:type="dcterms:W3CDTF">2020-11-30T13:44:00Z</dcterms:created>
  <dcterms:modified xsi:type="dcterms:W3CDTF">2020-12-07T10:46:00Z</dcterms:modified>
</cp:coreProperties>
</file>