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457" w:rsidRDefault="00BE2CDB" w:rsidP="00BE2CDB">
      <w:pPr>
        <w:jc w:val="center"/>
        <w:rPr>
          <w:rFonts w:ascii="Times New Roman" w:hAnsi="Times New Roman" w:cs="Times New Roman"/>
          <w:sz w:val="24"/>
          <w:szCs w:val="24"/>
        </w:rPr>
      </w:pPr>
      <w:r>
        <w:rPr>
          <w:rFonts w:ascii="Times New Roman" w:hAnsi="Times New Roman" w:cs="Times New Roman"/>
          <w:sz w:val="24"/>
          <w:szCs w:val="24"/>
        </w:rPr>
        <w:t>Обзор изменений законодательства</w:t>
      </w:r>
    </w:p>
    <w:p w:rsidR="00B1212F" w:rsidRDefault="002614C5" w:rsidP="00B1212F">
      <w:pPr>
        <w:jc w:val="center"/>
        <w:rPr>
          <w:rFonts w:ascii="Times New Roman" w:hAnsi="Times New Roman" w:cs="Times New Roman"/>
          <w:sz w:val="24"/>
          <w:szCs w:val="24"/>
          <w:u w:val="single"/>
        </w:rPr>
      </w:pPr>
      <w:r w:rsidRPr="00197AD8">
        <w:rPr>
          <w:rFonts w:ascii="Times New Roman" w:hAnsi="Times New Roman" w:cs="Times New Roman"/>
          <w:sz w:val="24"/>
          <w:szCs w:val="24"/>
          <w:u w:val="single"/>
        </w:rPr>
        <w:t xml:space="preserve">Граждан будут информировать о мерах соцзащиты через портал </w:t>
      </w:r>
      <w:proofErr w:type="spellStart"/>
      <w:r w:rsidRPr="00197AD8">
        <w:rPr>
          <w:rFonts w:ascii="Times New Roman" w:hAnsi="Times New Roman" w:cs="Times New Roman"/>
          <w:sz w:val="24"/>
          <w:szCs w:val="24"/>
          <w:u w:val="single"/>
        </w:rPr>
        <w:t>госуслуг</w:t>
      </w:r>
      <w:proofErr w:type="spellEnd"/>
      <w:r w:rsidRPr="00197AD8">
        <w:rPr>
          <w:rFonts w:ascii="Times New Roman" w:hAnsi="Times New Roman" w:cs="Times New Roman"/>
          <w:sz w:val="24"/>
          <w:szCs w:val="24"/>
          <w:u w:val="single"/>
        </w:rPr>
        <w:t>, по телефону, в МФЦ и органах власти</w:t>
      </w:r>
    </w:p>
    <w:p w:rsidR="00B1212F" w:rsidRPr="00B1212F" w:rsidRDefault="00B1212F" w:rsidP="00B1212F">
      <w:pPr>
        <w:pStyle w:val="a3"/>
        <w:jc w:val="both"/>
        <w:rPr>
          <w:rFonts w:ascii="Times New Roman" w:hAnsi="Times New Roman" w:cs="Times New Roman"/>
          <w:sz w:val="24"/>
          <w:szCs w:val="24"/>
        </w:rPr>
      </w:pPr>
      <w:r w:rsidRPr="00B1212F">
        <w:rPr>
          <w:rFonts w:ascii="Times New Roman" w:hAnsi="Times New Roman" w:cs="Times New Roman"/>
          <w:sz w:val="24"/>
          <w:szCs w:val="24"/>
        </w:rPr>
        <w:t xml:space="preserve">          </w:t>
      </w:r>
      <w:r w:rsidR="004067D7">
        <w:rPr>
          <w:rFonts w:ascii="Times New Roman" w:hAnsi="Times New Roman" w:cs="Times New Roman"/>
          <w:sz w:val="24"/>
          <w:szCs w:val="24"/>
        </w:rPr>
        <w:t xml:space="preserve"> </w:t>
      </w:r>
      <w:r w:rsidR="002614C5" w:rsidRPr="00B1212F">
        <w:rPr>
          <w:rFonts w:ascii="Times New Roman" w:hAnsi="Times New Roman" w:cs="Times New Roman"/>
          <w:sz w:val="24"/>
          <w:szCs w:val="24"/>
        </w:rPr>
        <w:t>В Российской Федерации последовательно реализуется государственная политика социальной поддержки граждан, которая включает прямые выплаты, налоговые льготы, адресную помощь, меры поддержки по социальному статусу и жизненной ситуации, возрасту и состоянию здоровья.</w:t>
      </w:r>
    </w:p>
    <w:p w:rsidR="002614C5" w:rsidRPr="00B1212F" w:rsidRDefault="004067D7"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614C5" w:rsidRPr="00B1212F">
        <w:rPr>
          <w:rFonts w:ascii="Times New Roman" w:hAnsi="Times New Roman" w:cs="Times New Roman"/>
          <w:sz w:val="24"/>
          <w:szCs w:val="24"/>
        </w:rPr>
        <w:t>В настоящее время сформирована программа комплексных мер поддержки молодых семей: единовременные выплаты семьям, имеющим детей, и программа материнского капитала. При этом</w:t>
      </w:r>
      <w:proofErr w:type="gramStart"/>
      <w:r w:rsidR="002614C5" w:rsidRPr="00B1212F">
        <w:rPr>
          <w:rFonts w:ascii="Times New Roman" w:hAnsi="Times New Roman" w:cs="Times New Roman"/>
          <w:sz w:val="24"/>
          <w:szCs w:val="24"/>
        </w:rPr>
        <w:t>,</w:t>
      </w:r>
      <w:proofErr w:type="gramEnd"/>
      <w:r w:rsidR="002614C5" w:rsidRPr="00B1212F">
        <w:rPr>
          <w:rFonts w:ascii="Times New Roman" w:hAnsi="Times New Roman" w:cs="Times New Roman"/>
          <w:sz w:val="24"/>
          <w:szCs w:val="24"/>
        </w:rPr>
        <w:t xml:space="preserve"> субъектами Российской Федерации и органами местного самоуправления реализуются дополнительные меры социальной поддержки. </w:t>
      </w:r>
      <w:r>
        <w:rPr>
          <w:rFonts w:ascii="Times New Roman" w:hAnsi="Times New Roman" w:cs="Times New Roman"/>
          <w:sz w:val="24"/>
          <w:szCs w:val="24"/>
        </w:rPr>
        <w:t xml:space="preserve">     </w:t>
      </w:r>
      <w:r w:rsidR="002614C5" w:rsidRPr="00B1212F">
        <w:rPr>
          <w:rFonts w:ascii="Times New Roman" w:hAnsi="Times New Roman" w:cs="Times New Roman"/>
          <w:sz w:val="24"/>
          <w:szCs w:val="24"/>
        </w:rPr>
        <w:t xml:space="preserve">Сформированы также меры поддержки для граждан пенсионного и </w:t>
      </w:r>
      <w:proofErr w:type="spellStart"/>
      <w:r w:rsidR="002614C5" w:rsidRPr="00B1212F">
        <w:rPr>
          <w:rFonts w:ascii="Times New Roman" w:hAnsi="Times New Roman" w:cs="Times New Roman"/>
          <w:sz w:val="24"/>
          <w:szCs w:val="24"/>
        </w:rPr>
        <w:t>предпенсионного</w:t>
      </w:r>
      <w:proofErr w:type="spellEnd"/>
      <w:r w:rsidR="002614C5" w:rsidRPr="00B1212F">
        <w:rPr>
          <w:rFonts w:ascii="Times New Roman" w:hAnsi="Times New Roman" w:cs="Times New Roman"/>
          <w:sz w:val="24"/>
          <w:szCs w:val="24"/>
        </w:rPr>
        <w:t xml:space="preserve"> возраста.</w:t>
      </w:r>
    </w:p>
    <w:p w:rsidR="002614C5" w:rsidRPr="00B1212F" w:rsidRDefault="004067D7"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7D6BDD">
        <w:rPr>
          <w:rFonts w:ascii="Times New Roman" w:hAnsi="Times New Roman" w:cs="Times New Roman"/>
          <w:sz w:val="24"/>
          <w:szCs w:val="24"/>
        </w:rPr>
        <w:t xml:space="preserve"> </w:t>
      </w:r>
      <w:r w:rsidR="002614C5" w:rsidRPr="00B1212F">
        <w:rPr>
          <w:rFonts w:ascii="Times New Roman" w:hAnsi="Times New Roman" w:cs="Times New Roman"/>
          <w:sz w:val="24"/>
          <w:szCs w:val="24"/>
        </w:rPr>
        <w:t>Система оказания государственных услуг гражданам в Российской Федерации постоянно совершенствуется и последовательно ориентирована на оперативность, удобство и доступность.</w:t>
      </w:r>
    </w:p>
    <w:p w:rsidR="002614C5" w:rsidRPr="00B1212F" w:rsidRDefault="004067D7"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7D6BDD">
        <w:rPr>
          <w:rFonts w:ascii="Times New Roman" w:hAnsi="Times New Roman" w:cs="Times New Roman"/>
          <w:sz w:val="24"/>
          <w:szCs w:val="24"/>
        </w:rPr>
        <w:t xml:space="preserve"> </w:t>
      </w:r>
      <w:r w:rsidR="002614C5" w:rsidRPr="00B1212F">
        <w:rPr>
          <w:rFonts w:ascii="Times New Roman" w:hAnsi="Times New Roman" w:cs="Times New Roman"/>
          <w:sz w:val="24"/>
          <w:szCs w:val="24"/>
        </w:rPr>
        <w:t xml:space="preserve">В связи с этим </w:t>
      </w:r>
      <w:r w:rsidR="00103E84">
        <w:rPr>
          <w:rFonts w:ascii="Times New Roman" w:hAnsi="Times New Roman" w:cs="Times New Roman"/>
          <w:sz w:val="24"/>
          <w:szCs w:val="24"/>
        </w:rPr>
        <w:t>Ф</w:t>
      </w:r>
      <w:bookmarkStart w:id="0" w:name="_GoBack"/>
      <w:bookmarkEnd w:id="0"/>
      <w:r w:rsidR="002614C5" w:rsidRPr="00B1212F">
        <w:rPr>
          <w:rFonts w:ascii="Times New Roman" w:hAnsi="Times New Roman" w:cs="Times New Roman"/>
          <w:sz w:val="24"/>
          <w:szCs w:val="24"/>
        </w:rPr>
        <w:t xml:space="preserve">едеральным законом от 27.12.2019 </w:t>
      </w:r>
      <w:r>
        <w:rPr>
          <w:rFonts w:ascii="Times New Roman" w:hAnsi="Times New Roman" w:cs="Times New Roman"/>
          <w:sz w:val="24"/>
          <w:szCs w:val="24"/>
        </w:rPr>
        <w:t xml:space="preserve">№ </w:t>
      </w:r>
      <w:r w:rsidR="002614C5" w:rsidRPr="00B1212F">
        <w:rPr>
          <w:rFonts w:ascii="Times New Roman" w:hAnsi="Times New Roman" w:cs="Times New Roman"/>
          <w:sz w:val="24"/>
          <w:szCs w:val="24"/>
        </w:rPr>
        <w:t xml:space="preserve">461-ФЗ внесены изменения в Федеральный закон </w:t>
      </w:r>
      <w:r>
        <w:rPr>
          <w:rFonts w:ascii="Times New Roman" w:hAnsi="Times New Roman" w:cs="Times New Roman"/>
          <w:sz w:val="24"/>
          <w:szCs w:val="24"/>
        </w:rPr>
        <w:t>«</w:t>
      </w:r>
      <w:r w:rsidR="002614C5" w:rsidRPr="00B1212F">
        <w:rPr>
          <w:rFonts w:ascii="Times New Roman" w:hAnsi="Times New Roman" w:cs="Times New Roman"/>
          <w:sz w:val="24"/>
          <w:szCs w:val="24"/>
        </w:rPr>
        <w:t>О го</w:t>
      </w:r>
      <w:r w:rsidR="008A3141">
        <w:rPr>
          <w:rFonts w:ascii="Times New Roman" w:hAnsi="Times New Roman" w:cs="Times New Roman"/>
          <w:sz w:val="24"/>
          <w:szCs w:val="24"/>
        </w:rPr>
        <w:t>сударственной социальной помощи»</w:t>
      </w:r>
      <w:r w:rsidR="002614C5" w:rsidRPr="00B1212F">
        <w:rPr>
          <w:rFonts w:ascii="Times New Roman" w:hAnsi="Times New Roman" w:cs="Times New Roman"/>
          <w:sz w:val="24"/>
          <w:szCs w:val="24"/>
        </w:rPr>
        <w:t xml:space="preserve"> и статью 3 Федерального закона </w:t>
      </w:r>
      <w:r w:rsidR="008A3141">
        <w:rPr>
          <w:rFonts w:ascii="Times New Roman" w:hAnsi="Times New Roman" w:cs="Times New Roman"/>
          <w:sz w:val="24"/>
          <w:szCs w:val="24"/>
        </w:rPr>
        <w:t>«</w:t>
      </w:r>
      <w:r w:rsidR="002614C5" w:rsidRPr="00B1212F">
        <w:rPr>
          <w:rFonts w:ascii="Times New Roman" w:hAnsi="Times New Roman" w:cs="Times New Roman"/>
          <w:sz w:val="24"/>
          <w:szCs w:val="24"/>
        </w:rPr>
        <w:t xml:space="preserve">О внесении изменений в Федеральный закон </w:t>
      </w:r>
      <w:r w:rsidR="008A3141">
        <w:rPr>
          <w:rFonts w:ascii="Times New Roman" w:hAnsi="Times New Roman" w:cs="Times New Roman"/>
          <w:sz w:val="24"/>
          <w:szCs w:val="24"/>
        </w:rPr>
        <w:t>«</w:t>
      </w:r>
      <w:r w:rsidR="007D6BDD">
        <w:rPr>
          <w:rFonts w:ascii="Times New Roman" w:hAnsi="Times New Roman" w:cs="Times New Roman"/>
          <w:sz w:val="24"/>
          <w:szCs w:val="24"/>
        </w:rPr>
        <w:t>Об актах гражданского состояния»</w:t>
      </w:r>
      <w:r w:rsidR="002614C5" w:rsidRPr="00B1212F">
        <w:rPr>
          <w:rFonts w:ascii="Times New Roman" w:hAnsi="Times New Roman" w:cs="Times New Roman"/>
          <w:sz w:val="24"/>
          <w:szCs w:val="24"/>
        </w:rPr>
        <w:t>.</w:t>
      </w:r>
    </w:p>
    <w:p w:rsidR="002614C5" w:rsidRPr="00B1212F" w:rsidRDefault="007D6BDD"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614C5" w:rsidRPr="00B1212F">
        <w:rPr>
          <w:rFonts w:ascii="Times New Roman" w:hAnsi="Times New Roman" w:cs="Times New Roman"/>
          <w:sz w:val="24"/>
          <w:szCs w:val="24"/>
        </w:rPr>
        <w:t>Предлагается создать механизм востребования и предоставления гражданам важной и полезной информации о мерах социальной защиты (поддержки), социальных услугах в рамках социального обслуживания и государственной социальной помощи, иных социальных гарантиях и выплатах.</w:t>
      </w:r>
    </w:p>
    <w:p w:rsidR="002614C5" w:rsidRPr="00B1212F" w:rsidRDefault="007D6BDD"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2614C5" w:rsidRPr="00B1212F">
        <w:rPr>
          <w:rFonts w:ascii="Times New Roman" w:hAnsi="Times New Roman" w:cs="Times New Roman"/>
          <w:sz w:val="24"/>
          <w:szCs w:val="24"/>
        </w:rPr>
        <w:t xml:space="preserve">Так, закон о государственной </w:t>
      </w:r>
      <w:proofErr w:type="spellStart"/>
      <w:r w:rsidR="002614C5" w:rsidRPr="00B1212F">
        <w:rPr>
          <w:rFonts w:ascii="Times New Roman" w:hAnsi="Times New Roman" w:cs="Times New Roman"/>
          <w:sz w:val="24"/>
          <w:szCs w:val="24"/>
        </w:rPr>
        <w:t>соцпомощи</w:t>
      </w:r>
      <w:proofErr w:type="spellEnd"/>
      <w:r w:rsidR="002614C5" w:rsidRPr="00B1212F">
        <w:rPr>
          <w:rFonts w:ascii="Times New Roman" w:hAnsi="Times New Roman" w:cs="Times New Roman"/>
          <w:sz w:val="24"/>
          <w:szCs w:val="24"/>
        </w:rPr>
        <w:t xml:space="preserve"> дополнен статьей об информировании граждан о мерах социальной защиты (поддержки), социальных услугах, иных социальных гарантиях и выплатах.</w:t>
      </w:r>
      <w:proofErr w:type="gramEnd"/>
    </w:p>
    <w:p w:rsidR="002614C5" w:rsidRPr="00B1212F" w:rsidRDefault="007D6BDD"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614C5" w:rsidRPr="00B1212F">
        <w:rPr>
          <w:rFonts w:ascii="Times New Roman" w:hAnsi="Times New Roman" w:cs="Times New Roman"/>
          <w:sz w:val="24"/>
          <w:szCs w:val="24"/>
        </w:rPr>
        <w:t xml:space="preserve">Граждан будут информировать о мерах соцзащиты через портал </w:t>
      </w:r>
      <w:proofErr w:type="spellStart"/>
      <w:r w:rsidR="002614C5" w:rsidRPr="00B1212F">
        <w:rPr>
          <w:rFonts w:ascii="Times New Roman" w:hAnsi="Times New Roman" w:cs="Times New Roman"/>
          <w:sz w:val="24"/>
          <w:szCs w:val="24"/>
        </w:rPr>
        <w:t>госуслуг</w:t>
      </w:r>
      <w:proofErr w:type="spellEnd"/>
      <w:r w:rsidR="002614C5" w:rsidRPr="00B1212F">
        <w:rPr>
          <w:rFonts w:ascii="Times New Roman" w:hAnsi="Times New Roman" w:cs="Times New Roman"/>
          <w:sz w:val="24"/>
          <w:szCs w:val="24"/>
        </w:rPr>
        <w:t>, по телефону, в МФЦ и органах власти. При этом гражданин самостоятельно, в зависимости от места жительства, доступности услуг связи и навыков, сможет выбрать удобный лично для него способ получения информации.</w:t>
      </w:r>
    </w:p>
    <w:p w:rsidR="00056169" w:rsidRPr="00B1212F" w:rsidRDefault="007D6BDD"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614C5" w:rsidRPr="00B1212F">
        <w:rPr>
          <w:rFonts w:ascii="Times New Roman" w:hAnsi="Times New Roman" w:cs="Times New Roman"/>
          <w:sz w:val="24"/>
          <w:szCs w:val="24"/>
        </w:rPr>
        <w:t>Установлено, что вышеуказанными способами гражданин вправе получать персонифицированную информацию, сформированную в Единой государственной информационной системе социального обеспечения (ЕГИССО), о правах, возникающих в связи с событием, наступление которого предоставляет ему возможность получения таких</w:t>
      </w:r>
      <w:r w:rsidR="00391DAB" w:rsidRPr="00B1212F">
        <w:rPr>
          <w:rFonts w:ascii="Times New Roman" w:hAnsi="Times New Roman" w:cs="Times New Roman"/>
          <w:sz w:val="24"/>
          <w:szCs w:val="24"/>
        </w:rPr>
        <w:t xml:space="preserve"> мер.</w:t>
      </w:r>
      <w:r w:rsidR="002614C5" w:rsidRPr="00B1212F">
        <w:rPr>
          <w:rFonts w:ascii="Times New Roman" w:hAnsi="Times New Roman" w:cs="Times New Roman"/>
          <w:sz w:val="24"/>
          <w:szCs w:val="24"/>
        </w:rPr>
        <w:t xml:space="preserve"> </w:t>
      </w:r>
      <w:r w:rsidR="00F7784D" w:rsidRPr="00B1212F">
        <w:rPr>
          <w:rFonts w:ascii="Times New Roman" w:hAnsi="Times New Roman" w:cs="Times New Roman"/>
          <w:sz w:val="24"/>
          <w:szCs w:val="24"/>
        </w:rPr>
        <w:t xml:space="preserve"> </w:t>
      </w:r>
    </w:p>
    <w:p w:rsidR="00056169" w:rsidRPr="007D6BDD" w:rsidRDefault="00056169" w:rsidP="007D6BDD">
      <w:pPr>
        <w:pStyle w:val="a3"/>
        <w:jc w:val="center"/>
        <w:rPr>
          <w:rFonts w:ascii="Times New Roman" w:hAnsi="Times New Roman" w:cs="Times New Roman"/>
          <w:sz w:val="24"/>
          <w:szCs w:val="24"/>
          <w:u w:val="single"/>
        </w:rPr>
      </w:pPr>
      <w:r w:rsidRPr="007D6BDD">
        <w:rPr>
          <w:rFonts w:ascii="Times New Roman" w:hAnsi="Times New Roman" w:cs="Times New Roman"/>
          <w:sz w:val="24"/>
          <w:szCs w:val="24"/>
          <w:u w:val="single"/>
        </w:rPr>
        <w:t>При досрочном погашении кредита банки будут обязаны возвращать заемщикам часть уплаченной страховой премии</w:t>
      </w:r>
    </w:p>
    <w:p w:rsidR="00056169" w:rsidRPr="00B1212F" w:rsidRDefault="007D6BDD"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056169" w:rsidRPr="00B1212F">
        <w:rPr>
          <w:rFonts w:ascii="Times New Roman" w:hAnsi="Times New Roman" w:cs="Times New Roman"/>
          <w:sz w:val="24"/>
          <w:szCs w:val="24"/>
        </w:rPr>
        <w:t xml:space="preserve">Федеральным законом от 27.12.2019 № 483-ФЗ внесены изменения в статьи 7 и 11 Федерального закона «О </w:t>
      </w:r>
      <w:r>
        <w:rPr>
          <w:rFonts w:ascii="Times New Roman" w:hAnsi="Times New Roman" w:cs="Times New Roman"/>
          <w:sz w:val="24"/>
          <w:szCs w:val="24"/>
        </w:rPr>
        <w:t>потребительском кредите (займе)»</w:t>
      </w:r>
      <w:r w:rsidR="00056169" w:rsidRPr="00B1212F">
        <w:rPr>
          <w:rFonts w:ascii="Times New Roman" w:hAnsi="Times New Roman" w:cs="Times New Roman"/>
          <w:sz w:val="24"/>
          <w:szCs w:val="24"/>
        </w:rPr>
        <w:t xml:space="preserve"> и статью 9.1 Федерального закона «Об ипотеке (залоге недвижимости)».</w:t>
      </w:r>
    </w:p>
    <w:p w:rsidR="00056169" w:rsidRPr="00B1212F" w:rsidRDefault="007D6BDD"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056169" w:rsidRPr="00B1212F">
        <w:rPr>
          <w:rFonts w:ascii="Times New Roman" w:hAnsi="Times New Roman" w:cs="Times New Roman"/>
          <w:sz w:val="24"/>
          <w:szCs w:val="24"/>
        </w:rPr>
        <w:t>С 1 сентября 2020 года при досрочном погашении кредита банки будут обязаны возвращать заемщикам часть уплаченной страховой премии.</w:t>
      </w:r>
    </w:p>
    <w:p w:rsidR="00056169" w:rsidRPr="00B1212F" w:rsidRDefault="00881CD1"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056169" w:rsidRPr="00B1212F">
        <w:rPr>
          <w:rFonts w:ascii="Times New Roman" w:hAnsi="Times New Roman" w:cs="Times New Roman"/>
          <w:sz w:val="24"/>
          <w:szCs w:val="24"/>
        </w:rPr>
        <w:t xml:space="preserve">Введено понятие «договора страхования, заключенного в целях обеспечения исполнения обязательств заемщика по договору потребительского кредита (займа)». </w:t>
      </w:r>
      <w:r>
        <w:rPr>
          <w:rFonts w:ascii="Times New Roman" w:hAnsi="Times New Roman" w:cs="Times New Roman"/>
          <w:sz w:val="24"/>
          <w:szCs w:val="24"/>
        </w:rPr>
        <w:t xml:space="preserve">      </w:t>
      </w:r>
      <w:proofErr w:type="gramStart"/>
      <w:r w:rsidR="00056169" w:rsidRPr="00B1212F">
        <w:rPr>
          <w:rFonts w:ascii="Times New Roman" w:hAnsi="Times New Roman" w:cs="Times New Roman"/>
          <w:sz w:val="24"/>
          <w:szCs w:val="24"/>
        </w:rPr>
        <w:t>Таким договором является договор страхования, в зависимости от заключения которого заемщику предлагаются разные условия потребительского кредита (займа), в том числе в части срока его возврата, полной стоимости кредита (в том числе процентов и иных платежей), либо договор страхования, выгодоприобретателем по которому является кредитор, получающий страховую выплату в случае невозможности исполнения заемщиком обязательств по договору потребительского кредита (займа).</w:t>
      </w:r>
      <w:proofErr w:type="gramEnd"/>
    </w:p>
    <w:p w:rsidR="00056169" w:rsidRPr="00B1212F" w:rsidRDefault="00056169" w:rsidP="00B1212F">
      <w:pPr>
        <w:pStyle w:val="a3"/>
        <w:jc w:val="both"/>
        <w:rPr>
          <w:rFonts w:ascii="Times New Roman" w:hAnsi="Times New Roman" w:cs="Times New Roman"/>
          <w:sz w:val="24"/>
          <w:szCs w:val="24"/>
        </w:rPr>
      </w:pPr>
    </w:p>
    <w:p w:rsidR="00056169" w:rsidRPr="00B1212F" w:rsidRDefault="00881CD1"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056169" w:rsidRPr="00B1212F">
        <w:rPr>
          <w:rFonts w:ascii="Times New Roman" w:hAnsi="Times New Roman" w:cs="Times New Roman"/>
          <w:sz w:val="24"/>
          <w:szCs w:val="24"/>
        </w:rPr>
        <w:t>Устанавливается, что при полном досрочном погашении кредита банк обязан вернуть заемщику часть страховой премии по договору страхования за вычетом суммы страховой премии, исчисляемой пропорционально времени, в течение которого действовало страхование (при отсутствии страховых случаев).</w:t>
      </w:r>
    </w:p>
    <w:p w:rsidR="00056169" w:rsidRPr="00B1212F" w:rsidRDefault="00881CD1"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056169" w:rsidRPr="00B1212F">
        <w:rPr>
          <w:rFonts w:ascii="Times New Roman" w:hAnsi="Times New Roman" w:cs="Times New Roman"/>
          <w:sz w:val="24"/>
          <w:szCs w:val="24"/>
        </w:rPr>
        <w:t>Кроме того, устанавливается право заемщика расторгнуть в течение 14 календарных дней со дня выражения заемщиком согласия на получение страховой услуги договор страхования и получить уплаченную страховую премию в полном объеме при отсутствии событий, имеющих признаки страхового случая.</w:t>
      </w:r>
    </w:p>
    <w:p w:rsidR="00056169" w:rsidRPr="00B1212F" w:rsidRDefault="00881CD1"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056169" w:rsidRPr="00B1212F">
        <w:rPr>
          <w:rFonts w:ascii="Times New Roman" w:hAnsi="Times New Roman" w:cs="Times New Roman"/>
          <w:sz w:val="24"/>
          <w:szCs w:val="24"/>
        </w:rPr>
        <w:t>В случае отказа заемщика от заключения договора страхования или при отказе от него банк вправе увеличить размер процентной ставки по договору кредита (займа) до размера процентной ставки, установленной на дату предоставления кредита для кредитов, предоставляемых без заключения договора добровольного страхования.</w:t>
      </w:r>
    </w:p>
    <w:p w:rsidR="00F7784D" w:rsidRPr="00B1212F" w:rsidRDefault="00F7784D" w:rsidP="00881CD1">
      <w:pPr>
        <w:pStyle w:val="a3"/>
        <w:jc w:val="center"/>
        <w:rPr>
          <w:rFonts w:ascii="Times New Roman" w:hAnsi="Times New Roman" w:cs="Times New Roman"/>
          <w:sz w:val="24"/>
          <w:szCs w:val="24"/>
        </w:rPr>
      </w:pPr>
      <w:r w:rsidRPr="00881CD1">
        <w:rPr>
          <w:rFonts w:ascii="Times New Roman" w:hAnsi="Times New Roman" w:cs="Times New Roman"/>
          <w:sz w:val="24"/>
          <w:szCs w:val="24"/>
          <w:u w:val="single"/>
        </w:rPr>
        <w:t xml:space="preserve">Программа обеспечения жильем молодых ученых распространена на ученых, работающих в образовательных </w:t>
      </w:r>
      <w:r w:rsidR="00881CD1">
        <w:rPr>
          <w:rFonts w:ascii="Times New Roman" w:hAnsi="Times New Roman" w:cs="Times New Roman"/>
          <w:sz w:val="24"/>
          <w:szCs w:val="24"/>
          <w:u w:val="single"/>
        </w:rPr>
        <w:t>организациях высшего образования</w:t>
      </w:r>
    </w:p>
    <w:p w:rsidR="00F7784D" w:rsidRPr="00B1212F" w:rsidRDefault="00881CD1"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С</w:t>
      </w:r>
      <w:r w:rsidR="00F7784D" w:rsidRPr="00B1212F">
        <w:rPr>
          <w:rFonts w:ascii="Times New Roman" w:hAnsi="Times New Roman" w:cs="Times New Roman"/>
          <w:sz w:val="24"/>
          <w:szCs w:val="24"/>
        </w:rPr>
        <w:t xml:space="preserve"> 29 января 2020 года вступает в действие постановление </w:t>
      </w:r>
      <w:r>
        <w:rPr>
          <w:rFonts w:ascii="Times New Roman" w:hAnsi="Times New Roman" w:cs="Times New Roman"/>
          <w:sz w:val="24"/>
          <w:szCs w:val="24"/>
        </w:rPr>
        <w:t>Правительства РФ от 18.01.2020 №</w:t>
      </w:r>
      <w:r w:rsidR="00F7784D" w:rsidRPr="00B1212F">
        <w:rPr>
          <w:rFonts w:ascii="Times New Roman" w:hAnsi="Times New Roman" w:cs="Times New Roman"/>
          <w:sz w:val="24"/>
          <w:szCs w:val="24"/>
        </w:rPr>
        <w:t xml:space="preserve"> 18, которым внесены изменения в части реализации отдельных мероприятий государственной программы Российской Федерации </w:t>
      </w:r>
      <w:r>
        <w:rPr>
          <w:rFonts w:ascii="Times New Roman" w:hAnsi="Times New Roman" w:cs="Times New Roman"/>
          <w:sz w:val="24"/>
          <w:szCs w:val="24"/>
        </w:rPr>
        <w:t>«</w:t>
      </w:r>
      <w:r w:rsidR="00F7784D" w:rsidRPr="00B1212F">
        <w:rPr>
          <w:rFonts w:ascii="Times New Roman" w:hAnsi="Times New Roman" w:cs="Times New Roman"/>
          <w:sz w:val="24"/>
          <w:szCs w:val="24"/>
        </w:rPr>
        <w:t>Обеспечение доступным и комфортным жильем и коммунальными услуга</w:t>
      </w:r>
      <w:r>
        <w:rPr>
          <w:rFonts w:ascii="Times New Roman" w:hAnsi="Times New Roman" w:cs="Times New Roman"/>
          <w:sz w:val="24"/>
          <w:szCs w:val="24"/>
        </w:rPr>
        <w:t>ми граждан Российской Федерации»</w:t>
      </w:r>
      <w:r w:rsidR="00F7784D" w:rsidRPr="00B1212F">
        <w:rPr>
          <w:rFonts w:ascii="Times New Roman" w:hAnsi="Times New Roman" w:cs="Times New Roman"/>
          <w:sz w:val="24"/>
          <w:szCs w:val="24"/>
        </w:rPr>
        <w:t>.</w:t>
      </w:r>
    </w:p>
    <w:p w:rsidR="00F7784D" w:rsidRPr="00B1212F" w:rsidRDefault="00881CD1"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7784D" w:rsidRPr="00B1212F">
        <w:rPr>
          <w:rFonts w:ascii="Times New Roman" w:hAnsi="Times New Roman" w:cs="Times New Roman"/>
          <w:sz w:val="24"/>
          <w:szCs w:val="24"/>
        </w:rPr>
        <w:t>Согласно поправкам программа обеспечения жильем молодых ученых распространена на ученых, работающих в образовательных организациях высшего образования.</w:t>
      </w:r>
    </w:p>
    <w:p w:rsidR="00F7784D" w:rsidRPr="00B1212F" w:rsidRDefault="00881CD1"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7784D" w:rsidRPr="00B1212F">
        <w:rPr>
          <w:rFonts w:ascii="Times New Roman" w:hAnsi="Times New Roman" w:cs="Times New Roman"/>
          <w:sz w:val="24"/>
          <w:szCs w:val="24"/>
        </w:rPr>
        <w:t xml:space="preserve">Ранее правом на получение государственных жилищных сертификатов по данной программе пользовались только молодые ученые, работающие в подведомственных </w:t>
      </w:r>
      <w:proofErr w:type="spellStart"/>
      <w:r w:rsidR="00F7784D" w:rsidRPr="00B1212F">
        <w:rPr>
          <w:rFonts w:ascii="Times New Roman" w:hAnsi="Times New Roman" w:cs="Times New Roman"/>
          <w:sz w:val="24"/>
          <w:szCs w:val="24"/>
        </w:rPr>
        <w:t>Минобрнауки</w:t>
      </w:r>
      <w:proofErr w:type="spellEnd"/>
      <w:r w:rsidR="00F7784D" w:rsidRPr="00B1212F">
        <w:rPr>
          <w:rFonts w:ascii="Times New Roman" w:hAnsi="Times New Roman" w:cs="Times New Roman"/>
          <w:sz w:val="24"/>
          <w:szCs w:val="24"/>
        </w:rPr>
        <w:t xml:space="preserve"> России научных организациях.</w:t>
      </w:r>
    </w:p>
    <w:p w:rsidR="00BE2CDB" w:rsidRPr="00B1212F" w:rsidRDefault="00881CD1"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7784D" w:rsidRPr="00B1212F">
        <w:rPr>
          <w:rFonts w:ascii="Times New Roman" w:hAnsi="Times New Roman" w:cs="Times New Roman"/>
          <w:sz w:val="24"/>
          <w:szCs w:val="24"/>
        </w:rPr>
        <w:t>Кроме того, устанавливается, что обязанность по возврату полученных средств не возникает у уволившегося молодого ученого, в случае если он в течение 3 месяцев со дня увольнения заключит новый трудовой договор на замещение должности научного работника с той же или другой научной или образовательной организацией.</w:t>
      </w:r>
    </w:p>
    <w:p w:rsidR="00881CD1" w:rsidRPr="00881CD1" w:rsidRDefault="00667217" w:rsidP="00881CD1">
      <w:pPr>
        <w:pStyle w:val="a3"/>
        <w:jc w:val="center"/>
        <w:rPr>
          <w:rFonts w:ascii="Times New Roman" w:hAnsi="Times New Roman" w:cs="Times New Roman"/>
          <w:sz w:val="24"/>
          <w:szCs w:val="24"/>
          <w:u w:val="single"/>
        </w:rPr>
      </w:pPr>
      <w:r w:rsidRPr="00881CD1">
        <w:rPr>
          <w:rFonts w:ascii="Times New Roman" w:hAnsi="Times New Roman" w:cs="Times New Roman"/>
          <w:sz w:val="24"/>
          <w:szCs w:val="24"/>
          <w:u w:val="single"/>
        </w:rPr>
        <w:t>Определен единый порядок прохождения госслужащим испытания на гражданской службе</w:t>
      </w:r>
    </w:p>
    <w:p w:rsidR="00667217" w:rsidRPr="00B1212F" w:rsidRDefault="00881CD1"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67217" w:rsidRPr="00B1212F">
        <w:rPr>
          <w:rFonts w:ascii="Times New Roman" w:hAnsi="Times New Roman" w:cs="Times New Roman"/>
          <w:sz w:val="24"/>
          <w:szCs w:val="24"/>
        </w:rPr>
        <w:t xml:space="preserve">С 24 января 2020 года вступило в действие постановление </w:t>
      </w:r>
      <w:r>
        <w:rPr>
          <w:rFonts w:ascii="Times New Roman" w:hAnsi="Times New Roman" w:cs="Times New Roman"/>
          <w:sz w:val="24"/>
          <w:szCs w:val="24"/>
        </w:rPr>
        <w:t>Правительства РФ от 15.01.2020 №</w:t>
      </w:r>
      <w:r w:rsidR="00667217" w:rsidRPr="00B1212F">
        <w:rPr>
          <w:rFonts w:ascii="Times New Roman" w:hAnsi="Times New Roman" w:cs="Times New Roman"/>
          <w:sz w:val="24"/>
          <w:szCs w:val="24"/>
        </w:rPr>
        <w:t xml:space="preserve"> 9, которым утверждена методика прохождения испытания на государственной гражданской службе Российской Федерации в федеральных органах исполнительной власти.</w:t>
      </w:r>
    </w:p>
    <w:p w:rsidR="00667217" w:rsidRPr="00B1212F" w:rsidRDefault="00881CD1"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67217" w:rsidRPr="00B1212F">
        <w:rPr>
          <w:rFonts w:ascii="Times New Roman" w:hAnsi="Times New Roman" w:cs="Times New Roman"/>
          <w:sz w:val="24"/>
          <w:szCs w:val="24"/>
        </w:rPr>
        <w:t>Методика направлена на повышение эффективности формирования профессионального кадрового состава государственной гражданской службы.</w:t>
      </w:r>
    </w:p>
    <w:p w:rsidR="00667217" w:rsidRPr="00B1212F" w:rsidRDefault="00881CD1"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031C8C">
        <w:rPr>
          <w:rFonts w:ascii="Times New Roman" w:hAnsi="Times New Roman" w:cs="Times New Roman"/>
          <w:sz w:val="24"/>
          <w:szCs w:val="24"/>
        </w:rPr>
        <w:t xml:space="preserve"> </w:t>
      </w:r>
      <w:r w:rsidR="00667217" w:rsidRPr="00B1212F">
        <w:rPr>
          <w:rFonts w:ascii="Times New Roman" w:hAnsi="Times New Roman" w:cs="Times New Roman"/>
          <w:sz w:val="24"/>
          <w:szCs w:val="24"/>
        </w:rPr>
        <w:t>Испытание устанавливается в целях проверки соответствия госслужащего замещаемой должности гражданской службы, в том числе подтверждения способности применить при исполнении обязанностей имеющиеся у него знания и умения, а также в целях оценки его профессиональных и личностных качеств. Условие об испытании предусматривается в служебном контракте при его заключении. В период испытания в отношении госслужащего может осуществляться наставничество.</w:t>
      </w:r>
    </w:p>
    <w:p w:rsidR="00667217" w:rsidRPr="00B1212F" w:rsidRDefault="00881CD1"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031C8C">
        <w:rPr>
          <w:rFonts w:ascii="Times New Roman" w:hAnsi="Times New Roman" w:cs="Times New Roman"/>
          <w:sz w:val="24"/>
          <w:szCs w:val="24"/>
        </w:rPr>
        <w:t xml:space="preserve"> </w:t>
      </w:r>
      <w:r w:rsidR="00667217" w:rsidRPr="00B1212F">
        <w:rPr>
          <w:rFonts w:ascii="Times New Roman" w:hAnsi="Times New Roman" w:cs="Times New Roman"/>
          <w:sz w:val="24"/>
          <w:szCs w:val="24"/>
        </w:rPr>
        <w:t>Определены порядок исчисления срока испытания и процедура его прохождения.</w:t>
      </w:r>
    </w:p>
    <w:p w:rsidR="00667217" w:rsidRPr="00B1212F" w:rsidRDefault="00031C8C"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67217" w:rsidRPr="00B1212F">
        <w:rPr>
          <w:rFonts w:ascii="Times New Roman" w:hAnsi="Times New Roman" w:cs="Times New Roman"/>
          <w:sz w:val="24"/>
          <w:szCs w:val="24"/>
        </w:rPr>
        <w:t xml:space="preserve">В частности, исчисление срока испытания начинается </w:t>
      </w:r>
      <w:proofErr w:type="gramStart"/>
      <w:r w:rsidR="00667217" w:rsidRPr="00B1212F">
        <w:rPr>
          <w:rFonts w:ascii="Times New Roman" w:hAnsi="Times New Roman" w:cs="Times New Roman"/>
          <w:sz w:val="24"/>
          <w:szCs w:val="24"/>
        </w:rPr>
        <w:t>с даты назначения</w:t>
      </w:r>
      <w:proofErr w:type="gramEnd"/>
      <w:r w:rsidR="00667217" w:rsidRPr="00B1212F">
        <w:rPr>
          <w:rFonts w:ascii="Times New Roman" w:hAnsi="Times New Roman" w:cs="Times New Roman"/>
          <w:sz w:val="24"/>
          <w:szCs w:val="24"/>
        </w:rPr>
        <w:t xml:space="preserve"> на должность гражданской службы.</w:t>
      </w:r>
    </w:p>
    <w:p w:rsidR="00667217" w:rsidRPr="00B1212F" w:rsidRDefault="00031C8C"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67217" w:rsidRPr="00B1212F">
        <w:rPr>
          <w:rFonts w:ascii="Times New Roman" w:hAnsi="Times New Roman" w:cs="Times New Roman"/>
          <w:sz w:val="24"/>
          <w:szCs w:val="24"/>
        </w:rPr>
        <w:t>В срок испытания не засчитываются периоды временной нетрудоспособности гражданского служащего и другие периоды, когда он фактически не исполнял должностные обязанности.</w:t>
      </w:r>
    </w:p>
    <w:p w:rsidR="00667217" w:rsidRPr="00B1212F" w:rsidRDefault="00031C8C"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67217" w:rsidRPr="00B1212F">
        <w:rPr>
          <w:rFonts w:ascii="Times New Roman" w:hAnsi="Times New Roman" w:cs="Times New Roman"/>
          <w:sz w:val="24"/>
          <w:szCs w:val="24"/>
        </w:rPr>
        <w:t xml:space="preserve">Непосредственный руководитель либо по его поручению заместитель непосредственного руководителя не </w:t>
      </w:r>
      <w:proofErr w:type="gramStart"/>
      <w:r w:rsidR="00667217" w:rsidRPr="00B1212F">
        <w:rPr>
          <w:rFonts w:ascii="Times New Roman" w:hAnsi="Times New Roman" w:cs="Times New Roman"/>
          <w:sz w:val="24"/>
          <w:szCs w:val="24"/>
        </w:rPr>
        <w:t>позднее</w:t>
      </w:r>
      <w:proofErr w:type="gramEnd"/>
      <w:r w:rsidR="00667217" w:rsidRPr="00B1212F">
        <w:rPr>
          <w:rFonts w:ascii="Times New Roman" w:hAnsi="Times New Roman" w:cs="Times New Roman"/>
          <w:sz w:val="24"/>
          <w:szCs w:val="24"/>
        </w:rPr>
        <w:t xml:space="preserve"> чем за 14 рабочих дней до окончания установленного срока испытания готовит отзыв (проект отзыва) о результатах испытания.</w:t>
      </w:r>
    </w:p>
    <w:p w:rsidR="00667217" w:rsidRPr="00B1212F" w:rsidRDefault="00667217" w:rsidP="00B1212F">
      <w:pPr>
        <w:pStyle w:val="a3"/>
        <w:jc w:val="both"/>
        <w:rPr>
          <w:rFonts w:ascii="Times New Roman" w:hAnsi="Times New Roman" w:cs="Times New Roman"/>
          <w:sz w:val="24"/>
          <w:szCs w:val="24"/>
        </w:rPr>
      </w:pPr>
    </w:p>
    <w:p w:rsidR="00667217" w:rsidRPr="00B1212F" w:rsidRDefault="00031C8C"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67217" w:rsidRPr="00B1212F">
        <w:rPr>
          <w:rFonts w:ascii="Times New Roman" w:hAnsi="Times New Roman" w:cs="Times New Roman"/>
          <w:sz w:val="24"/>
          <w:szCs w:val="24"/>
        </w:rPr>
        <w:t>В случае если гражданский служащий выдержал испытание успешно, в отзыв о результатах испытания при необходимости может включаться рекомендация о направлении гражданского служащего для участия в мероприятиях по профессиональному развитию.</w:t>
      </w:r>
    </w:p>
    <w:p w:rsidR="00667217" w:rsidRPr="00B1212F" w:rsidRDefault="00031C8C"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67217" w:rsidRPr="00B1212F">
        <w:rPr>
          <w:rFonts w:ascii="Times New Roman" w:hAnsi="Times New Roman" w:cs="Times New Roman"/>
          <w:sz w:val="24"/>
          <w:szCs w:val="24"/>
        </w:rPr>
        <w:t>При неудовлетворительном результате испытания в отзыве о результатах испытания указываются причины, послужившие основанием для признания гражданского служащего не выдержавшим испытание.</w:t>
      </w:r>
    </w:p>
    <w:p w:rsidR="00667217" w:rsidRPr="00B1212F" w:rsidRDefault="00031C8C"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67217" w:rsidRPr="00B1212F">
        <w:rPr>
          <w:rFonts w:ascii="Times New Roman" w:hAnsi="Times New Roman" w:cs="Times New Roman"/>
          <w:sz w:val="24"/>
          <w:szCs w:val="24"/>
        </w:rPr>
        <w:t>При наличии у гражданского служащего возражений по содержанию отзыва о результатах испытания гражданский служащий вправе направить представителю нанимателя заявление о своем несогласии с отзывом.</w:t>
      </w:r>
    </w:p>
    <w:p w:rsidR="00031C8C" w:rsidRPr="00031C8C" w:rsidRDefault="00B5789F" w:rsidP="00031C8C">
      <w:pPr>
        <w:pStyle w:val="a3"/>
        <w:jc w:val="center"/>
        <w:rPr>
          <w:rFonts w:ascii="Times New Roman" w:hAnsi="Times New Roman" w:cs="Times New Roman"/>
          <w:sz w:val="24"/>
          <w:szCs w:val="24"/>
          <w:u w:val="single"/>
        </w:rPr>
      </w:pPr>
      <w:r w:rsidRPr="00031C8C">
        <w:rPr>
          <w:rFonts w:ascii="Times New Roman" w:hAnsi="Times New Roman" w:cs="Times New Roman"/>
          <w:sz w:val="24"/>
          <w:szCs w:val="24"/>
          <w:u w:val="single"/>
        </w:rPr>
        <w:t>Минстроем России разработаны рекомендации по оборудованию общественных и дворовых территорий средствами спортивной детской инфраструктуры</w:t>
      </w:r>
    </w:p>
    <w:p w:rsidR="00B5789F" w:rsidRPr="00B1212F" w:rsidRDefault="00DC1B4D"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E77DD">
        <w:rPr>
          <w:rFonts w:ascii="Times New Roman" w:hAnsi="Times New Roman" w:cs="Times New Roman"/>
          <w:sz w:val="24"/>
          <w:szCs w:val="24"/>
        </w:rPr>
        <w:t xml:space="preserve"> </w:t>
      </w:r>
      <w:r>
        <w:rPr>
          <w:rFonts w:ascii="Times New Roman" w:hAnsi="Times New Roman" w:cs="Times New Roman"/>
          <w:sz w:val="24"/>
          <w:szCs w:val="24"/>
        </w:rPr>
        <w:t>Приказом Минстроя России №</w:t>
      </w:r>
      <w:r w:rsidR="00B5789F" w:rsidRPr="00B1212F">
        <w:rPr>
          <w:rFonts w:ascii="Times New Roman" w:hAnsi="Times New Roman" w:cs="Times New Roman"/>
          <w:sz w:val="24"/>
          <w:szCs w:val="24"/>
        </w:rPr>
        <w:t xml:space="preserve"> 897/</w:t>
      </w:r>
      <w:proofErr w:type="spellStart"/>
      <w:proofErr w:type="gramStart"/>
      <w:r w:rsidR="00B5789F" w:rsidRPr="00B1212F">
        <w:rPr>
          <w:rFonts w:ascii="Times New Roman" w:hAnsi="Times New Roman" w:cs="Times New Roman"/>
          <w:sz w:val="24"/>
          <w:szCs w:val="24"/>
        </w:rPr>
        <w:t>пр</w:t>
      </w:r>
      <w:proofErr w:type="spellEnd"/>
      <w:proofErr w:type="gramEnd"/>
      <w:r w:rsidR="00B5789F" w:rsidRPr="00B1212F">
        <w:rPr>
          <w:rFonts w:ascii="Times New Roman" w:hAnsi="Times New Roman" w:cs="Times New Roman"/>
          <w:sz w:val="24"/>
          <w:szCs w:val="24"/>
        </w:rPr>
        <w:t xml:space="preserve">, </w:t>
      </w:r>
      <w:proofErr w:type="spellStart"/>
      <w:r w:rsidR="00B5789F" w:rsidRPr="00B1212F">
        <w:rPr>
          <w:rFonts w:ascii="Times New Roman" w:hAnsi="Times New Roman" w:cs="Times New Roman"/>
          <w:sz w:val="24"/>
          <w:szCs w:val="24"/>
        </w:rPr>
        <w:t>Минспорта</w:t>
      </w:r>
      <w:proofErr w:type="spellEnd"/>
      <w:r w:rsidR="00B5789F" w:rsidRPr="00B1212F">
        <w:rPr>
          <w:rFonts w:ascii="Times New Roman" w:hAnsi="Times New Roman" w:cs="Times New Roman"/>
          <w:sz w:val="24"/>
          <w:szCs w:val="24"/>
        </w:rPr>
        <w:t xml:space="preserve"> России № 1128 от 27.12.2019 утверждены методические рекомендаций по благоустройству общественных и дворовых территорий средствами спортивной и детской игровой инфраструктуры.</w:t>
      </w:r>
    </w:p>
    <w:p w:rsidR="00B5789F" w:rsidRPr="00B1212F" w:rsidRDefault="00DC1B4D"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E77DD">
        <w:rPr>
          <w:rFonts w:ascii="Times New Roman" w:hAnsi="Times New Roman" w:cs="Times New Roman"/>
          <w:sz w:val="24"/>
          <w:szCs w:val="24"/>
        </w:rPr>
        <w:t xml:space="preserve"> </w:t>
      </w:r>
      <w:r w:rsidR="00B5789F" w:rsidRPr="00B1212F">
        <w:rPr>
          <w:rFonts w:ascii="Times New Roman" w:hAnsi="Times New Roman" w:cs="Times New Roman"/>
          <w:sz w:val="24"/>
          <w:szCs w:val="24"/>
        </w:rPr>
        <w:t>Указанные методические рекомендации разработаны в целях оказания методического содействия органам местного самоуправления при подготовке ими правил благоустройства территории муниципального образования в части установления требований к оборудованию общественных и дворовых территорий городских и сельских поселений, городских округов, внутригородских районов средствами спортивной и детской инфраструктуры.</w:t>
      </w:r>
    </w:p>
    <w:p w:rsidR="00B5789F" w:rsidRPr="00B1212F" w:rsidRDefault="002E77DD"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5789F" w:rsidRPr="00B1212F">
        <w:rPr>
          <w:rFonts w:ascii="Times New Roman" w:hAnsi="Times New Roman" w:cs="Times New Roman"/>
          <w:sz w:val="24"/>
          <w:szCs w:val="24"/>
        </w:rPr>
        <w:t>В Методических рекомендациях изложены основные подходы, качественные характеристики и показатели, рекомендуемые к применению при подготовке правил благоустройства территорий в части уличной детской игровой и спортивной инфраструктуры.</w:t>
      </w:r>
    </w:p>
    <w:p w:rsidR="00B5789F" w:rsidRPr="00B1212F" w:rsidRDefault="002E77DD"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E4EF7">
        <w:rPr>
          <w:rFonts w:ascii="Times New Roman" w:hAnsi="Times New Roman" w:cs="Times New Roman"/>
          <w:sz w:val="24"/>
          <w:szCs w:val="24"/>
        </w:rPr>
        <w:t xml:space="preserve"> </w:t>
      </w:r>
      <w:proofErr w:type="gramStart"/>
      <w:r w:rsidR="00B5789F" w:rsidRPr="00B1212F">
        <w:rPr>
          <w:rFonts w:ascii="Times New Roman" w:hAnsi="Times New Roman" w:cs="Times New Roman"/>
          <w:sz w:val="24"/>
          <w:szCs w:val="24"/>
        </w:rPr>
        <w:t>Положения методических рекомендации могут быть применены при благоустройстве территорий с использованием открытой плоскостной детской игровой и спортивной инфраструктуры (детские игровые площадки, инклюзивные спортивно-игровые площадки, предназначенные для совместных игр здоровых детей и детей с ограниченными возможностями здоровья, детские спортивные площадки, спортивные площадки, инклюзивные спортивные площадки, предназначенные для занятий физкультурой и спортом людьми с ограниченными возможностями здоровья, спортивные комплексы для занятий активными</w:t>
      </w:r>
      <w:proofErr w:type="gramEnd"/>
      <w:r w:rsidR="00B5789F" w:rsidRPr="00B1212F">
        <w:rPr>
          <w:rFonts w:ascii="Times New Roman" w:hAnsi="Times New Roman" w:cs="Times New Roman"/>
          <w:sz w:val="24"/>
          <w:szCs w:val="24"/>
        </w:rPr>
        <w:t xml:space="preserve"> видами спорта, спортивно-общественные кластеры, площадки воздушно-силовой атлетики), иных общественных территорий, дворовых территорий.</w:t>
      </w:r>
    </w:p>
    <w:p w:rsidR="002E77DD" w:rsidRPr="002E77DD" w:rsidRDefault="00EB3B23" w:rsidP="002E77DD">
      <w:pPr>
        <w:pStyle w:val="a3"/>
        <w:jc w:val="center"/>
        <w:rPr>
          <w:rFonts w:ascii="Times New Roman" w:hAnsi="Times New Roman" w:cs="Times New Roman"/>
          <w:sz w:val="24"/>
          <w:szCs w:val="24"/>
          <w:u w:val="single"/>
        </w:rPr>
      </w:pPr>
      <w:r w:rsidRPr="002E77DD">
        <w:rPr>
          <w:rFonts w:ascii="Times New Roman" w:hAnsi="Times New Roman" w:cs="Times New Roman"/>
          <w:sz w:val="24"/>
          <w:szCs w:val="24"/>
          <w:u w:val="single"/>
        </w:rPr>
        <w:t>Взыскание долгов по алиментам возможно и при достижении детьми совершеннолетия</w:t>
      </w:r>
    </w:p>
    <w:p w:rsidR="00EB3B23" w:rsidRPr="00B1212F" w:rsidRDefault="00EE4EF7"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B3B23" w:rsidRPr="00B1212F">
        <w:rPr>
          <w:rFonts w:ascii="Times New Roman" w:hAnsi="Times New Roman" w:cs="Times New Roman"/>
          <w:sz w:val="24"/>
          <w:szCs w:val="24"/>
        </w:rPr>
        <w:t xml:space="preserve">Верховный суд </w:t>
      </w:r>
      <w:r>
        <w:rPr>
          <w:rFonts w:ascii="Times New Roman" w:hAnsi="Times New Roman" w:cs="Times New Roman"/>
          <w:sz w:val="24"/>
          <w:szCs w:val="24"/>
        </w:rPr>
        <w:t>РФ в определении от 02.03.2018 №</w:t>
      </w:r>
      <w:r w:rsidR="00EB3B23" w:rsidRPr="00B1212F">
        <w:rPr>
          <w:rFonts w:ascii="Times New Roman" w:hAnsi="Times New Roman" w:cs="Times New Roman"/>
          <w:sz w:val="24"/>
          <w:szCs w:val="24"/>
        </w:rPr>
        <w:t xml:space="preserve"> 58-КГ17-19 рассмотрел требование о признании незаконными постановлений пристава об отказе в возбуждении исполнительного производства и отказе в удовлетворении жалобы.</w:t>
      </w:r>
    </w:p>
    <w:p w:rsidR="00EB3B23" w:rsidRPr="00B1212F" w:rsidRDefault="00EE4EF7"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B3B23" w:rsidRPr="00B1212F">
        <w:rPr>
          <w:rFonts w:ascii="Times New Roman" w:hAnsi="Times New Roman" w:cs="Times New Roman"/>
          <w:sz w:val="24"/>
          <w:szCs w:val="24"/>
        </w:rPr>
        <w:t>Из обстоятельств дела следует, что истица указывает на то, что она повторно обратилась с заявлением о возбуждении исполнительного производства на основании исполнительного листа о взыскании долга по алиментам на содержание детей, однако долг по алиментам не погашен.</w:t>
      </w:r>
    </w:p>
    <w:p w:rsidR="00EB3B23" w:rsidRPr="00B1212F" w:rsidRDefault="00EE4EF7"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B3B23" w:rsidRPr="00B1212F">
        <w:rPr>
          <w:rFonts w:ascii="Times New Roman" w:hAnsi="Times New Roman" w:cs="Times New Roman"/>
          <w:sz w:val="24"/>
          <w:szCs w:val="24"/>
        </w:rPr>
        <w:t>По итогам рассмотрения решения нижестоящих судов отменены.</w:t>
      </w:r>
    </w:p>
    <w:p w:rsidR="00EB3B23" w:rsidRPr="00B1212F" w:rsidRDefault="00EE4EF7"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B3B23" w:rsidRPr="00B1212F">
        <w:rPr>
          <w:rFonts w:ascii="Times New Roman" w:hAnsi="Times New Roman" w:cs="Times New Roman"/>
          <w:sz w:val="24"/>
          <w:szCs w:val="24"/>
        </w:rPr>
        <w:t>Свое решение суд мотивировал тем, что истица фактически единолично на протяжении более двадцати лет несла расходы по содержанию общих с должником несовершеннолетних детей, тогда как на содержание детей должны были направляться, в том числе денежные средства, выплачиваемые должником в качестве алиментов.</w:t>
      </w:r>
    </w:p>
    <w:p w:rsidR="00EB3B23" w:rsidRPr="00B1212F" w:rsidRDefault="00EE4EF7"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B3B23" w:rsidRPr="00B1212F">
        <w:rPr>
          <w:rFonts w:ascii="Times New Roman" w:hAnsi="Times New Roman" w:cs="Times New Roman"/>
          <w:sz w:val="24"/>
          <w:szCs w:val="24"/>
        </w:rPr>
        <w:t xml:space="preserve">Образовавшаяся к моменту достижения ребенком совершеннолетия или к моменту признания его дееспособным до достижения совершеннолетия задолженность по алиментам подлежит взысканию в пользу взыскателя на основании исполнительного </w:t>
      </w:r>
      <w:r w:rsidR="00EB3B23" w:rsidRPr="00B1212F">
        <w:rPr>
          <w:rFonts w:ascii="Times New Roman" w:hAnsi="Times New Roman" w:cs="Times New Roman"/>
          <w:sz w:val="24"/>
          <w:szCs w:val="24"/>
        </w:rPr>
        <w:lastRenderedPageBreak/>
        <w:t xml:space="preserve">документа. </w:t>
      </w:r>
      <w:proofErr w:type="spellStart"/>
      <w:r w:rsidR="00EB3B23" w:rsidRPr="00B1212F">
        <w:rPr>
          <w:rFonts w:ascii="Times New Roman" w:hAnsi="Times New Roman" w:cs="Times New Roman"/>
          <w:sz w:val="24"/>
          <w:szCs w:val="24"/>
        </w:rPr>
        <w:t>Недополучение</w:t>
      </w:r>
      <w:proofErr w:type="spellEnd"/>
      <w:r w:rsidR="00EB3B23" w:rsidRPr="00B1212F">
        <w:rPr>
          <w:rFonts w:ascii="Times New Roman" w:hAnsi="Times New Roman" w:cs="Times New Roman"/>
          <w:sz w:val="24"/>
          <w:szCs w:val="24"/>
        </w:rPr>
        <w:t xml:space="preserve"> взыскателем (получателем алиментов) средств на содержание ребенка от должника влечет дополнительное обременение взыскателя, так как алименты в силу закона должны уплачиваться регулярно и в полном размере. Соответственно, погашение образовавшейся задолженности по алиментам носит компенсационный характер для получателя алиментов, и право требовать образовавшуюся задолженность при достижении ребенком совершеннолетия у родителя, в чью пользу они взысканы, не утрачивается.</w:t>
      </w:r>
    </w:p>
    <w:p w:rsidR="00EB3B23" w:rsidRPr="00B1212F" w:rsidRDefault="00EE4EF7"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B3B23" w:rsidRPr="00B1212F">
        <w:rPr>
          <w:rFonts w:ascii="Times New Roman" w:hAnsi="Times New Roman" w:cs="Times New Roman"/>
          <w:sz w:val="24"/>
          <w:szCs w:val="24"/>
        </w:rPr>
        <w:t>Случаи правопреемства в исполнительном производстве о</w:t>
      </w:r>
      <w:r>
        <w:rPr>
          <w:rFonts w:ascii="Times New Roman" w:hAnsi="Times New Roman" w:cs="Times New Roman"/>
          <w:sz w:val="24"/>
          <w:szCs w:val="24"/>
        </w:rPr>
        <w:t>тражены в законе от 02.10.2007 №</w:t>
      </w:r>
      <w:r w:rsidR="00EB3B23" w:rsidRPr="00B1212F">
        <w:rPr>
          <w:rFonts w:ascii="Times New Roman" w:hAnsi="Times New Roman" w:cs="Times New Roman"/>
          <w:sz w:val="24"/>
          <w:szCs w:val="24"/>
        </w:rPr>
        <w:t xml:space="preserve"> 229-ФЗ (ред. от 03.07.2016) «Об исполнительном производстве», в соответствии с которой в случае выбытия одной из сторон исполнительного производства (смерть гражданина, реорганизация организации, уступка права требования, перевод </w:t>
      </w:r>
      <w:proofErr w:type="gramStart"/>
      <w:r w:rsidR="00EB3B23" w:rsidRPr="00B1212F">
        <w:rPr>
          <w:rFonts w:ascii="Times New Roman" w:hAnsi="Times New Roman" w:cs="Times New Roman"/>
          <w:sz w:val="24"/>
          <w:szCs w:val="24"/>
        </w:rPr>
        <w:t xml:space="preserve">долга) </w:t>
      </w:r>
      <w:proofErr w:type="gramEnd"/>
      <w:r w:rsidR="00EB3B23" w:rsidRPr="00B1212F">
        <w:rPr>
          <w:rFonts w:ascii="Times New Roman" w:hAnsi="Times New Roman" w:cs="Times New Roman"/>
          <w:sz w:val="24"/>
          <w:szCs w:val="24"/>
        </w:rPr>
        <w:t>судебный пристав-исполнитель производит замену этой стороны исполнительного производства ее правопреемником.</w:t>
      </w:r>
    </w:p>
    <w:p w:rsidR="00EB3B23" w:rsidRPr="00B1212F" w:rsidRDefault="00EE4EF7"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B3B23" w:rsidRPr="00B1212F">
        <w:rPr>
          <w:rFonts w:ascii="Times New Roman" w:hAnsi="Times New Roman" w:cs="Times New Roman"/>
          <w:sz w:val="24"/>
          <w:szCs w:val="24"/>
        </w:rPr>
        <w:t>То есть законодательство не предусматривает в качестве основания для замены взыскателя в исполнительном производстве достижение совершеннолетия ребенком, на содержание которого взысканы алименты. Следовательно, судебный пристав-исполнитель неправомерно отказал в возбуждении исполнительного производства по неисполненному исполнительному производству.</w:t>
      </w:r>
    </w:p>
    <w:p w:rsidR="006A6EDE" w:rsidRPr="00B1212F" w:rsidRDefault="00EE4EF7"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142960">
        <w:rPr>
          <w:rFonts w:ascii="Times New Roman" w:hAnsi="Times New Roman" w:cs="Times New Roman"/>
          <w:sz w:val="24"/>
          <w:szCs w:val="24"/>
        </w:rPr>
        <w:t xml:space="preserve"> </w:t>
      </w:r>
      <w:r w:rsidR="00EB3B23" w:rsidRPr="00B1212F">
        <w:rPr>
          <w:rFonts w:ascii="Times New Roman" w:hAnsi="Times New Roman" w:cs="Times New Roman"/>
          <w:sz w:val="24"/>
          <w:szCs w:val="24"/>
        </w:rPr>
        <w:t xml:space="preserve">Кроме того, следует учитывать, что в соответствии с положениями Семейного кодекса РФ получателем алиментов является родитель, содержащий ребенка, он же является взыскателем в исполнительном производстве. По общему правилу взыскание алиментов за прошедший период на основании исполнительного листа производится в пределах трехлетнего срока, предшествовавшего предъявлению исполнительного листа к взысканию. В случаях, когда удержание алиментов на основании исполнительного листа не производилось по вине лица, обязанного уплачивать алименты, взыскание алиментов производится за весь период независимо </w:t>
      </w:r>
      <w:proofErr w:type="gramStart"/>
      <w:r w:rsidR="00EB3B23" w:rsidRPr="00B1212F">
        <w:rPr>
          <w:rFonts w:ascii="Times New Roman" w:hAnsi="Times New Roman" w:cs="Times New Roman"/>
          <w:sz w:val="24"/>
          <w:szCs w:val="24"/>
        </w:rPr>
        <w:t>от</w:t>
      </w:r>
      <w:proofErr w:type="gramEnd"/>
      <w:r w:rsidR="00EB3B23" w:rsidRPr="00B1212F">
        <w:rPr>
          <w:rFonts w:ascii="Times New Roman" w:hAnsi="Times New Roman" w:cs="Times New Roman"/>
          <w:sz w:val="24"/>
          <w:szCs w:val="24"/>
        </w:rPr>
        <w:t xml:space="preserve"> установленного трехлетнего.</w:t>
      </w:r>
    </w:p>
    <w:p w:rsidR="003A0CB7" w:rsidRDefault="000D2316" w:rsidP="00142960">
      <w:pPr>
        <w:pStyle w:val="a3"/>
        <w:jc w:val="center"/>
        <w:rPr>
          <w:rFonts w:ascii="Times New Roman" w:hAnsi="Times New Roman" w:cs="Times New Roman"/>
          <w:sz w:val="24"/>
          <w:szCs w:val="24"/>
        </w:rPr>
      </w:pPr>
      <w:r w:rsidRPr="003A0CB7">
        <w:rPr>
          <w:rFonts w:ascii="Times New Roman" w:hAnsi="Times New Roman" w:cs="Times New Roman"/>
          <w:sz w:val="24"/>
          <w:szCs w:val="24"/>
          <w:u w:val="single"/>
        </w:rPr>
        <w:t>Орудие административного правонарушения</w:t>
      </w:r>
    </w:p>
    <w:p w:rsidR="000D2316" w:rsidRPr="00B1212F" w:rsidRDefault="00142960"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0D2316" w:rsidRPr="00B1212F">
        <w:rPr>
          <w:rFonts w:ascii="Times New Roman" w:hAnsi="Times New Roman" w:cs="Times New Roman"/>
          <w:sz w:val="24"/>
          <w:szCs w:val="24"/>
        </w:rPr>
        <w:t>Автобус, используемый для осуществления регулярных перевозок пассажиров с нарушением установленного порядка - при отсутствии карты маршрута регулярных перевозок, наличие которой является обязательной, признается орудием совершения административного правонарушения, и в целях пресечения правонарушения в отношении его может быть применена обеспечительная мера в виде ареста.</w:t>
      </w:r>
    </w:p>
    <w:p w:rsidR="000D2316" w:rsidRPr="00B1212F" w:rsidRDefault="00142960"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028E3">
        <w:rPr>
          <w:rFonts w:ascii="Times New Roman" w:hAnsi="Times New Roman" w:cs="Times New Roman"/>
          <w:sz w:val="24"/>
          <w:szCs w:val="24"/>
        </w:rPr>
        <w:t xml:space="preserve"> </w:t>
      </w:r>
      <w:r w:rsidR="00A3537D">
        <w:rPr>
          <w:rFonts w:ascii="Times New Roman" w:hAnsi="Times New Roman" w:cs="Times New Roman"/>
          <w:sz w:val="24"/>
          <w:szCs w:val="24"/>
        </w:rPr>
        <w:t xml:space="preserve"> </w:t>
      </w:r>
      <w:r w:rsidR="000D2316" w:rsidRPr="00B1212F">
        <w:rPr>
          <w:rFonts w:ascii="Times New Roman" w:hAnsi="Times New Roman" w:cs="Times New Roman"/>
          <w:sz w:val="24"/>
          <w:szCs w:val="24"/>
        </w:rPr>
        <w:t>Такой вывод содержится в о</w:t>
      </w:r>
      <w:r>
        <w:rPr>
          <w:rFonts w:ascii="Times New Roman" w:hAnsi="Times New Roman" w:cs="Times New Roman"/>
          <w:sz w:val="24"/>
          <w:szCs w:val="24"/>
        </w:rPr>
        <w:t>пределении ВС РФ от 13.09.2019 №</w:t>
      </w:r>
      <w:r w:rsidR="000D2316" w:rsidRPr="00B1212F">
        <w:rPr>
          <w:rFonts w:ascii="Times New Roman" w:hAnsi="Times New Roman" w:cs="Times New Roman"/>
          <w:sz w:val="24"/>
          <w:szCs w:val="24"/>
        </w:rPr>
        <w:t xml:space="preserve"> 310-ЭС19-6050.</w:t>
      </w:r>
    </w:p>
    <w:p w:rsidR="000D2316" w:rsidRPr="00B1212F" w:rsidRDefault="004028E3"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3537D">
        <w:rPr>
          <w:rFonts w:ascii="Times New Roman" w:hAnsi="Times New Roman" w:cs="Times New Roman"/>
          <w:sz w:val="24"/>
          <w:szCs w:val="24"/>
        </w:rPr>
        <w:t xml:space="preserve"> </w:t>
      </w:r>
      <w:r w:rsidR="000D2316" w:rsidRPr="00B1212F">
        <w:rPr>
          <w:rFonts w:ascii="Times New Roman" w:hAnsi="Times New Roman" w:cs="Times New Roman"/>
          <w:sz w:val="24"/>
          <w:szCs w:val="24"/>
        </w:rPr>
        <w:t xml:space="preserve">Из обстоятельств дела следует, что постановлением административного органа водитель автобуса привлечен к административной ответственности, предусмотренной ч. 4 ст. 11.33 КоАП РФ (Использование для осуществления регулярных перевозок пассажиров автобуса, трамвая или троллейбуса при отсутствии карты маршрута регулярных перевозок в случае, если наличие такой карты является обязательным), в виде предупреждения. </w:t>
      </w:r>
      <w:r w:rsidR="00087900">
        <w:rPr>
          <w:rFonts w:ascii="Times New Roman" w:hAnsi="Times New Roman" w:cs="Times New Roman"/>
          <w:sz w:val="24"/>
          <w:szCs w:val="24"/>
        </w:rPr>
        <w:t xml:space="preserve">    </w:t>
      </w:r>
      <w:r w:rsidR="000D2316" w:rsidRPr="00B1212F">
        <w:rPr>
          <w:rFonts w:ascii="Times New Roman" w:hAnsi="Times New Roman" w:cs="Times New Roman"/>
          <w:sz w:val="24"/>
          <w:szCs w:val="24"/>
        </w:rPr>
        <w:t>Автобус арестован, но после окончания производства по делу возвращен.</w:t>
      </w:r>
    </w:p>
    <w:p w:rsidR="000D2316" w:rsidRPr="00B1212F" w:rsidRDefault="00A3537D"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0D2316" w:rsidRPr="00B1212F">
        <w:rPr>
          <w:rFonts w:ascii="Times New Roman" w:hAnsi="Times New Roman" w:cs="Times New Roman"/>
          <w:sz w:val="24"/>
          <w:szCs w:val="24"/>
        </w:rPr>
        <w:t xml:space="preserve">Суд признал законными эти действия (арест транспортного средства), поскольку указанная мера обеспечения соразмерна задачам производства по делу об административном правонарушении с учетом степени общественной опасности вменяемого деяния. При этом </w:t>
      </w:r>
      <w:proofErr w:type="gramStart"/>
      <w:r w:rsidR="000D2316" w:rsidRPr="00B1212F">
        <w:rPr>
          <w:rFonts w:ascii="Times New Roman" w:hAnsi="Times New Roman" w:cs="Times New Roman"/>
          <w:sz w:val="24"/>
          <w:szCs w:val="24"/>
        </w:rPr>
        <w:t>соблюдена</w:t>
      </w:r>
      <w:proofErr w:type="gramEnd"/>
      <w:r w:rsidR="000D2316" w:rsidRPr="00B1212F">
        <w:rPr>
          <w:rFonts w:ascii="Times New Roman" w:hAnsi="Times New Roman" w:cs="Times New Roman"/>
          <w:sz w:val="24"/>
          <w:szCs w:val="24"/>
        </w:rPr>
        <w:t xml:space="preserve"> цел пресечения административного правонарушения.</w:t>
      </w:r>
    </w:p>
    <w:p w:rsidR="000D2316" w:rsidRPr="00B1212F" w:rsidRDefault="00A3537D"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34971">
        <w:rPr>
          <w:rFonts w:ascii="Times New Roman" w:hAnsi="Times New Roman" w:cs="Times New Roman"/>
          <w:sz w:val="24"/>
          <w:szCs w:val="24"/>
        </w:rPr>
        <w:t xml:space="preserve">  </w:t>
      </w:r>
      <w:r w:rsidR="000D2316" w:rsidRPr="00B1212F">
        <w:rPr>
          <w:rFonts w:ascii="Times New Roman" w:hAnsi="Times New Roman" w:cs="Times New Roman"/>
          <w:sz w:val="24"/>
          <w:szCs w:val="24"/>
        </w:rPr>
        <w:t>То есть, в данной ситуации автобус признается орудием совершения административного правонарушения.</w:t>
      </w:r>
    </w:p>
    <w:p w:rsidR="008130F2" w:rsidRPr="008130F2" w:rsidRDefault="00193900" w:rsidP="008130F2">
      <w:pPr>
        <w:pStyle w:val="a3"/>
        <w:jc w:val="center"/>
        <w:rPr>
          <w:rFonts w:ascii="Times New Roman" w:hAnsi="Times New Roman" w:cs="Times New Roman"/>
          <w:sz w:val="24"/>
          <w:szCs w:val="24"/>
          <w:u w:val="single"/>
        </w:rPr>
      </w:pPr>
      <w:r w:rsidRPr="00934971">
        <w:rPr>
          <w:rFonts w:ascii="Times New Roman" w:hAnsi="Times New Roman" w:cs="Times New Roman"/>
          <w:sz w:val="24"/>
          <w:szCs w:val="24"/>
          <w:u w:val="single"/>
        </w:rPr>
        <w:t>Ученикам, проявившим особые способности и высокие достижения в области математики, информатики и цифровых достижений, установлены гранты</w:t>
      </w:r>
    </w:p>
    <w:p w:rsidR="00193900" w:rsidRPr="00B1212F" w:rsidRDefault="008130F2"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193900" w:rsidRPr="00B1212F">
        <w:rPr>
          <w:rFonts w:ascii="Times New Roman" w:hAnsi="Times New Roman" w:cs="Times New Roman"/>
          <w:sz w:val="24"/>
          <w:szCs w:val="24"/>
        </w:rPr>
        <w:t xml:space="preserve">С 12 января 2020 года вступило в действие постановление Правительства Российской Федерации от 27.12.2019 года № 1873 «О предоставлении грантов обучающимся в общеобразовательных организациях, проявившим особые способности и высокие достижения в области математики, информатики и цифровых технологий, и </w:t>
      </w:r>
      <w:r w:rsidR="00193900" w:rsidRPr="00B1212F">
        <w:rPr>
          <w:rFonts w:ascii="Times New Roman" w:hAnsi="Times New Roman" w:cs="Times New Roman"/>
          <w:sz w:val="24"/>
          <w:szCs w:val="24"/>
        </w:rPr>
        <w:lastRenderedPageBreak/>
        <w:t>внесении изменения в перечень российских организаций, получаемые налогоплательщиками гранты (безвозмездная помощь) которых, предоставленные для поддержки науки, образования, культуры и искусства в Российской Федерации</w:t>
      </w:r>
      <w:proofErr w:type="gramEnd"/>
      <w:r w:rsidR="00193900" w:rsidRPr="00B1212F">
        <w:rPr>
          <w:rFonts w:ascii="Times New Roman" w:hAnsi="Times New Roman" w:cs="Times New Roman"/>
          <w:sz w:val="24"/>
          <w:szCs w:val="24"/>
        </w:rPr>
        <w:t>, не подлежат налогообложению».</w:t>
      </w:r>
    </w:p>
    <w:p w:rsidR="00193900" w:rsidRPr="00B1212F" w:rsidRDefault="008F3FFE"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D146EE">
        <w:rPr>
          <w:rFonts w:ascii="Times New Roman" w:hAnsi="Times New Roman" w:cs="Times New Roman"/>
          <w:sz w:val="24"/>
          <w:szCs w:val="24"/>
        </w:rPr>
        <w:t xml:space="preserve"> </w:t>
      </w:r>
      <w:r w:rsidR="00193900" w:rsidRPr="00B1212F">
        <w:rPr>
          <w:rFonts w:ascii="Times New Roman" w:hAnsi="Times New Roman" w:cs="Times New Roman"/>
          <w:sz w:val="24"/>
          <w:szCs w:val="24"/>
        </w:rPr>
        <w:t>Документом утвержден порядок предоставления указанных грантов. Определено, что претендентами на их получение являются лица:</w:t>
      </w:r>
    </w:p>
    <w:p w:rsidR="00193900" w:rsidRPr="00B1212F" w:rsidRDefault="00D146EE"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193900" w:rsidRPr="00B1212F">
        <w:rPr>
          <w:rFonts w:ascii="Times New Roman" w:hAnsi="Times New Roman" w:cs="Times New Roman"/>
          <w:sz w:val="24"/>
          <w:szCs w:val="24"/>
        </w:rPr>
        <w:t>-имеющие достижения в учебе, подтвержденные дипломами (другими документами) победителей и (или) призеров олимпиад и иных интеллектуальных конкурсов и мероприятий, полученными в течение одного учебного года, предшествующего году присуждения гранта, либо получившие награды (призы) за результаты научно-исследовательской работы по профильным направлениям предоставления грантов;</w:t>
      </w:r>
    </w:p>
    <w:p w:rsidR="00193900" w:rsidRPr="00B1212F" w:rsidRDefault="00D146EE"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9174C">
        <w:rPr>
          <w:rFonts w:ascii="Times New Roman" w:hAnsi="Times New Roman" w:cs="Times New Roman"/>
          <w:sz w:val="24"/>
          <w:szCs w:val="24"/>
        </w:rPr>
        <w:t xml:space="preserve"> </w:t>
      </w:r>
      <w:r>
        <w:rPr>
          <w:rFonts w:ascii="Times New Roman" w:hAnsi="Times New Roman" w:cs="Times New Roman"/>
          <w:sz w:val="24"/>
          <w:szCs w:val="24"/>
        </w:rPr>
        <w:t xml:space="preserve"> </w:t>
      </w:r>
      <w:r w:rsidR="00193900" w:rsidRPr="00B1212F">
        <w:rPr>
          <w:rFonts w:ascii="Times New Roman" w:hAnsi="Times New Roman" w:cs="Times New Roman"/>
          <w:sz w:val="24"/>
          <w:szCs w:val="24"/>
        </w:rPr>
        <w:t>-</w:t>
      </w:r>
      <w:proofErr w:type="gramStart"/>
      <w:r w:rsidR="00193900" w:rsidRPr="00B1212F">
        <w:rPr>
          <w:rFonts w:ascii="Times New Roman" w:hAnsi="Times New Roman" w:cs="Times New Roman"/>
          <w:sz w:val="24"/>
          <w:szCs w:val="24"/>
        </w:rPr>
        <w:t>данные</w:t>
      </w:r>
      <w:proofErr w:type="gramEnd"/>
      <w:r w:rsidR="00193900" w:rsidRPr="00B1212F">
        <w:rPr>
          <w:rFonts w:ascii="Times New Roman" w:hAnsi="Times New Roman" w:cs="Times New Roman"/>
          <w:sz w:val="24"/>
          <w:szCs w:val="24"/>
        </w:rPr>
        <w:t xml:space="preserve"> о которых включены в государственный информационный ресурс о детях, проявивших выдающиеся способности, в соответствии с постановлением Правительства Российской Федерации от 17 ноября 2015 г. № 1239;</w:t>
      </w:r>
    </w:p>
    <w:p w:rsidR="00193900" w:rsidRPr="00B1212F" w:rsidRDefault="00D146EE"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9174C">
        <w:rPr>
          <w:rFonts w:ascii="Times New Roman" w:hAnsi="Times New Roman" w:cs="Times New Roman"/>
          <w:sz w:val="24"/>
          <w:szCs w:val="24"/>
        </w:rPr>
        <w:t xml:space="preserve"> </w:t>
      </w:r>
      <w:r w:rsidR="00193900" w:rsidRPr="00B1212F">
        <w:rPr>
          <w:rFonts w:ascii="Times New Roman" w:hAnsi="Times New Roman" w:cs="Times New Roman"/>
          <w:sz w:val="24"/>
          <w:szCs w:val="24"/>
        </w:rPr>
        <w:t>-имеющие гражданство РФ или являющиеся иностранными гражданами и лицами без гражданства, проживающими на территории РФ или являющимися соотечественниками, проживающими за рубежом;</w:t>
      </w:r>
    </w:p>
    <w:p w:rsidR="00193900" w:rsidRPr="00B1212F" w:rsidRDefault="00D146EE"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9174C">
        <w:rPr>
          <w:rFonts w:ascii="Times New Roman" w:hAnsi="Times New Roman" w:cs="Times New Roman"/>
          <w:sz w:val="24"/>
          <w:szCs w:val="24"/>
        </w:rPr>
        <w:t xml:space="preserve"> </w:t>
      </w:r>
      <w:r w:rsidR="00193900" w:rsidRPr="00B1212F">
        <w:rPr>
          <w:rFonts w:ascii="Times New Roman" w:hAnsi="Times New Roman" w:cs="Times New Roman"/>
          <w:sz w:val="24"/>
          <w:szCs w:val="24"/>
        </w:rPr>
        <w:t>-в возрасте до 18 лет включительно на день подачи заявления и документов;</w:t>
      </w:r>
    </w:p>
    <w:p w:rsidR="00193900" w:rsidRPr="00B1212F" w:rsidRDefault="00D40A47"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9174C">
        <w:rPr>
          <w:rFonts w:ascii="Times New Roman" w:hAnsi="Times New Roman" w:cs="Times New Roman"/>
          <w:sz w:val="24"/>
          <w:szCs w:val="24"/>
        </w:rPr>
        <w:t xml:space="preserve"> </w:t>
      </w:r>
      <w:r w:rsidR="00193900" w:rsidRPr="00B1212F">
        <w:rPr>
          <w:rFonts w:ascii="Times New Roman" w:hAnsi="Times New Roman" w:cs="Times New Roman"/>
          <w:sz w:val="24"/>
          <w:szCs w:val="24"/>
        </w:rPr>
        <w:t>-</w:t>
      </w:r>
      <w:proofErr w:type="gramStart"/>
      <w:r w:rsidR="00193900" w:rsidRPr="00B1212F">
        <w:rPr>
          <w:rFonts w:ascii="Times New Roman" w:hAnsi="Times New Roman" w:cs="Times New Roman"/>
          <w:sz w:val="24"/>
          <w:szCs w:val="24"/>
        </w:rPr>
        <w:t>получавшие</w:t>
      </w:r>
      <w:proofErr w:type="gramEnd"/>
      <w:r w:rsidR="00193900" w:rsidRPr="00B1212F">
        <w:rPr>
          <w:rFonts w:ascii="Times New Roman" w:hAnsi="Times New Roman" w:cs="Times New Roman"/>
          <w:sz w:val="24"/>
          <w:szCs w:val="24"/>
        </w:rPr>
        <w:t xml:space="preserve"> основное общее или среднее общее образование в общеобразовательных организациях в учебном году, предшествовавшем выплате гранта.</w:t>
      </w:r>
    </w:p>
    <w:p w:rsidR="00193900" w:rsidRPr="00B1212F" w:rsidRDefault="00B9174C"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193900" w:rsidRPr="00B1212F">
        <w:rPr>
          <w:rFonts w:ascii="Times New Roman" w:hAnsi="Times New Roman" w:cs="Times New Roman"/>
          <w:sz w:val="24"/>
          <w:szCs w:val="24"/>
        </w:rPr>
        <w:t>Претенденты или их законные представители не позднее 10 октября 2020 года и не позднее 10 июня в последующие годы подают в разделе «Мое образование» личного кабинета единого портала заявления с приложением отсканированных копий документов, которые определены данным Порядком. Комиссия не позднее 1 ноября 2020 года и ежегодно, не позднее 1 сентября в последующие годы, проводит отбор претендентов и формирует ранжированный список.</w:t>
      </w:r>
    </w:p>
    <w:p w:rsidR="00193900" w:rsidRPr="00B1212F" w:rsidRDefault="00B9174C"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193900" w:rsidRPr="00B1212F">
        <w:rPr>
          <w:rFonts w:ascii="Times New Roman" w:hAnsi="Times New Roman" w:cs="Times New Roman"/>
          <w:sz w:val="24"/>
          <w:szCs w:val="24"/>
        </w:rPr>
        <w:t>Критериями отбора являются:</w:t>
      </w:r>
    </w:p>
    <w:p w:rsidR="00193900" w:rsidRPr="00B1212F" w:rsidRDefault="00B9174C"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193900" w:rsidRPr="00B1212F">
        <w:rPr>
          <w:rFonts w:ascii="Times New Roman" w:hAnsi="Times New Roman" w:cs="Times New Roman"/>
          <w:sz w:val="24"/>
          <w:szCs w:val="24"/>
        </w:rPr>
        <w:t>а) ранговое место по итогам олимпиад, иных интеллектуальных конкурсов и мероприятий. Обучающийся, занявший более высокое ранговое место, имеет более высокий рейтинг;</w:t>
      </w:r>
    </w:p>
    <w:p w:rsidR="00193900" w:rsidRPr="00B1212F" w:rsidRDefault="00B9174C"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193900" w:rsidRPr="00B1212F">
        <w:rPr>
          <w:rFonts w:ascii="Times New Roman" w:hAnsi="Times New Roman" w:cs="Times New Roman"/>
          <w:sz w:val="24"/>
          <w:szCs w:val="24"/>
        </w:rPr>
        <w:t>б) уровни мероприятий:</w:t>
      </w:r>
    </w:p>
    <w:p w:rsidR="00193900" w:rsidRPr="00B1212F" w:rsidRDefault="00666703"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193900" w:rsidRPr="00B1212F">
        <w:rPr>
          <w:rFonts w:ascii="Times New Roman" w:hAnsi="Times New Roman" w:cs="Times New Roman"/>
          <w:sz w:val="24"/>
          <w:szCs w:val="24"/>
        </w:rPr>
        <w:t>высший уровень - международные и всероссийские мероприятия;</w:t>
      </w:r>
    </w:p>
    <w:p w:rsidR="00193900" w:rsidRPr="00B1212F" w:rsidRDefault="00727254"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193900" w:rsidRPr="00B1212F">
        <w:rPr>
          <w:rFonts w:ascii="Times New Roman" w:hAnsi="Times New Roman" w:cs="Times New Roman"/>
          <w:sz w:val="24"/>
          <w:szCs w:val="24"/>
        </w:rPr>
        <w:t>первый уровень - всероссийские и межрегиональные мероприятия;</w:t>
      </w:r>
    </w:p>
    <w:p w:rsidR="00193900" w:rsidRPr="00B1212F" w:rsidRDefault="00727254"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193900" w:rsidRPr="00B1212F">
        <w:rPr>
          <w:rFonts w:ascii="Times New Roman" w:hAnsi="Times New Roman" w:cs="Times New Roman"/>
          <w:sz w:val="24"/>
          <w:szCs w:val="24"/>
        </w:rPr>
        <w:t>второй уровень - межрегиональные и региональные мероприятия;</w:t>
      </w:r>
    </w:p>
    <w:p w:rsidR="00193900" w:rsidRPr="00B1212F" w:rsidRDefault="00193A0F"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193900" w:rsidRPr="00B1212F">
        <w:rPr>
          <w:rFonts w:ascii="Times New Roman" w:hAnsi="Times New Roman" w:cs="Times New Roman"/>
          <w:sz w:val="24"/>
          <w:szCs w:val="24"/>
        </w:rPr>
        <w:t>третий уровень - иные мероприятия, включенные в государственный информационный ресурс о детях, проявивших выдающиеся способности;</w:t>
      </w:r>
    </w:p>
    <w:p w:rsidR="00193900" w:rsidRPr="00B1212F" w:rsidRDefault="00193A0F"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193900" w:rsidRPr="00B1212F">
        <w:rPr>
          <w:rFonts w:ascii="Times New Roman" w:hAnsi="Times New Roman" w:cs="Times New Roman"/>
          <w:sz w:val="24"/>
          <w:szCs w:val="24"/>
        </w:rPr>
        <w:t>в) результаты научно-исследовательских работ, интеллектуальной деятельности, имеющие прикладной характер и практическое применение.</w:t>
      </w:r>
    </w:p>
    <w:p w:rsidR="00845F6F" w:rsidRPr="00B1212F" w:rsidRDefault="00193A0F"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193900" w:rsidRPr="00B1212F">
        <w:rPr>
          <w:rFonts w:ascii="Times New Roman" w:hAnsi="Times New Roman" w:cs="Times New Roman"/>
          <w:sz w:val="24"/>
          <w:szCs w:val="24"/>
        </w:rPr>
        <w:t>Также Порядком определены критерии отбора претендентов на получение грантов. При этом установлено, что размер гранта составляет 125 тыс. рублей.</w:t>
      </w:r>
    </w:p>
    <w:p w:rsidR="001D056F" w:rsidRPr="001D056F" w:rsidRDefault="00B2427C" w:rsidP="001D056F">
      <w:pPr>
        <w:pStyle w:val="a3"/>
        <w:jc w:val="center"/>
        <w:rPr>
          <w:rFonts w:ascii="Times New Roman" w:hAnsi="Times New Roman" w:cs="Times New Roman"/>
          <w:sz w:val="24"/>
          <w:szCs w:val="24"/>
          <w:u w:val="single"/>
        </w:rPr>
      </w:pPr>
      <w:r w:rsidRPr="00193A0F">
        <w:rPr>
          <w:rFonts w:ascii="Times New Roman" w:hAnsi="Times New Roman" w:cs="Times New Roman"/>
          <w:sz w:val="24"/>
          <w:szCs w:val="24"/>
          <w:u w:val="single"/>
        </w:rPr>
        <w:t>Президент внес в Государственную Думу проект закона о поправке к Конституции РФ</w:t>
      </w:r>
    </w:p>
    <w:p w:rsidR="00B2427C" w:rsidRPr="00B1212F" w:rsidRDefault="00970D18"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4076C">
        <w:rPr>
          <w:rFonts w:ascii="Times New Roman" w:hAnsi="Times New Roman" w:cs="Times New Roman"/>
          <w:sz w:val="24"/>
          <w:szCs w:val="24"/>
        </w:rPr>
        <w:t xml:space="preserve"> </w:t>
      </w:r>
      <w:r w:rsidR="00B2427C" w:rsidRPr="00B1212F">
        <w:rPr>
          <w:rFonts w:ascii="Times New Roman" w:hAnsi="Times New Roman" w:cs="Times New Roman"/>
          <w:sz w:val="24"/>
          <w:szCs w:val="24"/>
        </w:rPr>
        <w:t xml:space="preserve">Президент РФ Владимир Путин внес в Государственную Думу проект закона РФ </w:t>
      </w:r>
      <w:r>
        <w:rPr>
          <w:rFonts w:ascii="Times New Roman" w:hAnsi="Times New Roman" w:cs="Times New Roman"/>
          <w:sz w:val="24"/>
          <w:szCs w:val="24"/>
        </w:rPr>
        <w:t>«</w:t>
      </w:r>
      <w:r w:rsidR="00B2427C" w:rsidRPr="00B1212F">
        <w:rPr>
          <w:rFonts w:ascii="Times New Roman" w:hAnsi="Times New Roman" w:cs="Times New Roman"/>
          <w:sz w:val="24"/>
          <w:szCs w:val="24"/>
        </w:rPr>
        <w:t>О совершенствовании регулирования отдельных вопрос</w:t>
      </w:r>
      <w:r>
        <w:rPr>
          <w:rFonts w:ascii="Times New Roman" w:hAnsi="Times New Roman" w:cs="Times New Roman"/>
          <w:sz w:val="24"/>
          <w:szCs w:val="24"/>
        </w:rPr>
        <w:t>ов организации публичной власти»</w:t>
      </w:r>
      <w:r w:rsidR="00B2427C" w:rsidRPr="00B1212F">
        <w:rPr>
          <w:rFonts w:ascii="Times New Roman" w:hAnsi="Times New Roman" w:cs="Times New Roman"/>
          <w:sz w:val="24"/>
          <w:szCs w:val="24"/>
        </w:rPr>
        <w:t>, проект закона предусматривает внесение изменений в Конституцию и был разработан на основании предложений, представленных рабочей группой по подготовке предложений о внесении поправок в Конституцию РФ, созданной ранее.</w:t>
      </w:r>
    </w:p>
    <w:p w:rsidR="00B2427C" w:rsidRPr="00B1212F" w:rsidRDefault="00F4076C"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2427C" w:rsidRPr="00B1212F">
        <w:rPr>
          <w:rFonts w:ascii="Times New Roman" w:hAnsi="Times New Roman" w:cs="Times New Roman"/>
          <w:sz w:val="24"/>
          <w:szCs w:val="24"/>
        </w:rPr>
        <w:t xml:space="preserve">Законопроектом предусматривается, что решения межгосударственных органов, принятые на основании положений международных договоров РФ в их истолковании, противоречащем Конституции РФ, не подлежат исполнению в России. При этом Конституционный Суд РФ будет трактовать вопросы истолкования исполнения таких решений международных органов в части их </w:t>
      </w:r>
      <w:proofErr w:type="spellStart"/>
      <w:r w:rsidR="00B2427C" w:rsidRPr="00B1212F">
        <w:rPr>
          <w:rFonts w:ascii="Times New Roman" w:hAnsi="Times New Roman" w:cs="Times New Roman"/>
          <w:sz w:val="24"/>
          <w:szCs w:val="24"/>
        </w:rPr>
        <w:t>непротиворечия</w:t>
      </w:r>
      <w:proofErr w:type="spellEnd"/>
      <w:r w:rsidR="00B2427C" w:rsidRPr="00B1212F">
        <w:rPr>
          <w:rFonts w:ascii="Times New Roman" w:hAnsi="Times New Roman" w:cs="Times New Roman"/>
          <w:sz w:val="24"/>
          <w:szCs w:val="24"/>
        </w:rPr>
        <w:t xml:space="preserve"> Конституции РФ.</w:t>
      </w:r>
    </w:p>
    <w:p w:rsidR="00B2427C" w:rsidRPr="00B1212F" w:rsidRDefault="00B2427C" w:rsidP="00B1212F">
      <w:pPr>
        <w:pStyle w:val="a3"/>
        <w:jc w:val="both"/>
        <w:rPr>
          <w:rFonts w:ascii="Times New Roman" w:hAnsi="Times New Roman" w:cs="Times New Roman"/>
          <w:sz w:val="24"/>
          <w:szCs w:val="24"/>
        </w:rPr>
      </w:pPr>
    </w:p>
    <w:p w:rsidR="00B2427C" w:rsidRPr="00B1212F" w:rsidRDefault="00F4076C"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2427C" w:rsidRPr="00B1212F">
        <w:rPr>
          <w:rFonts w:ascii="Times New Roman" w:hAnsi="Times New Roman" w:cs="Times New Roman"/>
          <w:sz w:val="24"/>
          <w:szCs w:val="24"/>
        </w:rPr>
        <w:t>Также изменен порядок принятия федеральных конституционных законов (статья 108 Конституции РФ). В настоящий момент действует система, при которой принятый Государственной Думой и Советом Федерации федеральный конституционный закон в течение четырнадцати дней подлежит подписанию Президентом Российской Федерации и обнародованию. Проект закона предусматривает возможность Президенту обратиться в Конституционный Суд Российской Федерации с запросом о проверке конституционности федерального конституционного закона, срок для подписания такого закона приостанавливается на время рассмотрения запроса Конституционным Судом. Если Конституционный Суд подтвердит конституционность федерального конституционного закона, Президент подписывает его в течение 3 дней с момента вынесения Конституционным Судом соответствующего решения. Если конституционность федерального конституционного закона не подтверждается судом, Президент возвращает его в Государственную Думу без подписания.</w:t>
      </w:r>
    </w:p>
    <w:p w:rsidR="00B2427C" w:rsidRPr="00B1212F" w:rsidRDefault="00F4076C"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2427C" w:rsidRPr="00B1212F">
        <w:rPr>
          <w:rFonts w:ascii="Times New Roman" w:hAnsi="Times New Roman" w:cs="Times New Roman"/>
          <w:sz w:val="24"/>
          <w:szCs w:val="24"/>
        </w:rPr>
        <w:t>Также предлагается наделить Конституционный Суд возможностью проверять по запросам Президента Российской Федерации конституционность законов, принятых палатами Федерального Собрания Российской Федерации, до их подписания Президентом.</w:t>
      </w:r>
    </w:p>
    <w:p w:rsidR="00B2427C" w:rsidRPr="00B1212F" w:rsidRDefault="00F4076C"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C405F">
        <w:rPr>
          <w:rFonts w:ascii="Times New Roman" w:hAnsi="Times New Roman" w:cs="Times New Roman"/>
          <w:sz w:val="24"/>
          <w:szCs w:val="24"/>
        </w:rPr>
        <w:t xml:space="preserve"> </w:t>
      </w:r>
      <w:r w:rsidR="00B2427C" w:rsidRPr="00B1212F">
        <w:rPr>
          <w:rFonts w:ascii="Times New Roman" w:hAnsi="Times New Roman" w:cs="Times New Roman"/>
          <w:sz w:val="24"/>
          <w:szCs w:val="24"/>
        </w:rPr>
        <w:t>Проектом закона увеличен с 10 до 25 лет срок постоянного проживания в РФ Кандидата в Президенты, а также введено положение, согласно которому Президентом РФ не может быть лицо, имевшее ранее гражданство иностранного государства либо документа, подтверждающего право на постоянное проживание за границей.</w:t>
      </w:r>
    </w:p>
    <w:p w:rsidR="00B2427C" w:rsidRPr="00B1212F" w:rsidRDefault="00F4076C"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C405F">
        <w:rPr>
          <w:rFonts w:ascii="Times New Roman" w:hAnsi="Times New Roman" w:cs="Times New Roman"/>
          <w:sz w:val="24"/>
          <w:szCs w:val="24"/>
        </w:rPr>
        <w:t xml:space="preserve">  </w:t>
      </w:r>
      <w:r w:rsidR="00B2427C" w:rsidRPr="00B1212F">
        <w:rPr>
          <w:rFonts w:ascii="Times New Roman" w:hAnsi="Times New Roman" w:cs="Times New Roman"/>
          <w:sz w:val="24"/>
          <w:szCs w:val="24"/>
        </w:rPr>
        <w:t>Запреты на обладание правом проживать за рубежом, а также на обладание иностранным гражданством также вводятся для лиц, избираемых (назначаемых) высшими должностными лицами субъектов РФ, депутатами Государственной Думы, членами Совета Федерации и руководителями федеральных государственных органов.</w:t>
      </w:r>
    </w:p>
    <w:p w:rsidR="00B2427C" w:rsidRPr="00B1212F" w:rsidRDefault="003C405F"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2427C" w:rsidRPr="00B1212F">
        <w:rPr>
          <w:rFonts w:ascii="Times New Roman" w:hAnsi="Times New Roman" w:cs="Times New Roman"/>
          <w:sz w:val="24"/>
          <w:szCs w:val="24"/>
        </w:rPr>
        <w:t xml:space="preserve">В пункте 3 статьи 81 предлагается исключить слово </w:t>
      </w:r>
      <w:r>
        <w:rPr>
          <w:rFonts w:ascii="Times New Roman" w:hAnsi="Times New Roman" w:cs="Times New Roman"/>
          <w:sz w:val="24"/>
          <w:szCs w:val="24"/>
        </w:rPr>
        <w:t>«</w:t>
      </w:r>
      <w:r w:rsidR="00B2427C" w:rsidRPr="00B1212F">
        <w:rPr>
          <w:rFonts w:ascii="Times New Roman" w:hAnsi="Times New Roman" w:cs="Times New Roman"/>
          <w:sz w:val="24"/>
          <w:szCs w:val="24"/>
        </w:rPr>
        <w:t>подряд</w:t>
      </w:r>
      <w:r>
        <w:rPr>
          <w:rFonts w:ascii="Times New Roman" w:hAnsi="Times New Roman" w:cs="Times New Roman"/>
          <w:sz w:val="24"/>
          <w:szCs w:val="24"/>
        </w:rPr>
        <w:t>»</w:t>
      </w:r>
      <w:r w:rsidR="00B2427C" w:rsidRPr="00B1212F">
        <w:rPr>
          <w:rFonts w:ascii="Times New Roman" w:hAnsi="Times New Roman" w:cs="Times New Roman"/>
          <w:sz w:val="24"/>
          <w:szCs w:val="24"/>
        </w:rPr>
        <w:t xml:space="preserve"> и изложить его в следующей редакции: </w:t>
      </w:r>
      <w:r>
        <w:rPr>
          <w:rFonts w:ascii="Times New Roman" w:hAnsi="Times New Roman" w:cs="Times New Roman"/>
          <w:sz w:val="24"/>
          <w:szCs w:val="24"/>
        </w:rPr>
        <w:t>«</w:t>
      </w:r>
      <w:r w:rsidR="00B2427C" w:rsidRPr="00B1212F">
        <w:rPr>
          <w:rFonts w:ascii="Times New Roman" w:hAnsi="Times New Roman" w:cs="Times New Roman"/>
          <w:sz w:val="24"/>
          <w:szCs w:val="24"/>
        </w:rPr>
        <w:t>Одно и то же лицо не может занимать должность Президента Российс</w:t>
      </w:r>
      <w:r>
        <w:rPr>
          <w:rFonts w:ascii="Times New Roman" w:hAnsi="Times New Roman" w:cs="Times New Roman"/>
          <w:sz w:val="24"/>
          <w:szCs w:val="24"/>
        </w:rPr>
        <w:t>кой Федерации более двух сроков»</w:t>
      </w:r>
      <w:r w:rsidR="00B2427C" w:rsidRPr="00B1212F">
        <w:rPr>
          <w:rFonts w:ascii="Times New Roman" w:hAnsi="Times New Roman" w:cs="Times New Roman"/>
          <w:sz w:val="24"/>
          <w:szCs w:val="24"/>
        </w:rPr>
        <w:t>.</w:t>
      </w:r>
    </w:p>
    <w:p w:rsidR="00B2427C" w:rsidRPr="00B1212F" w:rsidRDefault="00F2129E"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B61B8">
        <w:rPr>
          <w:rFonts w:ascii="Times New Roman" w:hAnsi="Times New Roman" w:cs="Times New Roman"/>
          <w:sz w:val="24"/>
          <w:szCs w:val="24"/>
        </w:rPr>
        <w:t xml:space="preserve"> </w:t>
      </w:r>
      <w:r w:rsidR="00B2427C" w:rsidRPr="00B1212F">
        <w:rPr>
          <w:rFonts w:ascii="Times New Roman" w:hAnsi="Times New Roman" w:cs="Times New Roman"/>
          <w:sz w:val="24"/>
          <w:szCs w:val="24"/>
        </w:rPr>
        <w:t>Изменены полномочия Президента (статья 83 Конституции РФ), в числе новых полномочий - формирование Государственного Совета Российской Федерации в целях обеспечения согласованного функционирования и взаимодействия органов государственной власти, определения основных направлений внутренней и внешней политики Российской Федерации и приоритетных направлений социально-экономического развития государства; статус Государственного Совета Российской Федерации определяется федеральным законом.</w:t>
      </w:r>
    </w:p>
    <w:p w:rsidR="00B2427C" w:rsidRPr="00B1212F" w:rsidRDefault="00EB61B8"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2427C" w:rsidRPr="00B1212F">
        <w:rPr>
          <w:rFonts w:ascii="Times New Roman" w:hAnsi="Times New Roman" w:cs="Times New Roman"/>
          <w:sz w:val="24"/>
          <w:szCs w:val="24"/>
        </w:rPr>
        <w:t>Также изменен порядок назначения Председателя Правительства и его заместителей, внесены изменения, в соответствии с которыми кандидатуры для назначения на указанные должности назначаются Президентом Российской Федерации после их утверждения Государственной Думой.</w:t>
      </w:r>
    </w:p>
    <w:p w:rsidR="00B2427C" w:rsidRPr="00B1212F" w:rsidRDefault="00EB61B8"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0F7AB8">
        <w:rPr>
          <w:rFonts w:ascii="Times New Roman" w:hAnsi="Times New Roman" w:cs="Times New Roman"/>
          <w:sz w:val="24"/>
          <w:szCs w:val="24"/>
        </w:rPr>
        <w:t xml:space="preserve"> </w:t>
      </w:r>
      <w:r w:rsidR="00B2427C" w:rsidRPr="00B1212F">
        <w:rPr>
          <w:rFonts w:ascii="Times New Roman" w:hAnsi="Times New Roman" w:cs="Times New Roman"/>
          <w:sz w:val="24"/>
          <w:szCs w:val="24"/>
        </w:rPr>
        <w:t>Аналогичный порядок предусматривается для назначения руководителей министерств, руководство деятельностью которых осуществляет Правительство Российской Федерации.</w:t>
      </w:r>
    </w:p>
    <w:p w:rsidR="00B2427C" w:rsidRPr="00B1212F" w:rsidRDefault="00EB61B8"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0F7AB8">
        <w:rPr>
          <w:rFonts w:ascii="Times New Roman" w:hAnsi="Times New Roman" w:cs="Times New Roman"/>
          <w:sz w:val="24"/>
          <w:szCs w:val="24"/>
        </w:rPr>
        <w:t xml:space="preserve"> </w:t>
      </w:r>
      <w:r w:rsidR="00B2427C" w:rsidRPr="00B1212F">
        <w:rPr>
          <w:rFonts w:ascii="Times New Roman" w:hAnsi="Times New Roman" w:cs="Times New Roman"/>
          <w:sz w:val="24"/>
          <w:szCs w:val="24"/>
        </w:rPr>
        <w:t>Для обеспечения большей прозрачности работы силовых ведомств, правоохранительных органов, независимости органов прокуратуры в субъектах Российской Федерации назначение руководителей федеральных органов исполнительной власти, руководство деятельностью которых осуществляет Президент, а также прокуроров субъектов РФ предлагается осуществлять после консультаций с Советом Федерации.</w:t>
      </w:r>
    </w:p>
    <w:p w:rsidR="00B2427C" w:rsidRPr="00B1212F" w:rsidRDefault="000F7AB8"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2427C" w:rsidRPr="00B1212F">
        <w:rPr>
          <w:rFonts w:ascii="Times New Roman" w:hAnsi="Times New Roman" w:cs="Times New Roman"/>
          <w:sz w:val="24"/>
          <w:szCs w:val="24"/>
        </w:rPr>
        <w:t>Предлагается конституционно закрепить в России МРОТ не менее величины прожиточного минимума трудоспособного населения, а также регулярной индексации пенсий.</w:t>
      </w:r>
    </w:p>
    <w:p w:rsidR="00B2427C" w:rsidRPr="00B1212F" w:rsidRDefault="000F7AB8" w:rsidP="00B1212F">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2427C" w:rsidRPr="00B1212F">
        <w:rPr>
          <w:rFonts w:ascii="Times New Roman" w:hAnsi="Times New Roman" w:cs="Times New Roman"/>
          <w:sz w:val="24"/>
          <w:szCs w:val="24"/>
        </w:rPr>
        <w:t>Статья 2 проекта закона предусматривает вынесение его на общероссийское голосование.</w:t>
      </w:r>
    </w:p>
    <w:p w:rsidR="00216C47" w:rsidRPr="00B1212F" w:rsidRDefault="00216C47" w:rsidP="000F7AB8">
      <w:pPr>
        <w:pStyle w:val="a3"/>
        <w:jc w:val="center"/>
        <w:rPr>
          <w:rFonts w:ascii="Times New Roman" w:hAnsi="Times New Roman" w:cs="Times New Roman"/>
          <w:sz w:val="24"/>
          <w:szCs w:val="24"/>
        </w:rPr>
      </w:pPr>
      <w:proofErr w:type="gramStart"/>
      <w:r w:rsidRPr="000F7AB8">
        <w:rPr>
          <w:rFonts w:ascii="Times New Roman" w:hAnsi="Times New Roman" w:cs="Times New Roman"/>
          <w:sz w:val="24"/>
          <w:szCs w:val="24"/>
          <w:u w:val="single"/>
        </w:rPr>
        <w:t>ФАС</w:t>
      </w:r>
      <w:proofErr w:type="gramEnd"/>
      <w:r w:rsidRPr="000F7AB8">
        <w:rPr>
          <w:rFonts w:ascii="Times New Roman" w:hAnsi="Times New Roman" w:cs="Times New Roman"/>
          <w:sz w:val="24"/>
          <w:szCs w:val="24"/>
          <w:u w:val="single"/>
        </w:rPr>
        <w:t xml:space="preserve">: какие положения документации по </w:t>
      </w:r>
      <w:proofErr w:type="spellStart"/>
      <w:r w:rsidRPr="000F7AB8">
        <w:rPr>
          <w:rFonts w:ascii="Times New Roman" w:hAnsi="Times New Roman" w:cs="Times New Roman"/>
          <w:sz w:val="24"/>
          <w:szCs w:val="24"/>
          <w:u w:val="single"/>
        </w:rPr>
        <w:t>госзакупке</w:t>
      </w:r>
      <w:proofErr w:type="spellEnd"/>
      <w:r w:rsidRPr="000F7AB8">
        <w:rPr>
          <w:rFonts w:ascii="Times New Roman" w:hAnsi="Times New Roman" w:cs="Times New Roman"/>
          <w:sz w:val="24"/>
          <w:szCs w:val="24"/>
          <w:u w:val="single"/>
        </w:rPr>
        <w:t xml:space="preserve"> на содержание автодорог не ограничат конкуренцию</w:t>
      </w:r>
    </w:p>
    <w:p w:rsidR="00216C47" w:rsidRPr="00B1212F" w:rsidRDefault="000F7AB8"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10F7C">
        <w:rPr>
          <w:rFonts w:ascii="Times New Roman" w:hAnsi="Times New Roman" w:cs="Times New Roman"/>
          <w:sz w:val="24"/>
          <w:szCs w:val="24"/>
        </w:rPr>
        <w:t xml:space="preserve">   </w:t>
      </w:r>
      <w:r w:rsidR="00216C47" w:rsidRPr="00B1212F">
        <w:rPr>
          <w:rFonts w:ascii="Times New Roman" w:hAnsi="Times New Roman" w:cs="Times New Roman"/>
          <w:sz w:val="24"/>
          <w:szCs w:val="24"/>
        </w:rPr>
        <w:t>Участник среди прочего пожаловался, что заказчик объединил в один лот дорожные работы, которые выполнялись в разных районах области. По мнению заявителя, они не связаны между собой единым технологическим процессом, что ограничивает количество участников закупки.</w:t>
      </w:r>
    </w:p>
    <w:p w:rsidR="00216C47" w:rsidRPr="00B1212F" w:rsidRDefault="00C10F7C"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16C47" w:rsidRPr="00B1212F">
        <w:rPr>
          <w:rFonts w:ascii="Times New Roman" w:hAnsi="Times New Roman" w:cs="Times New Roman"/>
          <w:sz w:val="24"/>
          <w:szCs w:val="24"/>
        </w:rPr>
        <w:t>ФАС приняла во внимание следующее. Требования документации нужны для обеспечения безопасности и бесперебойности движения на автодорогах регионального или межмуниципального значения. Проводились комплексные работы. Дороги связаны между собой и составляют единую функционирующую систему. Объект закупки сформирован в соответствии с потребностями заказчика. Оснований для привлечения заказчика к ответственности нет.</w:t>
      </w:r>
    </w:p>
    <w:p w:rsidR="00216C47" w:rsidRPr="00B1212F" w:rsidRDefault="00A62010" w:rsidP="00B1212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13707B" w:rsidRPr="00B1212F">
        <w:rPr>
          <w:rFonts w:ascii="Times New Roman" w:hAnsi="Times New Roman" w:cs="Times New Roman"/>
          <w:sz w:val="24"/>
          <w:szCs w:val="24"/>
        </w:rPr>
        <w:t xml:space="preserve">Документ: </w:t>
      </w:r>
      <w:r w:rsidR="00216C47" w:rsidRPr="00B1212F">
        <w:rPr>
          <w:rFonts w:ascii="Times New Roman" w:hAnsi="Times New Roman" w:cs="Times New Roman"/>
          <w:sz w:val="24"/>
          <w:szCs w:val="24"/>
        </w:rPr>
        <w:t>Решение ФА</w:t>
      </w:r>
      <w:r>
        <w:rPr>
          <w:rFonts w:ascii="Times New Roman" w:hAnsi="Times New Roman" w:cs="Times New Roman"/>
          <w:sz w:val="24"/>
          <w:szCs w:val="24"/>
        </w:rPr>
        <w:t>С России от 04.12.2019 по делу №</w:t>
      </w:r>
      <w:r w:rsidR="00216C47" w:rsidRPr="00B1212F">
        <w:rPr>
          <w:rFonts w:ascii="Times New Roman" w:hAnsi="Times New Roman" w:cs="Times New Roman"/>
          <w:sz w:val="24"/>
          <w:szCs w:val="24"/>
        </w:rPr>
        <w:t xml:space="preserve"> 19/44/105/3401</w:t>
      </w:r>
      <w:r>
        <w:rPr>
          <w:rFonts w:ascii="Times New Roman" w:hAnsi="Times New Roman" w:cs="Times New Roman"/>
          <w:sz w:val="24"/>
          <w:szCs w:val="24"/>
        </w:rPr>
        <w:t>.</w:t>
      </w:r>
    </w:p>
    <w:p w:rsidR="00B2427C" w:rsidRPr="00B1212F" w:rsidRDefault="00B2427C" w:rsidP="00B1212F">
      <w:pPr>
        <w:pStyle w:val="a3"/>
        <w:jc w:val="both"/>
        <w:rPr>
          <w:rFonts w:ascii="Times New Roman" w:hAnsi="Times New Roman" w:cs="Times New Roman"/>
          <w:sz w:val="24"/>
          <w:szCs w:val="24"/>
        </w:rPr>
      </w:pPr>
    </w:p>
    <w:p w:rsidR="00B2427C" w:rsidRPr="00B1212F" w:rsidRDefault="00B2427C" w:rsidP="00B1212F">
      <w:pPr>
        <w:pStyle w:val="a3"/>
        <w:jc w:val="both"/>
        <w:rPr>
          <w:rFonts w:ascii="Times New Roman" w:hAnsi="Times New Roman" w:cs="Times New Roman"/>
          <w:sz w:val="24"/>
          <w:szCs w:val="24"/>
        </w:rPr>
      </w:pPr>
      <w:r w:rsidRPr="00B1212F">
        <w:rPr>
          <w:rFonts w:ascii="Times New Roman" w:hAnsi="Times New Roman" w:cs="Times New Roman"/>
          <w:sz w:val="24"/>
          <w:szCs w:val="24"/>
        </w:rPr>
        <w:t xml:space="preserve">  </w:t>
      </w:r>
    </w:p>
    <w:p w:rsidR="00732CE1" w:rsidRPr="00B1212F" w:rsidRDefault="00732CE1" w:rsidP="00B1212F">
      <w:pPr>
        <w:pStyle w:val="a3"/>
        <w:jc w:val="both"/>
        <w:rPr>
          <w:rFonts w:ascii="Times New Roman" w:hAnsi="Times New Roman" w:cs="Times New Roman"/>
          <w:sz w:val="24"/>
          <w:szCs w:val="24"/>
        </w:rPr>
      </w:pPr>
    </w:p>
    <w:sectPr w:rsidR="00732CE1" w:rsidRPr="00B1212F">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CCA" w:rsidRDefault="00561CCA" w:rsidP="00B81C0B">
      <w:pPr>
        <w:spacing w:after="0" w:line="240" w:lineRule="auto"/>
      </w:pPr>
      <w:r>
        <w:separator/>
      </w:r>
    </w:p>
  </w:endnote>
  <w:endnote w:type="continuationSeparator" w:id="0">
    <w:p w:rsidR="00561CCA" w:rsidRDefault="00561CCA" w:rsidP="00B81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6716817"/>
      <w:docPartObj>
        <w:docPartGallery w:val="Page Numbers (Bottom of Page)"/>
        <w:docPartUnique/>
      </w:docPartObj>
    </w:sdtPr>
    <w:sdtContent>
      <w:p w:rsidR="00B81C0B" w:rsidRDefault="00B81C0B">
        <w:pPr>
          <w:pStyle w:val="a6"/>
          <w:jc w:val="center"/>
        </w:pPr>
        <w:r>
          <w:fldChar w:fldCharType="begin"/>
        </w:r>
        <w:r>
          <w:instrText>PAGE   \* MERGEFORMAT</w:instrText>
        </w:r>
        <w:r>
          <w:fldChar w:fldCharType="separate"/>
        </w:r>
        <w:r w:rsidR="00103E84">
          <w:rPr>
            <w:noProof/>
          </w:rPr>
          <w:t>7</w:t>
        </w:r>
        <w:r>
          <w:fldChar w:fldCharType="end"/>
        </w:r>
      </w:p>
    </w:sdtContent>
  </w:sdt>
  <w:p w:rsidR="00B81C0B" w:rsidRDefault="00B81C0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CCA" w:rsidRDefault="00561CCA" w:rsidP="00B81C0B">
      <w:pPr>
        <w:spacing w:after="0" w:line="240" w:lineRule="auto"/>
      </w:pPr>
      <w:r>
        <w:separator/>
      </w:r>
    </w:p>
  </w:footnote>
  <w:footnote w:type="continuationSeparator" w:id="0">
    <w:p w:rsidR="00561CCA" w:rsidRDefault="00561CCA" w:rsidP="00B81C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0CE"/>
    <w:rsid w:val="00031C8C"/>
    <w:rsid w:val="00056169"/>
    <w:rsid w:val="00087900"/>
    <w:rsid w:val="000A00CE"/>
    <w:rsid w:val="000D2316"/>
    <w:rsid w:val="000F7AB8"/>
    <w:rsid w:val="00103E84"/>
    <w:rsid w:val="0013707B"/>
    <w:rsid w:val="00142960"/>
    <w:rsid w:val="00193900"/>
    <w:rsid w:val="00193A0F"/>
    <w:rsid w:val="00197AD8"/>
    <w:rsid w:val="001D056F"/>
    <w:rsid w:val="00216C47"/>
    <w:rsid w:val="002614C5"/>
    <w:rsid w:val="002E77DD"/>
    <w:rsid w:val="00377457"/>
    <w:rsid w:val="00391DAB"/>
    <w:rsid w:val="003A0CB7"/>
    <w:rsid w:val="003C405F"/>
    <w:rsid w:val="004028E3"/>
    <w:rsid w:val="004067D7"/>
    <w:rsid w:val="004F38BD"/>
    <w:rsid w:val="00561CCA"/>
    <w:rsid w:val="006622B4"/>
    <w:rsid w:val="00666703"/>
    <w:rsid w:val="00667217"/>
    <w:rsid w:val="006A6EDE"/>
    <w:rsid w:val="00727254"/>
    <w:rsid w:val="00732CE1"/>
    <w:rsid w:val="007D6BDD"/>
    <w:rsid w:val="008130F2"/>
    <w:rsid w:val="0081775F"/>
    <w:rsid w:val="00845F6F"/>
    <w:rsid w:val="00881CD1"/>
    <w:rsid w:val="008A3141"/>
    <w:rsid w:val="008F3FFE"/>
    <w:rsid w:val="00934971"/>
    <w:rsid w:val="00970D18"/>
    <w:rsid w:val="00A3537D"/>
    <w:rsid w:val="00A62010"/>
    <w:rsid w:val="00B1212F"/>
    <w:rsid w:val="00B2427C"/>
    <w:rsid w:val="00B5789F"/>
    <w:rsid w:val="00B81C0B"/>
    <w:rsid w:val="00B9174C"/>
    <w:rsid w:val="00BE2CDB"/>
    <w:rsid w:val="00C10F7C"/>
    <w:rsid w:val="00D146EE"/>
    <w:rsid w:val="00D40A47"/>
    <w:rsid w:val="00DC1B4D"/>
    <w:rsid w:val="00EB3B23"/>
    <w:rsid w:val="00EB61B8"/>
    <w:rsid w:val="00EE4EF7"/>
    <w:rsid w:val="00F2129E"/>
    <w:rsid w:val="00F4076C"/>
    <w:rsid w:val="00F778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97AD8"/>
    <w:pPr>
      <w:spacing w:after="0" w:line="240" w:lineRule="auto"/>
    </w:pPr>
  </w:style>
  <w:style w:type="paragraph" w:styleId="a4">
    <w:name w:val="header"/>
    <w:basedOn w:val="a"/>
    <w:link w:val="a5"/>
    <w:uiPriority w:val="99"/>
    <w:unhideWhenUsed/>
    <w:rsid w:val="00B81C0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81C0B"/>
  </w:style>
  <w:style w:type="paragraph" w:styleId="a6">
    <w:name w:val="footer"/>
    <w:basedOn w:val="a"/>
    <w:link w:val="a7"/>
    <w:uiPriority w:val="99"/>
    <w:unhideWhenUsed/>
    <w:rsid w:val="00B81C0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81C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97AD8"/>
    <w:pPr>
      <w:spacing w:after="0" w:line="240" w:lineRule="auto"/>
    </w:pPr>
  </w:style>
  <w:style w:type="paragraph" w:styleId="a4">
    <w:name w:val="header"/>
    <w:basedOn w:val="a"/>
    <w:link w:val="a5"/>
    <w:uiPriority w:val="99"/>
    <w:unhideWhenUsed/>
    <w:rsid w:val="00B81C0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81C0B"/>
  </w:style>
  <w:style w:type="paragraph" w:styleId="a6">
    <w:name w:val="footer"/>
    <w:basedOn w:val="a"/>
    <w:link w:val="a7"/>
    <w:uiPriority w:val="99"/>
    <w:unhideWhenUsed/>
    <w:rsid w:val="00B81C0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81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7</Pages>
  <Words>3365</Words>
  <Characters>19187</Characters>
  <Application>Microsoft Office Word</Application>
  <DocSecurity>0</DocSecurity>
  <Lines>159</Lines>
  <Paragraphs>45</Paragraphs>
  <ScaleCrop>false</ScaleCrop>
  <Company>SPecialiST RePack</Company>
  <LinksUpToDate>false</LinksUpToDate>
  <CharactersWithSpaces>22507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Людмила Васильевна</dc:creator>
  <cp:keywords/>
  <dc:description/>
  <cp:lastModifiedBy>Малькова Людмила Васильевна</cp:lastModifiedBy>
  <cp:revision>110</cp:revision>
  <dcterms:created xsi:type="dcterms:W3CDTF">2020-01-27T07:53:00Z</dcterms:created>
  <dcterms:modified xsi:type="dcterms:W3CDTF">2020-01-27T11:53:00Z</dcterms:modified>
</cp:coreProperties>
</file>