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F56" w:rsidRDefault="000D6630" w:rsidP="000D6630">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9B398C" w:rsidRPr="0029363D" w:rsidRDefault="009B398C" w:rsidP="0029363D">
      <w:pPr>
        <w:pStyle w:val="aa"/>
        <w:jc w:val="center"/>
        <w:rPr>
          <w:rFonts w:ascii="Times New Roman" w:hAnsi="Times New Roman" w:cs="Times New Roman"/>
          <w:sz w:val="24"/>
          <w:szCs w:val="24"/>
          <w:u w:val="single"/>
        </w:rPr>
      </w:pPr>
      <w:r w:rsidRPr="0029363D">
        <w:rPr>
          <w:rFonts w:ascii="Times New Roman" w:hAnsi="Times New Roman" w:cs="Times New Roman"/>
          <w:sz w:val="24"/>
          <w:szCs w:val="24"/>
          <w:u w:val="single"/>
        </w:rPr>
        <w:t xml:space="preserve">Постановление </w:t>
      </w:r>
      <w:r w:rsidR="0029363D">
        <w:rPr>
          <w:rFonts w:ascii="Times New Roman" w:hAnsi="Times New Roman" w:cs="Times New Roman"/>
          <w:sz w:val="24"/>
          <w:szCs w:val="24"/>
          <w:u w:val="single"/>
        </w:rPr>
        <w:t>Правительства РФ от 30.04.2020 №</w:t>
      </w:r>
      <w:r w:rsidRPr="0029363D">
        <w:rPr>
          <w:rFonts w:ascii="Times New Roman" w:hAnsi="Times New Roman" w:cs="Times New Roman"/>
          <w:sz w:val="24"/>
          <w:szCs w:val="24"/>
          <w:u w:val="single"/>
        </w:rPr>
        <w:t xml:space="preserve"> 621</w:t>
      </w:r>
    </w:p>
    <w:p w:rsidR="009B398C" w:rsidRPr="00A24979" w:rsidRDefault="0029363D" w:rsidP="0029363D">
      <w:pPr>
        <w:pStyle w:val="aa"/>
        <w:jc w:val="center"/>
        <w:rPr>
          <w:rFonts w:ascii="Times New Roman" w:hAnsi="Times New Roman" w:cs="Times New Roman"/>
          <w:sz w:val="24"/>
          <w:szCs w:val="24"/>
        </w:rPr>
      </w:pPr>
      <w:r>
        <w:rPr>
          <w:rFonts w:ascii="Times New Roman" w:hAnsi="Times New Roman" w:cs="Times New Roman"/>
          <w:sz w:val="24"/>
          <w:szCs w:val="24"/>
          <w:u w:val="single"/>
        </w:rPr>
        <w:t>«</w:t>
      </w:r>
      <w:r w:rsidR="009B398C" w:rsidRPr="0029363D">
        <w:rPr>
          <w:rFonts w:ascii="Times New Roman" w:hAnsi="Times New Roman" w:cs="Times New Roman"/>
          <w:sz w:val="24"/>
          <w:szCs w:val="24"/>
          <w:u w:val="single"/>
        </w:rPr>
        <w:t>О внесении изменений в Постановление Правительства Российской</w:t>
      </w:r>
      <w:r>
        <w:rPr>
          <w:rFonts w:ascii="Times New Roman" w:hAnsi="Times New Roman" w:cs="Times New Roman"/>
          <w:sz w:val="24"/>
          <w:szCs w:val="24"/>
          <w:u w:val="single"/>
        </w:rPr>
        <w:t xml:space="preserve"> Федерации от 3 апреля 2020 г. №</w:t>
      </w:r>
      <w:r w:rsidR="009B398C" w:rsidRPr="0029363D">
        <w:rPr>
          <w:rFonts w:ascii="Times New Roman" w:hAnsi="Times New Roman" w:cs="Times New Roman"/>
          <w:sz w:val="24"/>
          <w:szCs w:val="24"/>
          <w:u w:val="single"/>
        </w:rPr>
        <w:t xml:space="preserve"> 433</w:t>
      </w:r>
      <w:r>
        <w:rPr>
          <w:rFonts w:ascii="Times New Roman" w:hAnsi="Times New Roman" w:cs="Times New Roman"/>
          <w:sz w:val="24"/>
          <w:szCs w:val="24"/>
          <w:u w:val="single"/>
        </w:rPr>
        <w:t>»</w:t>
      </w:r>
    </w:p>
    <w:p w:rsidR="009B398C" w:rsidRPr="00A24979" w:rsidRDefault="0029363D"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 xml:space="preserve">Скорректирован порядок оказания социальной поддержки российским гражданам, находящимся за границей и не имеющим возможности вернуться в Россию из-за ситуации с </w:t>
      </w:r>
      <w:proofErr w:type="spellStart"/>
      <w:r w:rsidR="009B398C" w:rsidRPr="00A24979">
        <w:rPr>
          <w:rFonts w:ascii="Times New Roman" w:hAnsi="Times New Roman" w:cs="Times New Roman"/>
          <w:sz w:val="24"/>
          <w:szCs w:val="24"/>
        </w:rPr>
        <w:t>коронавирусом</w:t>
      </w:r>
      <w:proofErr w:type="spellEnd"/>
      <w:r>
        <w:rPr>
          <w:rFonts w:ascii="Times New Roman" w:hAnsi="Times New Roman" w:cs="Times New Roman"/>
          <w:sz w:val="24"/>
          <w:szCs w:val="24"/>
        </w:rPr>
        <w:t>.</w:t>
      </w:r>
    </w:p>
    <w:p w:rsidR="009B398C" w:rsidRPr="00A24979" w:rsidRDefault="0029363D"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 xml:space="preserve">В частности, публичному акционерному обществу </w:t>
      </w:r>
      <w:r>
        <w:rPr>
          <w:rFonts w:ascii="Times New Roman" w:hAnsi="Times New Roman" w:cs="Times New Roman"/>
          <w:sz w:val="24"/>
          <w:szCs w:val="24"/>
        </w:rPr>
        <w:t>«Сбербанк России»</w:t>
      </w:r>
      <w:r w:rsidR="009B398C" w:rsidRPr="00A24979">
        <w:rPr>
          <w:rFonts w:ascii="Times New Roman" w:hAnsi="Times New Roman" w:cs="Times New Roman"/>
          <w:sz w:val="24"/>
          <w:szCs w:val="24"/>
        </w:rPr>
        <w:t xml:space="preserve"> рекомендовано ежедневно </w:t>
      </w:r>
      <w:proofErr w:type="gramStart"/>
      <w:r w:rsidR="009B398C" w:rsidRPr="00A24979">
        <w:rPr>
          <w:rFonts w:ascii="Times New Roman" w:hAnsi="Times New Roman" w:cs="Times New Roman"/>
          <w:sz w:val="24"/>
          <w:szCs w:val="24"/>
        </w:rPr>
        <w:t>представлять</w:t>
      </w:r>
      <w:proofErr w:type="gramEnd"/>
      <w:r w:rsidR="009B398C" w:rsidRPr="00A24979">
        <w:rPr>
          <w:rFonts w:ascii="Times New Roman" w:hAnsi="Times New Roman" w:cs="Times New Roman"/>
          <w:sz w:val="24"/>
          <w:szCs w:val="24"/>
        </w:rPr>
        <w:t xml:space="preserve"> в </w:t>
      </w:r>
      <w:proofErr w:type="spellStart"/>
      <w:r w:rsidR="009B398C" w:rsidRPr="00A24979">
        <w:rPr>
          <w:rFonts w:ascii="Times New Roman" w:hAnsi="Times New Roman" w:cs="Times New Roman"/>
          <w:sz w:val="24"/>
          <w:szCs w:val="24"/>
        </w:rPr>
        <w:t>Минкомсвязь</w:t>
      </w:r>
      <w:proofErr w:type="spellEnd"/>
      <w:r w:rsidR="009B398C" w:rsidRPr="00A24979">
        <w:rPr>
          <w:rFonts w:ascii="Times New Roman" w:hAnsi="Times New Roman" w:cs="Times New Roman"/>
          <w:sz w:val="24"/>
          <w:szCs w:val="24"/>
        </w:rPr>
        <w:t xml:space="preserve"> России информацию о проведенных на основании решения специально образованной комиссии МИД России платежах, а также о технических причинах невозможности проведения таких платежей в целях уведомления о них заявителя.</w:t>
      </w:r>
    </w:p>
    <w:p w:rsidR="009B398C" w:rsidRPr="00A24979" w:rsidRDefault="002B129E"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73A02">
        <w:rPr>
          <w:rFonts w:ascii="Times New Roman" w:hAnsi="Times New Roman" w:cs="Times New Roman"/>
          <w:sz w:val="24"/>
          <w:szCs w:val="24"/>
        </w:rPr>
        <w:t xml:space="preserve"> </w:t>
      </w:r>
      <w:proofErr w:type="gramStart"/>
      <w:r w:rsidR="009B398C" w:rsidRPr="00A24979">
        <w:rPr>
          <w:rFonts w:ascii="Times New Roman" w:hAnsi="Times New Roman" w:cs="Times New Roman"/>
          <w:sz w:val="24"/>
          <w:szCs w:val="24"/>
        </w:rPr>
        <w:t>Также установлено, что специально образованная комиссия МИД России вправе принять решение об отказе в помощи в случае представления заявителем личных данных, не подтвержденных проверочными мероприятиями МВД России, либо заведомо ложных сведений, а также в случае повторной подачи заявления, за исключением внесения корректировок в ранее поданное заявление, в котором были допущены ошибки.</w:t>
      </w:r>
      <w:proofErr w:type="gramEnd"/>
    </w:p>
    <w:p w:rsidR="009B398C" w:rsidRPr="00A24979" w:rsidRDefault="00E73A02"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 xml:space="preserve">Кроме того, внесены уточнения в форму заявления об оказании социальной поддержки (помощи) российским гражданам, находящимся на территории иностранного государства и не имеющим возможности вернуться в Российскую Федерацию в связи с распространением новой </w:t>
      </w:r>
      <w:proofErr w:type="spellStart"/>
      <w:r w:rsidR="009B398C" w:rsidRPr="00A24979">
        <w:rPr>
          <w:rFonts w:ascii="Times New Roman" w:hAnsi="Times New Roman" w:cs="Times New Roman"/>
          <w:sz w:val="24"/>
          <w:szCs w:val="24"/>
        </w:rPr>
        <w:t>коронавирусной</w:t>
      </w:r>
      <w:proofErr w:type="spellEnd"/>
      <w:r w:rsidR="009B398C" w:rsidRPr="00A24979">
        <w:rPr>
          <w:rFonts w:ascii="Times New Roman" w:hAnsi="Times New Roman" w:cs="Times New Roman"/>
          <w:sz w:val="24"/>
          <w:szCs w:val="24"/>
        </w:rPr>
        <w:t xml:space="preserve"> инфекции. </w:t>
      </w:r>
      <w:proofErr w:type="gramStart"/>
      <w:r w:rsidR="009B398C" w:rsidRPr="00A24979">
        <w:rPr>
          <w:rFonts w:ascii="Times New Roman" w:hAnsi="Times New Roman" w:cs="Times New Roman"/>
          <w:sz w:val="24"/>
          <w:szCs w:val="24"/>
        </w:rPr>
        <w:t>В частности, в него включено положение о том, что за мошенничество при получении выплат, т.е. хищение денежных средств при получении пособий, компенсаций, субсидий и иных социальных выплат, установленных законами и иными нормативными правовыми актами, путем представления мной заведомо ложных и (или) недостоверных сведений, а равно путем умолчания о фактах, влекущих прекращение указанных выплат, предусмотрена уголовная ответственность в соответствии со</w:t>
      </w:r>
      <w:proofErr w:type="gramEnd"/>
      <w:r w:rsidR="009B398C" w:rsidRPr="00A24979">
        <w:rPr>
          <w:rFonts w:ascii="Times New Roman" w:hAnsi="Times New Roman" w:cs="Times New Roman"/>
          <w:sz w:val="24"/>
          <w:szCs w:val="24"/>
        </w:rPr>
        <w:t xml:space="preserve"> статьей 159.2 Уголовного кодекса РФ.</w:t>
      </w:r>
    </w:p>
    <w:p w:rsidR="009B398C" w:rsidRPr="00A24979" w:rsidRDefault="00E73A02"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Определено, что Постановление Правит</w:t>
      </w:r>
      <w:r>
        <w:rPr>
          <w:rFonts w:ascii="Times New Roman" w:hAnsi="Times New Roman" w:cs="Times New Roman"/>
          <w:sz w:val="24"/>
          <w:szCs w:val="24"/>
        </w:rPr>
        <w:t>ельства РФ от 3 апреля 2020 г. №</w:t>
      </w:r>
      <w:r w:rsidR="009B398C" w:rsidRPr="00A24979">
        <w:rPr>
          <w:rFonts w:ascii="Times New Roman" w:hAnsi="Times New Roman" w:cs="Times New Roman"/>
          <w:sz w:val="24"/>
          <w:szCs w:val="24"/>
        </w:rPr>
        <w:t xml:space="preserve"> 433, которым утверждено положение об оказании социальной поддержки российским гражданам, находящимся за границей и не имеющим возможности вернуться в Россию из-за ситуации с </w:t>
      </w:r>
      <w:proofErr w:type="spellStart"/>
      <w:r w:rsidR="009B398C" w:rsidRPr="00A24979">
        <w:rPr>
          <w:rFonts w:ascii="Times New Roman" w:hAnsi="Times New Roman" w:cs="Times New Roman"/>
          <w:sz w:val="24"/>
          <w:szCs w:val="24"/>
        </w:rPr>
        <w:t>коронавирусом</w:t>
      </w:r>
      <w:proofErr w:type="spellEnd"/>
      <w:r w:rsidR="009B398C" w:rsidRPr="00A24979">
        <w:rPr>
          <w:rFonts w:ascii="Times New Roman" w:hAnsi="Times New Roman" w:cs="Times New Roman"/>
          <w:sz w:val="24"/>
          <w:szCs w:val="24"/>
        </w:rPr>
        <w:t>, действует до 30 июня 2020 г. включительно.</w:t>
      </w:r>
    </w:p>
    <w:p w:rsidR="009B398C" w:rsidRPr="008346B6" w:rsidRDefault="009B398C" w:rsidP="008346B6">
      <w:pPr>
        <w:pStyle w:val="aa"/>
        <w:jc w:val="center"/>
        <w:rPr>
          <w:rFonts w:ascii="Times New Roman" w:hAnsi="Times New Roman" w:cs="Times New Roman"/>
          <w:sz w:val="24"/>
          <w:szCs w:val="24"/>
          <w:u w:val="single"/>
        </w:rPr>
      </w:pPr>
      <w:r w:rsidRPr="008346B6">
        <w:rPr>
          <w:rFonts w:ascii="Times New Roman" w:hAnsi="Times New Roman" w:cs="Times New Roman"/>
          <w:sz w:val="24"/>
          <w:szCs w:val="24"/>
          <w:u w:val="single"/>
        </w:rPr>
        <w:t xml:space="preserve">Постановление </w:t>
      </w:r>
      <w:r w:rsidR="008346B6">
        <w:rPr>
          <w:rFonts w:ascii="Times New Roman" w:hAnsi="Times New Roman" w:cs="Times New Roman"/>
          <w:sz w:val="24"/>
          <w:szCs w:val="24"/>
          <w:u w:val="single"/>
        </w:rPr>
        <w:t>Правительства РФ от 30.04.2020 №</w:t>
      </w:r>
      <w:r w:rsidRPr="008346B6">
        <w:rPr>
          <w:rFonts w:ascii="Times New Roman" w:hAnsi="Times New Roman" w:cs="Times New Roman"/>
          <w:sz w:val="24"/>
          <w:szCs w:val="24"/>
          <w:u w:val="single"/>
        </w:rPr>
        <w:t xml:space="preserve"> 622</w:t>
      </w:r>
    </w:p>
    <w:p w:rsidR="009B398C" w:rsidRPr="00A24979" w:rsidRDefault="008346B6" w:rsidP="008346B6">
      <w:pPr>
        <w:pStyle w:val="aa"/>
        <w:jc w:val="center"/>
        <w:rPr>
          <w:rFonts w:ascii="Times New Roman" w:hAnsi="Times New Roman" w:cs="Times New Roman"/>
          <w:sz w:val="24"/>
          <w:szCs w:val="24"/>
        </w:rPr>
      </w:pPr>
      <w:r>
        <w:rPr>
          <w:rFonts w:ascii="Times New Roman" w:hAnsi="Times New Roman" w:cs="Times New Roman"/>
          <w:sz w:val="24"/>
          <w:szCs w:val="24"/>
          <w:u w:val="single"/>
        </w:rPr>
        <w:t>«</w:t>
      </w:r>
      <w:r w:rsidR="009B398C" w:rsidRPr="008346B6">
        <w:rPr>
          <w:rFonts w:ascii="Times New Roman" w:hAnsi="Times New Roman" w:cs="Times New Roman"/>
          <w:sz w:val="24"/>
          <w:szCs w:val="24"/>
          <w:u w:val="single"/>
        </w:rPr>
        <w:t>Об установлении специальных сроков при формировании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на 2021 год, государственном регулировании цен (тарифов) и их предельных (минимальных и (или) максимальных) уровней, устанавливаемых на 2</w:t>
      </w:r>
      <w:r>
        <w:rPr>
          <w:rFonts w:ascii="Times New Roman" w:hAnsi="Times New Roman" w:cs="Times New Roman"/>
          <w:sz w:val="24"/>
          <w:szCs w:val="24"/>
          <w:u w:val="single"/>
        </w:rPr>
        <w:t>021 год, и раскрытии информации»</w:t>
      </w:r>
    </w:p>
    <w:p w:rsidR="009B398C" w:rsidRPr="00A24979" w:rsidRDefault="008346B6"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BC1FC9">
        <w:rPr>
          <w:rFonts w:ascii="Times New Roman" w:hAnsi="Times New Roman" w:cs="Times New Roman"/>
          <w:sz w:val="24"/>
          <w:szCs w:val="24"/>
        </w:rPr>
        <w:t xml:space="preserve"> </w:t>
      </w:r>
      <w:r w:rsidR="009B398C" w:rsidRPr="00A24979">
        <w:rPr>
          <w:rFonts w:ascii="Times New Roman" w:hAnsi="Times New Roman" w:cs="Times New Roman"/>
          <w:sz w:val="24"/>
          <w:szCs w:val="24"/>
        </w:rPr>
        <w:t>На 45 дней перенесены сроки представления заявлений об устано</w:t>
      </w:r>
      <w:r>
        <w:rPr>
          <w:rFonts w:ascii="Times New Roman" w:hAnsi="Times New Roman" w:cs="Times New Roman"/>
          <w:sz w:val="24"/>
          <w:szCs w:val="24"/>
        </w:rPr>
        <w:t>влении цен (тарифов) в электроэ</w:t>
      </w:r>
      <w:r w:rsidR="009B398C" w:rsidRPr="00A24979">
        <w:rPr>
          <w:rFonts w:ascii="Times New Roman" w:hAnsi="Times New Roman" w:cs="Times New Roman"/>
          <w:sz w:val="24"/>
          <w:szCs w:val="24"/>
        </w:rPr>
        <w:t>нергетике, теплоснабжении, водоснабжении и водоотведении</w:t>
      </w:r>
      <w:r>
        <w:rPr>
          <w:rFonts w:ascii="Times New Roman" w:hAnsi="Times New Roman" w:cs="Times New Roman"/>
          <w:sz w:val="24"/>
          <w:szCs w:val="24"/>
        </w:rPr>
        <w:t>.</w:t>
      </w:r>
    </w:p>
    <w:p w:rsidR="009B398C" w:rsidRPr="00A24979" w:rsidRDefault="008346B6"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BC1FC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9B398C" w:rsidRPr="00A24979">
        <w:rPr>
          <w:rFonts w:ascii="Times New Roman" w:hAnsi="Times New Roman" w:cs="Times New Roman"/>
          <w:sz w:val="24"/>
          <w:szCs w:val="24"/>
        </w:rPr>
        <w:t>При установлении на 2021 год цен (тарифов), в отношении которых осуществляется государственное регулирование, и их предельных (максимальных и (или) минимальных) уровней, раскрытии информации организациями, осуществляющими деятельность в сферах электроэнергетики, теплоснабжения, водоснабжения и водоотведения, изменяются сроки представления заявлений (предложений) об установлении цен (тарифов) и (или) их предельных (минимальных и (или) максимальных) уровней, иных документов, раскрытия информации путем их переноса на 45</w:t>
      </w:r>
      <w:proofErr w:type="gramEnd"/>
      <w:r w:rsidR="009B398C" w:rsidRPr="00A24979">
        <w:rPr>
          <w:rFonts w:ascii="Times New Roman" w:hAnsi="Times New Roman" w:cs="Times New Roman"/>
          <w:sz w:val="24"/>
          <w:szCs w:val="24"/>
        </w:rPr>
        <w:t xml:space="preserve"> дней позже установленных сроков.</w:t>
      </w:r>
    </w:p>
    <w:p w:rsidR="009B398C" w:rsidRPr="00BC1FC9" w:rsidRDefault="00BC1FC9" w:rsidP="00BC1FC9">
      <w:pPr>
        <w:pStyle w:val="aa"/>
        <w:rPr>
          <w:rFonts w:ascii="Times New Roman" w:hAnsi="Times New Roman" w:cs="Times New Roman"/>
          <w:sz w:val="24"/>
          <w:szCs w:val="24"/>
        </w:rPr>
      </w:pPr>
      <w:r>
        <w:rPr>
          <w:rFonts w:ascii="Times New Roman" w:hAnsi="Times New Roman" w:cs="Times New Roman"/>
          <w:sz w:val="24"/>
          <w:szCs w:val="24"/>
        </w:rPr>
        <w:t xml:space="preserve">           </w:t>
      </w:r>
      <w:r w:rsidR="009B398C" w:rsidRPr="00BC1FC9">
        <w:rPr>
          <w:rFonts w:ascii="Times New Roman" w:hAnsi="Times New Roman" w:cs="Times New Roman"/>
          <w:sz w:val="24"/>
          <w:szCs w:val="24"/>
        </w:rPr>
        <w:t>Настоящее Постановление вступает в силу с 30 апреля 2020 года.</w:t>
      </w:r>
    </w:p>
    <w:p w:rsidR="009B398C" w:rsidRPr="00BC1FC9" w:rsidRDefault="009B398C" w:rsidP="00BC1FC9">
      <w:pPr>
        <w:pStyle w:val="aa"/>
        <w:jc w:val="center"/>
        <w:rPr>
          <w:rFonts w:ascii="Times New Roman" w:hAnsi="Times New Roman" w:cs="Times New Roman"/>
          <w:sz w:val="24"/>
          <w:szCs w:val="24"/>
          <w:u w:val="single"/>
        </w:rPr>
      </w:pPr>
      <w:r w:rsidRPr="00BC1FC9">
        <w:rPr>
          <w:rFonts w:ascii="Times New Roman" w:hAnsi="Times New Roman" w:cs="Times New Roman"/>
          <w:sz w:val="24"/>
          <w:szCs w:val="24"/>
          <w:u w:val="single"/>
        </w:rPr>
        <w:t xml:space="preserve">Постановление </w:t>
      </w:r>
      <w:r w:rsidR="00BC1FC9">
        <w:rPr>
          <w:rFonts w:ascii="Times New Roman" w:hAnsi="Times New Roman" w:cs="Times New Roman"/>
          <w:sz w:val="24"/>
          <w:szCs w:val="24"/>
          <w:u w:val="single"/>
        </w:rPr>
        <w:t>Правительства РФ от 30.04.2020 №</w:t>
      </w:r>
      <w:r w:rsidRPr="00BC1FC9">
        <w:rPr>
          <w:rFonts w:ascii="Times New Roman" w:hAnsi="Times New Roman" w:cs="Times New Roman"/>
          <w:sz w:val="24"/>
          <w:szCs w:val="24"/>
          <w:u w:val="single"/>
        </w:rPr>
        <w:t xml:space="preserve"> 628</w:t>
      </w:r>
    </w:p>
    <w:p w:rsidR="00BC1FC9" w:rsidRDefault="00BC1FC9" w:rsidP="00BC1FC9">
      <w:pPr>
        <w:pStyle w:val="aa"/>
        <w:jc w:val="center"/>
        <w:rPr>
          <w:rFonts w:ascii="Times New Roman" w:hAnsi="Times New Roman" w:cs="Times New Roman"/>
          <w:sz w:val="24"/>
          <w:szCs w:val="24"/>
          <w:u w:val="single"/>
        </w:rPr>
      </w:pPr>
      <w:r>
        <w:rPr>
          <w:rFonts w:ascii="Times New Roman" w:hAnsi="Times New Roman" w:cs="Times New Roman"/>
          <w:sz w:val="24"/>
          <w:szCs w:val="24"/>
          <w:u w:val="single"/>
        </w:rPr>
        <w:t>«</w:t>
      </w:r>
      <w:proofErr w:type="gramStart"/>
      <w:r w:rsidR="009B398C" w:rsidRPr="00BC1FC9">
        <w:rPr>
          <w:rFonts w:ascii="Times New Roman" w:hAnsi="Times New Roman" w:cs="Times New Roman"/>
          <w:sz w:val="24"/>
          <w:szCs w:val="24"/>
          <w:u w:val="single"/>
        </w:rPr>
        <w:t>О внесении изменений в некоторые акты Правительства Российской Федерации в связи с введением мер по недопущению</w:t>
      </w:r>
      <w:proofErr w:type="gramEnd"/>
      <w:r w:rsidR="009B398C" w:rsidRPr="00BC1FC9">
        <w:rPr>
          <w:rFonts w:ascii="Times New Roman" w:hAnsi="Times New Roman" w:cs="Times New Roman"/>
          <w:sz w:val="24"/>
          <w:szCs w:val="24"/>
          <w:u w:val="single"/>
        </w:rPr>
        <w:t xml:space="preserve"> распространения новой </w:t>
      </w:r>
      <w:proofErr w:type="spellStart"/>
      <w:r w:rsidR="009B398C" w:rsidRPr="00BC1FC9">
        <w:rPr>
          <w:rFonts w:ascii="Times New Roman" w:hAnsi="Times New Roman" w:cs="Times New Roman"/>
          <w:sz w:val="24"/>
          <w:szCs w:val="24"/>
          <w:u w:val="single"/>
        </w:rPr>
        <w:t>коронавирусной</w:t>
      </w:r>
      <w:proofErr w:type="spellEnd"/>
      <w:r w:rsidR="009B398C" w:rsidRPr="00BC1FC9">
        <w:rPr>
          <w:rFonts w:ascii="Times New Roman" w:hAnsi="Times New Roman" w:cs="Times New Roman"/>
          <w:sz w:val="24"/>
          <w:szCs w:val="24"/>
          <w:u w:val="single"/>
        </w:rPr>
        <w:t xml:space="preserve"> инфекции на </w:t>
      </w:r>
      <w:r>
        <w:rPr>
          <w:rFonts w:ascii="Times New Roman" w:hAnsi="Times New Roman" w:cs="Times New Roman"/>
          <w:sz w:val="24"/>
          <w:szCs w:val="24"/>
          <w:u w:val="single"/>
        </w:rPr>
        <w:t>территории Российской Федерации»</w:t>
      </w:r>
    </w:p>
    <w:p w:rsidR="009B398C" w:rsidRPr="00A24979" w:rsidRDefault="00F00F00" w:rsidP="00A24979">
      <w:pPr>
        <w:pStyle w:val="aa"/>
        <w:jc w:val="both"/>
        <w:rPr>
          <w:rFonts w:ascii="Times New Roman" w:hAnsi="Times New Roman" w:cs="Times New Roman"/>
          <w:sz w:val="24"/>
          <w:szCs w:val="24"/>
        </w:rPr>
      </w:pPr>
      <w:r w:rsidRPr="00F00F00">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009B398C" w:rsidRPr="00A24979">
        <w:rPr>
          <w:rFonts w:ascii="Times New Roman" w:hAnsi="Times New Roman" w:cs="Times New Roman"/>
          <w:sz w:val="24"/>
          <w:szCs w:val="24"/>
        </w:rPr>
        <w:t>Сроки проверок генерирующих объектов увеличены на 2 календарных месяца и суммарную продолжительность нерабочих дней, установленных нормативными правовыми актами Президента РФ</w:t>
      </w:r>
      <w:r>
        <w:rPr>
          <w:rFonts w:ascii="Times New Roman" w:hAnsi="Times New Roman" w:cs="Times New Roman"/>
          <w:sz w:val="24"/>
          <w:szCs w:val="24"/>
        </w:rPr>
        <w:t>.</w:t>
      </w:r>
    </w:p>
    <w:p w:rsidR="009B398C" w:rsidRPr="00A24979" w:rsidRDefault="00F00F0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 xml:space="preserve">Также определены особенности регулирования отношений, связанных с оказанием услуг по передаче электрической энергии и оборотом электрической энергии и мощности на оптовом рынке, в условиях введенных мер по недопущению распространения новой </w:t>
      </w:r>
      <w:proofErr w:type="spellStart"/>
      <w:r w:rsidR="009B398C" w:rsidRPr="00A24979">
        <w:rPr>
          <w:rFonts w:ascii="Times New Roman" w:hAnsi="Times New Roman" w:cs="Times New Roman"/>
          <w:sz w:val="24"/>
          <w:szCs w:val="24"/>
        </w:rPr>
        <w:t>коронавирусной</w:t>
      </w:r>
      <w:proofErr w:type="spellEnd"/>
      <w:r w:rsidR="009B398C" w:rsidRPr="00A24979">
        <w:rPr>
          <w:rFonts w:ascii="Times New Roman" w:hAnsi="Times New Roman" w:cs="Times New Roman"/>
          <w:sz w:val="24"/>
          <w:szCs w:val="24"/>
        </w:rPr>
        <w:t xml:space="preserve"> инфекции.</w:t>
      </w:r>
    </w:p>
    <w:p w:rsidR="009B398C" w:rsidRPr="00A24979" w:rsidRDefault="00F00F0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Кроме того, установлено, что в 2020 году схемы и программы развития электроэнергетики субъектов РФ на 5-летний период утверждаются до 1 августа 2020 года, схема и программа развития Единой энергетической системы России на 7-летний период утверждаются до 1 июля 2020 года.</w:t>
      </w:r>
    </w:p>
    <w:p w:rsidR="009B398C" w:rsidRPr="00961A33" w:rsidRDefault="009B398C" w:rsidP="00961A33">
      <w:pPr>
        <w:pStyle w:val="aa"/>
        <w:jc w:val="center"/>
        <w:rPr>
          <w:rFonts w:ascii="Times New Roman" w:hAnsi="Times New Roman" w:cs="Times New Roman"/>
          <w:sz w:val="24"/>
          <w:szCs w:val="24"/>
          <w:u w:val="single"/>
        </w:rPr>
      </w:pPr>
      <w:r w:rsidRPr="00961A33">
        <w:rPr>
          <w:rFonts w:ascii="Times New Roman" w:hAnsi="Times New Roman" w:cs="Times New Roman"/>
          <w:sz w:val="24"/>
          <w:szCs w:val="24"/>
          <w:u w:val="single"/>
        </w:rPr>
        <w:t xml:space="preserve">Постановление </w:t>
      </w:r>
      <w:r w:rsidR="00961A33">
        <w:rPr>
          <w:rFonts w:ascii="Times New Roman" w:hAnsi="Times New Roman" w:cs="Times New Roman"/>
          <w:sz w:val="24"/>
          <w:szCs w:val="24"/>
          <w:u w:val="single"/>
        </w:rPr>
        <w:t>Правительства РФ от 30.04.2020 №</w:t>
      </w:r>
      <w:r w:rsidRPr="00961A33">
        <w:rPr>
          <w:rFonts w:ascii="Times New Roman" w:hAnsi="Times New Roman" w:cs="Times New Roman"/>
          <w:sz w:val="24"/>
          <w:szCs w:val="24"/>
          <w:u w:val="single"/>
        </w:rPr>
        <w:t xml:space="preserve"> 634</w:t>
      </w:r>
    </w:p>
    <w:p w:rsidR="009B398C" w:rsidRPr="00961A33" w:rsidRDefault="00961A33" w:rsidP="00961A33">
      <w:pPr>
        <w:pStyle w:val="aa"/>
        <w:jc w:val="center"/>
        <w:rPr>
          <w:rFonts w:ascii="Times New Roman" w:hAnsi="Times New Roman" w:cs="Times New Roman"/>
          <w:sz w:val="24"/>
          <w:szCs w:val="24"/>
          <w:u w:val="single"/>
        </w:rPr>
      </w:pPr>
      <w:r>
        <w:rPr>
          <w:rFonts w:ascii="Times New Roman" w:hAnsi="Times New Roman" w:cs="Times New Roman"/>
          <w:sz w:val="24"/>
          <w:szCs w:val="24"/>
          <w:u w:val="single"/>
        </w:rPr>
        <w:t>«</w:t>
      </w:r>
      <w:r w:rsidR="009B398C" w:rsidRPr="00961A33">
        <w:rPr>
          <w:rFonts w:ascii="Times New Roman" w:hAnsi="Times New Roman" w:cs="Times New Roman"/>
          <w:sz w:val="24"/>
          <w:szCs w:val="24"/>
          <w:u w:val="single"/>
        </w:rPr>
        <w:t>О внесении изменений во Временные правила регистрации граждан в целях поиска подходящей работы и в качестве безработных, а также осуществления социальных выплат гражданам, признанным в уст</w:t>
      </w:r>
      <w:r>
        <w:rPr>
          <w:rFonts w:ascii="Times New Roman" w:hAnsi="Times New Roman" w:cs="Times New Roman"/>
          <w:sz w:val="24"/>
          <w:szCs w:val="24"/>
          <w:u w:val="single"/>
        </w:rPr>
        <w:t>ановленном порядке безработными»</w:t>
      </w:r>
    </w:p>
    <w:p w:rsidR="009B398C" w:rsidRPr="00A24979" w:rsidRDefault="00961A33"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 xml:space="preserve">С 1 июня 2020 г. центры занятости населения будут осуществлять перерасчет ранее назначенного пособия по безработице в случае выявления противоречий между сведениями, заявленными гражданами, и сведениями, полученными из ЕГР </w:t>
      </w:r>
      <w:r>
        <w:rPr>
          <w:rFonts w:ascii="Times New Roman" w:hAnsi="Times New Roman" w:cs="Times New Roman"/>
          <w:sz w:val="24"/>
          <w:szCs w:val="24"/>
        </w:rPr>
        <w:t>«ЗАГС».</w:t>
      </w:r>
    </w:p>
    <w:p w:rsidR="009B398C" w:rsidRPr="00A24979" w:rsidRDefault="00961A33"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Установлено, что центры занятости населения с 1 июня 2020 г. запрашивают сведения:</w:t>
      </w:r>
    </w:p>
    <w:p w:rsidR="009B398C" w:rsidRPr="00A24979" w:rsidRDefault="00961A33"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в Едином государственном реестре записей актов гражданского состояния (далее - Реестр) либо в соответствующих органах - о государственной регистрации рождения детей гражданина, заполнившего заявление в электронной форме;</w:t>
      </w:r>
    </w:p>
    <w:p w:rsidR="009B398C" w:rsidRPr="00A24979" w:rsidRDefault="00961A33"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65E2D">
        <w:rPr>
          <w:rFonts w:ascii="Times New Roman" w:hAnsi="Times New Roman" w:cs="Times New Roman"/>
          <w:sz w:val="24"/>
          <w:szCs w:val="24"/>
        </w:rPr>
        <w:t xml:space="preserve"> </w:t>
      </w:r>
      <w:r w:rsidR="009B398C" w:rsidRPr="00A24979">
        <w:rPr>
          <w:rFonts w:ascii="Times New Roman" w:hAnsi="Times New Roman" w:cs="Times New Roman"/>
          <w:sz w:val="24"/>
          <w:szCs w:val="24"/>
        </w:rPr>
        <w:t>в МВД России - о регистрации гражданина, заполнившего заявление в электронной форме, по месту жительства, а также сведения о действительности паспорта гражданина.</w:t>
      </w:r>
    </w:p>
    <w:p w:rsidR="009B398C" w:rsidRPr="00A24979" w:rsidRDefault="00065E2D"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В случае выявления противоречия между сведениями, указанными гражданами в заявлении в электронной форме, и полученными сведениями, центры занятости населения с 1 июня 2020 г. осуществляют перерасчет ранее назначенного пособия по безработице.</w:t>
      </w:r>
    </w:p>
    <w:p w:rsidR="00907F00" w:rsidRPr="00A24979" w:rsidRDefault="00065E2D"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B398C" w:rsidRPr="00A24979">
        <w:rPr>
          <w:rFonts w:ascii="Times New Roman" w:hAnsi="Times New Roman" w:cs="Times New Roman"/>
          <w:sz w:val="24"/>
          <w:szCs w:val="24"/>
        </w:rPr>
        <w:t>Достоверность сведений о регистрации гражданина, заполнившего заявление в электронной форме, в качестве индивидуального предпринимателя, а также о постановке на учет в налоговом органе в качестве налогоплательщика налога на профессиональный доход (</w:t>
      </w:r>
      <w:proofErr w:type="spellStart"/>
      <w:r w:rsidR="009B398C" w:rsidRPr="00A24979">
        <w:rPr>
          <w:rFonts w:ascii="Times New Roman" w:hAnsi="Times New Roman" w:cs="Times New Roman"/>
          <w:sz w:val="24"/>
          <w:szCs w:val="24"/>
        </w:rPr>
        <w:t>самозанятого</w:t>
      </w:r>
      <w:proofErr w:type="spellEnd"/>
      <w:r w:rsidR="009B398C" w:rsidRPr="00A24979">
        <w:rPr>
          <w:rFonts w:ascii="Times New Roman" w:hAnsi="Times New Roman" w:cs="Times New Roman"/>
          <w:sz w:val="24"/>
          <w:szCs w:val="24"/>
        </w:rPr>
        <w:t xml:space="preserve">) определяется центрами занятости населения посредством сравнения таких сведений с соответствующими сведениями, содержащимися на официальном сайте ФНС России в сети </w:t>
      </w:r>
      <w:r>
        <w:rPr>
          <w:rFonts w:ascii="Times New Roman" w:hAnsi="Times New Roman" w:cs="Times New Roman"/>
          <w:sz w:val="24"/>
          <w:szCs w:val="24"/>
        </w:rPr>
        <w:t>«</w:t>
      </w:r>
      <w:r w:rsidR="009B398C" w:rsidRPr="00A24979">
        <w:rPr>
          <w:rFonts w:ascii="Times New Roman" w:hAnsi="Times New Roman" w:cs="Times New Roman"/>
          <w:sz w:val="24"/>
          <w:szCs w:val="24"/>
        </w:rPr>
        <w:t>Интернет</w:t>
      </w:r>
      <w:r>
        <w:rPr>
          <w:rFonts w:ascii="Times New Roman" w:hAnsi="Times New Roman" w:cs="Times New Roman"/>
          <w:sz w:val="24"/>
          <w:szCs w:val="24"/>
        </w:rPr>
        <w:t>»</w:t>
      </w:r>
      <w:r w:rsidR="009B398C" w:rsidRPr="00A24979">
        <w:rPr>
          <w:rFonts w:ascii="Times New Roman" w:hAnsi="Times New Roman" w:cs="Times New Roman"/>
          <w:sz w:val="24"/>
          <w:szCs w:val="24"/>
        </w:rPr>
        <w:t>.</w:t>
      </w:r>
      <w:proofErr w:type="gramEnd"/>
    </w:p>
    <w:p w:rsidR="009B398C" w:rsidRPr="00907F00" w:rsidRDefault="009B398C" w:rsidP="00907F00">
      <w:pPr>
        <w:pStyle w:val="aa"/>
        <w:jc w:val="center"/>
        <w:rPr>
          <w:rFonts w:ascii="Times New Roman" w:hAnsi="Times New Roman" w:cs="Times New Roman"/>
          <w:sz w:val="24"/>
          <w:szCs w:val="24"/>
          <w:u w:val="single"/>
        </w:rPr>
      </w:pPr>
      <w:r w:rsidRPr="00907F00">
        <w:rPr>
          <w:rFonts w:ascii="Times New Roman" w:hAnsi="Times New Roman" w:cs="Times New Roman"/>
          <w:sz w:val="24"/>
          <w:szCs w:val="24"/>
          <w:u w:val="single"/>
        </w:rPr>
        <w:t xml:space="preserve">Правительство запустило информационный сервис о мерах поддержки граждан и бизнеса в условиях </w:t>
      </w:r>
      <w:proofErr w:type="spellStart"/>
      <w:r w:rsidRPr="00907F00">
        <w:rPr>
          <w:rFonts w:ascii="Times New Roman" w:hAnsi="Times New Roman" w:cs="Times New Roman"/>
          <w:sz w:val="24"/>
          <w:szCs w:val="24"/>
          <w:u w:val="single"/>
        </w:rPr>
        <w:t>коронавируса</w:t>
      </w:r>
      <w:proofErr w:type="spellEnd"/>
      <w:r w:rsidRPr="00907F00">
        <w:rPr>
          <w:rFonts w:ascii="Times New Roman" w:hAnsi="Times New Roman" w:cs="Times New Roman"/>
          <w:sz w:val="24"/>
          <w:szCs w:val="24"/>
          <w:u w:val="single"/>
        </w:rPr>
        <w:t xml:space="preserve"> (информация с официального сайта Правительства РФ от 04.05.2020)</w:t>
      </w:r>
    </w:p>
    <w:p w:rsidR="009B398C"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 xml:space="preserve">На сайте Правительства РФ граждане и бизнес могут узнать о действующих в России мерах поддержки в условиях распространения </w:t>
      </w:r>
      <w:proofErr w:type="spellStart"/>
      <w:r w:rsidR="009B398C" w:rsidRPr="00A24979">
        <w:rPr>
          <w:rFonts w:ascii="Times New Roman" w:hAnsi="Times New Roman" w:cs="Times New Roman"/>
          <w:sz w:val="24"/>
          <w:szCs w:val="24"/>
        </w:rPr>
        <w:t>коронавирусной</w:t>
      </w:r>
      <w:proofErr w:type="spellEnd"/>
      <w:r w:rsidR="009B398C" w:rsidRPr="00A24979">
        <w:rPr>
          <w:rFonts w:ascii="Times New Roman" w:hAnsi="Times New Roman" w:cs="Times New Roman"/>
          <w:sz w:val="24"/>
          <w:szCs w:val="24"/>
        </w:rPr>
        <w:t xml:space="preserve"> инфекции</w:t>
      </w:r>
      <w:r>
        <w:rPr>
          <w:rFonts w:ascii="Times New Roman" w:hAnsi="Times New Roman" w:cs="Times New Roman"/>
          <w:sz w:val="24"/>
          <w:szCs w:val="24"/>
        </w:rPr>
        <w:t>.</w:t>
      </w:r>
    </w:p>
    <w:p w:rsidR="009B398C"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 xml:space="preserve">Информационный сервис доступен по адресу http://government.ru/support_measures/. </w:t>
      </w:r>
      <w:r>
        <w:rPr>
          <w:rFonts w:ascii="Times New Roman" w:hAnsi="Times New Roman" w:cs="Times New Roman"/>
          <w:sz w:val="24"/>
          <w:szCs w:val="24"/>
        </w:rPr>
        <w:t xml:space="preserve">    </w:t>
      </w:r>
      <w:r w:rsidR="009B398C" w:rsidRPr="00A24979">
        <w:rPr>
          <w:rFonts w:ascii="Times New Roman" w:hAnsi="Times New Roman" w:cs="Times New Roman"/>
          <w:sz w:val="24"/>
          <w:szCs w:val="24"/>
        </w:rPr>
        <w:t>Он объединяет около 80 различных мер, сгруппированных как по категориям получателей - граждане, бизнес, общие меры, так и по типам отраслей и сфер деятельности: финансы, налоги, транспорт, туризм, здоровье, социальная сфера.</w:t>
      </w:r>
    </w:p>
    <w:p w:rsidR="009B398C"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В каждом разделе дается подробное описание меры, сроки предоставления, инструкция о том, как ее получить, ссылки на документы и электронные сервисы профильных госведомств, в случае если услугу можно оформить онлайн.</w:t>
      </w:r>
    </w:p>
    <w:p w:rsidR="00AC2A7A"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B398C" w:rsidRPr="00A24979">
        <w:rPr>
          <w:rFonts w:ascii="Times New Roman" w:hAnsi="Times New Roman" w:cs="Times New Roman"/>
          <w:sz w:val="24"/>
          <w:szCs w:val="24"/>
        </w:rPr>
        <w:t xml:space="preserve">Помимо информации о действующих мерах поддержки на странице сервиса уже сейчас можно получить данные о системообразующих компаниях и пострадавших отраслях экономики, а также сведения о ключевых решениях, принимаемых для защиты граждан и поддержки экономики в условиях </w:t>
      </w:r>
      <w:proofErr w:type="spellStart"/>
      <w:r w:rsidR="009B398C" w:rsidRPr="00A24979">
        <w:rPr>
          <w:rFonts w:ascii="Times New Roman" w:hAnsi="Times New Roman" w:cs="Times New Roman"/>
          <w:sz w:val="24"/>
          <w:szCs w:val="24"/>
        </w:rPr>
        <w:t>коронавирусной</w:t>
      </w:r>
      <w:proofErr w:type="spellEnd"/>
      <w:r w:rsidR="009B398C" w:rsidRPr="00A24979">
        <w:rPr>
          <w:rFonts w:ascii="Times New Roman" w:hAnsi="Times New Roman" w:cs="Times New Roman"/>
          <w:sz w:val="24"/>
          <w:szCs w:val="24"/>
        </w:rPr>
        <w:t xml:space="preserve"> инфекции. Там же размещен постоянно обновляемый отчет о текущей ситуации с COVID-19 в России и телефон горячей линии сайта </w:t>
      </w:r>
      <w:r>
        <w:rPr>
          <w:rFonts w:ascii="Times New Roman" w:hAnsi="Times New Roman" w:cs="Times New Roman"/>
          <w:sz w:val="24"/>
          <w:szCs w:val="24"/>
        </w:rPr>
        <w:t>«</w:t>
      </w:r>
      <w:r w:rsidR="009B398C" w:rsidRPr="00A24979">
        <w:rPr>
          <w:rFonts w:ascii="Times New Roman" w:hAnsi="Times New Roman" w:cs="Times New Roman"/>
          <w:sz w:val="24"/>
          <w:szCs w:val="24"/>
        </w:rPr>
        <w:t>Стопкоронавирус</w:t>
      </w:r>
      <w:proofErr w:type="gramStart"/>
      <w:r w:rsidR="009B398C" w:rsidRPr="00A24979">
        <w:rPr>
          <w:rFonts w:ascii="Times New Roman" w:hAnsi="Times New Roman" w:cs="Times New Roman"/>
          <w:sz w:val="24"/>
          <w:szCs w:val="24"/>
        </w:rPr>
        <w:t>.</w:t>
      </w:r>
      <w:proofErr w:type="spellStart"/>
      <w:r w:rsidR="009B398C" w:rsidRPr="00A24979">
        <w:rPr>
          <w:rFonts w:ascii="Times New Roman" w:hAnsi="Times New Roman" w:cs="Times New Roman"/>
          <w:sz w:val="24"/>
          <w:szCs w:val="24"/>
        </w:rPr>
        <w:t>р</w:t>
      </w:r>
      <w:proofErr w:type="gramEnd"/>
      <w:r w:rsidR="009B398C" w:rsidRPr="00A24979">
        <w:rPr>
          <w:rFonts w:ascii="Times New Roman" w:hAnsi="Times New Roman" w:cs="Times New Roman"/>
          <w:sz w:val="24"/>
          <w:szCs w:val="24"/>
        </w:rPr>
        <w:t>ф</w:t>
      </w:r>
      <w:proofErr w:type="spellEnd"/>
      <w:r>
        <w:rPr>
          <w:rFonts w:ascii="Times New Roman" w:hAnsi="Times New Roman" w:cs="Times New Roman"/>
          <w:sz w:val="24"/>
          <w:szCs w:val="24"/>
        </w:rPr>
        <w:t>»</w:t>
      </w:r>
      <w:r w:rsidR="009B398C" w:rsidRPr="00A24979">
        <w:rPr>
          <w:rFonts w:ascii="Times New Roman" w:hAnsi="Times New Roman" w:cs="Times New Roman"/>
          <w:sz w:val="24"/>
          <w:szCs w:val="24"/>
        </w:rPr>
        <w:t>.</w:t>
      </w:r>
    </w:p>
    <w:p w:rsidR="002B1E7B"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B1E7B" w:rsidRPr="00A24979">
        <w:rPr>
          <w:rFonts w:ascii="Times New Roman" w:hAnsi="Times New Roman" w:cs="Times New Roman"/>
          <w:sz w:val="24"/>
          <w:szCs w:val="24"/>
        </w:rPr>
        <w:t>Перед приготовлением и приемом пищи необходимо мыть руки под проточной водой, обрабатывать антисептиком. В отношении продуктов питания следует соблюдать температурный режим хранения.</w:t>
      </w:r>
    </w:p>
    <w:p w:rsidR="002B1E7B"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B1E7B" w:rsidRPr="00A24979">
        <w:rPr>
          <w:rFonts w:ascii="Times New Roman" w:hAnsi="Times New Roman" w:cs="Times New Roman"/>
          <w:sz w:val="24"/>
          <w:szCs w:val="24"/>
        </w:rPr>
        <w:t>Отмечено также, что алкоголь снижает способность организма противостоять инфекционными заболеваниями, включая COVID-19.</w:t>
      </w:r>
    </w:p>
    <w:p w:rsidR="0066447F" w:rsidRPr="00A24979" w:rsidRDefault="0066447F" w:rsidP="00AC2A7A">
      <w:pPr>
        <w:pStyle w:val="aa"/>
        <w:jc w:val="center"/>
        <w:rPr>
          <w:rFonts w:ascii="Times New Roman" w:hAnsi="Times New Roman" w:cs="Times New Roman"/>
          <w:sz w:val="24"/>
          <w:szCs w:val="24"/>
        </w:rPr>
      </w:pPr>
      <w:r w:rsidRPr="00AC2A7A">
        <w:rPr>
          <w:rFonts w:ascii="Times New Roman" w:hAnsi="Times New Roman" w:cs="Times New Roman"/>
          <w:sz w:val="24"/>
          <w:szCs w:val="24"/>
          <w:u w:val="single"/>
        </w:rPr>
        <w:t xml:space="preserve">Информация Минтруда России от 02.04.2020 </w:t>
      </w:r>
      <w:r w:rsidR="00AC2A7A">
        <w:rPr>
          <w:rFonts w:ascii="Times New Roman" w:hAnsi="Times New Roman" w:cs="Times New Roman"/>
          <w:sz w:val="24"/>
          <w:szCs w:val="24"/>
          <w:u w:val="single"/>
        </w:rPr>
        <w:t>«</w:t>
      </w:r>
      <w:r w:rsidRPr="00AC2A7A">
        <w:rPr>
          <w:rFonts w:ascii="Times New Roman" w:hAnsi="Times New Roman" w:cs="Times New Roman"/>
          <w:sz w:val="24"/>
          <w:szCs w:val="24"/>
          <w:u w:val="single"/>
        </w:rPr>
        <w:t>Вопросы-ответы по организации удаленной работы и соблюдению прав работ</w:t>
      </w:r>
      <w:r w:rsidR="00AC2A7A">
        <w:rPr>
          <w:rFonts w:ascii="Times New Roman" w:hAnsi="Times New Roman" w:cs="Times New Roman"/>
          <w:sz w:val="24"/>
          <w:szCs w:val="24"/>
          <w:u w:val="single"/>
        </w:rPr>
        <w:t>ников в период нерабочей недели»</w:t>
      </w:r>
      <w:r w:rsidRPr="00AC2A7A">
        <w:rPr>
          <w:rFonts w:ascii="Times New Roman" w:hAnsi="Times New Roman" w:cs="Times New Roman"/>
          <w:sz w:val="24"/>
          <w:szCs w:val="24"/>
          <w:u w:val="single"/>
        </w:rPr>
        <w:t xml:space="preserve"> (обновлено 27 апреля 2020 года)</w:t>
      </w:r>
    </w:p>
    <w:p w:rsidR="0066447F"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66447F" w:rsidRPr="00A24979">
        <w:rPr>
          <w:rFonts w:ascii="Times New Roman" w:hAnsi="Times New Roman" w:cs="Times New Roman"/>
          <w:sz w:val="24"/>
          <w:szCs w:val="24"/>
        </w:rPr>
        <w:t>Актуализированы ответы Минтруда России по организации работы и соблюдению прав работников в период нерабочих дней</w:t>
      </w:r>
      <w:r>
        <w:rPr>
          <w:rFonts w:ascii="Times New Roman" w:hAnsi="Times New Roman" w:cs="Times New Roman"/>
          <w:sz w:val="24"/>
          <w:szCs w:val="24"/>
        </w:rPr>
        <w:t>.</w:t>
      </w:r>
    </w:p>
    <w:p w:rsidR="0066447F"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66447F" w:rsidRPr="00A24979">
        <w:rPr>
          <w:rFonts w:ascii="Times New Roman" w:hAnsi="Times New Roman" w:cs="Times New Roman"/>
          <w:sz w:val="24"/>
          <w:szCs w:val="24"/>
        </w:rPr>
        <w:t>В частности, отражены следующие позиции:</w:t>
      </w:r>
    </w:p>
    <w:p w:rsidR="0066447F"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66447F" w:rsidRPr="00A24979">
        <w:rPr>
          <w:rFonts w:ascii="Times New Roman" w:hAnsi="Times New Roman" w:cs="Times New Roman"/>
          <w:sz w:val="24"/>
          <w:szCs w:val="24"/>
        </w:rPr>
        <w:t>- наличие в календарном месяце (март, апрель 2020 года) нерабочих дней не является основанием для снижения заработной платы работникам;</w:t>
      </w:r>
    </w:p>
    <w:p w:rsidR="0066447F"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66447F" w:rsidRPr="00A24979">
        <w:rPr>
          <w:rFonts w:ascii="Times New Roman" w:hAnsi="Times New Roman" w:cs="Times New Roman"/>
          <w:sz w:val="24"/>
          <w:szCs w:val="24"/>
        </w:rPr>
        <w:t>- в нерабочие дни сотрудники должны получить именно заработную плату, предусмотренную трудовым договором. Размер оплаты должен соответствовать тому, который работник получил бы, если бы отработал эти дни полностью (отработал норму рабочего времени при повременной оплате, выполнил норму труда при сдельной оплате);</w:t>
      </w:r>
    </w:p>
    <w:p w:rsidR="0066447F"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66447F" w:rsidRPr="00A24979">
        <w:rPr>
          <w:rFonts w:ascii="Times New Roman" w:hAnsi="Times New Roman" w:cs="Times New Roman"/>
          <w:sz w:val="24"/>
          <w:szCs w:val="24"/>
        </w:rPr>
        <w:t>- в целях соблюдения прав граждан на своевременную оплату труда работа сотрудников организаций, обеспечивающих начисление и выплату заработной платы работникам (бухгалтерские, финансовые работники), организуется работодателем с учетом имеющихся в организации возможностей:</w:t>
      </w:r>
    </w:p>
    <w:p w:rsidR="0066447F"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66447F" w:rsidRPr="00A24979">
        <w:rPr>
          <w:rFonts w:ascii="Times New Roman" w:hAnsi="Times New Roman" w:cs="Times New Roman"/>
          <w:sz w:val="24"/>
          <w:szCs w:val="24"/>
        </w:rPr>
        <w:t>с использованием удаленного (на дому) или дистанционного режима работы;</w:t>
      </w:r>
    </w:p>
    <w:p w:rsidR="0066447F"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66447F" w:rsidRPr="00A24979">
        <w:rPr>
          <w:rFonts w:ascii="Times New Roman" w:hAnsi="Times New Roman" w:cs="Times New Roman"/>
          <w:sz w:val="24"/>
          <w:szCs w:val="24"/>
        </w:rPr>
        <w:t xml:space="preserve">в месте расположения работодателя при условии соблюдения требований Минздрава России и </w:t>
      </w:r>
      <w:proofErr w:type="spellStart"/>
      <w:r w:rsidR="0066447F" w:rsidRPr="00A24979">
        <w:rPr>
          <w:rFonts w:ascii="Times New Roman" w:hAnsi="Times New Roman" w:cs="Times New Roman"/>
          <w:sz w:val="24"/>
          <w:szCs w:val="24"/>
        </w:rPr>
        <w:t>Роспотребнадзора</w:t>
      </w:r>
      <w:proofErr w:type="spellEnd"/>
      <w:r w:rsidR="0066447F" w:rsidRPr="00A24979">
        <w:rPr>
          <w:rFonts w:ascii="Times New Roman" w:hAnsi="Times New Roman" w:cs="Times New Roman"/>
          <w:sz w:val="24"/>
          <w:szCs w:val="24"/>
        </w:rPr>
        <w:t xml:space="preserve">, органов государственной власти субъектов РФ по профилактике </w:t>
      </w:r>
      <w:proofErr w:type="spellStart"/>
      <w:r w:rsidR="0066447F" w:rsidRPr="00A24979">
        <w:rPr>
          <w:rFonts w:ascii="Times New Roman" w:hAnsi="Times New Roman" w:cs="Times New Roman"/>
          <w:sz w:val="24"/>
          <w:szCs w:val="24"/>
        </w:rPr>
        <w:t>коронавирусной</w:t>
      </w:r>
      <w:proofErr w:type="spellEnd"/>
      <w:r w:rsidR="0066447F" w:rsidRPr="00A24979">
        <w:rPr>
          <w:rFonts w:ascii="Times New Roman" w:hAnsi="Times New Roman" w:cs="Times New Roman"/>
          <w:sz w:val="24"/>
          <w:szCs w:val="24"/>
        </w:rPr>
        <w:t xml:space="preserve"> инфекции.</w:t>
      </w:r>
    </w:p>
    <w:p w:rsidR="0066447F"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66447F" w:rsidRPr="00A24979">
        <w:rPr>
          <w:rFonts w:ascii="Times New Roman" w:hAnsi="Times New Roman" w:cs="Times New Roman"/>
          <w:sz w:val="24"/>
          <w:szCs w:val="24"/>
        </w:rPr>
        <w:t>Невыплата в установленные сроки начисленной заработной платы работникам влечет материальную, административную и уголовную ответственность;</w:t>
      </w:r>
    </w:p>
    <w:p w:rsidR="0066447F"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66447F" w:rsidRPr="00A24979">
        <w:rPr>
          <w:rFonts w:ascii="Times New Roman" w:hAnsi="Times New Roman" w:cs="Times New Roman"/>
          <w:sz w:val="24"/>
          <w:szCs w:val="24"/>
        </w:rPr>
        <w:t>- если работник находится в отпуске в нерабочие дни, то отпуск на эти дни не продлевается. Предоставить отпуск на период нерабочих дней по желанию работника возможно. Временная нетрудоспособность в связи с карантином не является основанием для продления или перенесения отпуска;</w:t>
      </w:r>
    </w:p>
    <w:p w:rsidR="002B1E7B"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66447F" w:rsidRPr="00A24979">
        <w:rPr>
          <w:rFonts w:ascii="Times New Roman" w:hAnsi="Times New Roman" w:cs="Times New Roman"/>
          <w:sz w:val="24"/>
          <w:szCs w:val="24"/>
        </w:rPr>
        <w:t xml:space="preserve">- в организациях, на которые распространяется режим нерабочих </w:t>
      </w:r>
      <w:proofErr w:type="gramStart"/>
      <w:r w:rsidR="0066447F" w:rsidRPr="00A24979">
        <w:rPr>
          <w:rFonts w:ascii="Times New Roman" w:hAnsi="Times New Roman" w:cs="Times New Roman"/>
          <w:sz w:val="24"/>
          <w:szCs w:val="24"/>
        </w:rPr>
        <w:t>дней</w:t>
      </w:r>
      <w:proofErr w:type="gramEnd"/>
      <w:r w:rsidR="0066447F" w:rsidRPr="00A24979">
        <w:rPr>
          <w:rFonts w:ascii="Times New Roman" w:hAnsi="Times New Roman" w:cs="Times New Roman"/>
          <w:sz w:val="24"/>
          <w:szCs w:val="24"/>
        </w:rPr>
        <w:t xml:space="preserve"> и работники не работают, оформление прекращения трудовых отношений в этот период также не осуществляется. В случае сокращения численности или штата работников если истекает срок уведомления в нерабочие дни, то увольнение производится в ближайший следующий за окончанием нерабочего оплачиваемого периода рабочий день.</w:t>
      </w:r>
    </w:p>
    <w:p w:rsidR="000A1FA5" w:rsidRPr="00AC2A7A" w:rsidRDefault="000A1FA5" w:rsidP="00AC2A7A">
      <w:pPr>
        <w:pStyle w:val="aa"/>
        <w:jc w:val="center"/>
        <w:rPr>
          <w:rFonts w:ascii="Times New Roman" w:hAnsi="Times New Roman" w:cs="Times New Roman"/>
          <w:sz w:val="24"/>
          <w:szCs w:val="24"/>
          <w:u w:val="single"/>
        </w:rPr>
      </w:pPr>
      <w:proofErr w:type="spellStart"/>
      <w:r w:rsidRPr="00AC2A7A">
        <w:rPr>
          <w:rFonts w:ascii="Times New Roman" w:hAnsi="Times New Roman" w:cs="Times New Roman"/>
          <w:sz w:val="24"/>
          <w:szCs w:val="24"/>
          <w:u w:val="single"/>
        </w:rPr>
        <w:t>Роспотребнадзор</w:t>
      </w:r>
      <w:proofErr w:type="spellEnd"/>
      <w:r w:rsidRPr="00AC2A7A">
        <w:rPr>
          <w:rFonts w:ascii="Times New Roman" w:hAnsi="Times New Roman" w:cs="Times New Roman"/>
          <w:sz w:val="24"/>
          <w:szCs w:val="24"/>
          <w:u w:val="single"/>
        </w:rPr>
        <w:t xml:space="preserve"> выпустил рекомендации о поэтапном открытии ресторанов и кафе</w:t>
      </w:r>
    </w:p>
    <w:p w:rsidR="000A1FA5"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0A1FA5" w:rsidRPr="00A24979">
        <w:rPr>
          <w:rFonts w:ascii="Times New Roman" w:hAnsi="Times New Roman" w:cs="Times New Roman"/>
          <w:sz w:val="24"/>
          <w:szCs w:val="24"/>
        </w:rPr>
        <w:t>Роспотребнадзор</w:t>
      </w:r>
      <w:proofErr w:type="spellEnd"/>
      <w:r w:rsidR="000A1FA5" w:rsidRPr="00A24979">
        <w:rPr>
          <w:rFonts w:ascii="Times New Roman" w:hAnsi="Times New Roman" w:cs="Times New Roman"/>
          <w:sz w:val="24"/>
          <w:szCs w:val="24"/>
        </w:rPr>
        <w:t xml:space="preserve"> выпустил рекомендации о поэтапном открытии ресторанов и кафе</w:t>
      </w:r>
    </w:p>
    <w:p w:rsidR="000A1FA5" w:rsidRPr="00A24979" w:rsidRDefault="000A1FA5" w:rsidP="00A24979">
      <w:pPr>
        <w:pStyle w:val="aa"/>
        <w:jc w:val="both"/>
        <w:rPr>
          <w:rFonts w:ascii="Times New Roman" w:hAnsi="Times New Roman" w:cs="Times New Roman"/>
          <w:sz w:val="24"/>
          <w:szCs w:val="24"/>
        </w:rPr>
      </w:pPr>
      <w:r w:rsidRPr="00A24979">
        <w:rPr>
          <w:rFonts w:ascii="Times New Roman" w:hAnsi="Times New Roman" w:cs="Times New Roman"/>
          <w:sz w:val="24"/>
          <w:szCs w:val="24"/>
        </w:rPr>
        <w:t>Ведомство выпустило рекомендации по организации работы общепита с учетом эпидемиологической ситуации. Названы четыре следующих режима работы:</w:t>
      </w:r>
    </w:p>
    <w:p w:rsidR="000A1FA5"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A1FA5" w:rsidRPr="00A24979">
        <w:rPr>
          <w:rFonts w:ascii="Times New Roman" w:hAnsi="Times New Roman" w:cs="Times New Roman"/>
          <w:sz w:val="24"/>
          <w:szCs w:val="24"/>
        </w:rPr>
        <w:t>- режим ограничений, связанный с COVID-19. Общепит работает исключительно на вынос и доставку своей продукции;</w:t>
      </w:r>
    </w:p>
    <w:p w:rsidR="000A1FA5"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A1FA5" w:rsidRPr="00A24979">
        <w:rPr>
          <w:rFonts w:ascii="Times New Roman" w:hAnsi="Times New Roman" w:cs="Times New Roman"/>
          <w:sz w:val="24"/>
          <w:szCs w:val="24"/>
        </w:rPr>
        <w:t>- переходный период (начало выхода людей из массовой самоизоляции). Работают заведения площадью не более 50 кв. м при условии установки в зале не более 5 столов по 1-2 посадочных места. Расстояние между столами не меньше метра. Массовые мероприятия запрещены. Используется одноразовая посуда или многоразовая с обязательной дезинфекцией;</w:t>
      </w:r>
    </w:p>
    <w:p w:rsidR="00AC2A7A"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A1FA5" w:rsidRPr="00A24979">
        <w:rPr>
          <w:rFonts w:ascii="Times New Roman" w:hAnsi="Times New Roman" w:cs="Times New Roman"/>
          <w:sz w:val="24"/>
          <w:szCs w:val="24"/>
        </w:rPr>
        <w:t xml:space="preserve">- режим стабилизации (стойкая тенденция к снижению заболеваний </w:t>
      </w:r>
      <w:proofErr w:type="spellStart"/>
      <w:r w:rsidR="000A1FA5" w:rsidRPr="00A24979">
        <w:rPr>
          <w:rFonts w:ascii="Times New Roman" w:hAnsi="Times New Roman" w:cs="Times New Roman"/>
          <w:sz w:val="24"/>
          <w:szCs w:val="24"/>
        </w:rPr>
        <w:t>коронавирусом</w:t>
      </w:r>
      <w:proofErr w:type="spellEnd"/>
      <w:r w:rsidR="000A1FA5" w:rsidRPr="00A24979">
        <w:rPr>
          <w:rFonts w:ascii="Times New Roman" w:hAnsi="Times New Roman" w:cs="Times New Roman"/>
          <w:sz w:val="24"/>
          <w:szCs w:val="24"/>
        </w:rPr>
        <w:t xml:space="preserve"> в регионе и тенденция к снижению в стране). Работают заведения с числом посадочных мест не более 20. Расстояние между столами не меньше метра. Разрешаются массовые мероприятия при сохранении указанной дистанции между столами с посадкой по 1-2 человека;</w:t>
      </w:r>
    </w:p>
    <w:p w:rsidR="000A1FA5" w:rsidRPr="00A24979" w:rsidRDefault="00AC2A7A" w:rsidP="00A24979">
      <w:pPr>
        <w:pStyle w:val="aa"/>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A0455">
        <w:rPr>
          <w:rFonts w:ascii="Times New Roman" w:hAnsi="Times New Roman" w:cs="Times New Roman"/>
          <w:sz w:val="24"/>
          <w:szCs w:val="24"/>
        </w:rPr>
        <w:t xml:space="preserve"> </w:t>
      </w:r>
      <w:r>
        <w:rPr>
          <w:rFonts w:ascii="Times New Roman" w:hAnsi="Times New Roman" w:cs="Times New Roman"/>
          <w:sz w:val="24"/>
          <w:szCs w:val="24"/>
        </w:rPr>
        <w:t xml:space="preserve"> </w:t>
      </w:r>
      <w:r w:rsidR="000A1FA5" w:rsidRPr="00A24979">
        <w:rPr>
          <w:rFonts w:ascii="Times New Roman" w:hAnsi="Times New Roman" w:cs="Times New Roman"/>
          <w:sz w:val="24"/>
          <w:szCs w:val="24"/>
        </w:rPr>
        <w:t xml:space="preserve">- штатный режим (отсутствие заболеваний </w:t>
      </w:r>
      <w:proofErr w:type="spellStart"/>
      <w:r w:rsidR="000A1FA5" w:rsidRPr="00A24979">
        <w:rPr>
          <w:rFonts w:ascii="Times New Roman" w:hAnsi="Times New Roman" w:cs="Times New Roman"/>
          <w:sz w:val="24"/>
          <w:szCs w:val="24"/>
        </w:rPr>
        <w:t>коронавирусом</w:t>
      </w:r>
      <w:proofErr w:type="spellEnd"/>
      <w:r w:rsidR="000A1FA5" w:rsidRPr="00A24979">
        <w:rPr>
          <w:rFonts w:ascii="Times New Roman" w:hAnsi="Times New Roman" w:cs="Times New Roman"/>
          <w:sz w:val="24"/>
          <w:szCs w:val="24"/>
        </w:rPr>
        <w:t xml:space="preserve"> в регионе и стойкая тенденция к снижению заболевания в стране). Работают все места общепита при соблюдении нормативных требований.</w:t>
      </w:r>
    </w:p>
    <w:p w:rsidR="000A1FA5" w:rsidRPr="00A24979" w:rsidRDefault="002A0455"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A1FA5" w:rsidRPr="00A24979">
        <w:rPr>
          <w:rFonts w:ascii="Times New Roman" w:hAnsi="Times New Roman" w:cs="Times New Roman"/>
          <w:sz w:val="24"/>
          <w:szCs w:val="24"/>
        </w:rPr>
        <w:t>К</w:t>
      </w:r>
      <w:r w:rsidR="00AC2A7A">
        <w:rPr>
          <w:rFonts w:ascii="Times New Roman" w:hAnsi="Times New Roman" w:cs="Times New Roman"/>
          <w:sz w:val="24"/>
          <w:szCs w:val="24"/>
        </w:rPr>
        <w:t>ро</w:t>
      </w:r>
      <w:r w:rsidR="000A1FA5" w:rsidRPr="00A24979">
        <w:rPr>
          <w:rFonts w:ascii="Times New Roman" w:hAnsi="Times New Roman" w:cs="Times New Roman"/>
          <w:sz w:val="24"/>
          <w:szCs w:val="24"/>
        </w:rPr>
        <w:t>ме того, каждый режим предусматривает организацию ежедневного "входного фильтра" перед началом рабочей смены с проведением бесконтактного контроля температуры тела работников. И помимо этого - противоэпидемиологические мероприятия (обеззараживание воздуха, работа персонала в масках и перчатках и т.п.). В зависимости от режима рекомендуемые требования к таким мероприятиям снижаются, но сохраняются даже на последнем этапе.</w:t>
      </w:r>
    </w:p>
    <w:p w:rsidR="000A1FA5" w:rsidRPr="002A0455" w:rsidRDefault="002A0455"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A1FA5" w:rsidRPr="00A24979">
        <w:rPr>
          <w:rFonts w:ascii="Times New Roman" w:hAnsi="Times New Roman" w:cs="Times New Roman"/>
          <w:sz w:val="24"/>
          <w:szCs w:val="24"/>
        </w:rPr>
        <w:t xml:space="preserve">Документ: Письмо </w:t>
      </w:r>
      <w:proofErr w:type="spellStart"/>
      <w:r>
        <w:rPr>
          <w:rFonts w:ascii="Times New Roman" w:hAnsi="Times New Roman" w:cs="Times New Roman"/>
          <w:sz w:val="24"/>
          <w:szCs w:val="24"/>
        </w:rPr>
        <w:t>Роспотребнадзора</w:t>
      </w:r>
      <w:proofErr w:type="spellEnd"/>
      <w:r>
        <w:rPr>
          <w:rFonts w:ascii="Times New Roman" w:hAnsi="Times New Roman" w:cs="Times New Roman"/>
          <w:sz w:val="24"/>
          <w:szCs w:val="24"/>
        </w:rPr>
        <w:t xml:space="preserve"> от 21.04.2020 №</w:t>
      </w:r>
      <w:r w:rsidR="000A1FA5" w:rsidRPr="00A24979">
        <w:rPr>
          <w:rFonts w:ascii="Times New Roman" w:hAnsi="Times New Roman" w:cs="Times New Roman"/>
          <w:sz w:val="24"/>
          <w:szCs w:val="24"/>
        </w:rPr>
        <w:t xml:space="preserve"> 02/7515-2020-24</w:t>
      </w:r>
      <w:r>
        <w:rPr>
          <w:rFonts w:ascii="Times New Roman" w:hAnsi="Times New Roman" w:cs="Times New Roman"/>
          <w:sz w:val="24"/>
          <w:szCs w:val="24"/>
        </w:rPr>
        <w:t>.</w:t>
      </w:r>
    </w:p>
    <w:p w:rsidR="00D41018" w:rsidRPr="002A0455" w:rsidRDefault="00D41018" w:rsidP="002A0455">
      <w:pPr>
        <w:pStyle w:val="aa"/>
        <w:jc w:val="center"/>
        <w:rPr>
          <w:rFonts w:ascii="Times New Roman" w:hAnsi="Times New Roman" w:cs="Times New Roman"/>
          <w:sz w:val="24"/>
          <w:szCs w:val="24"/>
          <w:u w:val="single"/>
        </w:rPr>
      </w:pPr>
      <w:r w:rsidRPr="002A0455">
        <w:rPr>
          <w:rFonts w:ascii="Times New Roman" w:hAnsi="Times New Roman" w:cs="Times New Roman"/>
          <w:sz w:val="24"/>
          <w:szCs w:val="24"/>
          <w:u w:val="single"/>
        </w:rPr>
        <w:t xml:space="preserve">Постановление </w:t>
      </w:r>
      <w:r w:rsidR="00BE5445">
        <w:rPr>
          <w:rFonts w:ascii="Times New Roman" w:hAnsi="Times New Roman" w:cs="Times New Roman"/>
          <w:sz w:val="24"/>
          <w:szCs w:val="24"/>
          <w:u w:val="single"/>
        </w:rPr>
        <w:t>Правительства РФ от 30.04.2020 №</w:t>
      </w:r>
      <w:r w:rsidRPr="002A0455">
        <w:rPr>
          <w:rFonts w:ascii="Times New Roman" w:hAnsi="Times New Roman" w:cs="Times New Roman"/>
          <w:sz w:val="24"/>
          <w:szCs w:val="24"/>
          <w:u w:val="single"/>
        </w:rPr>
        <w:t xml:space="preserve"> 623</w:t>
      </w:r>
    </w:p>
    <w:p w:rsidR="00D41018" w:rsidRPr="002A0455" w:rsidRDefault="00BE5445" w:rsidP="002A0455">
      <w:pPr>
        <w:pStyle w:val="aa"/>
        <w:jc w:val="center"/>
        <w:rPr>
          <w:rFonts w:ascii="Times New Roman" w:hAnsi="Times New Roman" w:cs="Times New Roman"/>
          <w:sz w:val="24"/>
          <w:szCs w:val="24"/>
          <w:u w:val="single"/>
        </w:rPr>
      </w:pPr>
      <w:r>
        <w:rPr>
          <w:rFonts w:ascii="Times New Roman" w:hAnsi="Times New Roman" w:cs="Times New Roman"/>
          <w:sz w:val="24"/>
          <w:szCs w:val="24"/>
          <w:u w:val="single"/>
        </w:rPr>
        <w:t>«</w:t>
      </w:r>
      <w:r w:rsidR="00D41018" w:rsidRPr="002A0455">
        <w:rPr>
          <w:rFonts w:ascii="Times New Roman" w:hAnsi="Times New Roman" w:cs="Times New Roman"/>
          <w:sz w:val="24"/>
          <w:szCs w:val="24"/>
          <w:u w:val="single"/>
        </w:rPr>
        <w:t>О внесении изменений в перечень видов деятельности, в отношении которых федеральными органами исполнительной власти, органами исполнительной власти субъектов Российской Федерации, органами местного самоуправления утверждается порядок взаимодействия государственных и муниципальных учреждений с организаторами добровольческой (волонтерской) деятельности, добровольческим</w:t>
      </w:r>
      <w:r>
        <w:rPr>
          <w:rFonts w:ascii="Times New Roman" w:hAnsi="Times New Roman" w:cs="Times New Roman"/>
          <w:sz w:val="24"/>
          <w:szCs w:val="24"/>
          <w:u w:val="single"/>
        </w:rPr>
        <w:t>и (волонтерскими) организациями»</w:t>
      </w:r>
    </w:p>
    <w:p w:rsidR="00D41018" w:rsidRPr="00A24979" w:rsidRDefault="00FB4547"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D41018" w:rsidRPr="00A24979">
        <w:rPr>
          <w:rFonts w:ascii="Times New Roman" w:hAnsi="Times New Roman" w:cs="Times New Roman"/>
          <w:sz w:val="24"/>
          <w:szCs w:val="24"/>
        </w:rPr>
        <w:t>Расширен перечень видов деятельности, в отношении которых утверждается порядок взаимодействия государственных и муниципальных учреждений с организациями добровольческой (волонтерской) деятельности</w:t>
      </w:r>
      <w:r>
        <w:rPr>
          <w:rFonts w:ascii="Times New Roman" w:hAnsi="Times New Roman" w:cs="Times New Roman"/>
          <w:sz w:val="24"/>
          <w:szCs w:val="24"/>
        </w:rPr>
        <w:t>.</w:t>
      </w:r>
    </w:p>
    <w:p w:rsidR="00FB4547" w:rsidRDefault="00FB4547"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D41018" w:rsidRPr="00A24979">
        <w:rPr>
          <w:rFonts w:ascii="Times New Roman" w:hAnsi="Times New Roman" w:cs="Times New Roman"/>
          <w:sz w:val="24"/>
          <w:szCs w:val="24"/>
        </w:rPr>
        <w:t>В указанный перечень включено, в числе прочего: содействие в оказании социальных услуг в организациях для детей-сирот и детей, оставшихся без попечения родителей; а также содействие в защите населения и территорий от чрезвычайных ситуаций, обеспечение пожарной безопасности и безопасности людей на водных объектах.</w:t>
      </w:r>
    </w:p>
    <w:p w:rsidR="001F32F1" w:rsidRPr="00597CEE" w:rsidRDefault="001F32F1" w:rsidP="00597CEE">
      <w:pPr>
        <w:pStyle w:val="aa"/>
        <w:jc w:val="center"/>
        <w:rPr>
          <w:rFonts w:ascii="Times New Roman" w:hAnsi="Times New Roman" w:cs="Times New Roman"/>
          <w:sz w:val="24"/>
          <w:szCs w:val="24"/>
          <w:u w:val="single"/>
        </w:rPr>
      </w:pPr>
      <w:r w:rsidRPr="00597CEE">
        <w:rPr>
          <w:rFonts w:ascii="Times New Roman" w:hAnsi="Times New Roman" w:cs="Times New Roman"/>
          <w:sz w:val="24"/>
          <w:szCs w:val="24"/>
          <w:u w:val="single"/>
        </w:rPr>
        <w:t xml:space="preserve">Постановление </w:t>
      </w:r>
      <w:r w:rsidR="00597CEE">
        <w:rPr>
          <w:rFonts w:ascii="Times New Roman" w:hAnsi="Times New Roman" w:cs="Times New Roman"/>
          <w:sz w:val="24"/>
          <w:szCs w:val="24"/>
          <w:u w:val="single"/>
        </w:rPr>
        <w:t>Правительства РФ от 30.04.2020 №</w:t>
      </w:r>
      <w:r w:rsidRPr="00597CEE">
        <w:rPr>
          <w:rFonts w:ascii="Times New Roman" w:hAnsi="Times New Roman" w:cs="Times New Roman"/>
          <w:sz w:val="24"/>
          <w:szCs w:val="24"/>
          <w:u w:val="single"/>
        </w:rPr>
        <w:t xml:space="preserve"> 618</w:t>
      </w:r>
    </w:p>
    <w:p w:rsidR="001F32F1" w:rsidRPr="00597CEE" w:rsidRDefault="00712D3B" w:rsidP="00597CEE">
      <w:pPr>
        <w:pStyle w:val="aa"/>
        <w:jc w:val="center"/>
        <w:rPr>
          <w:rFonts w:ascii="Times New Roman" w:hAnsi="Times New Roman" w:cs="Times New Roman"/>
          <w:sz w:val="24"/>
          <w:szCs w:val="24"/>
          <w:u w:val="single"/>
        </w:rPr>
      </w:pPr>
      <w:r>
        <w:rPr>
          <w:rFonts w:ascii="Times New Roman" w:hAnsi="Times New Roman" w:cs="Times New Roman"/>
          <w:sz w:val="24"/>
          <w:szCs w:val="24"/>
          <w:u w:val="single"/>
        </w:rPr>
        <w:t>«</w:t>
      </w:r>
      <w:r w:rsidR="001F32F1" w:rsidRPr="00597CEE">
        <w:rPr>
          <w:rFonts w:ascii="Times New Roman" w:hAnsi="Times New Roman" w:cs="Times New Roman"/>
          <w:sz w:val="24"/>
          <w:szCs w:val="24"/>
          <w:u w:val="single"/>
        </w:rPr>
        <w:t>О внесении изменения в пункт 17(1) приложения к Пр</w:t>
      </w:r>
      <w:r>
        <w:rPr>
          <w:rFonts w:ascii="Times New Roman" w:hAnsi="Times New Roman" w:cs="Times New Roman"/>
          <w:sz w:val="24"/>
          <w:szCs w:val="24"/>
          <w:u w:val="single"/>
        </w:rPr>
        <w:t>авилам признания лица инвалидом»</w:t>
      </w:r>
    </w:p>
    <w:p w:rsidR="001F32F1" w:rsidRPr="00A24979" w:rsidRDefault="00712D3B"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F32F1" w:rsidRPr="00A24979">
        <w:rPr>
          <w:rFonts w:ascii="Times New Roman" w:hAnsi="Times New Roman" w:cs="Times New Roman"/>
          <w:sz w:val="24"/>
          <w:szCs w:val="24"/>
        </w:rPr>
        <w:t xml:space="preserve">Внесены уточнения в показания и условия для установления категории </w:t>
      </w:r>
      <w:r>
        <w:rPr>
          <w:rFonts w:ascii="Times New Roman" w:hAnsi="Times New Roman" w:cs="Times New Roman"/>
          <w:sz w:val="24"/>
          <w:szCs w:val="24"/>
        </w:rPr>
        <w:t>«ребенок-инвалид».</w:t>
      </w:r>
    </w:p>
    <w:p w:rsidR="001F32F1" w:rsidRPr="00A24979" w:rsidRDefault="00C413CB"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F32F1" w:rsidRPr="00A24979">
        <w:rPr>
          <w:rFonts w:ascii="Times New Roman" w:hAnsi="Times New Roman" w:cs="Times New Roman"/>
          <w:sz w:val="24"/>
          <w:szCs w:val="24"/>
        </w:rPr>
        <w:t xml:space="preserve">Определено, что категория </w:t>
      </w:r>
      <w:r>
        <w:rPr>
          <w:rFonts w:ascii="Times New Roman" w:hAnsi="Times New Roman" w:cs="Times New Roman"/>
          <w:sz w:val="24"/>
          <w:szCs w:val="24"/>
        </w:rPr>
        <w:t>«</w:t>
      </w:r>
      <w:r w:rsidR="001F32F1" w:rsidRPr="00A24979">
        <w:rPr>
          <w:rFonts w:ascii="Times New Roman" w:hAnsi="Times New Roman" w:cs="Times New Roman"/>
          <w:sz w:val="24"/>
          <w:szCs w:val="24"/>
        </w:rPr>
        <w:t>ребенок-инвалид</w:t>
      </w:r>
      <w:r>
        <w:rPr>
          <w:rFonts w:ascii="Times New Roman" w:hAnsi="Times New Roman" w:cs="Times New Roman"/>
          <w:sz w:val="24"/>
          <w:szCs w:val="24"/>
        </w:rPr>
        <w:t>»</w:t>
      </w:r>
      <w:r w:rsidR="001F32F1" w:rsidRPr="00A24979">
        <w:rPr>
          <w:rFonts w:ascii="Times New Roman" w:hAnsi="Times New Roman" w:cs="Times New Roman"/>
          <w:sz w:val="24"/>
          <w:szCs w:val="24"/>
        </w:rPr>
        <w:t xml:space="preserve"> до достижения возраста 18 лет устанавливается при освидетельствовании детей:</w:t>
      </w:r>
    </w:p>
    <w:p w:rsidR="001F32F1" w:rsidRPr="00A24979" w:rsidRDefault="000552FB"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F32F1" w:rsidRPr="00A24979">
        <w:rPr>
          <w:rFonts w:ascii="Times New Roman" w:hAnsi="Times New Roman" w:cs="Times New Roman"/>
          <w:sz w:val="24"/>
          <w:szCs w:val="24"/>
        </w:rPr>
        <w:t>с инсулинозависимым сахарным диабетом;</w:t>
      </w:r>
    </w:p>
    <w:p w:rsidR="000552FB" w:rsidRDefault="000552FB"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F32F1" w:rsidRPr="00A24979">
        <w:rPr>
          <w:rFonts w:ascii="Times New Roman" w:hAnsi="Times New Roman" w:cs="Times New Roman"/>
          <w:sz w:val="24"/>
          <w:szCs w:val="24"/>
        </w:rPr>
        <w:t>со злокачественным новообразованием глаза после проведения операции по удалению глазного яблока.</w:t>
      </w:r>
    </w:p>
    <w:p w:rsidR="00286EE5" w:rsidRPr="00ED383C" w:rsidRDefault="00286EE5" w:rsidP="00ED383C">
      <w:pPr>
        <w:pStyle w:val="aa"/>
        <w:jc w:val="center"/>
        <w:rPr>
          <w:rFonts w:ascii="Times New Roman" w:hAnsi="Times New Roman" w:cs="Times New Roman"/>
          <w:sz w:val="24"/>
          <w:szCs w:val="24"/>
          <w:u w:val="single"/>
        </w:rPr>
      </w:pPr>
      <w:r w:rsidRPr="00ED383C">
        <w:rPr>
          <w:rFonts w:ascii="Times New Roman" w:hAnsi="Times New Roman" w:cs="Times New Roman"/>
          <w:sz w:val="24"/>
          <w:szCs w:val="24"/>
          <w:u w:val="single"/>
        </w:rPr>
        <w:t xml:space="preserve">Постановление </w:t>
      </w:r>
      <w:r w:rsidR="009B1250">
        <w:rPr>
          <w:rFonts w:ascii="Times New Roman" w:hAnsi="Times New Roman" w:cs="Times New Roman"/>
          <w:sz w:val="24"/>
          <w:szCs w:val="24"/>
          <w:u w:val="single"/>
        </w:rPr>
        <w:t>Правительства РФ от 30.04.2020 №</w:t>
      </w:r>
      <w:r w:rsidRPr="00ED383C">
        <w:rPr>
          <w:rFonts w:ascii="Times New Roman" w:hAnsi="Times New Roman" w:cs="Times New Roman"/>
          <w:sz w:val="24"/>
          <w:szCs w:val="24"/>
          <w:u w:val="single"/>
        </w:rPr>
        <w:t xml:space="preserve"> 616</w:t>
      </w:r>
    </w:p>
    <w:p w:rsidR="00286EE5" w:rsidRPr="00A24979" w:rsidRDefault="009B1250" w:rsidP="009B1250">
      <w:pPr>
        <w:pStyle w:val="aa"/>
        <w:jc w:val="center"/>
        <w:rPr>
          <w:rFonts w:ascii="Times New Roman" w:hAnsi="Times New Roman" w:cs="Times New Roman"/>
          <w:sz w:val="24"/>
          <w:szCs w:val="24"/>
        </w:rPr>
      </w:pPr>
      <w:r>
        <w:rPr>
          <w:rFonts w:ascii="Times New Roman" w:hAnsi="Times New Roman" w:cs="Times New Roman"/>
          <w:sz w:val="24"/>
          <w:szCs w:val="24"/>
          <w:u w:val="single"/>
        </w:rPr>
        <w:t>«</w:t>
      </w:r>
      <w:r w:rsidR="00286EE5" w:rsidRPr="00ED383C">
        <w:rPr>
          <w:rFonts w:ascii="Times New Roman" w:hAnsi="Times New Roman" w:cs="Times New Roman"/>
          <w:sz w:val="24"/>
          <w:szCs w:val="24"/>
          <w:u w:val="single"/>
        </w:rPr>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w:t>
      </w:r>
      <w:r>
        <w:rPr>
          <w:rFonts w:ascii="Times New Roman" w:hAnsi="Times New Roman" w:cs="Times New Roman"/>
          <w:sz w:val="24"/>
          <w:szCs w:val="24"/>
          <w:u w:val="single"/>
        </w:rPr>
        <w:t>раны и безопасности государства»</w:t>
      </w: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EE5" w:rsidRPr="00A24979">
        <w:rPr>
          <w:rFonts w:ascii="Times New Roman" w:hAnsi="Times New Roman" w:cs="Times New Roman"/>
          <w:sz w:val="24"/>
          <w:szCs w:val="24"/>
        </w:rPr>
        <w:t>Установлен запрет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работ (услуг), выполняемых (оказываемых) иностранными лицами для целей осуществления закупок для нужд обороны страны и безопасности государства</w:t>
      </w:r>
      <w:r>
        <w:rPr>
          <w:rFonts w:ascii="Times New Roman" w:hAnsi="Times New Roman" w:cs="Times New Roman"/>
          <w:sz w:val="24"/>
          <w:szCs w:val="24"/>
        </w:rPr>
        <w:t>.</w:t>
      </w: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EE5" w:rsidRPr="00A24979">
        <w:rPr>
          <w:rFonts w:ascii="Times New Roman" w:hAnsi="Times New Roman" w:cs="Times New Roman"/>
          <w:sz w:val="24"/>
          <w:szCs w:val="24"/>
        </w:rPr>
        <w:t>В целях реализации настоящего Постановления:</w:t>
      </w: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EE5" w:rsidRPr="00A24979">
        <w:rPr>
          <w:rFonts w:ascii="Times New Roman" w:hAnsi="Times New Roman" w:cs="Times New Roman"/>
          <w:sz w:val="24"/>
          <w:szCs w:val="24"/>
        </w:rPr>
        <w:t>подтверждением производства продукции на территории РФ является наличие сведений о такой продукции в реестре промышленной продукции, произведенной на территории РФ;</w:t>
      </w: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EE5" w:rsidRPr="00A24979">
        <w:rPr>
          <w:rFonts w:ascii="Times New Roman" w:hAnsi="Times New Roman" w:cs="Times New Roman"/>
          <w:sz w:val="24"/>
          <w:szCs w:val="24"/>
        </w:rPr>
        <w:t xml:space="preserve">подтверждением производства промышленной продукции на территории государства - члена ЕАЭС является наличие сведений о такой продукции в реестре промышленной </w:t>
      </w:r>
      <w:r w:rsidR="00286EE5" w:rsidRPr="00A24979">
        <w:rPr>
          <w:rFonts w:ascii="Times New Roman" w:hAnsi="Times New Roman" w:cs="Times New Roman"/>
          <w:sz w:val="24"/>
          <w:szCs w:val="24"/>
        </w:rPr>
        <w:lastRenderedPageBreak/>
        <w:t>продукции, произведенной на территории государства - члена ЕАЭС, за исключением Российской Федерации.</w:t>
      </w: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286EE5" w:rsidRPr="00A24979">
        <w:rPr>
          <w:rFonts w:ascii="Times New Roman" w:hAnsi="Times New Roman" w:cs="Times New Roman"/>
          <w:sz w:val="24"/>
          <w:szCs w:val="24"/>
        </w:rPr>
        <w:t>Для подтверждения соответствия закупки промышленных товаров требованиям, установленным настоящим Постановлением, участник закупки представляет заказчику в составе заявки на участие в закупке выписку из реестра российской промышленной продукции или реестра евразийской промышленной продукции с указанием номеров реестровых записей соответствующих реестров и (или) информацию о совокупном количестве баллов за выполнение технологических операций (условий) на территории РФ, если такое предусмотрено Постановлением Прави</w:t>
      </w:r>
      <w:r>
        <w:rPr>
          <w:rFonts w:ascii="Times New Roman" w:hAnsi="Times New Roman" w:cs="Times New Roman"/>
          <w:sz w:val="24"/>
          <w:szCs w:val="24"/>
        </w:rPr>
        <w:t>тельства РФ</w:t>
      </w:r>
      <w:proofErr w:type="gramEnd"/>
      <w:r>
        <w:rPr>
          <w:rFonts w:ascii="Times New Roman" w:hAnsi="Times New Roman" w:cs="Times New Roman"/>
          <w:sz w:val="24"/>
          <w:szCs w:val="24"/>
        </w:rPr>
        <w:t xml:space="preserve"> от 17 июля 2015 г. №</w:t>
      </w:r>
      <w:r w:rsidR="00286EE5" w:rsidRPr="00A24979">
        <w:rPr>
          <w:rFonts w:ascii="Times New Roman" w:hAnsi="Times New Roman" w:cs="Times New Roman"/>
          <w:sz w:val="24"/>
          <w:szCs w:val="24"/>
        </w:rPr>
        <w:t xml:space="preserve"> 719. </w:t>
      </w:r>
      <w:r>
        <w:rPr>
          <w:rFonts w:ascii="Times New Roman" w:hAnsi="Times New Roman" w:cs="Times New Roman"/>
          <w:sz w:val="24"/>
          <w:szCs w:val="24"/>
        </w:rPr>
        <w:t xml:space="preserve">      </w:t>
      </w:r>
      <w:r w:rsidR="00286EE5" w:rsidRPr="00A24979">
        <w:rPr>
          <w:rFonts w:ascii="Times New Roman" w:hAnsi="Times New Roman" w:cs="Times New Roman"/>
          <w:sz w:val="24"/>
          <w:szCs w:val="24"/>
        </w:rPr>
        <w:t xml:space="preserve">Информация о реестровых </w:t>
      </w:r>
      <w:proofErr w:type="gramStart"/>
      <w:r w:rsidR="00286EE5" w:rsidRPr="00A24979">
        <w:rPr>
          <w:rFonts w:ascii="Times New Roman" w:hAnsi="Times New Roman" w:cs="Times New Roman"/>
          <w:sz w:val="24"/>
          <w:szCs w:val="24"/>
        </w:rPr>
        <w:t>записях</w:t>
      </w:r>
      <w:proofErr w:type="gramEnd"/>
      <w:r w:rsidR="00286EE5" w:rsidRPr="00A24979">
        <w:rPr>
          <w:rFonts w:ascii="Times New Roman" w:hAnsi="Times New Roman" w:cs="Times New Roman"/>
          <w:sz w:val="24"/>
          <w:szCs w:val="24"/>
        </w:rPr>
        <w:t xml:space="preserve"> о товаре включается в контракт.</w:t>
      </w: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EE5" w:rsidRPr="00A24979">
        <w:rPr>
          <w:rFonts w:ascii="Times New Roman" w:hAnsi="Times New Roman" w:cs="Times New Roman"/>
          <w:sz w:val="24"/>
          <w:szCs w:val="24"/>
        </w:rPr>
        <w:t xml:space="preserve">Информация о нахождении товара в реестре российской промышленной продукции не представляется при поставках вооружения, военной и специальной техники, принятых на вооружение, снабжение, в эксплуатацию, и (или) при поставках образцов вооружения, военной и специальной техники, разработанных в соответствии с конструкторской документацией с литерой не ниже </w:t>
      </w:r>
      <w:r>
        <w:rPr>
          <w:rFonts w:ascii="Times New Roman" w:hAnsi="Times New Roman" w:cs="Times New Roman"/>
          <w:sz w:val="24"/>
          <w:szCs w:val="24"/>
        </w:rPr>
        <w:t>«</w:t>
      </w:r>
      <w:r w:rsidR="00286EE5" w:rsidRPr="00A24979">
        <w:rPr>
          <w:rFonts w:ascii="Times New Roman" w:hAnsi="Times New Roman" w:cs="Times New Roman"/>
          <w:sz w:val="24"/>
          <w:szCs w:val="24"/>
        </w:rPr>
        <w:t>О</w:t>
      </w:r>
      <w:proofErr w:type="gramStart"/>
      <w:r w:rsidR="00286EE5" w:rsidRPr="00A24979">
        <w:rPr>
          <w:rFonts w:ascii="Times New Roman" w:hAnsi="Times New Roman" w:cs="Times New Roman"/>
          <w:sz w:val="24"/>
          <w:szCs w:val="24"/>
        </w:rPr>
        <w:t>1</w:t>
      </w:r>
      <w:proofErr w:type="gramEnd"/>
      <w:r>
        <w:rPr>
          <w:rFonts w:ascii="Times New Roman" w:hAnsi="Times New Roman" w:cs="Times New Roman"/>
          <w:sz w:val="24"/>
          <w:szCs w:val="24"/>
        </w:rPr>
        <w:t>»</w:t>
      </w:r>
      <w:r w:rsidR="00286EE5" w:rsidRPr="00A24979">
        <w:rPr>
          <w:rFonts w:ascii="Times New Roman" w:hAnsi="Times New Roman" w:cs="Times New Roman"/>
          <w:sz w:val="24"/>
          <w:szCs w:val="24"/>
        </w:rPr>
        <w:t>. Информация о таких товарах не подлежит включению в реестр российской промышленной продукции.</w:t>
      </w: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EE5" w:rsidRPr="00A24979">
        <w:rPr>
          <w:rFonts w:ascii="Times New Roman" w:hAnsi="Times New Roman" w:cs="Times New Roman"/>
          <w:sz w:val="24"/>
          <w:szCs w:val="24"/>
        </w:rPr>
        <w:t>Настоящее Пос</w:t>
      </w:r>
      <w:r w:rsidR="00866763">
        <w:rPr>
          <w:rFonts w:ascii="Times New Roman" w:hAnsi="Times New Roman" w:cs="Times New Roman"/>
          <w:sz w:val="24"/>
          <w:szCs w:val="24"/>
        </w:rPr>
        <w:t>тановление вступило в силу с 01.05.2020</w:t>
      </w:r>
      <w:r w:rsidR="00286EE5" w:rsidRPr="00A24979">
        <w:rPr>
          <w:rFonts w:ascii="Times New Roman" w:hAnsi="Times New Roman" w:cs="Times New Roman"/>
          <w:sz w:val="24"/>
          <w:szCs w:val="24"/>
        </w:rPr>
        <w:t xml:space="preserve">, за исключением отдельных положений, для которых установлен иной порядок вступления в силу, и не применяется к отношениям, связанным с осуществлением закупок, </w:t>
      </w:r>
      <w:proofErr w:type="gramStart"/>
      <w:r w:rsidR="00286EE5" w:rsidRPr="00A24979">
        <w:rPr>
          <w:rFonts w:ascii="Times New Roman" w:hAnsi="Times New Roman" w:cs="Times New Roman"/>
          <w:sz w:val="24"/>
          <w:szCs w:val="24"/>
        </w:rPr>
        <w:t>извещения</w:t>
      </w:r>
      <w:proofErr w:type="gramEnd"/>
      <w:r w:rsidR="00286EE5" w:rsidRPr="00A24979">
        <w:rPr>
          <w:rFonts w:ascii="Times New Roman" w:hAnsi="Times New Roman" w:cs="Times New Roman"/>
          <w:sz w:val="24"/>
          <w:szCs w:val="24"/>
        </w:rPr>
        <w:t xml:space="preserve"> об осуществлении которых размещены в единой информационной системе в сфере закупок, приглашения принять участие в которых направлены до дня вступления в силу настоящего Постановления, в том числе к контрактам, информация о которых </w:t>
      </w:r>
      <w:proofErr w:type="gramStart"/>
      <w:r w:rsidR="00286EE5" w:rsidRPr="00A24979">
        <w:rPr>
          <w:rFonts w:ascii="Times New Roman" w:hAnsi="Times New Roman" w:cs="Times New Roman"/>
          <w:sz w:val="24"/>
          <w:szCs w:val="24"/>
        </w:rPr>
        <w:t>включена</w:t>
      </w:r>
      <w:proofErr w:type="gramEnd"/>
      <w:r w:rsidR="00286EE5" w:rsidRPr="00A24979">
        <w:rPr>
          <w:rFonts w:ascii="Times New Roman" w:hAnsi="Times New Roman" w:cs="Times New Roman"/>
          <w:sz w:val="24"/>
          <w:szCs w:val="24"/>
        </w:rPr>
        <w:t xml:space="preserve"> в реестр контрактов, заключенных заказчиками, до дня вступления в силу настоящего Постановления.</w:t>
      </w:r>
    </w:p>
    <w:p w:rsidR="00286EE5" w:rsidRPr="009B1250" w:rsidRDefault="00286EE5" w:rsidP="009B1250">
      <w:pPr>
        <w:pStyle w:val="aa"/>
        <w:jc w:val="center"/>
        <w:rPr>
          <w:rFonts w:ascii="Times New Roman" w:hAnsi="Times New Roman" w:cs="Times New Roman"/>
          <w:sz w:val="24"/>
          <w:szCs w:val="24"/>
          <w:u w:val="single"/>
        </w:rPr>
      </w:pPr>
      <w:r w:rsidRPr="009B1250">
        <w:rPr>
          <w:rFonts w:ascii="Times New Roman" w:hAnsi="Times New Roman" w:cs="Times New Roman"/>
          <w:sz w:val="24"/>
          <w:szCs w:val="24"/>
          <w:u w:val="single"/>
        </w:rPr>
        <w:t xml:space="preserve">Постановление </w:t>
      </w:r>
      <w:r w:rsidR="009B1250">
        <w:rPr>
          <w:rFonts w:ascii="Times New Roman" w:hAnsi="Times New Roman" w:cs="Times New Roman"/>
          <w:sz w:val="24"/>
          <w:szCs w:val="24"/>
          <w:u w:val="single"/>
        </w:rPr>
        <w:t>Правительства РФ от 30.04.2020 №</w:t>
      </w:r>
      <w:r w:rsidRPr="009B1250">
        <w:rPr>
          <w:rFonts w:ascii="Times New Roman" w:hAnsi="Times New Roman" w:cs="Times New Roman"/>
          <w:sz w:val="24"/>
          <w:szCs w:val="24"/>
          <w:u w:val="single"/>
        </w:rPr>
        <w:t xml:space="preserve"> 617</w:t>
      </w:r>
    </w:p>
    <w:p w:rsidR="00286EE5" w:rsidRPr="00A24979" w:rsidRDefault="009B1250" w:rsidP="009B1250">
      <w:pPr>
        <w:pStyle w:val="aa"/>
        <w:jc w:val="center"/>
        <w:rPr>
          <w:rFonts w:ascii="Times New Roman" w:hAnsi="Times New Roman" w:cs="Times New Roman"/>
          <w:sz w:val="24"/>
          <w:szCs w:val="24"/>
        </w:rPr>
      </w:pPr>
      <w:r>
        <w:rPr>
          <w:rFonts w:ascii="Times New Roman" w:hAnsi="Times New Roman" w:cs="Times New Roman"/>
          <w:sz w:val="24"/>
          <w:szCs w:val="24"/>
          <w:u w:val="single"/>
        </w:rPr>
        <w:t>«</w:t>
      </w:r>
      <w:r w:rsidR="00286EE5" w:rsidRPr="009B1250">
        <w:rPr>
          <w:rFonts w:ascii="Times New Roman" w:hAnsi="Times New Roman" w:cs="Times New Roman"/>
          <w:sz w:val="24"/>
          <w:szCs w:val="24"/>
          <w:u w:val="single"/>
        </w:rPr>
        <w:t>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w:t>
      </w:r>
      <w:r>
        <w:rPr>
          <w:rFonts w:ascii="Times New Roman" w:hAnsi="Times New Roman" w:cs="Times New Roman"/>
          <w:sz w:val="24"/>
          <w:szCs w:val="24"/>
          <w:u w:val="single"/>
        </w:rPr>
        <w:t>арственных и муниципальных нужд»</w:t>
      </w: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EE5" w:rsidRPr="00A24979">
        <w:rPr>
          <w:rFonts w:ascii="Times New Roman" w:hAnsi="Times New Roman" w:cs="Times New Roman"/>
          <w:sz w:val="24"/>
          <w:szCs w:val="24"/>
        </w:rPr>
        <w:t xml:space="preserve">Утвержден перечень иностранных товаров, в отношении которых введены ограничения для целей </w:t>
      </w:r>
      <w:proofErr w:type="spellStart"/>
      <w:r w:rsidR="00286EE5" w:rsidRPr="00A24979">
        <w:rPr>
          <w:rFonts w:ascii="Times New Roman" w:hAnsi="Times New Roman" w:cs="Times New Roman"/>
          <w:sz w:val="24"/>
          <w:szCs w:val="24"/>
        </w:rPr>
        <w:t>госзакупок</w:t>
      </w:r>
      <w:proofErr w:type="spellEnd"/>
      <w:r>
        <w:rPr>
          <w:rFonts w:ascii="Times New Roman" w:hAnsi="Times New Roman" w:cs="Times New Roman"/>
          <w:sz w:val="24"/>
          <w:szCs w:val="24"/>
        </w:rPr>
        <w:t>.</w:t>
      </w: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EE5" w:rsidRPr="00A24979">
        <w:rPr>
          <w:rFonts w:ascii="Times New Roman" w:hAnsi="Times New Roman" w:cs="Times New Roman"/>
          <w:sz w:val="24"/>
          <w:szCs w:val="24"/>
        </w:rPr>
        <w:t>Подтверждением страны происхождения является одно из следующих условий:</w:t>
      </w: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EE5" w:rsidRPr="00A24979">
        <w:rPr>
          <w:rFonts w:ascii="Times New Roman" w:hAnsi="Times New Roman" w:cs="Times New Roman"/>
          <w:sz w:val="24"/>
          <w:szCs w:val="24"/>
        </w:rPr>
        <w:t xml:space="preserve">наличие сведений об отдельных видах промышленных товаров в реестре промышленной продукции, произведенной на территории РФ (далее - реестр), ведение которого осуществляет </w:t>
      </w:r>
      <w:proofErr w:type="spellStart"/>
      <w:r w:rsidR="00286EE5" w:rsidRPr="00A24979">
        <w:rPr>
          <w:rFonts w:ascii="Times New Roman" w:hAnsi="Times New Roman" w:cs="Times New Roman"/>
          <w:sz w:val="24"/>
          <w:szCs w:val="24"/>
        </w:rPr>
        <w:t>Минпромторг</w:t>
      </w:r>
      <w:proofErr w:type="spellEnd"/>
      <w:r w:rsidR="00286EE5" w:rsidRPr="00A24979">
        <w:rPr>
          <w:rFonts w:ascii="Times New Roman" w:hAnsi="Times New Roman" w:cs="Times New Roman"/>
          <w:sz w:val="24"/>
          <w:szCs w:val="24"/>
        </w:rPr>
        <w:t xml:space="preserve"> России;</w:t>
      </w: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EE5" w:rsidRPr="00A24979">
        <w:rPr>
          <w:rFonts w:ascii="Times New Roman" w:hAnsi="Times New Roman" w:cs="Times New Roman"/>
          <w:sz w:val="24"/>
          <w:szCs w:val="24"/>
        </w:rPr>
        <w:t>наличие сертификата о происхождении отдельного вида промышленного товара, выдаваемого уполномоченным органом (организацией) государства - члена ЕАЭС (за исключением РФ).</w:t>
      </w: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286EE5" w:rsidRPr="00A24979">
        <w:rPr>
          <w:rFonts w:ascii="Times New Roman" w:hAnsi="Times New Roman" w:cs="Times New Roman"/>
          <w:sz w:val="24"/>
          <w:szCs w:val="24"/>
        </w:rPr>
        <w:t>При осуществлении закупок отдельных видов промышленных товаров для государственных и муниципальных нужд подтверждением соблюдения ограничений, установленных настоящим Постановлением, является представление участником закупки в составе заявки информации о нахождении отдельного вида промышленных товаров в реестре российской промышленной продукции с указанием номера реестровой записи и совокупном количестве баллов за выполнение технологических операций (условий) на территории РФ, если это предусмотрено Постановлением Прави</w:t>
      </w:r>
      <w:r>
        <w:rPr>
          <w:rFonts w:ascii="Times New Roman" w:hAnsi="Times New Roman" w:cs="Times New Roman"/>
          <w:sz w:val="24"/>
          <w:szCs w:val="24"/>
        </w:rPr>
        <w:t>тельства РФ</w:t>
      </w:r>
      <w:proofErr w:type="gramEnd"/>
      <w:r>
        <w:rPr>
          <w:rFonts w:ascii="Times New Roman" w:hAnsi="Times New Roman" w:cs="Times New Roman"/>
          <w:sz w:val="24"/>
          <w:szCs w:val="24"/>
        </w:rPr>
        <w:t xml:space="preserve"> от 17 июля 2015 г. №</w:t>
      </w:r>
      <w:r w:rsidR="00286EE5" w:rsidRPr="00A24979">
        <w:rPr>
          <w:rFonts w:ascii="Times New Roman" w:hAnsi="Times New Roman" w:cs="Times New Roman"/>
          <w:sz w:val="24"/>
          <w:szCs w:val="24"/>
        </w:rPr>
        <w:t xml:space="preserve"> 719 </w:t>
      </w:r>
      <w:r>
        <w:rPr>
          <w:rFonts w:ascii="Times New Roman" w:hAnsi="Times New Roman" w:cs="Times New Roman"/>
          <w:sz w:val="24"/>
          <w:szCs w:val="24"/>
        </w:rPr>
        <w:t>«</w:t>
      </w:r>
      <w:r w:rsidR="00286EE5" w:rsidRPr="00A24979">
        <w:rPr>
          <w:rFonts w:ascii="Times New Roman" w:hAnsi="Times New Roman" w:cs="Times New Roman"/>
          <w:sz w:val="24"/>
          <w:szCs w:val="24"/>
        </w:rPr>
        <w:t>О подтверждении производства промышленной продукции на территории Россий</w:t>
      </w:r>
      <w:r>
        <w:rPr>
          <w:rFonts w:ascii="Times New Roman" w:hAnsi="Times New Roman" w:cs="Times New Roman"/>
          <w:sz w:val="24"/>
          <w:szCs w:val="24"/>
        </w:rPr>
        <w:t>ской Федерации»</w:t>
      </w:r>
      <w:r w:rsidR="00286EE5" w:rsidRPr="00A24979">
        <w:rPr>
          <w:rFonts w:ascii="Times New Roman" w:hAnsi="Times New Roman" w:cs="Times New Roman"/>
          <w:sz w:val="24"/>
          <w:szCs w:val="24"/>
        </w:rPr>
        <w:t>. Информация о реестровой записи об отдельном виде промышленного товара включается в контракт.</w:t>
      </w: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EE5" w:rsidRPr="00A24979">
        <w:rPr>
          <w:rFonts w:ascii="Times New Roman" w:hAnsi="Times New Roman" w:cs="Times New Roman"/>
          <w:sz w:val="24"/>
          <w:szCs w:val="24"/>
        </w:rPr>
        <w:t>На этапе исполнения контракта участник закупки представляет выписку из реестра российской промышленной продукции, формируемую посредством государственной информационной системы промышленности, или копию сертификата ЕАЭС.</w:t>
      </w:r>
    </w:p>
    <w:p w:rsidR="00286EE5" w:rsidRPr="00A24979" w:rsidRDefault="00286EE5" w:rsidP="00A24979">
      <w:pPr>
        <w:pStyle w:val="aa"/>
        <w:jc w:val="both"/>
        <w:rPr>
          <w:rFonts w:ascii="Times New Roman" w:hAnsi="Times New Roman" w:cs="Times New Roman"/>
          <w:sz w:val="24"/>
          <w:szCs w:val="24"/>
        </w:rPr>
      </w:pPr>
    </w:p>
    <w:p w:rsidR="00286EE5" w:rsidRPr="00A24979" w:rsidRDefault="009B1250" w:rsidP="00A24979">
      <w:pPr>
        <w:pStyle w:val="aa"/>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86EE5" w:rsidRPr="00A24979">
        <w:rPr>
          <w:rFonts w:ascii="Times New Roman" w:hAnsi="Times New Roman" w:cs="Times New Roman"/>
          <w:sz w:val="24"/>
          <w:szCs w:val="24"/>
        </w:rPr>
        <w:t>Настоящее Постановление не применяется в отношении отдельных видов промышленных товаров, работ, услуг, по которым установлены отдельные запреты в соответствии со статьей 14 Федерального закона</w:t>
      </w:r>
      <w:r>
        <w:rPr>
          <w:rFonts w:ascii="Times New Roman" w:hAnsi="Times New Roman" w:cs="Times New Roman"/>
          <w:sz w:val="24"/>
          <w:szCs w:val="24"/>
        </w:rPr>
        <w:t xml:space="preserve"> «</w:t>
      </w:r>
      <w:r w:rsidR="00286EE5" w:rsidRPr="00A24979">
        <w:rPr>
          <w:rFonts w:ascii="Times New Roman" w:hAnsi="Times New Roman" w:cs="Times New Roman"/>
          <w:sz w:val="24"/>
          <w:szCs w:val="24"/>
        </w:rPr>
        <w:t>О контрактной системе в сфере закупок товаров, работ, услуг для обеспечения госуд</w:t>
      </w:r>
      <w:r>
        <w:rPr>
          <w:rFonts w:ascii="Times New Roman" w:hAnsi="Times New Roman" w:cs="Times New Roman"/>
          <w:sz w:val="24"/>
          <w:szCs w:val="24"/>
        </w:rPr>
        <w:t>арственных и муниципальных нужд»</w:t>
      </w:r>
      <w:r w:rsidR="00286EE5" w:rsidRPr="00A24979">
        <w:rPr>
          <w:rFonts w:ascii="Times New Roman" w:hAnsi="Times New Roman" w:cs="Times New Roman"/>
          <w:sz w:val="24"/>
          <w:szCs w:val="24"/>
        </w:rPr>
        <w:t>.</w:t>
      </w:r>
    </w:p>
    <w:p w:rsidR="00286EE5" w:rsidRPr="00A24979" w:rsidRDefault="008D5C1C"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EE5" w:rsidRPr="00A24979">
        <w:rPr>
          <w:rFonts w:ascii="Times New Roman" w:hAnsi="Times New Roman" w:cs="Times New Roman"/>
          <w:sz w:val="24"/>
          <w:szCs w:val="24"/>
        </w:rPr>
        <w:t>Настоящее Пос</w:t>
      </w:r>
      <w:r w:rsidR="0000671C">
        <w:rPr>
          <w:rFonts w:ascii="Times New Roman" w:hAnsi="Times New Roman" w:cs="Times New Roman"/>
          <w:sz w:val="24"/>
          <w:szCs w:val="24"/>
        </w:rPr>
        <w:t>тановление вступило</w:t>
      </w:r>
      <w:bookmarkStart w:id="0" w:name="_GoBack"/>
      <w:bookmarkEnd w:id="0"/>
      <w:r w:rsidR="0000671C">
        <w:rPr>
          <w:rFonts w:ascii="Times New Roman" w:hAnsi="Times New Roman" w:cs="Times New Roman"/>
          <w:sz w:val="24"/>
          <w:szCs w:val="24"/>
        </w:rPr>
        <w:t xml:space="preserve"> в силу с 01.05.2020</w:t>
      </w:r>
      <w:r w:rsidR="00286EE5" w:rsidRPr="00A24979">
        <w:rPr>
          <w:rFonts w:ascii="Times New Roman" w:hAnsi="Times New Roman" w:cs="Times New Roman"/>
          <w:sz w:val="24"/>
          <w:szCs w:val="24"/>
        </w:rPr>
        <w:t xml:space="preserve"> и не применяется к отношениям, связанным с осуществлением закупок, </w:t>
      </w:r>
      <w:proofErr w:type="gramStart"/>
      <w:r w:rsidR="00286EE5" w:rsidRPr="00A24979">
        <w:rPr>
          <w:rFonts w:ascii="Times New Roman" w:hAnsi="Times New Roman" w:cs="Times New Roman"/>
          <w:sz w:val="24"/>
          <w:szCs w:val="24"/>
        </w:rPr>
        <w:t>извещения</w:t>
      </w:r>
      <w:proofErr w:type="gramEnd"/>
      <w:r w:rsidR="00286EE5" w:rsidRPr="00A24979">
        <w:rPr>
          <w:rFonts w:ascii="Times New Roman" w:hAnsi="Times New Roman" w:cs="Times New Roman"/>
          <w:sz w:val="24"/>
          <w:szCs w:val="24"/>
        </w:rPr>
        <w:t xml:space="preserve"> об осуществлении которых размещены в единой информационной системе в сфере закупок и приглашения принять участие в которых направлены до дня его вступления в силу, в том числе к контрактам, информация о которых включена в реестр контрактов, заключенных заказчиками ранее.</w:t>
      </w:r>
    </w:p>
    <w:p w:rsidR="00E558B5" w:rsidRPr="008D5C1C" w:rsidRDefault="00E558B5" w:rsidP="008D5C1C">
      <w:pPr>
        <w:pStyle w:val="aa"/>
        <w:jc w:val="center"/>
        <w:rPr>
          <w:rFonts w:ascii="Times New Roman" w:hAnsi="Times New Roman" w:cs="Times New Roman"/>
          <w:sz w:val="24"/>
          <w:szCs w:val="24"/>
          <w:u w:val="single"/>
        </w:rPr>
      </w:pPr>
      <w:r w:rsidRPr="008D5C1C">
        <w:rPr>
          <w:rFonts w:ascii="Times New Roman" w:hAnsi="Times New Roman" w:cs="Times New Roman"/>
          <w:sz w:val="24"/>
          <w:szCs w:val="24"/>
          <w:u w:val="single"/>
        </w:rPr>
        <w:t xml:space="preserve">С 5 мая </w:t>
      </w:r>
      <w:proofErr w:type="spellStart"/>
      <w:r w:rsidRPr="008D5C1C">
        <w:rPr>
          <w:rFonts w:ascii="Times New Roman" w:hAnsi="Times New Roman" w:cs="Times New Roman"/>
          <w:sz w:val="24"/>
          <w:szCs w:val="24"/>
          <w:u w:val="single"/>
        </w:rPr>
        <w:t>юрлиц</w:t>
      </w:r>
      <w:proofErr w:type="spellEnd"/>
      <w:r w:rsidRPr="008D5C1C">
        <w:rPr>
          <w:rFonts w:ascii="Times New Roman" w:hAnsi="Times New Roman" w:cs="Times New Roman"/>
          <w:sz w:val="24"/>
          <w:szCs w:val="24"/>
          <w:u w:val="single"/>
        </w:rPr>
        <w:t xml:space="preserve"> будут штрафовать за самовольную перепланировку и порчу помещений в МКД</w:t>
      </w:r>
    </w:p>
    <w:p w:rsidR="00E558B5" w:rsidRPr="00A24979" w:rsidRDefault="000F75FB"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558B5" w:rsidRPr="00A24979">
        <w:rPr>
          <w:rFonts w:ascii="Times New Roman" w:hAnsi="Times New Roman" w:cs="Times New Roman"/>
          <w:sz w:val="24"/>
          <w:szCs w:val="24"/>
        </w:rPr>
        <w:t xml:space="preserve">С 5 мая </w:t>
      </w:r>
      <w:proofErr w:type="spellStart"/>
      <w:r w:rsidR="00E558B5" w:rsidRPr="00A24979">
        <w:rPr>
          <w:rFonts w:ascii="Times New Roman" w:hAnsi="Times New Roman" w:cs="Times New Roman"/>
          <w:sz w:val="24"/>
          <w:szCs w:val="24"/>
        </w:rPr>
        <w:t>юрлиц</w:t>
      </w:r>
      <w:proofErr w:type="spellEnd"/>
      <w:r w:rsidR="00E558B5" w:rsidRPr="00A24979">
        <w:rPr>
          <w:rFonts w:ascii="Times New Roman" w:hAnsi="Times New Roman" w:cs="Times New Roman"/>
          <w:sz w:val="24"/>
          <w:szCs w:val="24"/>
        </w:rPr>
        <w:t xml:space="preserve"> будут штрафовать за самовольную перепланировку и порчу помещений в МКД</w:t>
      </w:r>
      <w:r>
        <w:rPr>
          <w:rFonts w:ascii="Times New Roman" w:hAnsi="Times New Roman" w:cs="Times New Roman"/>
          <w:sz w:val="24"/>
          <w:szCs w:val="24"/>
        </w:rPr>
        <w:t>.</w:t>
      </w:r>
    </w:p>
    <w:p w:rsidR="00E558B5" w:rsidRPr="00A24979" w:rsidRDefault="000F75FB"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558B5" w:rsidRPr="00A24979">
        <w:rPr>
          <w:rFonts w:ascii="Times New Roman" w:hAnsi="Times New Roman" w:cs="Times New Roman"/>
          <w:sz w:val="24"/>
          <w:szCs w:val="24"/>
        </w:rPr>
        <w:t xml:space="preserve">За самовольное переустройство или перепланировку помещений в МКД </w:t>
      </w:r>
      <w:proofErr w:type="spellStart"/>
      <w:r w:rsidR="00E558B5" w:rsidRPr="00A24979">
        <w:rPr>
          <w:rFonts w:ascii="Times New Roman" w:hAnsi="Times New Roman" w:cs="Times New Roman"/>
          <w:sz w:val="24"/>
          <w:szCs w:val="24"/>
        </w:rPr>
        <w:t>юрлиц</w:t>
      </w:r>
      <w:proofErr w:type="spellEnd"/>
      <w:r w:rsidR="00E558B5" w:rsidRPr="00A24979">
        <w:rPr>
          <w:rFonts w:ascii="Times New Roman" w:hAnsi="Times New Roman" w:cs="Times New Roman"/>
          <w:sz w:val="24"/>
          <w:szCs w:val="24"/>
        </w:rPr>
        <w:t xml:space="preserve"> будут штрафовать на сумму от 40 тыс. до 50 тыс. руб., должностных лиц - от 4 тыс. до 5 тыс. руб.</w:t>
      </w:r>
    </w:p>
    <w:p w:rsidR="00E558B5" w:rsidRPr="00A24979" w:rsidRDefault="000F75FB"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558B5" w:rsidRPr="00A24979">
        <w:rPr>
          <w:rFonts w:ascii="Times New Roman" w:hAnsi="Times New Roman" w:cs="Times New Roman"/>
          <w:sz w:val="24"/>
          <w:szCs w:val="24"/>
        </w:rPr>
        <w:t xml:space="preserve">Порча жилых помещений, их оборудования или использование помещений не по назначению повлечет штраф для </w:t>
      </w:r>
      <w:proofErr w:type="spellStart"/>
      <w:r w:rsidR="00E558B5" w:rsidRPr="00A24979">
        <w:rPr>
          <w:rFonts w:ascii="Times New Roman" w:hAnsi="Times New Roman" w:cs="Times New Roman"/>
          <w:sz w:val="24"/>
          <w:szCs w:val="24"/>
        </w:rPr>
        <w:t>юрлиц</w:t>
      </w:r>
      <w:proofErr w:type="spellEnd"/>
      <w:r w:rsidR="00E558B5" w:rsidRPr="00A24979">
        <w:rPr>
          <w:rFonts w:ascii="Times New Roman" w:hAnsi="Times New Roman" w:cs="Times New Roman"/>
          <w:sz w:val="24"/>
          <w:szCs w:val="24"/>
        </w:rPr>
        <w:t xml:space="preserve"> от 20 тыс. до 30 тыс. руб., для должностных лиц - от 2 тыс. до 3 тыс. руб.</w:t>
      </w:r>
    </w:p>
    <w:p w:rsidR="00E558B5" w:rsidRPr="00A24979" w:rsidRDefault="000F75FB"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558B5" w:rsidRPr="00A24979">
        <w:rPr>
          <w:rFonts w:ascii="Times New Roman" w:hAnsi="Times New Roman" w:cs="Times New Roman"/>
          <w:sz w:val="24"/>
          <w:szCs w:val="24"/>
        </w:rPr>
        <w:t xml:space="preserve">Индивидуальных предпринимателей будут штрафовать как </w:t>
      </w:r>
      <w:proofErr w:type="spellStart"/>
      <w:r w:rsidR="00E558B5" w:rsidRPr="00A24979">
        <w:rPr>
          <w:rFonts w:ascii="Times New Roman" w:hAnsi="Times New Roman" w:cs="Times New Roman"/>
          <w:sz w:val="24"/>
          <w:szCs w:val="24"/>
        </w:rPr>
        <w:t>юрлиц</w:t>
      </w:r>
      <w:proofErr w:type="spellEnd"/>
      <w:r w:rsidR="00E558B5" w:rsidRPr="00A24979">
        <w:rPr>
          <w:rFonts w:ascii="Times New Roman" w:hAnsi="Times New Roman" w:cs="Times New Roman"/>
          <w:sz w:val="24"/>
          <w:szCs w:val="24"/>
        </w:rPr>
        <w:t>.</w:t>
      </w:r>
    </w:p>
    <w:p w:rsidR="00E558B5" w:rsidRPr="00A24979" w:rsidRDefault="009B73E8"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558B5" w:rsidRPr="00A24979">
        <w:rPr>
          <w:rFonts w:ascii="Times New Roman" w:hAnsi="Times New Roman" w:cs="Times New Roman"/>
          <w:sz w:val="24"/>
          <w:szCs w:val="24"/>
        </w:rPr>
        <w:t>Сейчас по КоАП РФ за самовольную перепланировку и порчу помещений в МКД штрафуют только граждан.</w:t>
      </w:r>
    </w:p>
    <w:p w:rsidR="008054CE" w:rsidRPr="00A24979" w:rsidRDefault="009B73E8" w:rsidP="00A24979">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558B5" w:rsidRPr="00A24979">
        <w:rPr>
          <w:rFonts w:ascii="Times New Roman" w:hAnsi="Times New Roman" w:cs="Times New Roman"/>
          <w:sz w:val="24"/>
          <w:szCs w:val="24"/>
        </w:rPr>
        <w:t>Документ: Ф</w:t>
      </w:r>
      <w:r>
        <w:rPr>
          <w:rFonts w:ascii="Times New Roman" w:hAnsi="Times New Roman" w:cs="Times New Roman"/>
          <w:sz w:val="24"/>
          <w:szCs w:val="24"/>
        </w:rPr>
        <w:t>едеральный закон от 24.04.2020 №</w:t>
      </w:r>
      <w:r w:rsidR="00E558B5" w:rsidRPr="00A24979">
        <w:rPr>
          <w:rFonts w:ascii="Times New Roman" w:hAnsi="Times New Roman" w:cs="Times New Roman"/>
          <w:sz w:val="24"/>
          <w:szCs w:val="24"/>
        </w:rPr>
        <w:t xml:space="preserve"> 133-ФЗ</w:t>
      </w:r>
      <w:r>
        <w:rPr>
          <w:rFonts w:ascii="Times New Roman" w:hAnsi="Times New Roman" w:cs="Times New Roman"/>
          <w:sz w:val="24"/>
          <w:szCs w:val="24"/>
        </w:rPr>
        <w:t>.</w:t>
      </w:r>
    </w:p>
    <w:p w:rsidR="00286EE5" w:rsidRPr="00A24979" w:rsidRDefault="00286EE5" w:rsidP="00A24979">
      <w:pPr>
        <w:pStyle w:val="aa"/>
        <w:jc w:val="both"/>
        <w:rPr>
          <w:rFonts w:ascii="Times New Roman" w:hAnsi="Times New Roman" w:cs="Times New Roman"/>
          <w:sz w:val="24"/>
          <w:szCs w:val="24"/>
        </w:rPr>
      </w:pPr>
    </w:p>
    <w:p w:rsidR="00286EE5" w:rsidRPr="00A24979" w:rsidRDefault="00286EE5" w:rsidP="00A24979">
      <w:pPr>
        <w:pStyle w:val="aa"/>
        <w:jc w:val="both"/>
        <w:rPr>
          <w:rFonts w:ascii="Times New Roman" w:hAnsi="Times New Roman" w:cs="Times New Roman"/>
          <w:sz w:val="24"/>
          <w:szCs w:val="24"/>
        </w:rPr>
      </w:pPr>
    </w:p>
    <w:p w:rsidR="00286EE5" w:rsidRPr="00A24979" w:rsidRDefault="00286EE5" w:rsidP="00A24979">
      <w:pPr>
        <w:pStyle w:val="aa"/>
        <w:jc w:val="both"/>
        <w:rPr>
          <w:rFonts w:ascii="Times New Roman" w:hAnsi="Times New Roman" w:cs="Times New Roman"/>
          <w:sz w:val="24"/>
          <w:szCs w:val="24"/>
        </w:rPr>
      </w:pPr>
    </w:p>
    <w:p w:rsidR="00DF69BD" w:rsidRPr="00A24979" w:rsidRDefault="00DF69BD" w:rsidP="00A24979">
      <w:pPr>
        <w:pStyle w:val="aa"/>
        <w:jc w:val="both"/>
        <w:rPr>
          <w:rFonts w:ascii="Times New Roman" w:hAnsi="Times New Roman" w:cs="Times New Roman"/>
          <w:sz w:val="24"/>
          <w:szCs w:val="24"/>
        </w:rPr>
      </w:pPr>
    </w:p>
    <w:p w:rsidR="00286EE5" w:rsidRPr="00A24979" w:rsidRDefault="00286EE5" w:rsidP="00A24979">
      <w:pPr>
        <w:pStyle w:val="aa"/>
        <w:jc w:val="both"/>
        <w:rPr>
          <w:rFonts w:ascii="Times New Roman" w:hAnsi="Times New Roman" w:cs="Times New Roman"/>
          <w:sz w:val="24"/>
          <w:szCs w:val="24"/>
        </w:rPr>
      </w:pPr>
    </w:p>
    <w:p w:rsidR="001F32F1" w:rsidRPr="00A24979" w:rsidRDefault="001F32F1" w:rsidP="00A24979">
      <w:pPr>
        <w:pStyle w:val="aa"/>
        <w:jc w:val="both"/>
        <w:rPr>
          <w:rFonts w:ascii="Times New Roman" w:hAnsi="Times New Roman" w:cs="Times New Roman"/>
          <w:sz w:val="24"/>
          <w:szCs w:val="24"/>
        </w:rPr>
      </w:pPr>
    </w:p>
    <w:p w:rsidR="001F32F1" w:rsidRPr="00A24979" w:rsidRDefault="001F32F1" w:rsidP="00A24979">
      <w:pPr>
        <w:pStyle w:val="aa"/>
        <w:jc w:val="both"/>
        <w:rPr>
          <w:rFonts w:ascii="Times New Roman" w:hAnsi="Times New Roman" w:cs="Times New Roman"/>
          <w:sz w:val="24"/>
          <w:szCs w:val="24"/>
        </w:rPr>
      </w:pPr>
    </w:p>
    <w:p w:rsidR="001F32F1" w:rsidRPr="00A24979" w:rsidRDefault="001F32F1" w:rsidP="00A24979">
      <w:pPr>
        <w:pStyle w:val="aa"/>
        <w:jc w:val="both"/>
        <w:rPr>
          <w:rFonts w:ascii="Times New Roman" w:hAnsi="Times New Roman" w:cs="Times New Roman"/>
          <w:sz w:val="24"/>
          <w:szCs w:val="24"/>
        </w:rPr>
      </w:pPr>
    </w:p>
    <w:p w:rsidR="00D41018" w:rsidRPr="00A24979" w:rsidRDefault="00D41018" w:rsidP="00A24979">
      <w:pPr>
        <w:pStyle w:val="aa"/>
        <w:jc w:val="both"/>
        <w:rPr>
          <w:rFonts w:ascii="Times New Roman" w:hAnsi="Times New Roman" w:cs="Times New Roman"/>
          <w:sz w:val="24"/>
          <w:szCs w:val="24"/>
        </w:rPr>
      </w:pPr>
    </w:p>
    <w:p w:rsidR="00DF69BD" w:rsidRPr="00A24979" w:rsidRDefault="00DF69BD" w:rsidP="00A24979">
      <w:pPr>
        <w:pStyle w:val="aa"/>
        <w:jc w:val="both"/>
        <w:rPr>
          <w:rFonts w:ascii="Times New Roman" w:hAnsi="Times New Roman" w:cs="Times New Roman"/>
          <w:sz w:val="24"/>
          <w:szCs w:val="24"/>
        </w:rPr>
      </w:pPr>
    </w:p>
    <w:p w:rsidR="00D41018" w:rsidRPr="00A24979" w:rsidRDefault="00D41018" w:rsidP="00A24979">
      <w:pPr>
        <w:pStyle w:val="aa"/>
        <w:jc w:val="both"/>
        <w:rPr>
          <w:rFonts w:ascii="Times New Roman" w:hAnsi="Times New Roman" w:cs="Times New Roman"/>
          <w:sz w:val="24"/>
          <w:szCs w:val="24"/>
        </w:rPr>
      </w:pPr>
    </w:p>
    <w:p w:rsidR="00557C31" w:rsidRPr="00A24979" w:rsidRDefault="00557C31" w:rsidP="00A24979">
      <w:pPr>
        <w:pStyle w:val="aa"/>
        <w:jc w:val="both"/>
        <w:rPr>
          <w:rFonts w:ascii="Times New Roman" w:hAnsi="Times New Roman" w:cs="Times New Roman"/>
          <w:sz w:val="24"/>
          <w:szCs w:val="24"/>
        </w:rPr>
      </w:pPr>
    </w:p>
    <w:p w:rsidR="002065F3" w:rsidRPr="00A24979" w:rsidRDefault="002065F3" w:rsidP="00A24979">
      <w:pPr>
        <w:pStyle w:val="aa"/>
        <w:jc w:val="both"/>
        <w:rPr>
          <w:rFonts w:ascii="Times New Roman" w:hAnsi="Times New Roman" w:cs="Times New Roman"/>
          <w:sz w:val="24"/>
          <w:szCs w:val="24"/>
        </w:rPr>
      </w:pPr>
    </w:p>
    <w:sectPr w:rsidR="002065F3" w:rsidRPr="00A24979">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8A2" w:rsidRDefault="006978A2" w:rsidP="00882252">
      <w:pPr>
        <w:spacing w:after="0" w:line="240" w:lineRule="auto"/>
      </w:pPr>
      <w:r>
        <w:separator/>
      </w:r>
    </w:p>
  </w:endnote>
  <w:endnote w:type="continuationSeparator" w:id="0">
    <w:p w:rsidR="006978A2" w:rsidRDefault="006978A2" w:rsidP="00882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1396655"/>
      <w:docPartObj>
        <w:docPartGallery w:val="Page Numbers (Bottom of Page)"/>
        <w:docPartUnique/>
      </w:docPartObj>
    </w:sdtPr>
    <w:sdtContent>
      <w:p w:rsidR="00882252" w:rsidRDefault="00882252">
        <w:pPr>
          <w:pStyle w:val="af7"/>
          <w:jc w:val="center"/>
        </w:pPr>
        <w:r>
          <w:fldChar w:fldCharType="begin"/>
        </w:r>
        <w:r>
          <w:instrText>PAGE   \* MERGEFORMAT</w:instrText>
        </w:r>
        <w:r>
          <w:fldChar w:fldCharType="separate"/>
        </w:r>
        <w:r w:rsidR="0000671C">
          <w:rPr>
            <w:noProof/>
          </w:rPr>
          <w:t>6</w:t>
        </w:r>
        <w:r>
          <w:fldChar w:fldCharType="end"/>
        </w:r>
      </w:p>
    </w:sdtContent>
  </w:sdt>
  <w:p w:rsidR="00882252" w:rsidRDefault="00882252">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8A2" w:rsidRDefault="006978A2" w:rsidP="00882252">
      <w:pPr>
        <w:spacing w:after="0" w:line="240" w:lineRule="auto"/>
      </w:pPr>
      <w:r>
        <w:separator/>
      </w:r>
    </w:p>
  </w:footnote>
  <w:footnote w:type="continuationSeparator" w:id="0">
    <w:p w:rsidR="006978A2" w:rsidRDefault="006978A2" w:rsidP="008822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37C"/>
    <w:rsid w:val="0000671C"/>
    <w:rsid w:val="000552FB"/>
    <w:rsid w:val="00065E2D"/>
    <w:rsid w:val="000A1FA5"/>
    <w:rsid w:val="000D6630"/>
    <w:rsid w:val="000F75FB"/>
    <w:rsid w:val="0010137C"/>
    <w:rsid w:val="001F32F1"/>
    <w:rsid w:val="002065F3"/>
    <w:rsid w:val="00206CA6"/>
    <w:rsid w:val="0021307E"/>
    <w:rsid w:val="00286EE5"/>
    <w:rsid w:val="0029363D"/>
    <w:rsid w:val="002A0455"/>
    <w:rsid w:val="002B129E"/>
    <w:rsid w:val="002B1E7B"/>
    <w:rsid w:val="00331F12"/>
    <w:rsid w:val="0047393F"/>
    <w:rsid w:val="004E5D02"/>
    <w:rsid w:val="00557C31"/>
    <w:rsid w:val="00597CEE"/>
    <w:rsid w:val="0066447F"/>
    <w:rsid w:val="006978A2"/>
    <w:rsid w:val="00712D3B"/>
    <w:rsid w:val="008054CE"/>
    <w:rsid w:val="008346B6"/>
    <w:rsid w:val="00866763"/>
    <w:rsid w:val="00882252"/>
    <w:rsid w:val="008D5C1C"/>
    <w:rsid w:val="00907F00"/>
    <w:rsid w:val="00961A33"/>
    <w:rsid w:val="009809C7"/>
    <w:rsid w:val="009B1250"/>
    <w:rsid w:val="009B398C"/>
    <w:rsid w:val="009B73E8"/>
    <w:rsid w:val="00A21D47"/>
    <w:rsid w:val="00A24979"/>
    <w:rsid w:val="00AC2A7A"/>
    <w:rsid w:val="00BA048C"/>
    <w:rsid w:val="00BC1FC9"/>
    <w:rsid w:val="00BD657E"/>
    <w:rsid w:val="00BE5445"/>
    <w:rsid w:val="00C413CB"/>
    <w:rsid w:val="00D41018"/>
    <w:rsid w:val="00DF69BD"/>
    <w:rsid w:val="00E558B5"/>
    <w:rsid w:val="00E73A02"/>
    <w:rsid w:val="00ED383C"/>
    <w:rsid w:val="00F00F00"/>
    <w:rsid w:val="00F97F56"/>
    <w:rsid w:val="00FB4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882252"/>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882252"/>
    <w:rPr>
      <w:sz w:val="21"/>
    </w:rPr>
  </w:style>
  <w:style w:type="paragraph" w:styleId="af7">
    <w:name w:val="footer"/>
    <w:basedOn w:val="a"/>
    <w:link w:val="af8"/>
    <w:uiPriority w:val="99"/>
    <w:unhideWhenUsed/>
    <w:rsid w:val="0088225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82252"/>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882252"/>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882252"/>
    <w:rPr>
      <w:sz w:val="21"/>
    </w:rPr>
  </w:style>
  <w:style w:type="paragraph" w:styleId="af7">
    <w:name w:val="footer"/>
    <w:basedOn w:val="a"/>
    <w:link w:val="af8"/>
    <w:uiPriority w:val="99"/>
    <w:unhideWhenUsed/>
    <w:rsid w:val="0088225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82252"/>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6</Pages>
  <Words>2916</Words>
  <Characters>16622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90</cp:revision>
  <dcterms:created xsi:type="dcterms:W3CDTF">2020-05-06T05:59:00Z</dcterms:created>
  <dcterms:modified xsi:type="dcterms:W3CDTF">2020-05-06T08:32:00Z</dcterms:modified>
</cp:coreProperties>
</file>