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15B" w:rsidRDefault="000E7D99" w:rsidP="000E7D99">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101787" w:rsidRPr="00101787" w:rsidRDefault="00B96A25" w:rsidP="00101787">
      <w:pPr>
        <w:pStyle w:val="a3"/>
        <w:jc w:val="center"/>
        <w:rPr>
          <w:rFonts w:ascii="Times New Roman" w:hAnsi="Times New Roman" w:cs="Times New Roman"/>
          <w:sz w:val="24"/>
          <w:szCs w:val="24"/>
          <w:u w:val="single"/>
        </w:rPr>
      </w:pPr>
      <w:r w:rsidRPr="00101787">
        <w:rPr>
          <w:rFonts w:ascii="Times New Roman" w:hAnsi="Times New Roman" w:cs="Times New Roman"/>
          <w:sz w:val="24"/>
          <w:szCs w:val="24"/>
          <w:u w:val="single"/>
        </w:rPr>
        <w:t>Работникам, увольняемым в связи с ликвидацией организации или по сокращению, предоставлены дополнительные финансовые гарантии</w:t>
      </w:r>
    </w:p>
    <w:p w:rsidR="00B96A25" w:rsidRPr="00BD22CE" w:rsidRDefault="00101787"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6A25" w:rsidRPr="00BD22CE">
        <w:rPr>
          <w:rFonts w:ascii="Times New Roman" w:hAnsi="Times New Roman" w:cs="Times New Roman"/>
          <w:sz w:val="24"/>
          <w:szCs w:val="24"/>
        </w:rPr>
        <w:t>Фед</w:t>
      </w:r>
      <w:r>
        <w:rPr>
          <w:rFonts w:ascii="Times New Roman" w:hAnsi="Times New Roman" w:cs="Times New Roman"/>
          <w:sz w:val="24"/>
          <w:szCs w:val="24"/>
        </w:rPr>
        <w:t>еральным законом от 13.07.2020 №</w:t>
      </w:r>
      <w:r w:rsidR="00B96A25" w:rsidRPr="00BD22CE">
        <w:rPr>
          <w:rFonts w:ascii="Times New Roman" w:hAnsi="Times New Roman" w:cs="Times New Roman"/>
          <w:sz w:val="24"/>
          <w:szCs w:val="24"/>
        </w:rPr>
        <w:t xml:space="preserve"> 210-ФЗ внесены изменения в Трудовой кодекс РФ.</w:t>
      </w:r>
    </w:p>
    <w:p w:rsidR="00B96A25" w:rsidRPr="00BD22CE" w:rsidRDefault="00101787"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Так, Законом №</w:t>
      </w:r>
      <w:r w:rsidR="00B96A25" w:rsidRPr="00BD22CE">
        <w:rPr>
          <w:rFonts w:ascii="Times New Roman" w:hAnsi="Times New Roman" w:cs="Times New Roman"/>
          <w:sz w:val="24"/>
          <w:szCs w:val="24"/>
        </w:rPr>
        <w:t xml:space="preserve"> 210-ФЗ закреплено, что если длительность периода трудоустройства работника, уволенного в связи с ликвидацией организации либо сокращением численности или штата работников организации,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w:t>
      </w:r>
    </w:p>
    <w:p w:rsidR="00B96A25" w:rsidRPr="00BD22CE" w:rsidRDefault="00101787"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6A25" w:rsidRPr="00BD22CE">
        <w:rPr>
          <w:rFonts w:ascii="Times New Roman" w:hAnsi="Times New Roman" w:cs="Times New Roman"/>
          <w:sz w:val="24"/>
          <w:szCs w:val="24"/>
        </w:rPr>
        <w:t xml:space="preserve">Кроме того, предусмотрено, что в исключительных случаях по решению органа службы занятости населения работодатель </w:t>
      </w:r>
      <w:proofErr w:type="gramStart"/>
      <w:r w:rsidR="00B96A25" w:rsidRPr="00BD22CE">
        <w:rPr>
          <w:rFonts w:ascii="Times New Roman" w:hAnsi="Times New Roman" w:cs="Times New Roman"/>
          <w:sz w:val="24"/>
          <w:szCs w:val="24"/>
        </w:rPr>
        <w:t>обязан</w:t>
      </w:r>
      <w:proofErr w:type="gramEnd"/>
      <w:r w:rsidR="00B96A25" w:rsidRPr="00BD22CE">
        <w:rPr>
          <w:rFonts w:ascii="Times New Roman" w:hAnsi="Times New Roman" w:cs="Times New Roman"/>
          <w:sz w:val="24"/>
          <w:szCs w:val="24"/>
        </w:rPr>
        <w:t xml:space="preserve"> будет выплатить работнику средний месячный заработок и за третий месяц со дня увольнения при условии, что в течение 14 рабочих дней со дня увольнения работник обратился в службу занятости и не был трудоустроен в течение 2 месяцев со дня увольнения.</w:t>
      </w:r>
    </w:p>
    <w:p w:rsidR="00B96A25" w:rsidRPr="00BD22CE" w:rsidRDefault="00101787"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6A25" w:rsidRPr="00BD22CE">
        <w:rPr>
          <w:rFonts w:ascii="Times New Roman" w:hAnsi="Times New Roman" w:cs="Times New Roman"/>
          <w:sz w:val="24"/>
          <w:szCs w:val="24"/>
        </w:rPr>
        <w:t>За соответствующими выплатами работник сможет обратиться в срок не позднее 15 рабочих дней после наступления предусмотренных событий.</w:t>
      </w:r>
    </w:p>
    <w:p w:rsidR="00B96A25" w:rsidRPr="00BD22CE" w:rsidRDefault="00101787"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Также Законом №</w:t>
      </w:r>
      <w:r w:rsidR="00B96A25" w:rsidRPr="00BD22CE">
        <w:rPr>
          <w:rFonts w:ascii="Times New Roman" w:hAnsi="Times New Roman" w:cs="Times New Roman"/>
          <w:sz w:val="24"/>
          <w:szCs w:val="24"/>
        </w:rPr>
        <w:t xml:space="preserve"> 210-ФЗ установлено, что взамен выплат среднего месячного заработка за период трудоустройства работодатель вправе выплатить работнику единовременную компенсацию в размере двукратного среднего месячного заработка. При этом</w:t>
      </w:r>
      <w:proofErr w:type="gramStart"/>
      <w:r w:rsidR="00B96A25" w:rsidRPr="00BD22CE">
        <w:rPr>
          <w:rFonts w:ascii="Times New Roman" w:hAnsi="Times New Roman" w:cs="Times New Roman"/>
          <w:sz w:val="24"/>
          <w:szCs w:val="24"/>
        </w:rPr>
        <w:t>,</w:t>
      </w:r>
      <w:proofErr w:type="gramEnd"/>
      <w:r w:rsidR="00B96A25" w:rsidRPr="00BD22CE">
        <w:rPr>
          <w:rFonts w:ascii="Times New Roman" w:hAnsi="Times New Roman" w:cs="Times New Roman"/>
          <w:sz w:val="24"/>
          <w:szCs w:val="24"/>
        </w:rPr>
        <w:t xml:space="preserve"> если работнику уже была произведена выплата среднего месячного заработка за второй месяц со дня увольнения, единовременная компенсация должна выплачиваться с зачетом указанной выплаты.</w:t>
      </w:r>
    </w:p>
    <w:p w:rsidR="00B96A25" w:rsidRPr="00BD22CE" w:rsidRDefault="00101787"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6A25" w:rsidRPr="00BD22CE">
        <w:rPr>
          <w:rFonts w:ascii="Times New Roman" w:hAnsi="Times New Roman" w:cs="Times New Roman"/>
          <w:sz w:val="24"/>
          <w:szCs w:val="24"/>
        </w:rPr>
        <w:t>В любом случае выплаты среднего месячного заработка за период трудоустройства и (или) единовременной компенсации должны быть произведены до завершения ликвидации организации в соответствии с гражданским законодательством.</w:t>
      </w:r>
    </w:p>
    <w:p w:rsidR="00B96A25" w:rsidRPr="00BD22CE" w:rsidRDefault="00101787"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6A25" w:rsidRPr="00BD22CE">
        <w:rPr>
          <w:rFonts w:ascii="Times New Roman" w:hAnsi="Times New Roman" w:cs="Times New Roman"/>
          <w:sz w:val="24"/>
          <w:szCs w:val="24"/>
        </w:rPr>
        <w:t>Аналоги</w:t>
      </w:r>
      <w:r>
        <w:rPr>
          <w:rFonts w:ascii="Times New Roman" w:hAnsi="Times New Roman" w:cs="Times New Roman"/>
          <w:sz w:val="24"/>
          <w:szCs w:val="24"/>
        </w:rPr>
        <w:t>чные изменения внесены Законом №</w:t>
      </w:r>
      <w:r w:rsidR="00B96A25" w:rsidRPr="00BD22CE">
        <w:rPr>
          <w:rFonts w:ascii="Times New Roman" w:hAnsi="Times New Roman" w:cs="Times New Roman"/>
          <w:sz w:val="24"/>
          <w:szCs w:val="24"/>
        </w:rPr>
        <w:t xml:space="preserve"> 210-ФЗ и в статью 318 Трудового кодекса РФ, предусматривающую предоставление гарантий работникам, увольняемым по вышеуказанным основаниям из организации, расположенной в районах Крайнего Севера и приравненных к ним местностях. При этом, например, размер единовременной компенсации, которая может быть выплачена работодателем взамен среднего месячного заработка за период трудоустройства, для таких работодателей установлен равным пятикратному среднему месячному заработку.</w:t>
      </w:r>
    </w:p>
    <w:p w:rsidR="00DD01AC" w:rsidRPr="00BD22CE" w:rsidRDefault="00101787"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6A25" w:rsidRPr="00BD22CE">
        <w:rPr>
          <w:rFonts w:ascii="Times New Roman" w:hAnsi="Times New Roman" w:cs="Times New Roman"/>
          <w:sz w:val="24"/>
          <w:szCs w:val="24"/>
        </w:rPr>
        <w:t>Дата вступления в силу - 13.08.2020</w:t>
      </w:r>
      <w:r>
        <w:rPr>
          <w:rFonts w:ascii="Times New Roman" w:hAnsi="Times New Roman" w:cs="Times New Roman"/>
          <w:sz w:val="24"/>
          <w:szCs w:val="24"/>
        </w:rPr>
        <w:t>.</w:t>
      </w:r>
    </w:p>
    <w:p w:rsidR="00854ADE" w:rsidRPr="00BD22CE" w:rsidRDefault="00854ADE" w:rsidP="009F61D0">
      <w:pPr>
        <w:pStyle w:val="a3"/>
        <w:jc w:val="center"/>
        <w:rPr>
          <w:rFonts w:ascii="Times New Roman" w:hAnsi="Times New Roman" w:cs="Times New Roman"/>
          <w:sz w:val="24"/>
          <w:szCs w:val="24"/>
        </w:rPr>
      </w:pPr>
      <w:r w:rsidRPr="00101787">
        <w:rPr>
          <w:rFonts w:ascii="Times New Roman" w:hAnsi="Times New Roman" w:cs="Times New Roman"/>
          <w:sz w:val="24"/>
          <w:szCs w:val="24"/>
          <w:u w:val="single"/>
        </w:rPr>
        <w:t>Индивидуальные тарифы ОСАГО и упрощение покупки полиса из-за COVID-19: закон опубликован</w:t>
      </w:r>
    </w:p>
    <w:p w:rsidR="009F61D0" w:rsidRDefault="009F61D0"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54ADE" w:rsidRPr="00BD22CE">
        <w:rPr>
          <w:rFonts w:ascii="Times New Roman" w:hAnsi="Times New Roman" w:cs="Times New Roman"/>
          <w:sz w:val="24"/>
          <w:szCs w:val="24"/>
        </w:rPr>
        <w:t xml:space="preserve">Заключить договор ОСАГО теперь можно без диагностической карты, а с 24 августа у страховых компаний появится право учитывать в системе тарифов индивидуальные особенности водителей и страхователей. </w:t>
      </w:r>
    </w:p>
    <w:p w:rsidR="00854ADE" w:rsidRPr="009F61D0" w:rsidRDefault="009F61D0" w:rsidP="00BD22CE">
      <w:pPr>
        <w:pStyle w:val="a3"/>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854ADE" w:rsidRPr="009F61D0">
        <w:rPr>
          <w:rFonts w:ascii="Times New Roman" w:hAnsi="Times New Roman" w:cs="Times New Roman"/>
          <w:sz w:val="24"/>
          <w:szCs w:val="24"/>
          <w:u w:val="single"/>
        </w:rPr>
        <w:t>Упрощение покупки полиса</w:t>
      </w:r>
    </w:p>
    <w:p w:rsidR="00854ADE" w:rsidRPr="00BD22CE" w:rsidRDefault="009F61D0"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54ADE" w:rsidRPr="00BD22CE">
        <w:rPr>
          <w:rFonts w:ascii="Times New Roman" w:hAnsi="Times New Roman" w:cs="Times New Roman"/>
          <w:sz w:val="24"/>
          <w:szCs w:val="24"/>
        </w:rPr>
        <w:t>По 30 сентября включительно договор ОСАГО можно заключить без диагностической карты, подтверждающей, что ТС отвечает обязательным требованиям безопасности. То же самое касается свидетельства о прохождении техосмотра тракторами, самоходными дорожно-строительными и другими машинами.</w:t>
      </w:r>
    </w:p>
    <w:p w:rsidR="009F61D0" w:rsidRDefault="009F61D0"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54ADE" w:rsidRPr="00BD22CE">
        <w:rPr>
          <w:rFonts w:ascii="Times New Roman" w:hAnsi="Times New Roman" w:cs="Times New Roman"/>
          <w:sz w:val="24"/>
          <w:szCs w:val="24"/>
        </w:rPr>
        <w:t xml:space="preserve">В дальнейшем страхователь по общему правилу все равно должен будет представить страховщику диагностическую карту либо свидетельство о прохождении техосмотра. Сделать это потребуется не позже одного месяца со дня отмены ограничительных мер, принятых на территории преимущественного использования ТС, но не позднее 31 октября. Речь идет о мерах в связи с </w:t>
      </w:r>
      <w:proofErr w:type="spellStart"/>
      <w:r w:rsidR="00854ADE" w:rsidRPr="00BD22CE">
        <w:rPr>
          <w:rFonts w:ascii="Times New Roman" w:hAnsi="Times New Roman" w:cs="Times New Roman"/>
          <w:sz w:val="24"/>
          <w:szCs w:val="24"/>
        </w:rPr>
        <w:t>коронавирусом</w:t>
      </w:r>
      <w:proofErr w:type="spellEnd"/>
      <w:r w:rsidR="00854ADE" w:rsidRPr="00BD22CE">
        <w:rPr>
          <w:rFonts w:ascii="Times New Roman" w:hAnsi="Times New Roman" w:cs="Times New Roman"/>
          <w:sz w:val="24"/>
          <w:szCs w:val="24"/>
        </w:rPr>
        <w:t>.</w:t>
      </w:r>
      <w:r>
        <w:rPr>
          <w:rFonts w:ascii="Times New Roman" w:hAnsi="Times New Roman" w:cs="Times New Roman"/>
          <w:sz w:val="24"/>
          <w:szCs w:val="24"/>
        </w:rPr>
        <w:t xml:space="preserve"> </w:t>
      </w:r>
    </w:p>
    <w:p w:rsidR="00854ADE" w:rsidRPr="00BD22CE" w:rsidRDefault="009F61D0" w:rsidP="00BD22CE">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54ADE" w:rsidRPr="00BD22CE">
        <w:rPr>
          <w:rFonts w:ascii="Times New Roman" w:hAnsi="Times New Roman" w:cs="Times New Roman"/>
          <w:sz w:val="24"/>
          <w:szCs w:val="24"/>
        </w:rPr>
        <w:t>Кроме того, по 30 сентября включительно к страховой компании не будет переходить право регрессного требования к лицу, причинившему вред, если на момент страхового случая срок действия диагностической карты истек.</w:t>
      </w:r>
    </w:p>
    <w:p w:rsidR="00854ADE" w:rsidRPr="00BD22CE" w:rsidRDefault="009F61D0"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54ADE" w:rsidRPr="00BD22CE">
        <w:rPr>
          <w:rFonts w:ascii="Times New Roman" w:hAnsi="Times New Roman" w:cs="Times New Roman"/>
          <w:sz w:val="24"/>
          <w:szCs w:val="24"/>
        </w:rPr>
        <w:t>Если по истечении одного месяца со дня отмены ограничений произойдет страховой случай и страхователь не представит диагностическую карту или свидетельство о прохождении техосмотра, у страховщика право регрессного требования снова появится.</w:t>
      </w:r>
    </w:p>
    <w:p w:rsidR="00854ADE" w:rsidRPr="009F61D0" w:rsidRDefault="009F61D0" w:rsidP="00BD22CE">
      <w:pPr>
        <w:pStyle w:val="a3"/>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854ADE" w:rsidRPr="009F61D0">
        <w:rPr>
          <w:rFonts w:ascii="Times New Roman" w:hAnsi="Times New Roman" w:cs="Times New Roman"/>
          <w:sz w:val="24"/>
          <w:szCs w:val="24"/>
          <w:u w:val="single"/>
        </w:rPr>
        <w:t>Индивидуальные тарифы</w:t>
      </w:r>
    </w:p>
    <w:p w:rsidR="00854ADE" w:rsidRPr="00BD22CE" w:rsidRDefault="009F61D0"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54ADE" w:rsidRPr="00BD22CE">
        <w:rPr>
          <w:rFonts w:ascii="Times New Roman" w:hAnsi="Times New Roman" w:cs="Times New Roman"/>
          <w:sz w:val="24"/>
          <w:szCs w:val="24"/>
        </w:rPr>
        <w:t xml:space="preserve">С 24 августа страховщики смогут определять базовые ставки страховых тарифов с учетом того, привлекался ли водитель или страхователь к ответственности, например, за определенные нарушения ПДД. Возможность будет ограничена максимальными и минимальными значениями базовых ставок, установленных ЦБ РФ. Тем не </w:t>
      </w:r>
      <w:proofErr w:type="gramStart"/>
      <w:r w:rsidR="00854ADE" w:rsidRPr="00BD22CE">
        <w:rPr>
          <w:rFonts w:ascii="Times New Roman" w:hAnsi="Times New Roman" w:cs="Times New Roman"/>
          <w:sz w:val="24"/>
          <w:szCs w:val="24"/>
        </w:rPr>
        <w:t>менее</w:t>
      </w:r>
      <w:proofErr w:type="gramEnd"/>
      <w:r w:rsidR="00854ADE" w:rsidRPr="00BD22CE">
        <w:rPr>
          <w:rFonts w:ascii="Times New Roman" w:hAnsi="Times New Roman" w:cs="Times New Roman"/>
          <w:sz w:val="24"/>
          <w:szCs w:val="24"/>
        </w:rPr>
        <w:t xml:space="preserve"> она позволит учитывать индивидуальные особенности водителей и страхователей, что отразится на стоимости полиса.</w:t>
      </w:r>
    </w:p>
    <w:p w:rsidR="00854ADE" w:rsidRPr="00BD22CE" w:rsidRDefault="009F61D0"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67796A">
        <w:rPr>
          <w:rFonts w:ascii="Times New Roman" w:hAnsi="Times New Roman" w:cs="Times New Roman"/>
          <w:sz w:val="24"/>
          <w:szCs w:val="24"/>
        </w:rPr>
        <w:t xml:space="preserve"> </w:t>
      </w:r>
      <w:r w:rsidR="00854ADE" w:rsidRPr="00BD22CE">
        <w:rPr>
          <w:rFonts w:ascii="Times New Roman" w:hAnsi="Times New Roman" w:cs="Times New Roman"/>
          <w:sz w:val="24"/>
          <w:szCs w:val="24"/>
        </w:rPr>
        <w:t>Как фактор риска страховщики смогут оценивать, в частности, ситуации, когда водитель или страхователь в течение года до заключения договора ОСАГО неоднократно привлекался к административной ответственности:</w:t>
      </w:r>
    </w:p>
    <w:p w:rsidR="00854ADE" w:rsidRPr="00BD22CE" w:rsidRDefault="0067796A"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54ADE" w:rsidRPr="00BD22CE">
        <w:rPr>
          <w:rFonts w:ascii="Times New Roman" w:hAnsi="Times New Roman" w:cs="Times New Roman"/>
          <w:sz w:val="24"/>
          <w:szCs w:val="24"/>
        </w:rPr>
        <w:t>за проезд на запрещающий сигнал светофора или жест регулировщика;</w:t>
      </w:r>
    </w:p>
    <w:p w:rsidR="00854ADE" w:rsidRPr="00BD22CE" w:rsidRDefault="0067796A"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54ADE" w:rsidRPr="00BD22CE">
        <w:rPr>
          <w:rFonts w:ascii="Times New Roman" w:hAnsi="Times New Roman" w:cs="Times New Roman"/>
          <w:sz w:val="24"/>
          <w:szCs w:val="24"/>
        </w:rPr>
        <w:t>превышение скорости более чем на 60 км/ч;</w:t>
      </w:r>
    </w:p>
    <w:p w:rsidR="00854ADE" w:rsidRPr="00BD22CE" w:rsidRDefault="0067796A"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54ADE" w:rsidRPr="00BD22CE">
        <w:rPr>
          <w:rFonts w:ascii="Times New Roman" w:hAnsi="Times New Roman" w:cs="Times New Roman"/>
          <w:sz w:val="24"/>
          <w:szCs w:val="24"/>
        </w:rPr>
        <w:t>выезд на встречную полосу.</w:t>
      </w:r>
    </w:p>
    <w:p w:rsidR="00854ADE" w:rsidRPr="00BD22CE" w:rsidRDefault="0067796A"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54ADE" w:rsidRPr="00BD22CE">
        <w:rPr>
          <w:rFonts w:ascii="Times New Roman" w:hAnsi="Times New Roman" w:cs="Times New Roman"/>
          <w:sz w:val="24"/>
          <w:szCs w:val="24"/>
        </w:rPr>
        <w:t>Исключение составят, например, случаи фиксации этих нарушений автоматическими камерами.</w:t>
      </w:r>
    </w:p>
    <w:p w:rsidR="00854ADE" w:rsidRPr="00BD22CE" w:rsidRDefault="0067796A"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54ADE" w:rsidRPr="00BD22CE">
        <w:rPr>
          <w:rFonts w:ascii="Times New Roman" w:hAnsi="Times New Roman" w:cs="Times New Roman"/>
          <w:sz w:val="24"/>
          <w:szCs w:val="24"/>
        </w:rPr>
        <w:t>Страховщики будут принимать во внимание поведение:</w:t>
      </w:r>
    </w:p>
    <w:p w:rsidR="00854ADE" w:rsidRPr="00BD22CE" w:rsidRDefault="0067796A"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страхователей -</w:t>
      </w:r>
      <w:r w:rsidR="00854ADE" w:rsidRPr="00BD22CE">
        <w:rPr>
          <w:rFonts w:ascii="Times New Roman" w:hAnsi="Times New Roman" w:cs="Times New Roman"/>
          <w:sz w:val="24"/>
          <w:szCs w:val="24"/>
        </w:rPr>
        <w:t xml:space="preserve"> если по договору управлять ТС могут любые лица;</w:t>
      </w:r>
    </w:p>
    <w:p w:rsidR="00854ADE" w:rsidRPr="00BD22CE" w:rsidRDefault="0067796A" w:rsidP="00BD22CE">
      <w:pPr>
        <w:pStyle w:val="a3"/>
        <w:jc w:val="both"/>
        <w:rPr>
          <w:rFonts w:ascii="Times New Roman" w:hAnsi="Times New Roman" w:cs="Times New Roman"/>
          <w:sz w:val="24"/>
          <w:szCs w:val="24"/>
        </w:rPr>
      </w:pPr>
      <w:r>
        <w:rPr>
          <w:rFonts w:ascii="Times New Roman" w:hAnsi="Times New Roman" w:cs="Times New Roman"/>
          <w:sz w:val="24"/>
          <w:szCs w:val="24"/>
        </w:rPr>
        <w:t>водителей -</w:t>
      </w:r>
      <w:r w:rsidR="00854ADE" w:rsidRPr="00BD22CE">
        <w:rPr>
          <w:rFonts w:ascii="Times New Roman" w:hAnsi="Times New Roman" w:cs="Times New Roman"/>
          <w:sz w:val="24"/>
          <w:szCs w:val="24"/>
        </w:rPr>
        <w:t xml:space="preserve"> если по договору управлять ТС могут только определенные лица.</w:t>
      </w:r>
    </w:p>
    <w:p w:rsidR="00854ADE" w:rsidRPr="00BD22CE" w:rsidRDefault="0067796A"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54ADE" w:rsidRPr="00BD22CE">
        <w:rPr>
          <w:rFonts w:ascii="Times New Roman" w:hAnsi="Times New Roman" w:cs="Times New Roman"/>
          <w:sz w:val="24"/>
          <w:szCs w:val="24"/>
        </w:rPr>
        <w:t>Новшества будут применяться к отношениям, возникшим из договоров ОСАГО, заключенных после 24 августа.</w:t>
      </w:r>
    </w:p>
    <w:p w:rsidR="00854ADE" w:rsidRPr="00BD22CE" w:rsidRDefault="0067796A"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54ADE" w:rsidRPr="00BD22CE">
        <w:rPr>
          <w:rFonts w:ascii="Times New Roman" w:hAnsi="Times New Roman" w:cs="Times New Roman"/>
          <w:sz w:val="24"/>
          <w:szCs w:val="24"/>
        </w:rPr>
        <w:t>Напомним, что сейчас базовые ставки страховых тарифов устанавливаются в зависимости от технических характеристик, конструктивных особенностей и назначения ТС.</w:t>
      </w:r>
    </w:p>
    <w:p w:rsidR="00854ADE" w:rsidRPr="00BD22CE" w:rsidRDefault="0067796A"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54ADE" w:rsidRPr="00BD22CE">
        <w:rPr>
          <w:rFonts w:ascii="Times New Roman" w:hAnsi="Times New Roman" w:cs="Times New Roman"/>
          <w:sz w:val="24"/>
          <w:szCs w:val="24"/>
        </w:rPr>
        <w:t>Документ:</w:t>
      </w:r>
      <w:r>
        <w:rPr>
          <w:rFonts w:ascii="Times New Roman" w:hAnsi="Times New Roman" w:cs="Times New Roman"/>
          <w:sz w:val="24"/>
          <w:szCs w:val="24"/>
        </w:rPr>
        <w:t xml:space="preserve"> </w:t>
      </w:r>
      <w:r w:rsidR="00854ADE" w:rsidRPr="00BD22CE">
        <w:rPr>
          <w:rFonts w:ascii="Times New Roman" w:hAnsi="Times New Roman" w:cs="Times New Roman"/>
          <w:sz w:val="24"/>
          <w:szCs w:val="24"/>
        </w:rPr>
        <w:t>Ф</w:t>
      </w:r>
      <w:r>
        <w:rPr>
          <w:rFonts w:ascii="Times New Roman" w:hAnsi="Times New Roman" w:cs="Times New Roman"/>
          <w:sz w:val="24"/>
          <w:szCs w:val="24"/>
        </w:rPr>
        <w:t>едеральный закон от 25.05.2020 №</w:t>
      </w:r>
      <w:r w:rsidR="00854ADE" w:rsidRPr="00BD22CE">
        <w:rPr>
          <w:rFonts w:ascii="Times New Roman" w:hAnsi="Times New Roman" w:cs="Times New Roman"/>
          <w:sz w:val="24"/>
          <w:szCs w:val="24"/>
        </w:rPr>
        <w:t xml:space="preserve"> 161-ФЗ</w:t>
      </w:r>
      <w:r>
        <w:rPr>
          <w:rFonts w:ascii="Times New Roman" w:hAnsi="Times New Roman" w:cs="Times New Roman"/>
          <w:sz w:val="24"/>
          <w:szCs w:val="24"/>
        </w:rPr>
        <w:t>.</w:t>
      </w:r>
    </w:p>
    <w:p w:rsidR="00176930" w:rsidRPr="0067796A" w:rsidRDefault="00176930" w:rsidP="0067796A">
      <w:pPr>
        <w:pStyle w:val="a3"/>
        <w:jc w:val="center"/>
        <w:rPr>
          <w:rFonts w:ascii="Times New Roman" w:hAnsi="Times New Roman" w:cs="Times New Roman"/>
          <w:sz w:val="24"/>
          <w:szCs w:val="24"/>
          <w:u w:val="single"/>
        </w:rPr>
      </w:pPr>
      <w:r w:rsidRPr="0067796A">
        <w:rPr>
          <w:rFonts w:ascii="Times New Roman" w:hAnsi="Times New Roman" w:cs="Times New Roman"/>
          <w:sz w:val="24"/>
          <w:szCs w:val="24"/>
          <w:u w:val="single"/>
        </w:rPr>
        <w:t>С 1 сентября</w:t>
      </w:r>
      <w:r w:rsidR="0067796A" w:rsidRPr="0067796A">
        <w:rPr>
          <w:rFonts w:ascii="Times New Roman" w:hAnsi="Times New Roman" w:cs="Times New Roman"/>
          <w:sz w:val="24"/>
          <w:szCs w:val="24"/>
          <w:u w:val="single"/>
        </w:rPr>
        <w:t xml:space="preserve"> п</w:t>
      </w:r>
      <w:r w:rsidRPr="0067796A">
        <w:rPr>
          <w:rFonts w:ascii="Times New Roman" w:hAnsi="Times New Roman" w:cs="Times New Roman"/>
          <w:sz w:val="24"/>
          <w:szCs w:val="24"/>
          <w:u w:val="single"/>
        </w:rPr>
        <w:t>ри досрочном погашении кредита заемщики смогут вернуть часть стоимости страховки</w:t>
      </w:r>
    </w:p>
    <w:p w:rsidR="00176930" w:rsidRPr="00BD22CE" w:rsidRDefault="00A81D09"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76930" w:rsidRPr="00BD22CE">
        <w:rPr>
          <w:rFonts w:ascii="Times New Roman" w:hAnsi="Times New Roman" w:cs="Times New Roman"/>
          <w:sz w:val="24"/>
          <w:szCs w:val="24"/>
        </w:rPr>
        <w:t xml:space="preserve">Заявление нужно будет направить в страховую компанию или же в банк (если заемщик страховался через него). Деньги должны вернуть в течение 7 рабочих дней </w:t>
      </w:r>
      <w:proofErr w:type="gramStart"/>
      <w:r w:rsidR="00176930" w:rsidRPr="00BD22CE">
        <w:rPr>
          <w:rFonts w:ascii="Times New Roman" w:hAnsi="Times New Roman" w:cs="Times New Roman"/>
          <w:sz w:val="24"/>
          <w:szCs w:val="24"/>
        </w:rPr>
        <w:t>с даты получения</w:t>
      </w:r>
      <w:proofErr w:type="gramEnd"/>
      <w:r w:rsidR="00176930" w:rsidRPr="00BD22CE">
        <w:rPr>
          <w:rFonts w:ascii="Times New Roman" w:hAnsi="Times New Roman" w:cs="Times New Roman"/>
          <w:sz w:val="24"/>
          <w:szCs w:val="24"/>
        </w:rPr>
        <w:t xml:space="preserve"> заявления. Возврат допустим только при условии, что не было страховых случаев.</w:t>
      </w:r>
    </w:p>
    <w:p w:rsidR="00176930" w:rsidRPr="00BD22CE" w:rsidRDefault="00A81D09"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76930" w:rsidRPr="00BD22CE">
        <w:rPr>
          <w:rFonts w:ascii="Times New Roman" w:hAnsi="Times New Roman" w:cs="Times New Roman"/>
          <w:sz w:val="24"/>
          <w:szCs w:val="24"/>
        </w:rPr>
        <w:t>Документ: Ф</w:t>
      </w:r>
      <w:r>
        <w:rPr>
          <w:rFonts w:ascii="Times New Roman" w:hAnsi="Times New Roman" w:cs="Times New Roman"/>
          <w:sz w:val="24"/>
          <w:szCs w:val="24"/>
        </w:rPr>
        <w:t>едеральный закон от 27.12.2019 №</w:t>
      </w:r>
      <w:r w:rsidR="00176930" w:rsidRPr="00BD22CE">
        <w:rPr>
          <w:rFonts w:ascii="Times New Roman" w:hAnsi="Times New Roman" w:cs="Times New Roman"/>
          <w:sz w:val="24"/>
          <w:szCs w:val="24"/>
        </w:rPr>
        <w:t xml:space="preserve"> 483-ФЗ</w:t>
      </w:r>
      <w:r>
        <w:rPr>
          <w:rFonts w:ascii="Times New Roman" w:hAnsi="Times New Roman" w:cs="Times New Roman"/>
          <w:sz w:val="24"/>
          <w:szCs w:val="24"/>
        </w:rPr>
        <w:t>.</w:t>
      </w:r>
    </w:p>
    <w:p w:rsidR="00176930" w:rsidRPr="00A81D09" w:rsidRDefault="00A81D09" w:rsidP="00A81D09">
      <w:pPr>
        <w:pStyle w:val="a3"/>
        <w:jc w:val="center"/>
        <w:rPr>
          <w:rFonts w:ascii="Times New Roman" w:hAnsi="Times New Roman" w:cs="Times New Roman"/>
          <w:sz w:val="24"/>
          <w:szCs w:val="24"/>
          <w:u w:val="single"/>
        </w:rPr>
      </w:pPr>
      <w:r w:rsidRPr="00A81D09">
        <w:rPr>
          <w:rFonts w:ascii="Times New Roman" w:hAnsi="Times New Roman" w:cs="Times New Roman"/>
          <w:sz w:val="24"/>
          <w:szCs w:val="24"/>
          <w:u w:val="single"/>
        </w:rPr>
        <w:t>С 1 сентября ш</w:t>
      </w:r>
      <w:r w:rsidR="00176930" w:rsidRPr="00A81D09">
        <w:rPr>
          <w:rFonts w:ascii="Times New Roman" w:hAnsi="Times New Roman" w:cs="Times New Roman"/>
          <w:sz w:val="24"/>
          <w:szCs w:val="24"/>
          <w:u w:val="single"/>
        </w:rPr>
        <w:t>кольников начальных классов начнут обеспечивать бесплатным горячим питанием</w:t>
      </w:r>
    </w:p>
    <w:p w:rsidR="00176930" w:rsidRPr="00BD22CE" w:rsidRDefault="00A81D09"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76930" w:rsidRPr="00BD22CE">
        <w:rPr>
          <w:rFonts w:ascii="Times New Roman" w:hAnsi="Times New Roman" w:cs="Times New Roman"/>
          <w:sz w:val="24"/>
          <w:szCs w:val="24"/>
        </w:rPr>
        <w:t xml:space="preserve">Условия для организации бесплатного питания создадут поэтапно в течение 3 лет. </w:t>
      </w:r>
      <w:r>
        <w:rPr>
          <w:rFonts w:ascii="Times New Roman" w:hAnsi="Times New Roman" w:cs="Times New Roman"/>
          <w:sz w:val="24"/>
          <w:szCs w:val="24"/>
        </w:rPr>
        <w:t xml:space="preserve">   </w:t>
      </w:r>
      <w:r w:rsidR="00176930" w:rsidRPr="00BD22CE">
        <w:rPr>
          <w:rFonts w:ascii="Times New Roman" w:hAnsi="Times New Roman" w:cs="Times New Roman"/>
          <w:sz w:val="24"/>
          <w:szCs w:val="24"/>
        </w:rPr>
        <w:t xml:space="preserve">Оно будет предоставляться как минимум раз в </w:t>
      </w:r>
      <w:proofErr w:type="gramStart"/>
      <w:r w:rsidR="00176930" w:rsidRPr="00BD22CE">
        <w:rPr>
          <w:rFonts w:ascii="Times New Roman" w:hAnsi="Times New Roman" w:cs="Times New Roman"/>
          <w:sz w:val="24"/>
          <w:szCs w:val="24"/>
        </w:rPr>
        <w:t>день</w:t>
      </w:r>
      <w:proofErr w:type="gramEnd"/>
      <w:r w:rsidR="00176930" w:rsidRPr="00BD22CE">
        <w:rPr>
          <w:rFonts w:ascii="Times New Roman" w:hAnsi="Times New Roman" w:cs="Times New Roman"/>
          <w:sz w:val="24"/>
          <w:szCs w:val="24"/>
        </w:rPr>
        <w:t xml:space="preserve"> и включать в себя горячее блюдо, не считая горячего напитка.</w:t>
      </w:r>
    </w:p>
    <w:p w:rsidR="00176930" w:rsidRPr="00BD22CE" w:rsidRDefault="00A81D09"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76930" w:rsidRPr="00BD22CE">
        <w:rPr>
          <w:rFonts w:ascii="Times New Roman" w:hAnsi="Times New Roman" w:cs="Times New Roman"/>
          <w:sz w:val="24"/>
          <w:szCs w:val="24"/>
        </w:rPr>
        <w:t>Документ: Ф</w:t>
      </w:r>
      <w:r>
        <w:rPr>
          <w:rFonts w:ascii="Times New Roman" w:hAnsi="Times New Roman" w:cs="Times New Roman"/>
          <w:sz w:val="24"/>
          <w:szCs w:val="24"/>
        </w:rPr>
        <w:t>едеральный закон от 01.03.2020 №</w:t>
      </w:r>
      <w:r w:rsidR="00176930" w:rsidRPr="00BD22CE">
        <w:rPr>
          <w:rFonts w:ascii="Times New Roman" w:hAnsi="Times New Roman" w:cs="Times New Roman"/>
          <w:sz w:val="24"/>
          <w:szCs w:val="24"/>
        </w:rPr>
        <w:t xml:space="preserve"> 47-ФЗ</w:t>
      </w:r>
      <w:r>
        <w:rPr>
          <w:rFonts w:ascii="Times New Roman" w:hAnsi="Times New Roman" w:cs="Times New Roman"/>
          <w:sz w:val="24"/>
          <w:szCs w:val="24"/>
        </w:rPr>
        <w:t>.</w:t>
      </w:r>
    </w:p>
    <w:p w:rsidR="00B96A25" w:rsidRPr="00BD22CE" w:rsidRDefault="00B96A25" w:rsidP="009266E4">
      <w:pPr>
        <w:pStyle w:val="a3"/>
        <w:jc w:val="center"/>
        <w:rPr>
          <w:rFonts w:ascii="Times New Roman" w:hAnsi="Times New Roman" w:cs="Times New Roman"/>
          <w:sz w:val="24"/>
          <w:szCs w:val="24"/>
        </w:rPr>
      </w:pPr>
      <w:r w:rsidRPr="00A81D09">
        <w:rPr>
          <w:rFonts w:ascii="Times New Roman" w:hAnsi="Times New Roman" w:cs="Times New Roman"/>
          <w:sz w:val="24"/>
          <w:szCs w:val="24"/>
          <w:u w:val="single"/>
        </w:rPr>
        <w:t>Банки, МФО и другие финансовые компании будут по-новому работать с кредитными историями</w:t>
      </w:r>
    </w:p>
    <w:p w:rsidR="00B96A25" w:rsidRPr="00BD22CE" w:rsidRDefault="009266E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6A25" w:rsidRPr="00BD22CE">
        <w:rPr>
          <w:rFonts w:ascii="Times New Roman" w:hAnsi="Times New Roman" w:cs="Times New Roman"/>
          <w:sz w:val="24"/>
          <w:szCs w:val="24"/>
        </w:rPr>
        <w:t>С 2021 года могут появиться квалифицированные</w:t>
      </w:r>
      <w:r>
        <w:rPr>
          <w:rFonts w:ascii="Times New Roman" w:hAnsi="Times New Roman" w:cs="Times New Roman"/>
          <w:sz w:val="24"/>
          <w:szCs w:val="24"/>
        </w:rPr>
        <w:t xml:space="preserve"> бюро кредитных историй (далее -</w:t>
      </w:r>
      <w:r w:rsidR="00B96A25" w:rsidRPr="00BD22CE">
        <w:rPr>
          <w:rFonts w:ascii="Times New Roman" w:hAnsi="Times New Roman" w:cs="Times New Roman"/>
          <w:sz w:val="24"/>
          <w:szCs w:val="24"/>
        </w:rPr>
        <w:t xml:space="preserve"> КИ). Они с 2022 года будут обязаны среди прочего предоставлять по запросам пользователей КИ сведения о среднемесячных платежах субъектов КИ – физлиц. Данная услуга будет платной. Она нужна для расчета показателя долговой нагрузки.</w:t>
      </w:r>
    </w:p>
    <w:p w:rsidR="00B96A25" w:rsidRPr="00BD22CE" w:rsidRDefault="009266E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6A25" w:rsidRPr="00BD22CE">
        <w:rPr>
          <w:rFonts w:ascii="Times New Roman" w:hAnsi="Times New Roman" w:cs="Times New Roman"/>
          <w:sz w:val="24"/>
          <w:szCs w:val="24"/>
        </w:rPr>
        <w:t>С 2022 года источникам формирования КИ потребуется направлять в бюро КИ больше сведений. Например, в отношении физлиц нужно будет сообщать:</w:t>
      </w:r>
    </w:p>
    <w:p w:rsidR="00B96A25" w:rsidRPr="00BD22CE" w:rsidRDefault="00B96A25" w:rsidP="00BD22CE">
      <w:pPr>
        <w:pStyle w:val="a3"/>
        <w:jc w:val="both"/>
        <w:rPr>
          <w:rFonts w:ascii="Times New Roman" w:hAnsi="Times New Roman" w:cs="Times New Roman"/>
          <w:sz w:val="24"/>
          <w:szCs w:val="24"/>
        </w:rPr>
      </w:pPr>
    </w:p>
    <w:p w:rsidR="00B96A25" w:rsidRPr="00BD22CE" w:rsidRDefault="009266E4" w:rsidP="00BD22CE">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96A25" w:rsidRPr="00BD22CE">
        <w:rPr>
          <w:rFonts w:ascii="Times New Roman" w:hAnsi="Times New Roman" w:cs="Times New Roman"/>
          <w:sz w:val="24"/>
          <w:szCs w:val="24"/>
        </w:rPr>
        <w:t>абонентский номер и адрес электронной почты физлица, если оно эти данные предоставило;</w:t>
      </w:r>
    </w:p>
    <w:p w:rsidR="00B96A25" w:rsidRPr="00BD22CE" w:rsidRDefault="009266E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034B4">
        <w:rPr>
          <w:rFonts w:ascii="Times New Roman" w:hAnsi="Times New Roman" w:cs="Times New Roman"/>
          <w:sz w:val="24"/>
          <w:szCs w:val="24"/>
        </w:rPr>
        <w:t xml:space="preserve"> </w:t>
      </w:r>
      <w:r w:rsidR="00B96A25" w:rsidRPr="00BD22CE">
        <w:rPr>
          <w:rFonts w:ascii="Times New Roman" w:hAnsi="Times New Roman" w:cs="Times New Roman"/>
          <w:sz w:val="24"/>
          <w:szCs w:val="24"/>
        </w:rPr>
        <w:t>количество солидарных заемщиков, если по договору их несколько;</w:t>
      </w:r>
    </w:p>
    <w:p w:rsidR="00B96A25"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6A25" w:rsidRPr="00BD22CE">
        <w:rPr>
          <w:rFonts w:ascii="Times New Roman" w:hAnsi="Times New Roman" w:cs="Times New Roman"/>
          <w:sz w:val="24"/>
          <w:szCs w:val="24"/>
        </w:rPr>
        <w:t>сумму и дату очередного платежа по договору займа (кредита) или минимальную сумму платежа и длительность беспроцентного периода (если он есть) по кредиту, предоставленному с использованием платежной карты;</w:t>
      </w:r>
    </w:p>
    <w:p w:rsidR="00B96A25"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6A25" w:rsidRPr="00BD22CE">
        <w:rPr>
          <w:rFonts w:ascii="Times New Roman" w:hAnsi="Times New Roman" w:cs="Times New Roman"/>
          <w:sz w:val="24"/>
          <w:szCs w:val="24"/>
        </w:rPr>
        <w:t>величину и дату расчета среднемесячного платежа по договору займа (кредита).</w:t>
      </w:r>
    </w:p>
    <w:p w:rsidR="00B96A25"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6A25" w:rsidRPr="00BD22CE">
        <w:rPr>
          <w:rFonts w:ascii="Times New Roman" w:hAnsi="Times New Roman" w:cs="Times New Roman"/>
          <w:sz w:val="24"/>
          <w:szCs w:val="24"/>
        </w:rPr>
        <w:t>С 1 января 2022 года по 30 июня 2024 года включительно информационную часть КИ нужно будет предоставлять в бюро без согласия субъекта КИ не позднее третьего рабочего дня, следующего за днем получения соответствующих сведений. С 1 июля 2024 года срок сократится на 1 рабочий день. Сейчас на выполнение этой обязанности отводится не более 5 рабочих дней со дня формирования информационной части КИ.</w:t>
      </w:r>
    </w:p>
    <w:p w:rsidR="00B96A25"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6A25" w:rsidRPr="00BD22CE">
        <w:rPr>
          <w:rFonts w:ascii="Times New Roman" w:hAnsi="Times New Roman" w:cs="Times New Roman"/>
          <w:sz w:val="24"/>
          <w:szCs w:val="24"/>
        </w:rPr>
        <w:t>Предусмотрены и другие новшества в работе с кредитными историями.</w:t>
      </w:r>
    </w:p>
    <w:p w:rsidR="00B96A25"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96A25" w:rsidRPr="00BD22CE">
        <w:rPr>
          <w:rFonts w:ascii="Times New Roman" w:hAnsi="Times New Roman" w:cs="Times New Roman"/>
          <w:sz w:val="24"/>
          <w:szCs w:val="24"/>
        </w:rPr>
        <w:t>Документ:</w:t>
      </w:r>
      <w:r>
        <w:rPr>
          <w:rFonts w:ascii="Times New Roman" w:hAnsi="Times New Roman" w:cs="Times New Roman"/>
          <w:sz w:val="24"/>
          <w:szCs w:val="24"/>
        </w:rPr>
        <w:t xml:space="preserve"> </w:t>
      </w:r>
      <w:r w:rsidR="00B96A25" w:rsidRPr="00BD22CE">
        <w:rPr>
          <w:rFonts w:ascii="Times New Roman" w:hAnsi="Times New Roman" w:cs="Times New Roman"/>
          <w:sz w:val="24"/>
          <w:szCs w:val="24"/>
        </w:rPr>
        <w:t>Ф</w:t>
      </w:r>
      <w:r>
        <w:rPr>
          <w:rFonts w:ascii="Times New Roman" w:hAnsi="Times New Roman" w:cs="Times New Roman"/>
          <w:sz w:val="24"/>
          <w:szCs w:val="24"/>
        </w:rPr>
        <w:t>едеральный закон от 31.07.2020 №</w:t>
      </w:r>
      <w:r w:rsidR="00B96A25" w:rsidRPr="00BD22CE">
        <w:rPr>
          <w:rFonts w:ascii="Times New Roman" w:hAnsi="Times New Roman" w:cs="Times New Roman"/>
          <w:sz w:val="24"/>
          <w:szCs w:val="24"/>
        </w:rPr>
        <w:t xml:space="preserve"> 302-ФЗ</w:t>
      </w:r>
      <w:r>
        <w:rPr>
          <w:rFonts w:ascii="Times New Roman" w:hAnsi="Times New Roman" w:cs="Times New Roman"/>
          <w:sz w:val="24"/>
          <w:szCs w:val="24"/>
        </w:rPr>
        <w:t>.</w:t>
      </w:r>
    </w:p>
    <w:p w:rsidR="002A2A60" w:rsidRPr="00BD22CE" w:rsidRDefault="002A2A60" w:rsidP="002034B4">
      <w:pPr>
        <w:pStyle w:val="a3"/>
        <w:jc w:val="center"/>
        <w:rPr>
          <w:rFonts w:ascii="Times New Roman" w:hAnsi="Times New Roman" w:cs="Times New Roman"/>
          <w:sz w:val="24"/>
          <w:szCs w:val="24"/>
        </w:rPr>
      </w:pPr>
      <w:r w:rsidRPr="002034B4">
        <w:rPr>
          <w:rFonts w:ascii="Times New Roman" w:hAnsi="Times New Roman" w:cs="Times New Roman"/>
          <w:sz w:val="24"/>
          <w:szCs w:val="24"/>
          <w:u w:val="single"/>
        </w:rPr>
        <w:t>Внесены изменения в правила предоставления субсидий на бесплатно</w:t>
      </w:r>
      <w:r w:rsidR="002034B4">
        <w:rPr>
          <w:rFonts w:ascii="Times New Roman" w:hAnsi="Times New Roman" w:cs="Times New Roman"/>
          <w:sz w:val="24"/>
          <w:szCs w:val="24"/>
          <w:u w:val="single"/>
        </w:rPr>
        <w:t>е питание для младших школьников</w:t>
      </w:r>
    </w:p>
    <w:p w:rsidR="002A2A60"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A2A60" w:rsidRPr="00BD22CE">
        <w:rPr>
          <w:rFonts w:ascii="Times New Roman" w:hAnsi="Times New Roman" w:cs="Times New Roman"/>
          <w:sz w:val="24"/>
          <w:szCs w:val="24"/>
        </w:rPr>
        <w:t xml:space="preserve">Постановлением </w:t>
      </w:r>
      <w:r>
        <w:rPr>
          <w:rFonts w:ascii="Times New Roman" w:hAnsi="Times New Roman" w:cs="Times New Roman"/>
          <w:sz w:val="24"/>
          <w:szCs w:val="24"/>
        </w:rPr>
        <w:t>Правительства РФ от 11.08.2020 №</w:t>
      </w:r>
      <w:r w:rsidR="002A2A60" w:rsidRPr="00BD22CE">
        <w:rPr>
          <w:rFonts w:ascii="Times New Roman" w:hAnsi="Times New Roman" w:cs="Times New Roman"/>
          <w:sz w:val="24"/>
          <w:szCs w:val="24"/>
        </w:rPr>
        <w:t xml:space="preserve"> 1207 внесены изменения в некоторые акты Правительства РФ в части предоставления субсидий школам.</w:t>
      </w:r>
    </w:p>
    <w:p w:rsidR="002A2A60"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A2A60" w:rsidRPr="00BD22CE">
        <w:rPr>
          <w:rFonts w:ascii="Times New Roman" w:hAnsi="Times New Roman" w:cs="Times New Roman"/>
          <w:sz w:val="24"/>
          <w:szCs w:val="24"/>
        </w:rPr>
        <w:t>Определено, что все школы, которые готовы организовать горячее питание для учащихся начальных классов, смогут получить субсидии от государства уже в новом учебном году.</w:t>
      </w:r>
    </w:p>
    <w:p w:rsidR="002A2A60"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A2A60" w:rsidRPr="00BD22CE">
        <w:rPr>
          <w:rFonts w:ascii="Times New Roman" w:hAnsi="Times New Roman" w:cs="Times New Roman"/>
          <w:sz w:val="24"/>
          <w:szCs w:val="24"/>
        </w:rPr>
        <w:t>До этого на господдержку могли рассчитывать только регионы, в которых абсолютно все школы имеют столовые и пищеблоки и готовы обеспечивать школьников горячим питанием. Территории, где не было 100%-ной готовности, могли остаться без выплат.</w:t>
      </w:r>
    </w:p>
    <w:p w:rsidR="002A2A60"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A2A60" w:rsidRPr="00BD22CE">
        <w:rPr>
          <w:rFonts w:ascii="Times New Roman" w:hAnsi="Times New Roman" w:cs="Times New Roman"/>
          <w:sz w:val="24"/>
          <w:szCs w:val="24"/>
        </w:rPr>
        <w:t xml:space="preserve">Предусмотрено, что в 2020 году на эти цели по распоряжению Правительства РФ будет направлено более 22 </w:t>
      </w:r>
      <w:proofErr w:type="gramStart"/>
      <w:r w:rsidR="002A2A60" w:rsidRPr="00BD22CE">
        <w:rPr>
          <w:rFonts w:ascii="Times New Roman" w:hAnsi="Times New Roman" w:cs="Times New Roman"/>
          <w:sz w:val="24"/>
          <w:szCs w:val="24"/>
        </w:rPr>
        <w:t>млрд</w:t>
      </w:r>
      <w:proofErr w:type="gramEnd"/>
      <w:r w:rsidR="002A2A60" w:rsidRPr="00BD22CE">
        <w:rPr>
          <w:rFonts w:ascii="Times New Roman" w:hAnsi="Times New Roman" w:cs="Times New Roman"/>
          <w:sz w:val="24"/>
          <w:szCs w:val="24"/>
        </w:rPr>
        <w:t xml:space="preserve"> рублей. На последующие два года запланировано около 113 </w:t>
      </w:r>
      <w:proofErr w:type="gramStart"/>
      <w:r w:rsidR="002A2A60" w:rsidRPr="00BD22CE">
        <w:rPr>
          <w:rFonts w:ascii="Times New Roman" w:hAnsi="Times New Roman" w:cs="Times New Roman"/>
          <w:sz w:val="24"/>
          <w:szCs w:val="24"/>
        </w:rPr>
        <w:t>млрд</w:t>
      </w:r>
      <w:proofErr w:type="gramEnd"/>
      <w:r w:rsidR="002A2A60" w:rsidRPr="00BD22CE">
        <w:rPr>
          <w:rFonts w:ascii="Times New Roman" w:hAnsi="Times New Roman" w:cs="Times New Roman"/>
          <w:sz w:val="24"/>
          <w:szCs w:val="24"/>
        </w:rPr>
        <w:t xml:space="preserve"> рублей. Размер субсидий будет зависеть от количества учащихся младших классов в подготовленных к организации горячего питания школах. Средства поступят в регионы до начала нового учебного года.</w:t>
      </w:r>
    </w:p>
    <w:p w:rsidR="002A2A60"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A2A60" w:rsidRPr="00BD22CE">
        <w:rPr>
          <w:rFonts w:ascii="Times New Roman" w:hAnsi="Times New Roman" w:cs="Times New Roman"/>
          <w:sz w:val="24"/>
          <w:szCs w:val="24"/>
        </w:rPr>
        <w:t xml:space="preserve">Обеспечить школьников младших классов бесплатным горячим питанием поручил Президент. Расходы регионов на эти цели будут </w:t>
      </w:r>
      <w:proofErr w:type="spellStart"/>
      <w:r w:rsidR="002A2A60" w:rsidRPr="00BD22CE">
        <w:rPr>
          <w:rFonts w:ascii="Times New Roman" w:hAnsi="Times New Roman" w:cs="Times New Roman"/>
          <w:sz w:val="24"/>
          <w:szCs w:val="24"/>
        </w:rPr>
        <w:t>софинансироваться</w:t>
      </w:r>
      <w:proofErr w:type="spellEnd"/>
      <w:r w:rsidR="002A2A60" w:rsidRPr="00BD22CE">
        <w:rPr>
          <w:rFonts w:ascii="Times New Roman" w:hAnsi="Times New Roman" w:cs="Times New Roman"/>
          <w:sz w:val="24"/>
          <w:szCs w:val="24"/>
        </w:rPr>
        <w:t xml:space="preserve"> из федерального бюджета.</w:t>
      </w:r>
    </w:p>
    <w:p w:rsidR="002034B4" w:rsidRPr="002034B4" w:rsidRDefault="002B1066" w:rsidP="002034B4">
      <w:pPr>
        <w:pStyle w:val="a3"/>
        <w:jc w:val="center"/>
        <w:rPr>
          <w:rFonts w:ascii="Times New Roman" w:hAnsi="Times New Roman" w:cs="Times New Roman"/>
          <w:sz w:val="24"/>
          <w:szCs w:val="24"/>
          <w:u w:val="single"/>
        </w:rPr>
      </w:pPr>
      <w:r w:rsidRPr="002034B4">
        <w:rPr>
          <w:rFonts w:ascii="Times New Roman" w:hAnsi="Times New Roman" w:cs="Times New Roman"/>
          <w:sz w:val="24"/>
          <w:szCs w:val="24"/>
          <w:u w:val="single"/>
        </w:rPr>
        <w:t>Утверждены новые правила казначейского контроля в сфере закупок</w:t>
      </w:r>
    </w:p>
    <w:p w:rsidR="002B1066"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B1066" w:rsidRPr="00BD22CE">
        <w:rPr>
          <w:rFonts w:ascii="Times New Roman" w:hAnsi="Times New Roman" w:cs="Times New Roman"/>
          <w:sz w:val="24"/>
          <w:szCs w:val="24"/>
        </w:rPr>
        <w:t xml:space="preserve">Постановлением </w:t>
      </w:r>
      <w:r>
        <w:rPr>
          <w:rFonts w:ascii="Times New Roman" w:hAnsi="Times New Roman" w:cs="Times New Roman"/>
          <w:sz w:val="24"/>
          <w:szCs w:val="24"/>
        </w:rPr>
        <w:t>Правительства РФ от 06.08.2020 №</w:t>
      </w:r>
      <w:r w:rsidR="002B1066" w:rsidRPr="00BD22CE">
        <w:rPr>
          <w:rFonts w:ascii="Times New Roman" w:hAnsi="Times New Roman" w:cs="Times New Roman"/>
          <w:sz w:val="24"/>
          <w:szCs w:val="24"/>
        </w:rPr>
        <w:t xml:space="preserve"> 1193 утверждены правила, устанавливающие порядок осуществления контроля,</w:t>
      </w:r>
      <w:r>
        <w:rPr>
          <w:rFonts w:ascii="Times New Roman" w:hAnsi="Times New Roman" w:cs="Times New Roman"/>
          <w:sz w:val="24"/>
          <w:szCs w:val="24"/>
        </w:rPr>
        <w:t xml:space="preserve"> предусмотренного частями 5 и 5.</w:t>
      </w:r>
      <w:r w:rsidR="002B1066" w:rsidRPr="00BD22CE">
        <w:rPr>
          <w:rFonts w:ascii="Times New Roman" w:hAnsi="Times New Roman" w:cs="Times New Roman"/>
          <w:sz w:val="24"/>
          <w:szCs w:val="24"/>
        </w:rPr>
        <w:t xml:space="preserve">1 статьи 99 Федерального закона </w:t>
      </w:r>
      <w:r>
        <w:rPr>
          <w:rFonts w:ascii="Times New Roman" w:hAnsi="Times New Roman" w:cs="Times New Roman"/>
          <w:sz w:val="24"/>
          <w:szCs w:val="24"/>
        </w:rPr>
        <w:t>«</w:t>
      </w:r>
      <w:r w:rsidR="002B1066" w:rsidRPr="00BD22CE">
        <w:rPr>
          <w:rFonts w:ascii="Times New Roman" w:hAnsi="Times New Roman" w:cs="Times New Roman"/>
          <w:sz w:val="24"/>
          <w:szCs w:val="24"/>
        </w:rPr>
        <w:t>О контрактной системе в сфере закупок товаров, работ, услуг для обеспечения госуд</w:t>
      </w:r>
      <w:r>
        <w:rPr>
          <w:rFonts w:ascii="Times New Roman" w:hAnsi="Times New Roman" w:cs="Times New Roman"/>
          <w:sz w:val="24"/>
          <w:szCs w:val="24"/>
        </w:rPr>
        <w:t>арственных и муниципальных нужд»</w:t>
      </w:r>
      <w:r w:rsidR="002B1066" w:rsidRPr="00BD22CE">
        <w:rPr>
          <w:rFonts w:ascii="Times New Roman" w:hAnsi="Times New Roman" w:cs="Times New Roman"/>
          <w:sz w:val="24"/>
          <w:szCs w:val="24"/>
        </w:rPr>
        <w:t xml:space="preserve">, в том числе порядок действий органов контроля при выявлении несоответствия контролируемой информации. </w:t>
      </w:r>
    </w:p>
    <w:p w:rsidR="002B1066"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B1066" w:rsidRPr="00BD22CE">
        <w:rPr>
          <w:rFonts w:ascii="Times New Roman" w:hAnsi="Times New Roman" w:cs="Times New Roman"/>
          <w:sz w:val="24"/>
          <w:szCs w:val="24"/>
        </w:rPr>
        <w:t xml:space="preserve">В частности, контроль осуществляется путем проведения проверки:  </w:t>
      </w:r>
    </w:p>
    <w:p w:rsidR="002B1066"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B1066" w:rsidRPr="00BD22CE">
        <w:rPr>
          <w:rFonts w:ascii="Times New Roman" w:hAnsi="Times New Roman" w:cs="Times New Roman"/>
          <w:sz w:val="24"/>
          <w:szCs w:val="24"/>
        </w:rPr>
        <w:t xml:space="preserve">- объема финансового обеспечения, включенного в план-график (отдельное приложение к плану-графику); </w:t>
      </w:r>
    </w:p>
    <w:p w:rsidR="002B1066"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B1066" w:rsidRPr="00BD22CE">
        <w:rPr>
          <w:rFonts w:ascii="Times New Roman" w:hAnsi="Times New Roman" w:cs="Times New Roman"/>
          <w:sz w:val="24"/>
          <w:szCs w:val="24"/>
        </w:rPr>
        <w:t>- объема финансового обеспечения для осуществления закупки, информация о котором указана в извещении, приглашении принять участие в закрытом способе определения поставщика, протоколе рассмотрения и оценки заявок, итоговом протоколе закупки и проекте контракта;</w:t>
      </w:r>
    </w:p>
    <w:p w:rsidR="002B1066"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B1066" w:rsidRPr="00BD22CE">
        <w:rPr>
          <w:rFonts w:ascii="Times New Roman" w:hAnsi="Times New Roman" w:cs="Times New Roman"/>
          <w:sz w:val="24"/>
          <w:szCs w:val="24"/>
        </w:rPr>
        <w:t>- информации об идентификационном коде закупки.</w:t>
      </w:r>
    </w:p>
    <w:p w:rsidR="002B1066"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B1066" w:rsidRPr="00BD22CE">
        <w:rPr>
          <w:rFonts w:ascii="Times New Roman" w:hAnsi="Times New Roman" w:cs="Times New Roman"/>
          <w:sz w:val="24"/>
          <w:szCs w:val="24"/>
        </w:rPr>
        <w:t>Объектами контроля являются документы, содержащие контролируемую информацию, например:</w:t>
      </w:r>
    </w:p>
    <w:p w:rsidR="002B1066"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и </w:t>
      </w:r>
      <w:r w:rsidR="002B1066" w:rsidRPr="00BD22CE">
        <w:rPr>
          <w:rFonts w:ascii="Times New Roman" w:hAnsi="Times New Roman" w:cs="Times New Roman"/>
          <w:sz w:val="24"/>
          <w:szCs w:val="24"/>
        </w:rPr>
        <w:t>- план-график закупок;</w:t>
      </w:r>
    </w:p>
    <w:p w:rsidR="002034B4"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2B1066" w:rsidRPr="00BD22CE">
        <w:rPr>
          <w:rFonts w:ascii="Times New Roman" w:hAnsi="Times New Roman" w:cs="Times New Roman"/>
          <w:sz w:val="24"/>
          <w:szCs w:val="24"/>
        </w:rPr>
        <w:t>- извещение об осуществлении закупки;</w:t>
      </w:r>
    </w:p>
    <w:p w:rsidR="002B1066"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B2E8A">
        <w:rPr>
          <w:rFonts w:ascii="Times New Roman" w:hAnsi="Times New Roman" w:cs="Times New Roman"/>
          <w:sz w:val="24"/>
          <w:szCs w:val="24"/>
        </w:rPr>
        <w:t xml:space="preserve"> </w:t>
      </w:r>
      <w:r w:rsidR="002B1066" w:rsidRPr="00BD22CE">
        <w:rPr>
          <w:rFonts w:ascii="Times New Roman" w:hAnsi="Times New Roman" w:cs="Times New Roman"/>
          <w:sz w:val="24"/>
          <w:szCs w:val="24"/>
        </w:rPr>
        <w:t>- выписка из приглашения принять участие в закрытом способе определения поставщика (подрядчика, исполнителя)</w:t>
      </w:r>
      <w:r>
        <w:rPr>
          <w:rFonts w:ascii="Times New Roman" w:hAnsi="Times New Roman" w:cs="Times New Roman"/>
          <w:sz w:val="24"/>
          <w:szCs w:val="24"/>
        </w:rPr>
        <w:t>;</w:t>
      </w:r>
    </w:p>
    <w:p w:rsidR="002B1066"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B2E8A">
        <w:rPr>
          <w:rFonts w:ascii="Times New Roman" w:hAnsi="Times New Roman" w:cs="Times New Roman"/>
          <w:sz w:val="24"/>
          <w:szCs w:val="24"/>
        </w:rPr>
        <w:t xml:space="preserve"> </w:t>
      </w:r>
      <w:r w:rsidR="002B1066" w:rsidRPr="00BD22CE">
        <w:rPr>
          <w:rFonts w:ascii="Times New Roman" w:hAnsi="Times New Roman" w:cs="Times New Roman"/>
          <w:sz w:val="24"/>
          <w:szCs w:val="24"/>
        </w:rPr>
        <w:t>- и другие.</w:t>
      </w:r>
    </w:p>
    <w:p w:rsidR="002B1066"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B2E8A">
        <w:rPr>
          <w:rFonts w:ascii="Times New Roman" w:hAnsi="Times New Roman" w:cs="Times New Roman"/>
          <w:sz w:val="24"/>
          <w:szCs w:val="24"/>
        </w:rPr>
        <w:t xml:space="preserve"> </w:t>
      </w:r>
      <w:r w:rsidR="002B1066" w:rsidRPr="00BD22CE">
        <w:rPr>
          <w:rFonts w:ascii="Times New Roman" w:hAnsi="Times New Roman" w:cs="Times New Roman"/>
          <w:sz w:val="24"/>
          <w:szCs w:val="24"/>
        </w:rPr>
        <w:t>Контроль проводится при планировании закупок, на стадии определения поставщика (подрядчика, исполнителя), при включении информации в реестр контрактов.</w:t>
      </w:r>
    </w:p>
    <w:p w:rsidR="00197681"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B2E8A">
        <w:rPr>
          <w:rFonts w:ascii="Times New Roman" w:hAnsi="Times New Roman" w:cs="Times New Roman"/>
          <w:sz w:val="24"/>
          <w:szCs w:val="24"/>
        </w:rPr>
        <w:t xml:space="preserve"> </w:t>
      </w:r>
      <w:r w:rsidR="002B1066" w:rsidRPr="00BD22CE">
        <w:rPr>
          <w:rFonts w:ascii="Times New Roman" w:hAnsi="Times New Roman" w:cs="Times New Roman"/>
          <w:sz w:val="24"/>
          <w:szCs w:val="24"/>
        </w:rPr>
        <w:t>Дата вступления в силу - 13.08.2020</w:t>
      </w:r>
      <w:r>
        <w:rPr>
          <w:rFonts w:ascii="Times New Roman" w:hAnsi="Times New Roman" w:cs="Times New Roman"/>
          <w:sz w:val="24"/>
          <w:szCs w:val="24"/>
        </w:rPr>
        <w:t>.</w:t>
      </w:r>
    </w:p>
    <w:p w:rsidR="002034B4" w:rsidRPr="002034B4" w:rsidRDefault="003144C1" w:rsidP="002034B4">
      <w:pPr>
        <w:pStyle w:val="a3"/>
        <w:jc w:val="center"/>
        <w:rPr>
          <w:rFonts w:ascii="Times New Roman" w:hAnsi="Times New Roman" w:cs="Times New Roman"/>
          <w:sz w:val="24"/>
          <w:szCs w:val="24"/>
          <w:u w:val="single"/>
        </w:rPr>
      </w:pPr>
      <w:r w:rsidRPr="002034B4">
        <w:rPr>
          <w:rFonts w:ascii="Times New Roman" w:hAnsi="Times New Roman" w:cs="Times New Roman"/>
          <w:sz w:val="24"/>
          <w:szCs w:val="24"/>
          <w:u w:val="single"/>
        </w:rPr>
        <w:t>Определены правила возврата сре</w:t>
      </w:r>
      <w:proofErr w:type="gramStart"/>
      <w:r w:rsidRPr="002034B4">
        <w:rPr>
          <w:rFonts w:ascii="Times New Roman" w:hAnsi="Times New Roman" w:cs="Times New Roman"/>
          <w:sz w:val="24"/>
          <w:szCs w:val="24"/>
          <w:u w:val="single"/>
        </w:rPr>
        <w:t>дств пр</w:t>
      </w:r>
      <w:proofErr w:type="gramEnd"/>
      <w:r w:rsidRPr="002034B4">
        <w:rPr>
          <w:rFonts w:ascii="Times New Roman" w:hAnsi="Times New Roman" w:cs="Times New Roman"/>
          <w:sz w:val="24"/>
          <w:szCs w:val="24"/>
          <w:u w:val="single"/>
        </w:rPr>
        <w:t>и покупке туров по России</w:t>
      </w:r>
    </w:p>
    <w:p w:rsidR="003144C1"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B2E8A">
        <w:rPr>
          <w:rFonts w:ascii="Times New Roman" w:hAnsi="Times New Roman" w:cs="Times New Roman"/>
          <w:sz w:val="24"/>
          <w:szCs w:val="24"/>
        </w:rPr>
        <w:t xml:space="preserve"> </w:t>
      </w:r>
      <w:r w:rsidR="003144C1" w:rsidRPr="00BD22CE">
        <w:rPr>
          <w:rFonts w:ascii="Times New Roman" w:hAnsi="Times New Roman" w:cs="Times New Roman"/>
          <w:sz w:val="24"/>
          <w:szCs w:val="24"/>
        </w:rPr>
        <w:t xml:space="preserve">Постановлением </w:t>
      </w:r>
      <w:r>
        <w:rPr>
          <w:rFonts w:ascii="Times New Roman" w:hAnsi="Times New Roman" w:cs="Times New Roman"/>
          <w:sz w:val="24"/>
          <w:szCs w:val="24"/>
        </w:rPr>
        <w:t>Правительства РФ от 10.08.2020 №</w:t>
      </w:r>
      <w:r w:rsidR="003144C1" w:rsidRPr="00BD22CE">
        <w:rPr>
          <w:rFonts w:ascii="Times New Roman" w:hAnsi="Times New Roman" w:cs="Times New Roman"/>
          <w:sz w:val="24"/>
          <w:szCs w:val="24"/>
        </w:rPr>
        <w:t xml:space="preserve"> 1200 утверждены правила возврата сре</w:t>
      </w:r>
      <w:proofErr w:type="gramStart"/>
      <w:r w:rsidR="003144C1" w:rsidRPr="00BD22CE">
        <w:rPr>
          <w:rFonts w:ascii="Times New Roman" w:hAnsi="Times New Roman" w:cs="Times New Roman"/>
          <w:sz w:val="24"/>
          <w:szCs w:val="24"/>
        </w:rPr>
        <w:t>дств пр</w:t>
      </w:r>
      <w:proofErr w:type="gramEnd"/>
      <w:r w:rsidR="003144C1" w:rsidRPr="00BD22CE">
        <w:rPr>
          <w:rFonts w:ascii="Times New Roman" w:hAnsi="Times New Roman" w:cs="Times New Roman"/>
          <w:sz w:val="24"/>
          <w:szCs w:val="24"/>
        </w:rPr>
        <w:t>и покупке туров по России.</w:t>
      </w:r>
    </w:p>
    <w:p w:rsidR="003144C1"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144C1" w:rsidRPr="00BD22CE">
        <w:rPr>
          <w:rFonts w:ascii="Times New Roman" w:hAnsi="Times New Roman" w:cs="Times New Roman"/>
          <w:sz w:val="24"/>
          <w:szCs w:val="24"/>
        </w:rPr>
        <w:t>Установлено, что Компенсация за покупку российских туров будет автоматически начисляться на карты туристов в течение пяти дней с момента оплаты поездки.</w:t>
      </w:r>
    </w:p>
    <w:p w:rsidR="003144C1" w:rsidRPr="00BD22CE" w:rsidRDefault="002034B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B2E8A">
        <w:rPr>
          <w:rFonts w:ascii="Times New Roman" w:hAnsi="Times New Roman" w:cs="Times New Roman"/>
          <w:sz w:val="24"/>
          <w:szCs w:val="24"/>
        </w:rPr>
        <w:t xml:space="preserve">  </w:t>
      </w:r>
      <w:r w:rsidR="003144C1" w:rsidRPr="00BD22CE">
        <w:rPr>
          <w:rFonts w:ascii="Times New Roman" w:hAnsi="Times New Roman" w:cs="Times New Roman"/>
          <w:sz w:val="24"/>
          <w:szCs w:val="24"/>
        </w:rPr>
        <w:t xml:space="preserve">В программу включены организованные туры (проезд и проживание), круизы, а также отдельное проживание в отеле для тех, кто путешествует самостоятельно. Список предложений появится на сайте </w:t>
      </w:r>
      <w:proofErr w:type="spellStart"/>
      <w:r w:rsidR="003144C1" w:rsidRPr="00BD22CE">
        <w:rPr>
          <w:rFonts w:ascii="Times New Roman" w:hAnsi="Times New Roman" w:cs="Times New Roman"/>
          <w:sz w:val="24"/>
          <w:szCs w:val="24"/>
        </w:rPr>
        <w:t>мирпутешествий</w:t>
      </w:r>
      <w:proofErr w:type="gramStart"/>
      <w:r w:rsidR="003144C1" w:rsidRPr="00BD22CE">
        <w:rPr>
          <w:rFonts w:ascii="Times New Roman" w:hAnsi="Times New Roman" w:cs="Times New Roman"/>
          <w:sz w:val="24"/>
          <w:szCs w:val="24"/>
        </w:rPr>
        <w:t>.р</w:t>
      </w:r>
      <w:proofErr w:type="gramEnd"/>
      <w:r w:rsidR="003144C1" w:rsidRPr="00BD22CE">
        <w:rPr>
          <w:rFonts w:ascii="Times New Roman" w:hAnsi="Times New Roman" w:cs="Times New Roman"/>
          <w:sz w:val="24"/>
          <w:szCs w:val="24"/>
        </w:rPr>
        <w:t>ф</w:t>
      </w:r>
      <w:proofErr w:type="spellEnd"/>
      <w:r w:rsidR="003144C1" w:rsidRPr="00BD22CE">
        <w:rPr>
          <w:rFonts w:ascii="Times New Roman" w:hAnsi="Times New Roman" w:cs="Times New Roman"/>
          <w:sz w:val="24"/>
          <w:szCs w:val="24"/>
        </w:rPr>
        <w:t xml:space="preserve"> 21 августа в 00.00 </w:t>
      </w:r>
      <w:proofErr w:type="spellStart"/>
      <w:r w:rsidR="003144C1" w:rsidRPr="00BD22CE">
        <w:rPr>
          <w:rFonts w:ascii="Times New Roman" w:hAnsi="Times New Roman" w:cs="Times New Roman"/>
          <w:sz w:val="24"/>
          <w:szCs w:val="24"/>
        </w:rPr>
        <w:t>мск</w:t>
      </w:r>
      <w:proofErr w:type="spellEnd"/>
      <w:r w:rsidR="003144C1" w:rsidRPr="00BD22CE">
        <w:rPr>
          <w:rFonts w:ascii="Times New Roman" w:hAnsi="Times New Roman" w:cs="Times New Roman"/>
          <w:sz w:val="24"/>
          <w:szCs w:val="24"/>
        </w:rPr>
        <w:t>. Оплатить путёвку нужно до 28 августа.</w:t>
      </w:r>
    </w:p>
    <w:p w:rsidR="003144C1" w:rsidRPr="00BD22CE" w:rsidRDefault="00EB2E8A"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144C1" w:rsidRPr="00BD22CE">
        <w:rPr>
          <w:rFonts w:ascii="Times New Roman" w:hAnsi="Times New Roman" w:cs="Times New Roman"/>
          <w:sz w:val="24"/>
          <w:szCs w:val="24"/>
        </w:rPr>
        <w:t xml:space="preserve">Туристам необходимо зарегистрироваться в программе лояльности платежной системы </w:t>
      </w:r>
      <w:r>
        <w:rPr>
          <w:rFonts w:ascii="Times New Roman" w:hAnsi="Times New Roman" w:cs="Times New Roman"/>
          <w:sz w:val="24"/>
          <w:szCs w:val="24"/>
        </w:rPr>
        <w:t>«</w:t>
      </w:r>
      <w:r w:rsidR="003144C1" w:rsidRPr="00BD22CE">
        <w:rPr>
          <w:rFonts w:ascii="Times New Roman" w:hAnsi="Times New Roman" w:cs="Times New Roman"/>
          <w:sz w:val="24"/>
          <w:szCs w:val="24"/>
        </w:rPr>
        <w:t>Мир</w:t>
      </w:r>
      <w:r>
        <w:rPr>
          <w:rFonts w:ascii="Times New Roman" w:hAnsi="Times New Roman" w:cs="Times New Roman"/>
          <w:sz w:val="24"/>
          <w:szCs w:val="24"/>
        </w:rPr>
        <w:t>»</w:t>
      </w:r>
      <w:r w:rsidR="003144C1" w:rsidRPr="00BD22CE">
        <w:rPr>
          <w:rFonts w:ascii="Times New Roman" w:hAnsi="Times New Roman" w:cs="Times New Roman"/>
          <w:sz w:val="24"/>
          <w:szCs w:val="24"/>
        </w:rPr>
        <w:t xml:space="preserve">. Затем выбрать тур из списка на сайте </w:t>
      </w:r>
      <w:proofErr w:type="spellStart"/>
      <w:r w:rsidR="003144C1" w:rsidRPr="00BD22CE">
        <w:rPr>
          <w:rFonts w:ascii="Times New Roman" w:hAnsi="Times New Roman" w:cs="Times New Roman"/>
          <w:sz w:val="24"/>
          <w:szCs w:val="24"/>
        </w:rPr>
        <w:t>мирпутешествий.рф</w:t>
      </w:r>
      <w:proofErr w:type="spellEnd"/>
      <w:r w:rsidR="003144C1" w:rsidRPr="00BD22CE">
        <w:rPr>
          <w:rFonts w:ascii="Times New Roman" w:hAnsi="Times New Roman" w:cs="Times New Roman"/>
          <w:sz w:val="24"/>
          <w:szCs w:val="24"/>
        </w:rPr>
        <w:t>.</w:t>
      </w:r>
    </w:p>
    <w:p w:rsidR="003144C1" w:rsidRPr="00BD22CE" w:rsidRDefault="00F4441B"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144C1" w:rsidRPr="00BD22CE">
        <w:rPr>
          <w:rFonts w:ascii="Times New Roman" w:hAnsi="Times New Roman" w:cs="Times New Roman"/>
          <w:sz w:val="24"/>
          <w:szCs w:val="24"/>
        </w:rPr>
        <w:t>Компенсация за покупку российских туров будет автоматически начисляться на карты туристов в течение пяти дней с момента оплаты поездки.</w:t>
      </w:r>
    </w:p>
    <w:p w:rsidR="003144C1" w:rsidRPr="00BD22CE" w:rsidRDefault="00F4441B"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144C1" w:rsidRPr="00BD22CE">
        <w:rPr>
          <w:rFonts w:ascii="Times New Roman" w:hAnsi="Times New Roman" w:cs="Times New Roman"/>
          <w:sz w:val="24"/>
          <w:szCs w:val="24"/>
        </w:rPr>
        <w:t xml:space="preserve">В программе участвуют все регионы России, однако по наиболее загруженным направлениям поездки c </w:t>
      </w:r>
      <w:proofErr w:type="spellStart"/>
      <w:r w:rsidR="003144C1" w:rsidRPr="00BD22CE">
        <w:rPr>
          <w:rFonts w:ascii="Times New Roman" w:hAnsi="Times New Roman" w:cs="Times New Roman"/>
          <w:sz w:val="24"/>
          <w:szCs w:val="24"/>
        </w:rPr>
        <w:t>кешбэком</w:t>
      </w:r>
      <w:proofErr w:type="spellEnd"/>
      <w:r w:rsidR="003144C1" w:rsidRPr="00BD22CE">
        <w:rPr>
          <w:rFonts w:ascii="Times New Roman" w:hAnsi="Times New Roman" w:cs="Times New Roman"/>
          <w:sz w:val="24"/>
          <w:szCs w:val="24"/>
        </w:rPr>
        <w:t xml:space="preserve"> будут доступны с 1 октября и до конца года.</w:t>
      </w:r>
    </w:p>
    <w:p w:rsidR="003144C1" w:rsidRPr="00BD22CE" w:rsidRDefault="00F4441B"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B0BFD">
        <w:rPr>
          <w:rFonts w:ascii="Times New Roman" w:hAnsi="Times New Roman" w:cs="Times New Roman"/>
          <w:sz w:val="24"/>
          <w:szCs w:val="24"/>
        </w:rPr>
        <w:t xml:space="preserve">   </w:t>
      </w:r>
      <w:r>
        <w:rPr>
          <w:rFonts w:ascii="Times New Roman" w:hAnsi="Times New Roman" w:cs="Times New Roman"/>
          <w:sz w:val="24"/>
          <w:szCs w:val="24"/>
        </w:rPr>
        <w:t xml:space="preserve"> </w:t>
      </w:r>
      <w:r w:rsidR="003144C1" w:rsidRPr="00BD22CE">
        <w:rPr>
          <w:rFonts w:ascii="Times New Roman" w:hAnsi="Times New Roman" w:cs="Times New Roman"/>
          <w:sz w:val="24"/>
          <w:szCs w:val="24"/>
        </w:rPr>
        <w:t xml:space="preserve">Обязательные условия - продолжительность тура или проживания в гостинице должна быть не меньше четырёх ночей, стоимость путёвки - от 25 тыс. рублей, оплата картой </w:t>
      </w:r>
      <w:r>
        <w:rPr>
          <w:rFonts w:ascii="Times New Roman" w:hAnsi="Times New Roman" w:cs="Times New Roman"/>
          <w:sz w:val="24"/>
          <w:szCs w:val="24"/>
        </w:rPr>
        <w:t>«</w:t>
      </w:r>
      <w:r w:rsidR="003144C1" w:rsidRPr="00BD22CE">
        <w:rPr>
          <w:rFonts w:ascii="Times New Roman" w:hAnsi="Times New Roman" w:cs="Times New Roman"/>
          <w:sz w:val="24"/>
          <w:szCs w:val="24"/>
        </w:rPr>
        <w:t>Мир</w:t>
      </w:r>
      <w:r>
        <w:rPr>
          <w:rFonts w:ascii="Times New Roman" w:hAnsi="Times New Roman" w:cs="Times New Roman"/>
          <w:sz w:val="24"/>
          <w:szCs w:val="24"/>
        </w:rPr>
        <w:t>»</w:t>
      </w:r>
      <w:r w:rsidR="003144C1" w:rsidRPr="00BD22CE">
        <w:rPr>
          <w:rFonts w:ascii="Times New Roman" w:hAnsi="Times New Roman" w:cs="Times New Roman"/>
          <w:sz w:val="24"/>
          <w:szCs w:val="24"/>
        </w:rPr>
        <w:t>.</w:t>
      </w:r>
    </w:p>
    <w:p w:rsidR="003144C1" w:rsidRPr="00BD22CE" w:rsidRDefault="001B0BFD"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144C1" w:rsidRPr="00BD22CE">
        <w:rPr>
          <w:rFonts w:ascii="Times New Roman" w:hAnsi="Times New Roman" w:cs="Times New Roman"/>
          <w:sz w:val="24"/>
          <w:szCs w:val="24"/>
        </w:rPr>
        <w:t xml:space="preserve">Сумма возврата зависит от стоимости поездки. Туристам, потратившим от 25 тысяч рублей, вернутся 5 тысяч рублей. При стоимости тура от 50 тысяч рублей </w:t>
      </w:r>
      <w:proofErr w:type="spellStart"/>
      <w:r w:rsidR="003144C1" w:rsidRPr="00BD22CE">
        <w:rPr>
          <w:rFonts w:ascii="Times New Roman" w:hAnsi="Times New Roman" w:cs="Times New Roman"/>
          <w:sz w:val="24"/>
          <w:szCs w:val="24"/>
        </w:rPr>
        <w:t>кешбэк</w:t>
      </w:r>
      <w:proofErr w:type="spellEnd"/>
      <w:r w:rsidR="003144C1" w:rsidRPr="00BD22CE">
        <w:rPr>
          <w:rFonts w:ascii="Times New Roman" w:hAnsi="Times New Roman" w:cs="Times New Roman"/>
          <w:sz w:val="24"/>
          <w:szCs w:val="24"/>
        </w:rPr>
        <w:t xml:space="preserve"> составит 10 тысяч рублей. Возврат 15 тысяч рублей предусмотрен для тех, кто заплатил от 75 тысяч рублей.</w:t>
      </w:r>
    </w:p>
    <w:p w:rsidR="003144C1" w:rsidRPr="00BD22CE" w:rsidRDefault="001B0BFD"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144C1" w:rsidRPr="00BD22CE">
        <w:rPr>
          <w:rFonts w:ascii="Times New Roman" w:hAnsi="Times New Roman" w:cs="Times New Roman"/>
          <w:sz w:val="24"/>
          <w:szCs w:val="24"/>
        </w:rPr>
        <w:t>Дата вступления в силу - 19.08.2020</w:t>
      </w:r>
      <w:r>
        <w:rPr>
          <w:rFonts w:ascii="Times New Roman" w:hAnsi="Times New Roman" w:cs="Times New Roman"/>
          <w:sz w:val="24"/>
          <w:szCs w:val="24"/>
        </w:rPr>
        <w:t>.</w:t>
      </w:r>
    </w:p>
    <w:p w:rsidR="00B41DA4" w:rsidRPr="001B0BFD" w:rsidRDefault="00B41DA4" w:rsidP="001B0BFD">
      <w:pPr>
        <w:pStyle w:val="a3"/>
        <w:jc w:val="center"/>
        <w:rPr>
          <w:rFonts w:ascii="Times New Roman" w:hAnsi="Times New Roman" w:cs="Times New Roman"/>
          <w:sz w:val="24"/>
          <w:szCs w:val="24"/>
          <w:u w:val="single"/>
        </w:rPr>
      </w:pPr>
      <w:r w:rsidRPr="001B0BFD">
        <w:rPr>
          <w:rFonts w:ascii="Times New Roman" w:hAnsi="Times New Roman" w:cs="Times New Roman"/>
          <w:sz w:val="24"/>
          <w:szCs w:val="24"/>
          <w:u w:val="single"/>
        </w:rPr>
        <w:t>30 сентября</w:t>
      </w:r>
    </w:p>
    <w:p w:rsidR="00B41DA4" w:rsidRPr="00BD22CE" w:rsidRDefault="001B0BFD"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41DA4" w:rsidRPr="00BD22CE">
        <w:rPr>
          <w:rFonts w:ascii="Times New Roman" w:hAnsi="Times New Roman" w:cs="Times New Roman"/>
          <w:sz w:val="24"/>
          <w:szCs w:val="24"/>
        </w:rPr>
        <w:t xml:space="preserve">Подойдут к концу некоторые сроки, введенные в связи с </w:t>
      </w:r>
      <w:proofErr w:type="spellStart"/>
      <w:r w:rsidR="00B41DA4" w:rsidRPr="00BD22CE">
        <w:rPr>
          <w:rFonts w:ascii="Times New Roman" w:hAnsi="Times New Roman" w:cs="Times New Roman"/>
          <w:sz w:val="24"/>
          <w:szCs w:val="24"/>
        </w:rPr>
        <w:t>коронавирусом</w:t>
      </w:r>
      <w:proofErr w:type="spellEnd"/>
    </w:p>
    <w:p w:rsidR="00B41DA4" w:rsidRPr="00BD22CE" w:rsidRDefault="001B0BFD"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41DA4" w:rsidRPr="00BD22CE">
        <w:rPr>
          <w:rFonts w:ascii="Times New Roman" w:hAnsi="Times New Roman" w:cs="Times New Roman"/>
          <w:sz w:val="24"/>
          <w:szCs w:val="24"/>
        </w:rPr>
        <w:t>Останется последняя возможность:</w:t>
      </w:r>
    </w:p>
    <w:p w:rsidR="00B41DA4" w:rsidRPr="00BD22CE" w:rsidRDefault="001B0BFD"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41DA4" w:rsidRPr="00BD22CE">
        <w:rPr>
          <w:rFonts w:ascii="Times New Roman" w:hAnsi="Times New Roman" w:cs="Times New Roman"/>
          <w:sz w:val="24"/>
          <w:szCs w:val="24"/>
        </w:rPr>
        <w:t>потребовать кредитные каникулы;</w:t>
      </w:r>
    </w:p>
    <w:p w:rsidR="00B41DA4" w:rsidRPr="00BD22CE" w:rsidRDefault="001B0BFD"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41DA4" w:rsidRPr="00BD22CE">
        <w:rPr>
          <w:rFonts w:ascii="Times New Roman" w:hAnsi="Times New Roman" w:cs="Times New Roman"/>
          <w:sz w:val="24"/>
          <w:szCs w:val="24"/>
        </w:rPr>
        <w:t>сделать ОСАГО без диагностической карты.</w:t>
      </w:r>
    </w:p>
    <w:p w:rsidR="00176930" w:rsidRPr="00BD22CE" w:rsidRDefault="001B0BFD"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41DA4" w:rsidRPr="00BD22CE">
        <w:rPr>
          <w:rFonts w:ascii="Times New Roman" w:hAnsi="Times New Roman" w:cs="Times New Roman"/>
          <w:sz w:val="24"/>
          <w:szCs w:val="24"/>
        </w:rPr>
        <w:t>Документы: Ф</w:t>
      </w:r>
      <w:r>
        <w:rPr>
          <w:rFonts w:ascii="Times New Roman" w:hAnsi="Times New Roman" w:cs="Times New Roman"/>
          <w:sz w:val="24"/>
          <w:szCs w:val="24"/>
        </w:rPr>
        <w:t xml:space="preserve">едеральный закон от 03.04.2020 №106-ФЗ, </w:t>
      </w:r>
      <w:r w:rsidR="00B41DA4" w:rsidRPr="00BD22CE">
        <w:rPr>
          <w:rFonts w:ascii="Times New Roman" w:hAnsi="Times New Roman" w:cs="Times New Roman"/>
          <w:sz w:val="24"/>
          <w:szCs w:val="24"/>
        </w:rPr>
        <w:t>Ф</w:t>
      </w:r>
      <w:r>
        <w:rPr>
          <w:rFonts w:ascii="Times New Roman" w:hAnsi="Times New Roman" w:cs="Times New Roman"/>
          <w:sz w:val="24"/>
          <w:szCs w:val="24"/>
        </w:rPr>
        <w:t>едеральный закон от 25.05.2020 №</w:t>
      </w:r>
      <w:r w:rsidR="00B41DA4" w:rsidRPr="00BD22CE">
        <w:rPr>
          <w:rFonts w:ascii="Times New Roman" w:hAnsi="Times New Roman" w:cs="Times New Roman"/>
          <w:sz w:val="24"/>
          <w:szCs w:val="24"/>
        </w:rPr>
        <w:t xml:space="preserve"> 161-ФЗ</w:t>
      </w:r>
      <w:r>
        <w:rPr>
          <w:rFonts w:ascii="Times New Roman" w:hAnsi="Times New Roman" w:cs="Times New Roman"/>
          <w:sz w:val="24"/>
          <w:szCs w:val="24"/>
        </w:rPr>
        <w:t>.</w:t>
      </w:r>
    </w:p>
    <w:p w:rsidR="00B24A2A" w:rsidRPr="00BD22CE" w:rsidRDefault="00B24A2A" w:rsidP="00373E4B">
      <w:pPr>
        <w:pStyle w:val="a3"/>
        <w:jc w:val="center"/>
        <w:rPr>
          <w:rFonts w:ascii="Times New Roman" w:hAnsi="Times New Roman" w:cs="Times New Roman"/>
          <w:sz w:val="24"/>
          <w:szCs w:val="24"/>
        </w:rPr>
      </w:pPr>
      <w:r w:rsidRPr="001B0BFD">
        <w:rPr>
          <w:rFonts w:ascii="Times New Roman" w:hAnsi="Times New Roman" w:cs="Times New Roman"/>
          <w:sz w:val="24"/>
          <w:szCs w:val="24"/>
          <w:u w:val="single"/>
        </w:rPr>
        <w:t>Вакцина для профилактики COVID-19 поступит в гражданский оборот с нового года</w:t>
      </w:r>
    </w:p>
    <w:p w:rsidR="00B24A2A" w:rsidRPr="00BD22CE" w:rsidRDefault="00373E4B"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24A2A" w:rsidRPr="00BD22CE">
        <w:rPr>
          <w:rFonts w:ascii="Times New Roman" w:hAnsi="Times New Roman" w:cs="Times New Roman"/>
          <w:sz w:val="24"/>
          <w:szCs w:val="24"/>
        </w:rPr>
        <w:t xml:space="preserve">Как сообщает Минздрав, 11 августа на вакцину для профилактики COVID-19 выдано регистрационное удостоверение под номером ЛП-006395. Разработал ее НИЦ эпидемиологии и микробиологии имени Н.Ф. </w:t>
      </w:r>
      <w:proofErr w:type="spellStart"/>
      <w:r w:rsidR="00B24A2A" w:rsidRPr="00BD22CE">
        <w:rPr>
          <w:rFonts w:ascii="Times New Roman" w:hAnsi="Times New Roman" w:cs="Times New Roman"/>
          <w:sz w:val="24"/>
          <w:szCs w:val="24"/>
        </w:rPr>
        <w:t>Гамалеи</w:t>
      </w:r>
      <w:proofErr w:type="spellEnd"/>
      <w:r w:rsidR="00B24A2A" w:rsidRPr="00BD22CE">
        <w:rPr>
          <w:rFonts w:ascii="Times New Roman" w:hAnsi="Times New Roman" w:cs="Times New Roman"/>
          <w:sz w:val="24"/>
          <w:szCs w:val="24"/>
        </w:rPr>
        <w:t>.</w:t>
      </w:r>
    </w:p>
    <w:p w:rsidR="00373E4B" w:rsidRDefault="00373E4B"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24A2A" w:rsidRPr="00BD22CE">
        <w:rPr>
          <w:rFonts w:ascii="Times New Roman" w:hAnsi="Times New Roman" w:cs="Times New Roman"/>
          <w:sz w:val="24"/>
          <w:szCs w:val="24"/>
        </w:rPr>
        <w:t>Препара</w:t>
      </w:r>
      <w:r>
        <w:rPr>
          <w:rFonts w:ascii="Times New Roman" w:hAnsi="Times New Roman" w:cs="Times New Roman"/>
          <w:sz w:val="24"/>
          <w:szCs w:val="24"/>
        </w:rPr>
        <w:t>т получил торговое наименование «Гам-КОВИД-</w:t>
      </w:r>
      <w:proofErr w:type="spellStart"/>
      <w:r>
        <w:rPr>
          <w:rFonts w:ascii="Times New Roman" w:hAnsi="Times New Roman" w:cs="Times New Roman"/>
          <w:sz w:val="24"/>
          <w:szCs w:val="24"/>
        </w:rPr>
        <w:t>Вак</w:t>
      </w:r>
      <w:proofErr w:type="spellEnd"/>
      <w:r>
        <w:rPr>
          <w:rFonts w:ascii="Times New Roman" w:hAnsi="Times New Roman" w:cs="Times New Roman"/>
          <w:sz w:val="24"/>
          <w:szCs w:val="24"/>
        </w:rPr>
        <w:t>»</w:t>
      </w:r>
      <w:r w:rsidR="00B24A2A" w:rsidRPr="00BD22CE">
        <w:rPr>
          <w:rFonts w:ascii="Times New Roman" w:hAnsi="Times New Roman" w:cs="Times New Roman"/>
          <w:sz w:val="24"/>
          <w:szCs w:val="24"/>
        </w:rPr>
        <w:t>.</w:t>
      </w:r>
    </w:p>
    <w:p w:rsidR="00B24A2A" w:rsidRPr="00BD22CE" w:rsidRDefault="00373E4B"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24A2A" w:rsidRPr="00BD22CE">
        <w:rPr>
          <w:rFonts w:ascii="Times New Roman" w:hAnsi="Times New Roman" w:cs="Times New Roman"/>
          <w:sz w:val="24"/>
          <w:szCs w:val="24"/>
        </w:rPr>
        <w:t xml:space="preserve"> Это комбинированная векторная вакцина на основе аденовируса человека. Выпускать ее будут в форме раствора для внутримышечного введения в ампулах либо флаконах по 0,5 мл. Двукратная схема введения позволит сформировать длительный иммунитет.</w:t>
      </w:r>
    </w:p>
    <w:p w:rsidR="00B24A2A" w:rsidRPr="00BD22CE" w:rsidRDefault="00373E4B"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24A2A" w:rsidRPr="00BD22CE">
        <w:rPr>
          <w:rFonts w:ascii="Times New Roman" w:hAnsi="Times New Roman" w:cs="Times New Roman"/>
          <w:sz w:val="24"/>
          <w:szCs w:val="24"/>
        </w:rPr>
        <w:t>В инструкции к препарату отмечается следующее:</w:t>
      </w:r>
    </w:p>
    <w:p w:rsidR="00B24A2A" w:rsidRPr="00BD22CE" w:rsidRDefault="00373E4B"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24A2A" w:rsidRPr="00BD22CE">
        <w:rPr>
          <w:rFonts w:ascii="Times New Roman" w:hAnsi="Times New Roman" w:cs="Times New Roman"/>
          <w:sz w:val="24"/>
          <w:szCs w:val="24"/>
        </w:rPr>
        <w:t xml:space="preserve">применять его можно только в условиях </w:t>
      </w:r>
      <w:proofErr w:type="spellStart"/>
      <w:r w:rsidR="00B24A2A" w:rsidRPr="00BD22CE">
        <w:rPr>
          <w:rFonts w:ascii="Times New Roman" w:hAnsi="Times New Roman" w:cs="Times New Roman"/>
          <w:sz w:val="24"/>
          <w:szCs w:val="24"/>
        </w:rPr>
        <w:t>медорганизаций</w:t>
      </w:r>
      <w:proofErr w:type="spellEnd"/>
      <w:r w:rsidR="00B24A2A" w:rsidRPr="00BD22CE">
        <w:rPr>
          <w:rFonts w:ascii="Times New Roman" w:hAnsi="Times New Roman" w:cs="Times New Roman"/>
          <w:sz w:val="24"/>
          <w:szCs w:val="24"/>
        </w:rPr>
        <w:t>, которые вправе проводить вакцинопрофилактику населения;</w:t>
      </w:r>
    </w:p>
    <w:p w:rsidR="00B24A2A" w:rsidRPr="00BD22CE" w:rsidRDefault="00373E4B"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24A2A" w:rsidRPr="00BD22CE">
        <w:rPr>
          <w:rFonts w:ascii="Times New Roman" w:hAnsi="Times New Roman" w:cs="Times New Roman"/>
          <w:sz w:val="24"/>
          <w:szCs w:val="24"/>
        </w:rPr>
        <w:t>медработники должны уведомлять Росздравнадзор о каждом факте использования вакцины. Для этого потребуется вносить сведения в соответствующий раздел информационной системы ЕГИСЗ.</w:t>
      </w:r>
    </w:p>
    <w:p w:rsidR="00B24A2A" w:rsidRPr="00BD22CE" w:rsidRDefault="00373E4B" w:rsidP="00BD22CE">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24A2A" w:rsidRPr="00BD22CE">
        <w:rPr>
          <w:rFonts w:ascii="Times New Roman" w:hAnsi="Times New Roman" w:cs="Times New Roman"/>
          <w:sz w:val="24"/>
          <w:szCs w:val="24"/>
        </w:rPr>
        <w:t xml:space="preserve">Министр здравоохранения на совещании с членами правительства подчеркнул, что вакцина прошла все необходимые испытания безопасности и эффективности. Производством препарата займутся его разработчик, а также АО </w:t>
      </w:r>
      <w:r>
        <w:rPr>
          <w:rFonts w:ascii="Times New Roman" w:hAnsi="Times New Roman" w:cs="Times New Roman"/>
          <w:sz w:val="24"/>
          <w:szCs w:val="24"/>
        </w:rPr>
        <w:t>«</w:t>
      </w:r>
      <w:proofErr w:type="spellStart"/>
      <w:r w:rsidR="00B24A2A" w:rsidRPr="00BD22CE">
        <w:rPr>
          <w:rFonts w:ascii="Times New Roman" w:hAnsi="Times New Roman" w:cs="Times New Roman"/>
          <w:sz w:val="24"/>
          <w:szCs w:val="24"/>
        </w:rPr>
        <w:t>Биннофарм</w:t>
      </w:r>
      <w:proofErr w:type="spellEnd"/>
      <w:r>
        <w:rPr>
          <w:rFonts w:ascii="Times New Roman" w:hAnsi="Times New Roman" w:cs="Times New Roman"/>
          <w:sz w:val="24"/>
          <w:szCs w:val="24"/>
        </w:rPr>
        <w:t>»</w:t>
      </w:r>
      <w:r w:rsidR="00B24A2A" w:rsidRPr="00BD22CE">
        <w:rPr>
          <w:rFonts w:ascii="Times New Roman" w:hAnsi="Times New Roman" w:cs="Times New Roman"/>
          <w:sz w:val="24"/>
          <w:szCs w:val="24"/>
        </w:rPr>
        <w:t>. Поступать в гражданский оборот вакцина будет поэтапно. В первую очередь предлагается провести вакцинацию медиков и учителей.</w:t>
      </w:r>
    </w:p>
    <w:p w:rsidR="00B24A2A" w:rsidRPr="00BD22CE" w:rsidRDefault="00373E4B"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B24A2A" w:rsidRPr="00BD22CE">
        <w:rPr>
          <w:rFonts w:ascii="Times New Roman" w:hAnsi="Times New Roman" w:cs="Times New Roman"/>
          <w:sz w:val="24"/>
          <w:szCs w:val="24"/>
        </w:rPr>
        <w:t>Документы:</w:t>
      </w:r>
      <w:r>
        <w:rPr>
          <w:rFonts w:ascii="Times New Roman" w:hAnsi="Times New Roman" w:cs="Times New Roman"/>
          <w:sz w:val="24"/>
          <w:szCs w:val="24"/>
        </w:rPr>
        <w:t xml:space="preserve"> </w:t>
      </w:r>
      <w:r w:rsidR="00B24A2A" w:rsidRPr="00BD22CE">
        <w:rPr>
          <w:rFonts w:ascii="Times New Roman" w:hAnsi="Times New Roman" w:cs="Times New Roman"/>
          <w:sz w:val="24"/>
          <w:szCs w:val="24"/>
        </w:rPr>
        <w:t>Информация Минздрава России от 11.08.2020</w:t>
      </w:r>
      <w:r>
        <w:rPr>
          <w:rFonts w:ascii="Times New Roman" w:hAnsi="Times New Roman" w:cs="Times New Roman"/>
          <w:sz w:val="24"/>
          <w:szCs w:val="24"/>
        </w:rPr>
        <w:t>.</w:t>
      </w:r>
      <w:r w:rsidR="00B24A2A" w:rsidRPr="00BD22CE">
        <w:rPr>
          <w:rFonts w:ascii="Times New Roman" w:hAnsi="Times New Roman" w:cs="Times New Roman"/>
          <w:sz w:val="24"/>
          <w:szCs w:val="24"/>
        </w:rPr>
        <w:t>Стенограмма совещания с членами Правительства РФ от 11.08.2020</w:t>
      </w:r>
      <w:r>
        <w:rPr>
          <w:rFonts w:ascii="Times New Roman" w:hAnsi="Times New Roman" w:cs="Times New Roman"/>
          <w:sz w:val="24"/>
          <w:szCs w:val="24"/>
        </w:rPr>
        <w:t>.</w:t>
      </w:r>
    </w:p>
    <w:p w:rsidR="00990C04" w:rsidRPr="00990C04" w:rsidRDefault="00AC7B3C" w:rsidP="00990C04">
      <w:pPr>
        <w:pStyle w:val="a3"/>
        <w:jc w:val="center"/>
        <w:rPr>
          <w:rFonts w:ascii="Times New Roman" w:hAnsi="Times New Roman" w:cs="Times New Roman"/>
          <w:sz w:val="24"/>
          <w:szCs w:val="24"/>
          <w:u w:val="single"/>
        </w:rPr>
      </w:pPr>
      <w:r w:rsidRPr="00BC1974">
        <w:rPr>
          <w:rFonts w:ascii="Times New Roman" w:hAnsi="Times New Roman" w:cs="Times New Roman"/>
          <w:sz w:val="24"/>
          <w:szCs w:val="24"/>
          <w:u w:val="single"/>
        </w:rPr>
        <w:t>Дополнен перечень информации, включаемой в Единую государственную информационную систему социального обеспечения</w:t>
      </w:r>
    </w:p>
    <w:p w:rsidR="00AC7B3C" w:rsidRPr="00BD22CE" w:rsidRDefault="00990C0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C7B3C" w:rsidRPr="00BD22CE">
        <w:rPr>
          <w:rFonts w:ascii="Times New Roman" w:hAnsi="Times New Roman" w:cs="Times New Roman"/>
          <w:sz w:val="24"/>
          <w:szCs w:val="24"/>
        </w:rPr>
        <w:t xml:space="preserve">Постановлением </w:t>
      </w:r>
      <w:r>
        <w:rPr>
          <w:rFonts w:ascii="Times New Roman" w:hAnsi="Times New Roman" w:cs="Times New Roman"/>
          <w:sz w:val="24"/>
          <w:szCs w:val="24"/>
        </w:rPr>
        <w:t>Правительства РФ от 04.08.2020 №</w:t>
      </w:r>
      <w:r w:rsidR="00AC7B3C" w:rsidRPr="00BD22CE">
        <w:rPr>
          <w:rFonts w:ascii="Times New Roman" w:hAnsi="Times New Roman" w:cs="Times New Roman"/>
          <w:sz w:val="24"/>
          <w:szCs w:val="24"/>
        </w:rPr>
        <w:t xml:space="preserve"> 1182 внесены изменения в постановлени</w:t>
      </w:r>
      <w:r>
        <w:rPr>
          <w:rFonts w:ascii="Times New Roman" w:hAnsi="Times New Roman" w:cs="Times New Roman"/>
          <w:sz w:val="24"/>
          <w:szCs w:val="24"/>
        </w:rPr>
        <w:t>е Правительства РФ от 14.02.</w:t>
      </w:r>
      <w:r w:rsidR="00AC7B3C" w:rsidRPr="00BD22CE">
        <w:rPr>
          <w:rFonts w:ascii="Times New Roman" w:hAnsi="Times New Roman" w:cs="Times New Roman"/>
          <w:sz w:val="24"/>
          <w:szCs w:val="24"/>
        </w:rPr>
        <w:t>2017</w:t>
      </w:r>
      <w:r>
        <w:rPr>
          <w:rFonts w:ascii="Times New Roman" w:hAnsi="Times New Roman" w:cs="Times New Roman"/>
          <w:sz w:val="24"/>
          <w:szCs w:val="24"/>
        </w:rPr>
        <w:t xml:space="preserve"> №</w:t>
      </w:r>
      <w:r w:rsidR="00AC7B3C" w:rsidRPr="00BD22CE">
        <w:rPr>
          <w:rFonts w:ascii="Times New Roman" w:hAnsi="Times New Roman" w:cs="Times New Roman"/>
          <w:sz w:val="24"/>
          <w:szCs w:val="24"/>
        </w:rPr>
        <w:t xml:space="preserve"> 181 </w:t>
      </w:r>
      <w:r>
        <w:rPr>
          <w:rFonts w:ascii="Times New Roman" w:hAnsi="Times New Roman" w:cs="Times New Roman"/>
          <w:sz w:val="24"/>
          <w:szCs w:val="24"/>
        </w:rPr>
        <w:t>«</w:t>
      </w:r>
      <w:r w:rsidR="00AC7B3C" w:rsidRPr="00BD22CE">
        <w:rPr>
          <w:rFonts w:ascii="Times New Roman" w:hAnsi="Times New Roman" w:cs="Times New Roman"/>
          <w:sz w:val="24"/>
          <w:szCs w:val="24"/>
        </w:rPr>
        <w:t xml:space="preserve">О Единой государственной информационной </w:t>
      </w:r>
      <w:r>
        <w:rPr>
          <w:rFonts w:ascii="Times New Roman" w:hAnsi="Times New Roman" w:cs="Times New Roman"/>
          <w:sz w:val="24"/>
          <w:szCs w:val="24"/>
        </w:rPr>
        <w:t>системе социального обеспечения»</w:t>
      </w:r>
      <w:r w:rsidR="00AC7B3C" w:rsidRPr="00BD22CE">
        <w:rPr>
          <w:rFonts w:ascii="Times New Roman" w:hAnsi="Times New Roman" w:cs="Times New Roman"/>
          <w:sz w:val="24"/>
          <w:szCs w:val="24"/>
        </w:rPr>
        <w:t>. В частности, состав информации, размещаемой в Единой государственной информационной системе социального обеспечения и источниках такой информации, дополнен следующими видами информации:</w:t>
      </w:r>
    </w:p>
    <w:p w:rsidR="00AC7B3C" w:rsidRPr="00BD22CE" w:rsidRDefault="00990C0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AC7B3C" w:rsidRPr="00BD22CE">
        <w:rPr>
          <w:rFonts w:ascii="Times New Roman" w:hAnsi="Times New Roman" w:cs="Times New Roman"/>
          <w:sz w:val="24"/>
          <w:szCs w:val="24"/>
        </w:rPr>
        <w:t>- персонифицированные сведения о законных представителях (родителях, опекунах и попечителях), о лишении, восстановлении, ограничении (отмене ограничения) родительских прав, об отобрании ребенка при непосредственной угрозе жизни ребенка или его здоровью, о недееспособных и ограниченно дееспособных гражданах, подлежащие включению в банк данных о законных представителях лиц, имеющих право на получение мер социальной защиты (поддержки), социальных услуг, предоставляемых в рамках социального обслуживания и государственной</w:t>
      </w:r>
      <w:proofErr w:type="gramEnd"/>
      <w:r w:rsidR="00AC7B3C" w:rsidRPr="00BD22CE">
        <w:rPr>
          <w:rFonts w:ascii="Times New Roman" w:hAnsi="Times New Roman" w:cs="Times New Roman"/>
          <w:sz w:val="24"/>
          <w:szCs w:val="24"/>
        </w:rPr>
        <w:t xml:space="preserve"> социальной помощи, иных социальных гарантий и выплат;</w:t>
      </w:r>
    </w:p>
    <w:p w:rsidR="00AC7B3C" w:rsidRPr="00BD22CE" w:rsidRDefault="00990C0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AC7B3C" w:rsidRPr="00BD22CE">
        <w:rPr>
          <w:rFonts w:ascii="Times New Roman" w:hAnsi="Times New Roman" w:cs="Times New Roman"/>
          <w:sz w:val="24"/>
          <w:szCs w:val="24"/>
        </w:rPr>
        <w:t>- сведения о детях-сиротах и детях, оставшихся без попечения родителей, лицах из числа детей-сирот и детей, оставшихся без попечения родителей, лицах, которые относились к категории детей-сирот и детей, оставшихся без попечения родителей, лицах из числа детей-сирот и детей, оставшихся без попечения родителей и достигших возраста 23 лет, имеющих право на получение мер социальной защиты (поддержки), социальных услуг, предоставляемых в рамках социального</w:t>
      </w:r>
      <w:proofErr w:type="gramEnd"/>
      <w:r w:rsidR="00AC7B3C" w:rsidRPr="00BD22CE">
        <w:rPr>
          <w:rFonts w:ascii="Times New Roman" w:hAnsi="Times New Roman" w:cs="Times New Roman"/>
          <w:sz w:val="24"/>
          <w:szCs w:val="24"/>
        </w:rPr>
        <w:t xml:space="preserve"> обслуживания и государственной социальной помощи, иных социальных гарантий и выплат.</w:t>
      </w:r>
    </w:p>
    <w:p w:rsidR="000779E7" w:rsidRPr="00BD22CE" w:rsidRDefault="00990C0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C7B3C" w:rsidRPr="00BD22CE">
        <w:rPr>
          <w:rFonts w:ascii="Times New Roman" w:hAnsi="Times New Roman" w:cs="Times New Roman"/>
          <w:sz w:val="24"/>
          <w:szCs w:val="24"/>
        </w:rPr>
        <w:t>Дата вступления в силу - 19.08.2020</w:t>
      </w:r>
      <w:r>
        <w:rPr>
          <w:rFonts w:ascii="Times New Roman" w:hAnsi="Times New Roman" w:cs="Times New Roman"/>
          <w:sz w:val="24"/>
          <w:szCs w:val="24"/>
        </w:rPr>
        <w:t>.</w:t>
      </w:r>
    </w:p>
    <w:p w:rsidR="003F0EA9" w:rsidRPr="00BD22CE" w:rsidRDefault="003F0EA9" w:rsidP="00990C04">
      <w:pPr>
        <w:pStyle w:val="a3"/>
        <w:jc w:val="center"/>
        <w:rPr>
          <w:rFonts w:ascii="Times New Roman" w:hAnsi="Times New Roman" w:cs="Times New Roman"/>
          <w:sz w:val="24"/>
          <w:szCs w:val="24"/>
        </w:rPr>
      </w:pPr>
      <w:r w:rsidRPr="00990C04">
        <w:rPr>
          <w:rFonts w:ascii="Times New Roman" w:hAnsi="Times New Roman" w:cs="Times New Roman"/>
          <w:sz w:val="24"/>
          <w:szCs w:val="24"/>
          <w:u w:val="single"/>
        </w:rPr>
        <w:t xml:space="preserve">Правительство снизило первоначальный взнос по льготной ипотеке под 6,5% </w:t>
      </w:r>
      <w:proofErr w:type="gramStart"/>
      <w:r w:rsidRPr="00990C04">
        <w:rPr>
          <w:rFonts w:ascii="Times New Roman" w:hAnsi="Times New Roman" w:cs="Times New Roman"/>
          <w:sz w:val="24"/>
          <w:szCs w:val="24"/>
          <w:u w:val="single"/>
        </w:rPr>
        <w:t>годовых</w:t>
      </w:r>
      <w:proofErr w:type="gramEnd"/>
    </w:p>
    <w:p w:rsidR="003F0EA9" w:rsidRPr="00BD22CE" w:rsidRDefault="00990C0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64AE3">
        <w:rPr>
          <w:rFonts w:ascii="Times New Roman" w:hAnsi="Times New Roman" w:cs="Times New Roman"/>
          <w:sz w:val="24"/>
          <w:szCs w:val="24"/>
        </w:rPr>
        <w:t xml:space="preserve">  </w:t>
      </w:r>
      <w:r>
        <w:rPr>
          <w:rFonts w:ascii="Times New Roman" w:hAnsi="Times New Roman" w:cs="Times New Roman"/>
          <w:sz w:val="24"/>
          <w:szCs w:val="24"/>
        </w:rPr>
        <w:t xml:space="preserve"> </w:t>
      </w:r>
      <w:r w:rsidR="003F0EA9" w:rsidRPr="00BD22CE">
        <w:rPr>
          <w:rFonts w:ascii="Times New Roman" w:hAnsi="Times New Roman" w:cs="Times New Roman"/>
          <w:sz w:val="24"/>
          <w:szCs w:val="24"/>
        </w:rPr>
        <w:t xml:space="preserve">Решено улучшить условия льготной ипотеки по ставке не более 6,5% </w:t>
      </w:r>
      <w:proofErr w:type="gramStart"/>
      <w:r w:rsidR="003F0EA9" w:rsidRPr="00BD22CE">
        <w:rPr>
          <w:rFonts w:ascii="Times New Roman" w:hAnsi="Times New Roman" w:cs="Times New Roman"/>
          <w:sz w:val="24"/>
          <w:szCs w:val="24"/>
        </w:rPr>
        <w:t>годовых</w:t>
      </w:r>
      <w:proofErr w:type="gramEnd"/>
      <w:r w:rsidR="003F0EA9" w:rsidRPr="00BD22CE">
        <w:rPr>
          <w:rFonts w:ascii="Times New Roman" w:hAnsi="Times New Roman" w:cs="Times New Roman"/>
          <w:sz w:val="24"/>
          <w:szCs w:val="24"/>
        </w:rPr>
        <w:t xml:space="preserve">. </w:t>
      </w:r>
      <w:r>
        <w:rPr>
          <w:rFonts w:ascii="Times New Roman" w:hAnsi="Times New Roman" w:cs="Times New Roman"/>
          <w:sz w:val="24"/>
          <w:szCs w:val="24"/>
        </w:rPr>
        <w:t xml:space="preserve">    </w:t>
      </w:r>
      <w:r w:rsidR="003F0EA9" w:rsidRPr="00BD22CE">
        <w:rPr>
          <w:rFonts w:ascii="Times New Roman" w:hAnsi="Times New Roman" w:cs="Times New Roman"/>
          <w:sz w:val="24"/>
          <w:szCs w:val="24"/>
        </w:rPr>
        <w:t>Размер первоначального взноса должен составлять не менее 15% цены договора. Ранее необходимо было внести не меньше 20%.</w:t>
      </w:r>
    </w:p>
    <w:p w:rsidR="003F0EA9" w:rsidRPr="00BD22CE" w:rsidRDefault="00990C0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64AE3">
        <w:rPr>
          <w:rFonts w:ascii="Times New Roman" w:hAnsi="Times New Roman" w:cs="Times New Roman"/>
          <w:sz w:val="24"/>
          <w:szCs w:val="24"/>
        </w:rPr>
        <w:t xml:space="preserve">  </w:t>
      </w:r>
      <w:r w:rsidR="003F0EA9" w:rsidRPr="00BD22CE">
        <w:rPr>
          <w:rFonts w:ascii="Times New Roman" w:hAnsi="Times New Roman" w:cs="Times New Roman"/>
          <w:sz w:val="24"/>
          <w:szCs w:val="24"/>
        </w:rPr>
        <w:t>Изменения распространяются на отношения, возникшие с 17 апреля. Напомним, льготная программа применяется к ипотечным кредитным договорам, заключенным с указанного дня по 1 ноября.</w:t>
      </w:r>
    </w:p>
    <w:p w:rsidR="00852620" w:rsidRPr="00BD22CE" w:rsidRDefault="00990C04"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64AE3">
        <w:rPr>
          <w:rFonts w:ascii="Times New Roman" w:hAnsi="Times New Roman" w:cs="Times New Roman"/>
          <w:sz w:val="24"/>
          <w:szCs w:val="24"/>
        </w:rPr>
        <w:t xml:space="preserve"> </w:t>
      </w:r>
      <w:r w:rsidR="003F0EA9" w:rsidRPr="00BD22CE">
        <w:rPr>
          <w:rFonts w:ascii="Times New Roman" w:hAnsi="Times New Roman" w:cs="Times New Roman"/>
          <w:sz w:val="24"/>
          <w:szCs w:val="24"/>
        </w:rPr>
        <w:t>Документ:</w:t>
      </w:r>
      <w:r>
        <w:rPr>
          <w:rFonts w:ascii="Times New Roman" w:hAnsi="Times New Roman" w:cs="Times New Roman"/>
          <w:sz w:val="24"/>
          <w:szCs w:val="24"/>
        </w:rPr>
        <w:t xml:space="preserve"> </w:t>
      </w:r>
      <w:r w:rsidR="003F0EA9" w:rsidRPr="00BD22CE">
        <w:rPr>
          <w:rFonts w:ascii="Times New Roman" w:hAnsi="Times New Roman" w:cs="Times New Roman"/>
          <w:sz w:val="24"/>
          <w:szCs w:val="24"/>
        </w:rPr>
        <w:t xml:space="preserve">Постановление </w:t>
      </w:r>
      <w:r>
        <w:rPr>
          <w:rFonts w:ascii="Times New Roman" w:hAnsi="Times New Roman" w:cs="Times New Roman"/>
          <w:sz w:val="24"/>
          <w:szCs w:val="24"/>
        </w:rPr>
        <w:t>Правительства РФ от 27.07.2020 №</w:t>
      </w:r>
      <w:r w:rsidR="003F0EA9" w:rsidRPr="00BD22CE">
        <w:rPr>
          <w:rFonts w:ascii="Times New Roman" w:hAnsi="Times New Roman" w:cs="Times New Roman"/>
          <w:sz w:val="24"/>
          <w:szCs w:val="24"/>
        </w:rPr>
        <w:t xml:space="preserve"> 1121</w:t>
      </w:r>
      <w:r>
        <w:rPr>
          <w:rFonts w:ascii="Times New Roman" w:hAnsi="Times New Roman" w:cs="Times New Roman"/>
          <w:sz w:val="24"/>
          <w:szCs w:val="24"/>
        </w:rPr>
        <w:t>.</w:t>
      </w:r>
    </w:p>
    <w:p w:rsidR="00FC10B4" w:rsidRPr="00BD22CE" w:rsidRDefault="00FC10B4" w:rsidP="00564AE3">
      <w:pPr>
        <w:pStyle w:val="a3"/>
        <w:jc w:val="center"/>
        <w:rPr>
          <w:rFonts w:ascii="Times New Roman" w:hAnsi="Times New Roman" w:cs="Times New Roman"/>
          <w:sz w:val="24"/>
          <w:szCs w:val="24"/>
        </w:rPr>
      </w:pPr>
      <w:r w:rsidRPr="00564AE3">
        <w:rPr>
          <w:rFonts w:ascii="Times New Roman" w:hAnsi="Times New Roman" w:cs="Times New Roman"/>
          <w:sz w:val="24"/>
          <w:szCs w:val="24"/>
          <w:u w:val="single"/>
        </w:rPr>
        <w:t>ЦБ РФ принял новые решения о мерах поддержки граждан и бизнеса</w:t>
      </w:r>
    </w:p>
    <w:p w:rsidR="00FC10B4" w:rsidRPr="00BD22CE" w:rsidRDefault="00564AE3"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C10B4" w:rsidRPr="00BD22CE">
        <w:rPr>
          <w:rFonts w:ascii="Times New Roman" w:hAnsi="Times New Roman" w:cs="Times New Roman"/>
          <w:sz w:val="24"/>
          <w:szCs w:val="24"/>
        </w:rPr>
        <w:t>10 августа ЦБ РФ сообщил о том, что ситуация в финансовом секторе значительно улучшилась относительно момента начала пандемии. Однако отмена введенных регулятором послаблений не должна быть резкой. В связи с этим ЦБ РФ решил, в частности, одни меры п</w:t>
      </w:r>
      <w:r>
        <w:rPr>
          <w:rFonts w:ascii="Times New Roman" w:hAnsi="Times New Roman" w:cs="Times New Roman"/>
          <w:sz w:val="24"/>
          <w:szCs w:val="24"/>
        </w:rPr>
        <w:t>оддержки продлить, а от других -</w:t>
      </w:r>
      <w:r w:rsidR="00FC10B4" w:rsidRPr="00BD22CE">
        <w:rPr>
          <w:rFonts w:ascii="Times New Roman" w:hAnsi="Times New Roman" w:cs="Times New Roman"/>
          <w:sz w:val="24"/>
          <w:szCs w:val="24"/>
        </w:rPr>
        <w:t xml:space="preserve"> отказаться.</w:t>
      </w:r>
    </w:p>
    <w:p w:rsidR="00FC10B4" w:rsidRPr="00564AE3" w:rsidRDefault="00564AE3" w:rsidP="00BD22CE">
      <w:pPr>
        <w:pStyle w:val="a3"/>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FC10B4" w:rsidRPr="00564AE3">
        <w:rPr>
          <w:rFonts w:ascii="Times New Roman" w:hAnsi="Times New Roman" w:cs="Times New Roman"/>
          <w:sz w:val="24"/>
          <w:szCs w:val="24"/>
          <w:u w:val="single"/>
        </w:rPr>
        <w:t>Какие меры продлены до 31 декабря</w:t>
      </w:r>
    </w:p>
    <w:p w:rsidR="00FC10B4" w:rsidRPr="00BD22CE" w:rsidRDefault="00564AE3"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C10B4" w:rsidRPr="00BD22CE">
        <w:rPr>
          <w:rFonts w:ascii="Times New Roman" w:hAnsi="Times New Roman" w:cs="Times New Roman"/>
          <w:sz w:val="24"/>
          <w:szCs w:val="24"/>
        </w:rPr>
        <w:t>Банкам и МФО рекомендовано среди прочего:</w:t>
      </w:r>
    </w:p>
    <w:p w:rsidR="00FC10B4" w:rsidRPr="00BD22CE" w:rsidRDefault="00564AE3"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C10B4" w:rsidRPr="00BD22CE">
        <w:rPr>
          <w:rFonts w:ascii="Times New Roman" w:hAnsi="Times New Roman" w:cs="Times New Roman"/>
          <w:sz w:val="24"/>
          <w:szCs w:val="24"/>
        </w:rPr>
        <w:t>продолжать реструктурировать в рамках собственных программ кредиты и займы некоторых граждан. То же самое касается малого и среднего бизнеса;</w:t>
      </w:r>
    </w:p>
    <w:p w:rsidR="00FC10B4" w:rsidRPr="00BD22CE" w:rsidRDefault="00564AE3"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C10B4" w:rsidRPr="00BD22CE">
        <w:rPr>
          <w:rFonts w:ascii="Times New Roman" w:hAnsi="Times New Roman" w:cs="Times New Roman"/>
          <w:sz w:val="24"/>
          <w:szCs w:val="24"/>
        </w:rPr>
        <w:t>не назначать указанным заемщикам пени и штрафы по реструктурированным кредитам и займам;</w:t>
      </w:r>
    </w:p>
    <w:p w:rsidR="00FC10B4" w:rsidRPr="00BD22CE" w:rsidRDefault="00564AE3"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C10B4" w:rsidRPr="00BD22CE">
        <w:rPr>
          <w:rFonts w:ascii="Times New Roman" w:hAnsi="Times New Roman" w:cs="Times New Roman"/>
          <w:sz w:val="24"/>
          <w:szCs w:val="24"/>
        </w:rPr>
        <w:t xml:space="preserve"> принудительное выселение должников из жилья, на которое ранее было обращено взыскание.</w:t>
      </w:r>
    </w:p>
    <w:p w:rsidR="00564AE3" w:rsidRDefault="00564AE3" w:rsidP="00BD22CE">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FC10B4" w:rsidRPr="00BD22CE">
        <w:rPr>
          <w:rFonts w:ascii="Times New Roman" w:hAnsi="Times New Roman" w:cs="Times New Roman"/>
          <w:sz w:val="24"/>
          <w:szCs w:val="24"/>
        </w:rPr>
        <w:t xml:space="preserve">До 31 декабря продлено право банков и НФО </w:t>
      </w:r>
      <w:proofErr w:type="gramStart"/>
      <w:r w:rsidR="00FC10B4" w:rsidRPr="00BD22CE">
        <w:rPr>
          <w:rFonts w:ascii="Times New Roman" w:hAnsi="Times New Roman" w:cs="Times New Roman"/>
          <w:sz w:val="24"/>
          <w:szCs w:val="24"/>
        </w:rPr>
        <w:t>обслуживать</w:t>
      </w:r>
      <w:proofErr w:type="gramEnd"/>
      <w:r w:rsidR="00FC10B4" w:rsidRPr="00BD22CE">
        <w:rPr>
          <w:rFonts w:ascii="Times New Roman" w:hAnsi="Times New Roman" w:cs="Times New Roman"/>
          <w:sz w:val="24"/>
          <w:szCs w:val="24"/>
        </w:rPr>
        <w:t xml:space="preserve"> клиентов, если срок действия документа, удостоверяющего личность, истек. Однако теперь рекомендация касается случаев, когда срок действия документа истек с 1 февраля по 15 июля. Если же это произошло вне данного периода, рекомендация действует до 30 сентября</w:t>
      </w:r>
      <w:r>
        <w:rPr>
          <w:rFonts w:ascii="Times New Roman" w:hAnsi="Times New Roman" w:cs="Times New Roman"/>
          <w:sz w:val="24"/>
          <w:szCs w:val="24"/>
        </w:rPr>
        <w:t>.</w:t>
      </w:r>
    </w:p>
    <w:p w:rsidR="00FC10B4" w:rsidRPr="00BD22CE" w:rsidRDefault="00564AE3"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C10B4" w:rsidRPr="00BD22CE">
        <w:rPr>
          <w:rFonts w:ascii="Times New Roman" w:hAnsi="Times New Roman" w:cs="Times New Roman"/>
          <w:sz w:val="24"/>
          <w:szCs w:val="24"/>
        </w:rPr>
        <w:t>Аналогичным образом продлено действие рекомендации не отказывать физлицам в приеме на обслуживание только из-за того, что удостоверяющий личность документ просрочен.</w:t>
      </w:r>
    </w:p>
    <w:p w:rsidR="00FC10B4" w:rsidRPr="00564AE3" w:rsidRDefault="00564AE3" w:rsidP="00BD22CE">
      <w:pPr>
        <w:pStyle w:val="a3"/>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FC10B4" w:rsidRPr="00564AE3">
        <w:rPr>
          <w:rFonts w:ascii="Times New Roman" w:hAnsi="Times New Roman" w:cs="Times New Roman"/>
          <w:sz w:val="24"/>
          <w:szCs w:val="24"/>
          <w:u w:val="single"/>
        </w:rPr>
        <w:t>От каких мер отказались</w:t>
      </w:r>
    </w:p>
    <w:p w:rsidR="00FC10B4" w:rsidRPr="00BD22CE" w:rsidRDefault="00564AE3"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C10B4" w:rsidRPr="00BD22CE">
        <w:rPr>
          <w:rFonts w:ascii="Times New Roman" w:hAnsi="Times New Roman" w:cs="Times New Roman"/>
          <w:sz w:val="24"/>
          <w:szCs w:val="24"/>
        </w:rPr>
        <w:t>ЦБ РФ решил не продлевать, например, право банков дистанционно открывать счета и вклады клиентам. Возобновляется возможность применять меры воздействия, в частности, в случаях нарушения:</w:t>
      </w:r>
    </w:p>
    <w:p w:rsidR="00FC10B4" w:rsidRPr="00BD22CE" w:rsidRDefault="00564AE3"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C10B4" w:rsidRPr="00BD22CE">
        <w:rPr>
          <w:rFonts w:ascii="Times New Roman" w:hAnsi="Times New Roman" w:cs="Times New Roman"/>
          <w:sz w:val="24"/>
          <w:szCs w:val="24"/>
        </w:rPr>
        <w:t xml:space="preserve">банками федеральных законов, а также издаваемых по ним нормативных актов и предписаний ЦБ РФ, если нарушения вызваны системными факторами, связанными с </w:t>
      </w:r>
      <w:proofErr w:type="spellStart"/>
      <w:r w:rsidR="00FC10B4" w:rsidRPr="00BD22CE">
        <w:rPr>
          <w:rFonts w:ascii="Times New Roman" w:hAnsi="Times New Roman" w:cs="Times New Roman"/>
          <w:sz w:val="24"/>
          <w:szCs w:val="24"/>
        </w:rPr>
        <w:t>коронавирусом</w:t>
      </w:r>
      <w:proofErr w:type="spellEnd"/>
      <w:r w:rsidR="00FC10B4" w:rsidRPr="00BD22CE">
        <w:rPr>
          <w:rFonts w:ascii="Times New Roman" w:hAnsi="Times New Roman" w:cs="Times New Roman"/>
          <w:sz w:val="24"/>
          <w:szCs w:val="24"/>
        </w:rPr>
        <w:t>;</w:t>
      </w:r>
    </w:p>
    <w:p w:rsidR="00FC10B4" w:rsidRPr="00BD22CE" w:rsidRDefault="007D1B28"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C10B4" w:rsidRPr="00BD22CE">
        <w:rPr>
          <w:rFonts w:ascii="Times New Roman" w:hAnsi="Times New Roman" w:cs="Times New Roman"/>
          <w:sz w:val="24"/>
          <w:szCs w:val="24"/>
        </w:rPr>
        <w:t xml:space="preserve">банками и НФО порядка и сроков представления данных в уполномоченный орган согласно законодательству </w:t>
      </w:r>
      <w:proofErr w:type="gramStart"/>
      <w:r w:rsidR="00FC10B4" w:rsidRPr="00BD22CE">
        <w:rPr>
          <w:rFonts w:ascii="Times New Roman" w:hAnsi="Times New Roman" w:cs="Times New Roman"/>
          <w:sz w:val="24"/>
          <w:szCs w:val="24"/>
        </w:rPr>
        <w:t>о</w:t>
      </w:r>
      <w:proofErr w:type="gramEnd"/>
      <w:r w:rsidR="00FC10B4" w:rsidRPr="00BD22CE">
        <w:rPr>
          <w:rFonts w:ascii="Times New Roman" w:hAnsi="Times New Roman" w:cs="Times New Roman"/>
          <w:sz w:val="24"/>
          <w:szCs w:val="24"/>
        </w:rPr>
        <w:t xml:space="preserve"> ПОД/ФТ;</w:t>
      </w:r>
    </w:p>
    <w:p w:rsidR="00FC10B4" w:rsidRPr="00BD22CE" w:rsidRDefault="007D1B28"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C10B4" w:rsidRPr="00BD22CE">
        <w:rPr>
          <w:rFonts w:ascii="Times New Roman" w:hAnsi="Times New Roman" w:cs="Times New Roman"/>
          <w:sz w:val="24"/>
          <w:szCs w:val="24"/>
        </w:rPr>
        <w:t>уполномоченными банками сроков передачи информации органам валютного контроля.</w:t>
      </w:r>
    </w:p>
    <w:p w:rsidR="00FC10B4" w:rsidRPr="00BD22CE" w:rsidRDefault="007D1B28"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C10B4" w:rsidRPr="00BD22CE">
        <w:rPr>
          <w:rFonts w:ascii="Times New Roman" w:hAnsi="Times New Roman" w:cs="Times New Roman"/>
          <w:sz w:val="24"/>
          <w:szCs w:val="24"/>
        </w:rPr>
        <w:t xml:space="preserve">Кроме того, решено снять ограничения размера </w:t>
      </w:r>
      <w:proofErr w:type="spellStart"/>
      <w:r w:rsidR="00FC10B4" w:rsidRPr="00BD22CE">
        <w:rPr>
          <w:rFonts w:ascii="Times New Roman" w:hAnsi="Times New Roman" w:cs="Times New Roman"/>
          <w:sz w:val="24"/>
          <w:szCs w:val="24"/>
        </w:rPr>
        <w:t>эквайринговой</w:t>
      </w:r>
      <w:proofErr w:type="spellEnd"/>
      <w:r w:rsidR="00FC10B4" w:rsidRPr="00BD22CE">
        <w:rPr>
          <w:rFonts w:ascii="Times New Roman" w:hAnsi="Times New Roman" w:cs="Times New Roman"/>
          <w:sz w:val="24"/>
          <w:szCs w:val="24"/>
        </w:rPr>
        <w:t xml:space="preserve"> комиссии за оплату онлайн-покупок продуктов питания и еды, лекарств, иных товаров </w:t>
      </w:r>
      <w:proofErr w:type="spellStart"/>
      <w:r w:rsidR="00FC10B4" w:rsidRPr="00BD22CE">
        <w:rPr>
          <w:rFonts w:ascii="Times New Roman" w:hAnsi="Times New Roman" w:cs="Times New Roman"/>
          <w:sz w:val="24"/>
          <w:szCs w:val="24"/>
        </w:rPr>
        <w:t>медназначения</w:t>
      </w:r>
      <w:proofErr w:type="spellEnd"/>
      <w:r w:rsidR="00FC10B4" w:rsidRPr="00BD22CE">
        <w:rPr>
          <w:rFonts w:ascii="Times New Roman" w:hAnsi="Times New Roman" w:cs="Times New Roman"/>
          <w:sz w:val="24"/>
          <w:szCs w:val="24"/>
        </w:rPr>
        <w:t xml:space="preserve">, одежды, товаров повседневного спроса, а также за оплату </w:t>
      </w:r>
      <w:proofErr w:type="spellStart"/>
      <w:r w:rsidR="00FC10B4" w:rsidRPr="00BD22CE">
        <w:rPr>
          <w:rFonts w:ascii="Times New Roman" w:hAnsi="Times New Roman" w:cs="Times New Roman"/>
          <w:sz w:val="24"/>
          <w:szCs w:val="24"/>
        </w:rPr>
        <w:t>медуслуг</w:t>
      </w:r>
      <w:proofErr w:type="spellEnd"/>
      <w:r w:rsidR="00FC10B4" w:rsidRPr="00BD22CE">
        <w:rPr>
          <w:rFonts w:ascii="Times New Roman" w:hAnsi="Times New Roman" w:cs="Times New Roman"/>
          <w:sz w:val="24"/>
          <w:szCs w:val="24"/>
        </w:rPr>
        <w:t>.</w:t>
      </w:r>
    </w:p>
    <w:p w:rsidR="00FC10B4" w:rsidRPr="00BD22CE" w:rsidRDefault="007D1B28" w:rsidP="00BD22C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FC10B4" w:rsidRPr="00BD22CE">
        <w:rPr>
          <w:rFonts w:ascii="Times New Roman" w:hAnsi="Times New Roman" w:cs="Times New Roman"/>
          <w:sz w:val="24"/>
          <w:szCs w:val="24"/>
        </w:rPr>
        <w:t>Документ:</w:t>
      </w:r>
      <w:r>
        <w:rPr>
          <w:rFonts w:ascii="Times New Roman" w:hAnsi="Times New Roman" w:cs="Times New Roman"/>
          <w:sz w:val="24"/>
          <w:szCs w:val="24"/>
        </w:rPr>
        <w:t xml:space="preserve"> </w:t>
      </w:r>
      <w:r w:rsidR="00FC10B4" w:rsidRPr="00BD22CE">
        <w:rPr>
          <w:rFonts w:ascii="Times New Roman" w:hAnsi="Times New Roman" w:cs="Times New Roman"/>
          <w:sz w:val="24"/>
          <w:szCs w:val="24"/>
        </w:rPr>
        <w:t>Информация Банка России от 10.08.2020</w:t>
      </w:r>
      <w:r>
        <w:rPr>
          <w:rFonts w:ascii="Times New Roman" w:hAnsi="Times New Roman" w:cs="Times New Roman"/>
          <w:sz w:val="24"/>
          <w:szCs w:val="24"/>
        </w:rPr>
        <w:t>.</w:t>
      </w:r>
    </w:p>
    <w:p w:rsidR="00101787" w:rsidRPr="00BD22CE" w:rsidRDefault="00101787">
      <w:pPr>
        <w:pStyle w:val="a3"/>
        <w:jc w:val="both"/>
        <w:rPr>
          <w:rFonts w:ascii="Times New Roman" w:hAnsi="Times New Roman" w:cs="Times New Roman"/>
          <w:sz w:val="24"/>
          <w:szCs w:val="24"/>
        </w:rPr>
      </w:pPr>
    </w:p>
    <w:sectPr w:rsidR="00101787" w:rsidRPr="00BD22CE">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7C9" w:rsidRDefault="00FF77C9" w:rsidP="005E5723">
      <w:pPr>
        <w:spacing w:after="0" w:line="240" w:lineRule="auto"/>
      </w:pPr>
      <w:r>
        <w:separator/>
      </w:r>
    </w:p>
  </w:endnote>
  <w:endnote w:type="continuationSeparator" w:id="0">
    <w:p w:rsidR="00FF77C9" w:rsidRDefault="00FF77C9" w:rsidP="005E5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23" w:rsidRDefault="005E572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2602223"/>
      <w:docPartObj>
        <w:docPartGallery w:val="Page Numbers (Bottom of Page)"/>
        <w:docPartUnique/>
      </w:docPartObj>
    </w:sdtPr>
    <w:sdtContent>
      <w:bookmarkStart w:id="0" w:name="_GoBack" w:displacedByCustomXml="prev"/>
      <w:bookmarkEnd w:id="0" w:displacedByCustomXml="prev"/>
      <w:p w:rsidR="005E5723" w:rsidRDefault="005E5723">
        <w:pPr>
          <w:pStyle w:val="a6"/>
          <w:jc w:val="center"/>
        </w:pPr>
        <w:r>
          <w:fldChar w:fldCharType="begin"/>
        </w:r>
        <w:r>
          <w:instrText>PAGE   \* MERGEFORMAT</w:instrText>
        </w:r>
        <w:r>
          <w:fldChar w:fldCharType="separate"/>
        </w:r>
        <w:r>
          <w:rPr>
            <w:noProof/>
          </w:rPr>
          <w:t>6</w:t>
        </w:r>
        <w:r>
          <w:fldChar w:fldCharType="end"/>
        </w:r>
      </w:p>
    </w:sdtContent>
  </w:sdt>
  <w:p w:rsidR="005E5723" w:rsidRDefault="005E5723">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23" w:rsidRDefault="005E57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7C9" w:rsidRDefault="00FF77C9" w:rsidP="005E5723">
      <w:pPr>
        <w:spacing w:after="0" w:line="240" w:lineRule="auto"/>
      </w:pPr>
      <w:r>
        <w:separator/>
      </w:r>
    </w:p>
  </w:footnote>
  <w:footnote w:type="continuationSeparator" w:id="0">
    <w:p w:rsidR="00FF77C9" w:rsidRDefault="00FF77C9" w:rsidP="005E57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23" w:rsidRDefault="005E572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23" w:rsidRDefault="005E572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723" w:rsidRDefault="005E572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6C9"/>
    <w:rsid w:val="000779E7"/>
    <w:rsid w:val="000E7D99"/>
    <w:rsid w:val="00101787"/>
    <w:rsid w:val="00176930"/>
    <w:rsid w:val="00197681"/>
    <w:rsid w:val="001B0BFD"/>
    <w:rsid w:val="002034B4"/>
    <w:rsid w:val="002A2A60"/>
    <w:rsid w:val="002B1066"/>
    <w:rsid w:val="003144C1"/>
    <w:rsid w:val="00373E4B"/>
    <w:rsid w:val="003F0EA9"/>
    <w:rsid w:val="00564AE3"/>
    <w:rsid w:val="005E5723"/>
    <w:rsid w:val="0063715B"/>
    <w:rsid w:val="0067796A"/>
    <w:rsid w:val="006C26C9"/>
    <w:rsid w:val="00735697"/>
    <w:rsid w:val="00745BC7"/>
    <w:rsid w:val="00777D95"/>
    <w:rsid w:val="007D1B28"/>
    <w:rsid w:val="00852620"/>
    <w:rsid w:val="00854ADE"/>
    <w:rsid w:val="008811C9"/>
    <w:rsid w:val="009266E4"/>
    <w:rsid w:val="00990C04"/>
    <w:rsid w:val="009C1BF3"/>
    <w:rsid w:val="009F61D0"/>
    <w:rsid w:val="00A81D09"/>
    <w:rsid w:val="00AC7B3C"/>
    <w:rsid w:val="00B13AD4"/>
    <w:rsid w:val="00B24A2A"/>
    <w:rsid w:val="00B41DA4"/>
    <w:rsid w:val="00B96A25"/>
    <w:rsid w:val="00BC1974"/>
    <w:rsid w:val="00BD22CE"/>
    <w:rsid w:val="00DD01AC"/>
    <w:rsid w:val="00EB2E8A"/>
    <w:rsid w:val="00EE76FB"/>
    <w:rsid w:val="00F4441B"/>
    <w:rsid w:val="00FC10B4"/>
    <w:rsid w:val="00FF7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D22CE"/>
    <w:pPr>
      <w:spacing w:after="0" w:line="240" w:lineRule="auto"/>
    </w:pPr>
  </w:style>
  <w:style w:type="paragraph" w:styleId="a4">
    <w:name w:val="header"/>
    <w:basedOn w:val="a"/>
    <w:link w:val="a5"/>
    <w:uiPriority w:val="99"/>
    <w:unhideWhenUsed/>
    <w:rsid w:val="005E572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E5723"/>
  </w:style>
  <w:style w:type="paragraph" w:styleId="a6">
    <w:name w:val="footer"/>
    <w:basedOn w:val="a"/>
    <w:link w:val="a7"/>
    <w:uiPriority w:val="99"/>
    <w:unhideWhenUsed/>
    <w:rsid w:val="005E572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E57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D22CE"/>
    <w:pPr>
      <w:spacing w:after="0" w:line="240" w:lineRule="auto"/>
    </w:pPr>
  </w:style>
  <w:style w:type="paragraph" w:styleId="a4">
    <w:name w:val="header"/>
    <w:basedOn w:val="a"/>
    <w:link w:val="a5"/>
    <w:uiPriority w:val="99"/>
    <w:unhideWhenUsed/>
    <w:rsid w:val="005E572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E5723"/>
  </w:style>
  <w:style w:type="paragraph" w:styleId="a6">
    <w:name w:val="footer"/>
    <w:basedOn w:val="a"/>
    <w:link w:val="a7"/>
    <w:uiPriority w:val="99"/>
    <w:unhideWhenUsed/>
    <w:rsid w:val="005E572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E57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6</Pages>
  <Words>2727</Words>
  <Characters>15547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Людмила Васильевна</dc:creator>
  <cp:keywords/>
  <dc:description/>
  <cp:lastModifiedBy>Малькова Людмила Васильевна</cp:lastModifiedBy>
  <cp:revision>62</cp:revision>
  <dcterms:created xsi:type="dcterms:W3CDTF">2020-08-17T05:02:00Z</dcterms:created>
  <dcterms:modified xsi:type="dcterms:W3CDTF">2020-08-17T07:34:00Z</dcterms:modified>
</cp:coreProperties>
</file>