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F56" w:rsidRDefault="005D6A85" w:rsidP="005D6A8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Обзор изменений законодательства</w:t>
      </w:r>
    </w:p>
    <w:p w:rsidR="008E4A33" w:rsidRDefault="00C3729B" w:rsidP="001F271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3729B">
        <w:rPr>
          <w:rFonts w:ascii="Times New Roman" w:hAnsi="Times New Roman" w:cs="Times New Roman"/>
          <w:sz w:val="24"/>
          <w:szCs w:val="24"/>
          <w:u w:val="single"/>
        </w:rPr>
        <w:t xml:space="preserve">Федеральный закон от 25.05.2020 </w:t>
      </w:r>
      <w:r w:rsidR="00EA1F87">
        <w:rPr>
          <w:rFonts w:ascii="Times New Roman" w:hAnsi="Times New Roman" w:cs="Times New Roman"/>
          <w:sz w:val="24"/>
          <w:szCs w:val="24"/>
          <w:u w:val="single"/>
        </w:rPr>
        <w:t>№</w:t>
      </w:r>
      <w:r w:rsidRPr="00C3729B">
        <w:rPr>
          <w:rFonts w:ascii="Times New Roman" w:hAnsi="Times New Roman" w:cs="Times New Roman"/>
          <w:sz w:val="24"/>
          <w:szCs w:val="24"/>
          <w:u w:val="single"/>
        </w:rPr>
        <w:t xml:space="preserve"> 163-ФЗ </w:t>
      </w:r>
      <w:r w:rsidR="00EA1F87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C3729B">
        <w:rPr>
          <w:rFonts w:ascii="Times New Roman" w:hAnsi="Times New Roman" w:cs="Times New Roman"/>
          <w:sz w:val="24"/>
          <w:szCs w:val="24"/>
          <w:u w:val="single"/>
        </w:rPr>
        <w:t>О внесении изменений в отдельные законодате</w:t>
      </w:r>
      <w:r w:rsidR="00EA1F87">
        <w:rPr>
          <w:rFonts w:ascii="Times New Roman" w:hAnsi="Times New Roman" w:cs="Times New Roman"/>
          <w:sz w:val="24"/>
          <w:szCs w:val="24"/>
          <w:u w:val="single"/>
        </w:rPr>
        <w:t>льные акты Российской Федерации»</w:t>
      </w:r>
    </w:p>
    <w:p w:rsidR="00EA1F87" w:rsidRPr="00A661BE" w:rsidRDefault="00617771" w:rsidP="00A661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33078" w:rsidRPr="00A661BE">
        <w:rPr>
          <w:rFonts w:ascii="Times New Roman" w:hAnsi="Times New Roman" w:cs="Times New Roman"/>
          <w:sz w:val="24"/>
          <w:szCs w:val="24"/>
        </w:rPr>
        <w:t>При наличии особых обстоятельств у вкладчика - физического лица возникает право на получение повышенного страхового возмещения в размере до 10 млн</w:t>
      </w:r>
      <w:r w:rsidR="00AC37BC">
        <w:rPr>
          <w:rFonts w:ascii="Times New Roman" w:hAnsi="Times New Roman" w:cs="Times New Roman"/>
          <w:sz w:val="24"/>
          <w:szCs w:val="24"/>
        </w:rPr>
        <w:t>.</w:t>
      </w:r>
      <w:r w:rsidR="00833078" w:rsidRPr="00A661BE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EA1F87" w:rsidRPr="00A661BE">
        <w:rPr>
          <w:rFonts w:ascii="Times New Roman" w:hAnsi="Times New Roman" w:cs="Times New Roman"/>
          <w:sz w:val="24"/>
          <w:szCs w:val="24"/>
        </w:rPr>
        <w:t>.</w:t>
      </w:r>
    </w:p>
    <w:p w:rsidR="00833078" w:rsidRPr="00A661BE" w:rsidRDefault="00617771" w:rsidP="00A661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33078" w:rsidRPr="00A661BE">
        <w:rPr>
          <w:rFonts w:ascii="Times New Roman" w:hAnsi="Times New Roman" w:cs="Times New Roman"/>
          <w:sz w:val="24"/>
          <w:szCs w:val="24"/>
        </w:rPr>
        <w:t>Такими обстоятельствами являются следующие события в отношении вкладчика:</w:t>
      </w:r>
    </w:p>
    <w:p w:rsidR="00833078" w:rsidRPr="00A661BE" w:rsidRDefault="00617771" w:rsidP="00A661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33078" w:rsidRPr="00A661BE">
        <w:rPr>
          <w:rFonts w:ascii="Times New Roman" w:hAnsi="Times New Roman" w:cs="Times New Roman"/>
          <w:sz w:val="24"/>
          <w:szCs w:val="24"/>
        </w:rPr>
        <w:t>- реализация жилого помещения и (или) земельного участка (части земельного участка), на котором расположен жилой дом (часть жилого дома), садовый дом (часть садового дома), иные строения;</w:t>
      </w:r>
    </w:p>
    <w:p w:rsidR="00833078" w:rsidRPr="00A661BE" w:rsidRDefault="00617771" w:rsidP="00A661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33078" w:rsidRPr="00A661BE">
        <w:rPr>
          <w:rFonts w:ascii="Times New Roman" w:hAnsi="Times New Roman" w:cs="Times New Roman"/>
          <w:sz w:val="24"/>
          <w:szCs w:val="24"/>
        </w:rPr>
        <w:t>- получение наследства;</w:t>
      </w:r>
    </w:p>
    <w:p w:rsidR="00833078" w:rsidRPr="00A661BE" w:rsidRDefault="00617771" w:rsidP="00A661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35BB5">
        <w:rPr>
          <w:rFonts w:ascii="Times New Roman" w:hAnsi="Times New Roman" w:cs="Times New Roman"/>
          <w:sz w:val="24"/>
          <w:szCs w:val="24"/>
        </w:rPr>
        <w:t xml:space="preserve"> </w:t>
      </w:r>
      <w:r w:rsidR="00833078" w:rsidRPr="00A661BE">
        <w:rPr>
          <w:rFonts w:ascii="Times New Roman" w:hAnsi="Times New Roman" w:cs="Times New Roman"/>
          <w:sz w:val="24"/>
          <w:szCs w:val="24"/>
        </w:rPr>
        <w:t>- возмещение ущерба, причиненного жизни, здоровью или личному имуществу, получение социальных выплат и пособий;</w:t>
      </w:r>
    </w:p>
    <w:p w:rsidR="00833078" w:rsidRPr="00A661BE" w:rsidRDefault="00617771" w:rsidP="00A661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35BB5">
        <w:rPr>
          <w:rFonts w:ascii="Times New Roman" w:hAnsi="Times New Roman" w:cs="Times New Roman"/>
          <w:sz w:val="24"/>
          <w:szCs w:val="24"/>
        </w:rPr>
        <w:t xml:space="preserve"> </w:t>
      </w:r>
      <w:r w:rsidR="00833078" w:rsidRPr="00A661BE">
        <w:rPr>
          <w:rFonts w:ascii="Times New Roman" w:hAnsi="Times New Roman" w:cs="Times New Roman"/>
          <w:sz w:val="24"/>
          <w:szCs w:val="24"/>
        </w:rPr>
        <w:t>- исполнение решения суда;</w:t>
      </w:r>
    </w:p>
    <w:p w:rsidR="00833078" w:rsidRPr="00A661BE" w:rsidRDefault="00617771" w:rsidP="00A661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33078" w:rsidRPr="00A661BE">
        <w:rPr>
          <w:rFonts w:ascii="Times New Roman" w:hAnsi="Times New Roman" w:cs="Times New Roman"/>
          <w:sz w:val="24"/>
          <w:szCs w:val="24"/>
        </w:rPr>
        <w:t>- получение грантов в форме субсидий.</w:t>
      </w:r>
    </w:p>
    <w:p w:rsidR="00833078" w:rsidRPr="00A661BE" w:rsidRDefault="00617771" w:rsidP="00A661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33078" w:rsidRPr="00A661BE">
        <w:rPr>
          <w:rFonts w:ascii="Times New Roman" w:hAnsi="Times New Roman" w:cs="Times New Roman"/>
          <w:sz w:val="24"/>
          <w:szCs w:val="24"/>
        </w:rPr>
        <w:t xml:space="preserve">Страховое возмещение в повышенном размере при возникновении особых обстоятельств выплачивается вкладчику в размере 100 процентов суммы, подлежащей страхованию и находящейся на его счете (счетах) на день наступления страхового случая, но не более 10 </w:t>
      </w:r>
      <w:proofErr w:type="gramStart"/>
      <w:r w:rsidR="00833078" w:rsidRPr="00A661BE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="00833078" w:rsidRPr="00A661BE">
        <w:rPr>
          <w:rFonts w:ascii="Times New Roman" w:hAnsi="Times New Roman" w:cs="Times New Roman"/>
          <w:sz w:val="24"/>
          <w:szCs w:val="24"/>
        </w:rPr>
        <w:t xml:space="preserve"> рублей в совокупности, включая установленный максимальный размер возмещения по вкладам в банке.</w:t>
      </w:r>
    </w:p>
    <w:p w:rsidR="00833078" w:rsidRPr="00A661BE" w:rsidRDefault="00617771" w:rsidP="00A661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33078" w:rsidRPr="00A661BE">
        <w:rPr>
          <w:rFonts w:ascii="Times New Roman" w:hAnsi="Times New Roman" w:cs="Times New Roman"/>
          <w:sz w:val="24"/>
          <w:szCs w:val="24"/>
        </w:rPr>
        <w:t xml:space="preserve">Страховое возмещение в повышенном размере рассчитывается и выплачивается отдельно от возмещения по средствам, размещенным </w:t>
      </w:r>
      <w:proofErr w:type="gramStart"/>
      <w:r w:rsidR="00833078" w:rsidRPr="00A661B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833078" w:rsidRPr="00A661BE">
        <w:rPr>
          <w:rFonts w:ascii="Times New Roman" w:hAnsi="Times New Roman" w:cs="Times New Roman"/>
          <w:sz w:val="24"/>
          <w:szCs w:val="24"/>
        </w:rPr>
        <w:t>:</w:t>
      </w:r>
    </w:p>
    <w:p w:rsidR="00833078" w:rsidRPr="00A661BE" w:rsidRDefault="00617771" w:rsidP="00A661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33078" w:rsidRPr="00A661BE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833078" w:rsidRPr="00A661BE">
        <w:rPr>
          <w:rFonts w:ascii="Times New Roman" w:hAnsi="Times New Roman" w:cs="Times New Roman"/>
          <w:sz w:val="24"/>
          <w:szCs w:val="24"/>
        </w:rPr>
        <w:t>счетах</w:t>
      </w:r>
      <w:proofErr w:type="gramEnd"/>
      <w:r w:rsidR="00833078" w:rsidRPr="00A661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3078" w:rsidRPr="00A661BE">
        <w:rPr>
          <w:rFonts w:ascii="Times New Roman" w:hAnsi="Times New Roman" w:cs="Times New Roman"/>
          <w:sz w:val="24"/>
          <w:szCs w:val="24"/>
        </w:rPr>
        <w:t>эскроу</w:t>
      </w:r>
      <w:proofErr w:type="spellEnd"/>
      <w:r w:rsidR="00833078" w:rsidRPr="00A661BE">
        <w:rPr>
          <w:rFonts w:ascii="Times New Roman" w:hAnsi="Times New Roman" w:cs="Times New Roman"/>
          <w:sz w:val="24"/>
          <w:szCs w:val="24"/>
        </w:rPr>
        <w:t xml:space="preserve"> для расчетов по сделке купли-продажи недвижимого имущества;</w:t>
      </w:r>
    </w:p>
    <w:p w:rsidR="00833078" w:rsidRPr="00A661BE" w:rsidRDefault="00617771" w:rsidP="00A661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33078" w:rsidRPr="00A661BE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833078" w:rsidRPr="00A661BE">
        <w:rPr>
          <w:rFonts w:ascii="Times New Roman" w:hAnsi="Times New Roman" w:cs="Times New Roman"/>
          <w:sz w:val="24"/>
          <w:szCs w:val="24"/>
        </w:rPr>
        <w:t>счетах</w:t>
      </w:r>
      <w:proofErr w:type="gramEnd"/>
      <w:r w:rsidR="00833078" w:rsidRPr="00A661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3078" w:rsidRPr="00A661BE">
        <w:rPr>
          <w:rFonts w:ascii="Times New Roman" w:hAnsi="Times New Roman" w:cs="Times New Roman"/>
          <w:sz w:val="24"/>
          <w:szCs w:val="24"/>
        </w:rPr>
        <w:t>эскроу</w:t>
      </w:r>
      <w:proofErr w:type="spellEnd"/>
      <w:r w:rsidR="00833078" w:rsidRPr="00A661BE">
        <w:rPr>
          <w:rFonts w:ascii="Times New Roman" w:hAnsi="Times New Roman" w:cs="Times New Roman"/>
          <w:sz w:val="24"/>
          <w:szCs w:val="24"/>
        </w:rPr>
        <w:t xml:space="preserve"> для расчетов по договору участия в долевом строительстве;</w:t>
      </w:r>
    </w:p>
    <w:p w:rsidR="00833078" w:rsidRPr="00A661BE" w:rsidRDefault="00617771" w:rsidP="00A661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33078" w:rsidRPr="00A661BE">
        <w:rPr>
          <w:rFonts w:ascii="Times New Roman" w:hAnsi="Times New Roman" w:cs="Times New Roman"/>
          <w:sz w:val="24"/>
          <w:szCs w:val="24"/>
        </w:rPr>
        <w:t xml:space="preserve">- специальных </w:t>
      </w:r>
      <w:proofErr w:type="gramStart"/>
      <w:r w:rsidR="00833078" w:rsidRPr="00A661BE">
        <w:rPr>
          <w:rFonts w:ascii="Times New Roman" w:hAnsi="Times New Roman" w:cs="Times New Roman"/>
          <w:sz w:val="24"/>
          <w:szCs w:val="24"/>
        </w:rPr>
        <w:t>счетах</w:t>
      </w:r>
      <w:proofErr w:type="gramEnd"/>
      <w:r w:rsidR="00833078" w:rsidRPr="00A661BE">
        <w:rPr>
          <w:rFonts w:ascii="Times New Roman" w:hAnsi="Times New Roman" w:cs="Times New Roman"/>
          <w:sz w:val="24"/>
          <w:szCs w:val="24"/>
        </w:rPr>
        <w:t>, предназначенных для формирования и использования средств фонда капитального ремонта общего имущества в многоквартирном доме.</w:t>
      </w:r>
    </w:p>
    <w:p w:rsidR="00833078" w:rsidRPr="00A661BE" w:rsidRDefault="0054362A" w:rsidP="00A661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833078" w:rsidRPr="00A661BE">
        <w:rPr>
          <w:rFonts w:ascii="Times New Roman" w:hAnsi="Times New Roman" w:cs="Times New Roman"/>
          <w:sz w:val="24"/>
          <w:szCs w:val="24"/>
        </w:rPr>
        <w:t xml:space="preserve">Также установлено, что страхованию в соответствии с Федеральным законом </w:t>
      </w:r>
      <w:r w:rsidR="0004617D">
        <w:rPr>
          <w:rFonts w:ascii="Times New Roman" w:hAnsi="Times New Roman" w:cs="Times New Roman"/>
          <w:sz w:val="24"/>
          <w:szCs w:val="24"/>
        </w:rPr>
        <w:t>«</w:t>
      </w:r>
      <w:r w:rsidR="00833078" w:rsidRPr="00A661BE">
        <w:rPr>
          <w:rFonts w:ascii="Times New Roman" w:hAnsi="Times New Roman" w:cs="Times New Roman"/>
          <w:sz w:val="24"/>
          <w:szCs w:val="24"/>
        </w:rPr>
        <w:t>О страховании вкладо</w:t>
      </w:r>
      <w:r w:rsidR="0004617D">
        <w:rPr>
          <w:rFonts w:ascii="Times New Roman" w:hAnsi="Times New Roman" w:cs="Times New Roman"/>
          <w:sz w:val="24"/>
          <w:szCs w:val="24"/>
        </w:rPr>
        <w:t>в в банках Российской Федерации»</w:t>
      </w:r>
      <w:r w:rsidR="00833078" w:rsidRPr="00A661BE">
        <w:rPr>
          <w:rFonts w:ascii="Times New Roman" w:hAnsi="Times New Roman" w:cs="Times New Roman"/>
          <w:sz w:val="24"/>
          <w:szCs w:val="24"/>
        </w:rPr>
        <w:t xml:space="preserve"> подлежат вклады, размещенные следующими юридическими лицами (или в их пользу): малые предприятия, сведения о которых содержатся в едином реестре субъектов малого и среднего предпринимательства; товарищества собственников жилья; садоводческие и огороднические некоммерческие товарищества; гаражные и жилищные кооперативы;</w:t>
      </w:r>
      <w:proofErr w:type="gramEnd"/>
      <w:r w:rsidR="00833078" w:rsidRPr="00A661BE">
        <w:rPr>
          <w:rFonts w:ascii="Times New Roman" w:hAnsi="Times New Roman" w:cs="Times New Roman"/>
          <w:sz w:val="24"/>
          <w:szCs w:val="24"/>
        </w:rPr>
        <w:t xml:space="preserve"> казачьи общества, внесенные в государственный реестр казачьих обще</w:t>
      </w:r>
      <w:proofErr w:type="gramStart"/>
      <w:r w:rsidR="00833078" w:rsidRPr="00A661BE">
        <w:rPr>
          <w:rFonts w:ascii="Times New Roman" w:hAnsi="Times New Roman" w:cs="Times New Roman"/>
          <w:sz w:val="24"/>
          <w:szCs w:val="24"/>
        </w:rPr>
        <w:t>ств в РФ</w:t>
      </w:r>
      <w:proofErr w:type="gramEnd"/>
      <w:r w:rsidR="00833078" w:rsidRPr="00A661BE">
        <w:rPr>
          <w:rFonts w:ascii="Times New Roman" w:hAnsi="Times New Roman" w:cs="Times New Roman"/>
          <w:sz w:val="24"/>
          <w:szCs w:val="24"/>
        </w:rPr>
        <w:t>; общины коренных малочисленных народов РФ; религиозные организации; некоммерческие организации - исполнители общественно полезных услуг.</w:t>
      </w:r>
    </w:p>
    <w:p w:rsidR="00833078" w:rsidRPr="00A661BE" w:rsidRDefault="0004617D" w:rsidP="00A661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33078" w:rsidRPr="00A661BE">
        <w:rPr>
          <w:rFonts w:ascii="Times New Roman" w:hAnsi="Times New Roman" w:cs="Times New Roman"/>
          <w:sz w:val="24"/>
          <w:szCs w:val="24"/>
        </w:rPr>
        <w:t xml:space="preserve">Предусматривается в числе </w:t>
      </w:r>
      <w:proofErr w:type="gramStart"/>
      <w:r w:rsidR="00833078" w:rsidRPr="00A661BE">
        <w:rPr>
          <w:rFonts w:ascii="Times New Roman" w:hAnsi="Times New Roman" w:cs="Times New Roman"/>
          <w:sz w:val="24"/>
          <w:szCs w:val="24"/>
        </w:rPr>
        <w:t>прочего</w:t>
      </w:r>
      <w:proofErr w:type="gramEnd"/>
      <w:r w:rsidR="00833078" w:rsidRPr="00A661BE">
        <w:rPr>
          <w:rFonts w:ascii="Times New Roman" w:hAnsi="Times New Roman" w:cs="Times New Roman"/>
          <w:sz w:val="24"/>
          <w:szCs w:val="24"/>
        </w:rPr>
        <w:t xml:space="preserve"> что положения Федерального закона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833078" w:rsidRPr="00A661BE">
        <w:rPr>
          <w:rFonts w:ascii="Times New Roman" w:hAnsi="Times New Roman" w:cs="Times New Roman"/>
          <w:sz w:val="24"/>
          <w:szCs w:val="24"/>
        </w:rPr>
        <w:t>О страховании вкладо</w:t>
      </w:r>
      <w:r>
        <w:rPr>
          <w:rFonts w:ascii="Times New Roman" w:hAnsi="Times New Roman" w:cs="Times New Roman"/>
          <w:sz w:val="24"/>
          <w:szCs w:val="24"/>
        </w:rPr>
        <w:t>в в банках Российской Федерации»</w:t>
      </w:r>
      <w:r w:rsidR="00833078" w:rsidRPr="00A661BE">
        <w:rPr>
          <w:rFonts w:ascii="Times New Roman" w:hAnsi="Times New Roman" w:cs="Times New Roman"/>
          <w:sz w:val="24"/>
          <w:szCs w:val="24"/>
        </w:rPr>
        <w:t xml:space="preserve"> (в редакции настоящего федерального закона) распространяются на некоммерческие организации, созданные гражданами для ведения садоводства, огородничества или дачного хозяйства до 1 января 2019 года, при наличии сведений о них в едином государственном реестре юридических лиц на день наступления страхового случая.</w:t>
      </w:r>
    </w:p>
    <w:p w:rsidR="00833078" w:rsidRPr="00A661BE" w:rsidRDefault="0004617D" w:rsidP="00A661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33078" w:rsidRPr="00A661BE">
        <w:rPr>
          <w:rFonts w:ascii="Times New Roman" w:hAnsi="Times New Roman" w:cs="Times New Roman"/>
          <w:sz w:val="24"/>
          <w:szCs w:val="24"/>
        </w:rPr>
        <w:t>Наст</w:t>
      </w:r>
      <w:r>
        <w:rPr>
          <w:rFonts w:ascii="Times New Roman" w:hAnsi="Times New Roman" w:cs="Times New Roman"/>
          <w:sz w:val="24"/>
          <w:szCs w:val="24"/>
        </w:rPr>
        <w:t>оящий федеральный закон вступил</w:t>
      </w:r>
      <w:r w:rsidR="00833078" w:rsidRPr="00A661BE">
        <w:rPr>
          <w:rFonts w:ascii="Times New Roman" w:hAnsi="Times New Roman" w:cs="Times New Roman"/>
          <w:sz w:val="24"/>
          <w:szCs w:val="24"/>
        </w:rPr>
        <w:t xml:space="preserve"> в силу </w:t>
      </w:r>
      <w:r>
        <w:rPr>
          <w:rFonts w:ascii="Times New Roman" w:hAnsi="Times New Roman" w:cs="Times New Roman"/>
          <w:sz w:val="24"/>
          <w:szCs w:val="24"/>
        </w:rPr>
        <w:t>с 25.05.2020</w:t>
      </w:r>
      <w:r w:rsidR="00833078" w:rsidRPr="00A661BE">
        <w:rPr>
          <w:rFonts w:ascii="Times New Roman" w:hAnsi="Times New Roman" w:cs="Times New Roman"/>
          <w:sz w:val="24"/>
          <w:szCs w:val="24"/>
        </w:rPr>
        <w:t>, за исключением отдельных положений, вступающих в силу с 1 октября 2020 года.</w:t>
      </w:r>
    </w:p>
    <w:p w:rsidR="00E36499" w:rsidRPr="00A661BE" w:rsidRDefault="00E36499" w:rsidP="00A16A45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A16A45">
        <w:rPr>
          <w:rFonts w:ascii="Times New Roman" w:hAnsi="Times New Roman" w:cs="Times New Roman"/>
          <w:sz w:val="24"/>
          <w:szCs w:val="24"/>
          <w:u w:val="single"/>
        </w:rPr>
        <w:t>Принят закон об индивидуализации тарифов по ОСАГО, учитывающих соблюдение водителем ПДД</w:t>
      </w:r>
    </w:p>
    <w:p w:rsidR="00E36499" w:rsidRPr="00A661BE" w:rsidRDefault="00A16A45" w:rsidP="00A661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36499" w:rsidRPr="00A661BE">
        <w:rPr>
          <w:rFonts w:ascii="Times New Roman" w:hAnsi="Times New Roman" w:cs="Times New Roman"/>
          <w:sz w:val="24"/>
          <w:szCs w:val="24"/>
        </w:rPr>
        <w:t xml:space="preserve">Федеральный закон от 25.05.2020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E36499" w:rsidRPr="00A661BE">
        <w:rPr>
          <w:rFonts w:ascii="Times New Roman" w:hAnsi="Times New Roman" w:cs="Times New Roman"/>
          <w:sz w:val="24"/>
          <w:szCs w:val="24"/>
        </w:rPr>
        <w:t xml:space="preserve"> 161-ФЗ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E36499" w:rsidRPr="00A661BE">
        <w:rPr>
          <w:rFonts w:ascii="Times New Roman" w:hAnsi="Times New Roman" w:cs="Times New Roman"/>
          <w:sz w:val="24"/>
          <w:szCs w:val="24"/>
        </w:rPr>
        <w:t xml:space="preserve">О внесении изменений в Федеральный закон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E36499" w:rsidRPr="00A661BE">
        <w:rPr>
          <w:rFonts w:ascii="Times New Roman" w:hAnsi="Times New Roman" w:cs="Times New Roman"/>
          <w:sz w:val="24"/>
          <w:szCs w:val="24"/>
        </w:rPr>
        <w:t xml:space="preserve">Об обязательном страховании гражданской ответственности </w:t>
      </w:r>
      <w:r>
        <w:rPr>
          <w:rFonts w:ascii="Times New Roman" w:hAnsi="Times New Roman" w:cs="Times New Roman"/>
          <w:sz w:val="24"/>
          <w:szCs w:val="24"/>
        </w:rPr>
        <w:t>владельцев транспортных средств»</w:t>
      </w:r>
      <w:r w:rsidR="00E36499" w:rsidRPr="00A661BE">
        <w:rPr>
          <w:rFonts w:ascii="Times New Roman" w:hAnsi="Times New Roman" w:cs="Times New Roman"/>
          <w:sz w:val="24"/>
          <w:szCs w:val="24"/>
        </w:rPr>
        <w:t xml:space="preserve"> и приостановлении действия отдельных положений Федерального закона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E36499" w:rsidRPr="00A661BE">
        <w:rPr>
          <w:rFonts w:ascii="Times New Roman" w:hAnsi="Times New Roman" w:cs="Times New Roman"/>
          <w:sz w:val="24"/>
          <w:szCs w:val="24"/>
        </w:rPr>
        <w:t xml:space="preserve">Об обязательном страховании гражданской ответственности </w:t>
      </w:r>
      <w:r>
        <w:rPr>
          <w:rFonts w:ascii="Times New Roman" w:hAnsi="Times New Roman" w:cs="Times New Roman"/>
          <w:sz w:val="24"/>
          <w:szCs w:val="24"/>
        </w:rPr>
        <w:t>владельцев транспортных средств»</w:t>
      </w:r>
    </w:p>
    <w:p w:rsidR="00A16A45" w:rsidRDefault="00A16A45" w:rsidP="00A661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36499" w:rsidRPr="00A661BE">
        <w:rPr>
          <w:rFonts w:ascii="Times New Roman" w:hAnsi="Times New Roman" w:cs="Times New Roman"/>
          <w:sz w:val="24"/>
          <w:szCs w:val="24"/>
        </w:rPr>
        <w:t>Поправки в Закон об ОСАГО предусматривают, в частности:</w:t>
      </w:r>
    </w:p>
    <w:p w:rsidR="00E36499" w:rsidRPr="00A661BE" w:rsidRDefault="00A16A45" w:rsidP="00A661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r w:rsidR="00E36499" w:rsidRPr="00A661BE">
        <w:rPr>
          <w:rFonts w:ascii="Times New Roman" w:hAnsi="Times New Roman" w:cs="Times New Roman"/>
          <w:sz w:val="24"/>
          <w:szCs w:val="24"/>
        </w:rPr>
        <w:t>установление страховщиками базовых ставок страховых тарифов (в границах минимальных и максимальных значений, устанавливаемых Банком России) в зависимости от факторов, влияющих на вероятность причинения вреда и на потенциальный размер причиненного вреда.</w:t>
      </w:r>
    </w:p>
    <w:p w:rsidR="00E36499" w:rsidRPr="00A661BE" w:rsidRDefault="00A16A45" w:rsidP="00A661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36499" w:rsidRPr="00A661BE">
        <w:rPr>
          <w:rFonts w:ascii="Times New Roman" w:hAnsi="Times New Roman" w:cs="Times New Roman"/>
          <w:sz w:val="24"/>
          <w:szCs w:val="24"/>
        </w:rPr>
        <w:t>В числе таких факторов, увеличивающих стоимость полиса, рассматриваются, в частности: лишение права управления транспортным средством за управление им в состоянии опьянения, неоднократное привлечение к административной ответственности за проезд на запрещающий сигнал светофора или превышение скорости более чем на 60 км/ч; выезд на полосу встречного движения и др.</w:t>
      </w:r>
    </w:p>
    <w:p w:rsidR="00E36499" w:rsidRPr="00A661BE" w:rsidRDefault="00A16A45" w:rsidP="00A661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36499" w:rsidRPr="00A661BE">
        <w:rPr>
          <w:rFonts w:ascii="Times New Roman" w:hAnsi="Times New Roman" w:cs="Times New Roman"/>
          <w:sz w:val="24"/>
          <w:szCs w:val="24"/>
        </w:rPr>
        <w:t xml:space="preserve">Устанавливается обязанность страховщика на своем сайте </w:t>
      </w:r>
      <w:proofErr w:type="gramStart"/>
      <w:r w:rsidR="00E36499" w:rsidRPr="00A661BE">
        <w:rPr>
          <w:rFonts w:ascii="Times New Roman" w:hAnsi="Times New Roman" w:cs="Times New Roman"/>
          <w:sz w:val="24"/>
          <w:szCs w:val="24"/>
        </w:rPr>
        <w:t>разместить информацию</w:t>
      </w:r>
      <w:proofErr w:type="gramEnd"/>
      <w:r w:rsidR="00E36499" w:rsidRPr="00A661BE">
        <w:rPr>
          <w:rFonts w:ascii="Times New Roman" w:hAnsi="Times New Roman" w:cs="Times New Roman"/>
          <w:sz w:val="24"/>
          <w:szCs w:val="24"/>
        </w:rPr>
        <w:t xml:space="preserve"> о факторах, в зависимости от которых они устанавливают значения базовых ставок, а также обеспечить возможность осуществить расчет страховой премии по договору ОСАГО с учетом таких факторов.</w:t>
      </w:r>
    </w:p>
    <w:p w:rsidR="00E36499" w:rsidRPr="00A661BE" w:rsidRDefault="00A16A45" w:rsidP="00A661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A32E2">
        <w:rPr>
          <w:rFonts w:ascii="Times New Roman" w:hAnsi="Times New Roman" w:cs="Times New Roman"/>
          <w:sz w:val="24"/>
          <w:szCs w:val="24"/>
        </w:rPr>
        <w:t xml:space="preserve"> </w:t>
      </w:r>
      <w:r w:rsidR="00E36499" w:rsidRPr="00A661BE">
        <w:rPr>
          <w:rFonts w:ascii="Times New Roman" w:hAnsi="Times New Roman" w:cs="Times New Roman"/>
          <w:sz w:val="24"/>
          <w:szCs w:val="24"/>
        </w:rPr>
        <w:t>В целях исключения злоупотреблений со стороны водителей при проведении самостоятельной технической экспертизы поврежденного имущества вводится обязанность потерпевшего информировать страховщика о месте и времени ее проведения.</w:t>
      </w:r>
    </w:p>
    <w:p w:rsidR="00E36499" w:rsidRPr="00A661BE" w:rsidRDefault="00A16A45" w:rsidP="00A661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A32E2">
        <w:rPr>
          <w:rFonts w:ascii="Times New Roman" w:hAnsi="Times New Roman" w:cs="Times New Roman"/>
          <w:sz w:val="24"/>
          <w:szCs w:val="24"/>
        </w:rPr>
        <w:t xml:space="preserve">  </w:t>
      </w:r>
      <w:r w:rsidR="00E36499" w:rsidRPr="00A661BE">
        <w:rPr>
          <w:rFonts w:ascii="Times New Roman" w:hAnsi="Times New Roman" w:cs="Times New Roman"/>
          <w:sz w:val="24"/>
          <w:szCs w:val="24"/>
        </w:rPr>
        <w:t>Кроме того, Закон позволяет до 30 сентября 2020 года заключать договоры ОСАГО без представления диагностической карты. Представить страховщику диагностическую карту необходимо будет не позднее 31 октября 2020 года.</w:t>
      </w:r>
    </w:p>
    <w:p w:rsidR="004F4C14" w:rsidRPr="00A661BE" w:rsidRDefault="004F4C14" w:rsidP="002D1961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9F3E0A">
        <w:rPr>
          <w:rFonts w:ascii="Times New Roman" w:hAnsi="Times New Roman" w:cs="Times New Roman"/>
          <w:sz w:val="24"/>
          <w:szCs w:val="24"/>
          <w:u w:val="single"/>
        </w:rPr>
        <w:t>Уточнен порядок проведения общих собраний собственников помещений в многоквартирных домах</w:t>
      </w:r>
    </w:p>
    <w:p w:rsidR="004F4C14" w:rsidRPr="00A661BE" w:rsidRDefault="002D1961" w:rsidP="00A661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D196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F4C14" w:rsidRPr="00A661BE">
        <w:rPr>
          <w:rFonts w:ascii="Times New Roman" w:hAnsi="Times New Roman" w:cs="Times New Roman"/>
          <w:sz w:val="24"/>
          <w:szCs w:val="24"/>
        </w:rPr>
        <w:t xml:space="preserve">Федеральный закон от 25.05.2020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4F4C14" w:rsidRPr="00A661BE">
        <w:rPr>
          <w:rFonts w:ascii="Times New Roman" w:hAnsi="Times New Roman" w:cs="Times New Roman"/>
          <w:sz w:val="24"/>
          <w:szCs w:val="24"/>
        </w:rPr>
        <w:t xml:space="preserve"> 156-ФЗ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4F4C14" w:rsidRPr="00A661BE">
        <w:rPr>
          <w:rFonts w:ascii="Times New Roman" w:hAnsi="Times New Roman" w:cs="Times New Roman"/>
          <w:sz w:val="24"/>
          <w:szCs w:val="24"/>
        </w:rPr>
        <w:t>О внесении изменений в Жилищный кодекс Российской Федерации и отдельные законодате</w:t>
      </w:r>
      <w:r>
        <w:rPr>
          <w:rFonts w:ascii="Times New Roman" w:hAnsi="Times New Roman" w:cs="Times New Roman"/>
          <w:sz w:val="24"/>
          <w:szCs w:val="24"/>
        </w:rPr>
        <w:t>льные акты Российской Федерации».</w:t>
      </w:r>
    </w:p>
    <w:p w:rsidR="004F4C14" w:rsidRPr="00A661BE" w:rsidRDefault="002D1961" w:rsidP="00A661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4F4C14" w:rsidRPr="00A661BE">
        <w:rPr>
          <w:rFonts w:ascii="Times New Roman" w:hAnsi="Times New Roman" w:cs="Times New Roman"/>
          <w:sz w:val="24"/>
          <w:szCs w:val="24"/>
        </w:rPr>
        <w:t>В частности, установлен порядок проведения первого общего собрания собственников помещений в многоквартирном доме в форме заочного голосования с использованием ГИС ЖКХ.</w:t>
      </w:r>
    </w:p>
    <w:p w:rsidR="004F4C14" w:rsidRPr="00A661BE" w:rsidRDefault="002D1961" w:rsidP="00A661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4F4C14" w:rsidRPr="00A661BE">
        <w:rPr>
          <w:rFonts w:ascii="Times New Roman" w:hAnsi="Times New Roman" w:cs="Times New Roman"/>
          <w:sz w:val="24"/>
          <w:szCs w:val="24"/>
        </w:rPr>
        <w:t>Предусмотрено, что в 2020 году годовое общее собрание собственников помещений в многоквартирном доме, годовое общее собрание членов товарищества собственников жилья проводятся в срок до 1 января 2021 года. В случае</w:t>
      </w:r>
      <w:proofErr w:type="gramStart"/>
      <w:r w:rsidR="004F4C14" w:rsidRPr="00A661B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4F4C14" w:rsidRPr="00A661BE">
        <w:rPr>
          <w:rFonts w:ascii="Times New Roman" w:hAnsi="Times New Roman" w:cs="Times New Roman"/>
          <w:sz w:val="24"/>
          <w:szCs w:val="24"/>
        </w:rPr>
        <w:t xml:space="preserve"> если в уставе жилищного или жилищно-строительного кооператива, иного специализированного потребительского кооператива предусмотрено проведение годового общего собрания членов данных кооперативов в срок не позднее второго квартала года, следующего за отчетным годом, в 2020 году такое собрание проводится в срок до 1 января 2021 года.</w:t>
      </w:r>
    </w:p>
    <w:p w:rsidR="004F4C14" w:rsidRPr="00A661BE" w:rsidRDefault="002D1961" w:rsidP="00A661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4F4C14" w:rsidRPr="00A661BE">
        <w:rPr>
          <w:rFonts w:ascii="Times New Roman" w:hAnsi="Times New Roman" w:cs="Times New Roman"/>
          <w:sz w:val="24"/>
          <w:szCs w:val="24"/>
        </w:rPr>
        <w:t>Федерал</w:t>
      </w:r>
      <w:r>
        <w:rPr>
          <w:rFonts w:ascii="Times New Roman" w:hAnsi="Times New Roman" w:cs="Times New Roman"/>
          <w:sz w:val="24"/>
          <w:szCs w:val="24"/>
        </w:rPr>
        <w:t>ьный закон вступил в силу с 25.05.2020</w:t>
      </w:r>
      <w:r w:rsidR="004F4C14" w:rsidRPr="00A661BE">
        <w:rPr>
          <w:rFonts w:ascii="Times New Roman" w:hAnsi="Times New Roman" w:cs="Times New Roman"/>
          <w:sz w:val="24"/>
          <w:szCs w:val="24"/>
        </w:rPr>
        <w:t>.</w:t>
      </w:r>
    </w:p>
    <w:p w:rsidR="00172B4D" w:rsidRPr="00A661BE" w:rsidRDefault="00172B4D" w:rsidP="00533CF9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263D06">
        <w:rPr>
          <w:rFonts w:ascii="Times New Roman" w:hAnsi="Times New Roman" w:cs="Times New Roman"/>
          <w:sz w:val="24"/>
          <w:szCs w:val="24"/>
          <w:u w:val="single"/>
        </w:rPr>
        <w:t xml:space="preserve">К исключительной компетенции общего собрания отнесено принятие решения о </w:t>
      </w:r>
      <w:proofErr w:type="spellStart"/>
      <w:r w:rsidRPr="00263D06">
        <w:rPr>
          <w:rFonts w:ascii="Times New Roman" w:hAnsi="Times New Roman" w:cs="Times New Roman"/>
          <w:sz w:val="24"/>
          <w:szCs w:val="24"/>
          <w:u w:val="single"/>
        </w:rPr>
        <w:t>госрегистрации</w:t>
      </w:r>
      <w:proofErr w:type="spellEnd"/>
      <w:r w:rsidRPr="00263D06">
        <w:rPr>
          <w:rFonts w:ascii="Times New Roman" w:hAnsi="Times New Roman" w:cs="Times New Roman"/>
          <w:sz w:val="24"/>
          <w:szCs w:val="24"/>
          <w:u w:val="single"/>
        </w:rPr>
        <w:t xml:space="preserve"> прав на объекты имущества общего пользования на территории садоводства и огородничества</w:t>
      </w:r>
    </w:p>
    <w:p w:rsidR="00172B4D" w:rsidRPr="00A661BE" w:rsidRDefault="00533CF9" w:rsidP="00A661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72B4D" w:rsidRPr="00A661BE">
        <w:rPr>
          <w:rFonts w:ascii="Times New Roman" w:hAnsi="Times New Roman" w:cs="Times New Roman"/>
          <w:sz w:val="24"/>
          <w:szCs w:val="24"/>
        </w:rPr>
        <w:t xml:space="preserve">Федеральный закон от 25.05.2020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172B4D" w:rsidRPr="00A661BE">
        <w:rPr>
          <w:rFonts w:ascii="Times New Roman" w:hAnsi="Times New Roman" w:cs="Times New Roman"/>
          <w:sz w:val="24"/>
          <w:szCs w:val="24"/>
        </w:rPr>
        <w:t xml:space="preserve"> 162-ФЗ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172B4D" w:rsidRPr="00A661BE">
        <w:rPr>
          <w:rFonts w:ascii="Times New Roman" w:hAnsi="Times New Roman" w:cs="Times New Roman"/>
          <w:sz w:val="24"/>
          <w:szCs w:val="24"/>
        </w:rPr>
        <w:t xml:space="preserve">О внесении изменений в Федеральный закон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172B4D" w:rsidRPr="00A661BE">
        <w:rPr>
          <w:rFonts w:ascii="Times New Roman" w:hAnsi="Times New Roman" w:cs="Times New Roman"/>
          <w:sz w:val="24"/>
          <w:szCs w:val="24"/>
        </w:rPr>
        <w:t>О ведении гражданами садоводства и огородничества для собственных нужд и о внесении изменений в отдельные законодате</w:t>
      </w:r>
      <w:r>
        <w:rPr>
          <w:rFonts w:ascii="Times New Roman" w:hAnsi="Times New Roman" w:cs="Times New Roman"/>
          <w:sz w:val="24"/>
          <w:szCs w:val="24"/>
        </w:rPr>
        <w:t>льные акты Российской Федерации»</w:t>
      </w:r>
      <w:r w:rsidR="00172B4D" w:rsidRPr="00A661BE">
        <w:rPr>
          <w:rFonts w:ascii="Times New Roman" w:hAnsi="Times New Roman" w:cs="Times New Roman"/>
          <w:sz w:val="24"/>
          <w:szCs w:val="24"/>
        </w:rPr>
        <w:t xml:space="preserve"> и статью 42 Федерального закона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172B4D" w:rsidRPr="00A661BE">
        <w:rPr>
          <w:rFonts w:ascii="Times New Roman" w:hAnsi="Times New Roman" w:cs="Times New Roman"/>
          <w:sz w:val="24"/>
          <w:szCs w:val="24"/>
        </w:rPr>
        <w:t>О государственной регистрации недвижимости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172B4D" w:rsidRPr="00A661BE" w:rsidRDefault="00533CF9" w:rsidP="00A661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72B4D" w:rsidRPr="00A661BE">
        <w:rPr>
          <w:rFonts w:ascii="Times New Roman" w:hAnsi="Times New Roman" w:cs="Times New Roman"/>
          <w:sz w:val="24"/>
          <w:szCs w:val="24"/>
        </w:rPr>
        <w:t>В случае принятия общим собранием членов товарищества ряда решений, в том числе указанного выше, одновременно избирается представитель, уполномоченный на подачу соответствующего заявления в орган, осуществляющий государственный кадастровый учет и государственную регистрацию прав.</w:t>
      </w:r>
    </w:p>
    <w:p w:rsidR="00172B4D" w:rsidRPr="00A661BE" w:rsidRDefault="00533CF9" w:rsidP="00A661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72B4D" w:rsidRPr="00A661BE">
        <w:rPr>
          <w:rFonts w:ascii="Times New Roman" w:hAnsi="Times New Roman" w:cs="Times New Roman"/>
          <w:sz w:val="24"/>
          <w:szCs w:val="24"/>
        </w:rPr>
        <w:t xml:space="preserve">Кроме того, устанавливается требование о включении в повестку ближайшего общего собрания членов товарищества отчета председателя товарищества об открытии (закрытии) банковского счета (счетов) товарищества, </w:t>
      </w:r>
      <w:proofErr w:type="gramStart"/>
      <w:r w:rsidR="00172B4D" w:rsidRPr="00A661BE">
        <w:rPr>
          <w:rFonts w:ascii="Times New Roman" w:hAnsi="Times New Roman" w:cs="Times New Roman"/>
          <w:sz w:val="24"/>
          <w:szCs w:val="24"/>
        </w:rPr>
        <w:t>содержащий</w:t>
      </w:r>
      <w:proofErr w:type="gramEnd"/>
      <w:r w:rsidR="00172B4D" w:rsidRPr="00A661BE">
        <w:rPr>
          <w:rFonts w:ascii="Times New Roman" w:hAnsi="Times New Roman" w:cs="Times New Roman"/>
          <w:sz w:val="24"/>
          <w:szCs w:val="24"/>
        </w:rPr>
        <w:t xml:space="preserve"> в том числе информацию об условиях заключенного договора.</w:t>
      </w:r>
    </w:p>
    <w:p w:rsidR="002E489F" w:rsidRDefault="00E4322E" w:rsidP="002E489F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33CF9">
        <w:rPr>
          <w:rFonts w:ascii="Times New Roman" w:hAnsi="Times New Roman" w:cs="Times New Roman"/>
          <w:sz w:val="24"/>
          <w:szCs w:val="24"/>
          <w:u w:val="single"/>
        </w:rPr>
        <w:t>Усовершенствован порядок установления квалификационных разрядов, классов, категорий по соответствующим профессиям рабочих, должностям служащих</w:t>
      </w:r>
    </w:p>
    <w:p w:rsidR="00E4322E" w:rsidRPr="00A661BE" w:rsidRDefault="002E489F" w:rsidP="002E489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E489F"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2E489F">
        <w:rPr>
          <w:rFonts w:ascii="Times New Roman" w:hAnsi="Times New Roman" w:cs="Times New Roman"/>
          <w:sz w:val="24"/>
          <w:szCs w:val="24"/>
        </w:rPr>
        <w:t xml:space="preserve"> </w:t>
      </w:r>
      <w:r w:rsidR="00E4322E" w:rsidRPr="002E489F">
        <w:rPr>
          <w:rFonts w:ascii="Times New Roman" w:hAnsi="Times New Roman" w:cs="Times New Roman"/>
          <w:sz w:val="24"/>
          <w:szCs w:val="24"/>
        </w:rPr>
        <w:t xml:space="preserve">Федеральный закон от 25.05.2020 </w:t>
      </w:r>
      <w:r w:rsidR="00916C25">
        <w:rPr>
          <w:rFonts w:ascii="Times New Roman" w:hAnsi="Times New Roman" w:cs="Times New Roman"/>
          <w:sz w:val="24"/>
          <w:szCs w:val="24"/>
        </w:rPr>
        <w:t>№</w:t>
      </w:r>
      <w:r w:rsidR="00E4322E" w:rsidRPr="002E489F">
        <w:rPr>
          <w:rFonts w:ascii="Times New Roman" w:hAnsi="Times New Roman" w:cs="Times New Roman"/>
          <w:sz w:val="24"/>
          <w:szCs w:val="24"/>
        </w:rPr>
        <w:t xml:space="preserve"> 158-ФЗ </w:t>
      </w:r>
      <w:r w:rsidR="00916C25">
        <w:rPr>
          <w:rFonts w:ascii="Times New Roman" w:hAnsi="Times New Roman" w:cs="Times New Roman"/>
          <w:sz w:val="24"/>
          <w:szCs w:val="24"/>
        </w:rPr>
        <w:t>«</w:t>
      </w:r>
      <w:r w:rsidR="00E4322E" w:rsidRPr="002E489F">
        <w:rPr>
          <w:rFonts w:ascii="Times New Roman" w:hAnsi="Times New Roman" w:cs="Times New Roman"/>
          <w:sz w:val="24"/>
          <w:szCs w:val="24"/>
        </w:rPr>
        <w:t>О внесении изменений в Федеральный</w:t>
      </w:r>
      <w:r w:rsidR="00E4322E" w:rsidRPr="00A661BE">
        <w:rPr>
          <w:rFonts w:ascii="Times New Roman" w:hAnsi="Times New Roman" w:cs="Times New Roman"/>
          <w:sz w:val="24"/>
          <w:szCs w:val="24"/>
        </w:rPr>
        <w:t xml:space="preserve"> закон </w:t>
      </w:r>
      <w:r w:rsidR="00916C25">
        <w:rPr>
          <w:rFonts w:ascii="Times New Roman" w:hAnsi="Times New Roman" w:cs="Times New Roman"/>
          <w:sz w:val="24"/>
          <w:szCs w:val="24"/>
        </w:rPr>
        <w:t>«</w:t>
      </w:r>
      <w:r w:rsidR="00E4322E" w:rsidRPr="00A661BE">
        <w:rPr>
          <w:rFonts w:ascii="Times New Roman" w:hAnsi="Times New Roman" w:cs="Times New Roman"/>
          <w:sz w:val="24"/>
          <w:szCs w:val="24"/>
        </w:rPr>
        <w:t>Об обр</w:t>
      </w:r>
      <w:r w:rsidR="00916C25">
        <w:rPr>
          <w:rFonts w:ascii="Times New Roman" w:hAnsi="Times New Roman" w:cs="Times New Roman"/>
          <w:sz w:val="24"/>
          <w:szCs w:val="24"/>
        </w:rPr>
        <w:t>азовании в Российской Федерации»</w:t>
      </w:r>
      <w:r w:rsidR="00E4322E" w:rsidRPr="00A661BE">
        <w:rPr>
          <w:rFonts w:ascii="Times New Roman" w:hAnsi="Times New Roman" w:cs="Times New Roman"/>
          <w:sz w:val="24"/>
          <w:szCs w:val="24"/>
        </w:rPr>
        <w:t xml:space="preserve"> в части установления квалификационных разрядов, классов, категорий по соответствующим професси</w:t>
      </w:r>
      <w:r w:rsidR="00916C25">
        <w:rPr>
          <w:rFonts w:ascii="Times New Roman" w:hAnsi="Times New Roman" w:cs="Times New Roman"/>
          <w:sz w:val="24"/>
          <w:szCs w:val="24"/>
        </w:rPr>
        <w:t>ям рабочих, должностям служащих».</w:t>
      </w:r>
    </w:p>
    <w:p w:rsidR="00E4322E" w:rsidRPr="00A661BE" w:rsidRDefault="00916C25" w:rsidP="00A661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4322E" w:rsidRPr="00A661BE">
        <w:rPr>
          <w:rFonts w:ascii="Times New Roman" w:hAnsi="Times New Roman" w:cs="Times New Roman"/>
          <w:sz w:val="24"/>
          <w:szCs w:val="24"/>
        </w:rPr>
        <w:t>В настоящее время не все профессии рабочих, должности служащих требуют установления разрядов, классов, категорий в соответствии с квалификационными требованиями, так как квалификация в профессиональных стандартах описывается в рамках необходимых умений, знаний и других характеристик.</w:t>
      </w:r>
    </w:p>
    <w:p w:rsidR="00E4322E" w:rsidRPr="00A661BE" w:rsidRDefault="00B54F85" w:rsidP="00A661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E4322E" w:rsidRPr="00A661BE">
        <w:rPr>
          <w:rFonts w:ascii="Times New Roman" w:hAnsi="Times New Roman" w:cs="Times New Roman"/>
          <w:sz w:val="24"/>
          <w:szCs w:val="24"/>
        </w:rPr>
        <w:t>В связи с этим Закон устанавливает, что документ о квалификации подтверждает получение квалификации по профессии рабочего, должности служащего и присвоение (при наличии) разряда, класса или категории по результатам профессионального обучения.</w:t>
      </w:r>
    </w:p>
    <w:p w:rsidR="00E4322E" w:rsidRPr="00A661BE" w:rsidRDefault="00B54F85" w:rsidP="00A661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E4322E" w:rsidRPr="00A661BE">
        <w:rPr>
          <w:rFonts w:ascii="Times New Roman" w:hAnsi="Times New Roman" w:cs="Times New Roman"/>
          <w:sz w:val="24"/>
          <w:szCs w:val="24"/>
        </w:rPr>
        <w:t xml:space="preserve">С учетом внесенных поправок уточнено, что перечень профессий рабочих, должностей служащих, по которым осуществляется профессиональное обучение, с указанием (при наличии) присваиваемых по соответствующим профессиям рабочих, должностям служащих квалификационных разрядов, классов, категорий утверждается </w:t>
      </w:r>
      <w:proofErr w:type="spellStart"/>
      <w:r w:rsidR="00E4322E" w:rsidRPr="00A661BE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="00E4322E" w:rsidRPr="00A661BE">
        <w:rPr>
          <w:rFonts w:ascii="Times New Roman" w:hAnsi="Times New Roman" w:cs="Times New Roman"/>
          <w:sz w:val="24"/>
          <w:szCs w:val="24"/>
        </w:rPr>
        <w:t xml:space="preserve"> России.</w:t>
      </w:r>
    </w:p>
    <w:p w:rsidR="007952C5" w:rsidRPr="00B54F85" w:rsidRDefault="007952C5" w:rsidP="00B54F85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54F85">
        <w:rPr>
          <w:rFonts w:ascii="Times New Roman" w:hAnsi="Times New Roman" w:cs="Times New Roman"/>
          <w:sz w:val="24"/>
          <w:szCs w:val="24"/>
          <w:u w:val="single"/>
        </w:rPr>
        <w:t>С 1 июля 2020 года повышается предельный возраст для замещения должности руководителя, заместителя руководителя научной организации</w:t>
      </w:r>
    </w:p>
    <w:p w:rsidR="007952C5" w:rsidRPr="00A661BE" w:rsidRDefault="00A128E9" w:rsidP="00A661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276D0B">
        <w:rPr>
          <w:rFonts w:ascii="Times New Roman" w:hAnsi="Times New Roman" w:cs="Times New Roman"/>
          <w:sz w:val="24"/>
          <w:szCs w:val="24"/>
        </w:rPr>
        <w:t xml:space="preserve"> </w:t>
      </w:r>
      <w:r w:rsidR="007952C5" w:rsidRPr="00A661BE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едеральный закон от 25.05.2020 №</w:t>
      </w:r>
      <w:r w:rsidR="007952C5" w:rsidRPr="00A661BE">
        <w:rPr>
          <w:rFonts w:ascii="Times New Roman" w:hAnsi="Times New Roman" w:cs="Times New Roman"/>
          <w:sz w:val="24"/>
          <w:szCs w:val="24"/>
        </w:rPr>
        <w:t xml:space="preserve"> 157-ФЗ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7952C5" w:rsidRPr="00A661BE">
        <w:rPr>
          <w:rFonts w:ascii="Times New Roman" w:hAnsi="Times New Roman" w:cs="Times New Roman"/>
          <w:sz w:val="24"/>
          <w:szCs w:val="24"/>
        </w:rPr>
        <w:t>О внесении изменений в Трудовой кодекс Российской Федерации в части установления предельного возраста для замещения должностей руководителей, заместителей руководителей государственных и муниципальных образовательных организаций высшего образования и научных организа</w:t>
      </w:r>
      <w:r>
        <w:rPr>
          <w:rFonts w:ascii="Times New Roman" w:hAnsi="Times New Roman" w:cs="Times New Roman"/>
          <w:sz w:val="24"/>
          <w:szCs w:val="24"/>
        </w:rPr>
        <w:t>ций и руководителей их филиалов».</w:t>
      </w:r>
    </w:p>
    <w:p w:rsidR="007952C5" w:rsidRPr="00A661BE" w:rsidRDefault="00276D0B" w:rsidP="00A661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952C5" w:rsidRPr="00A661BE">
        <w:rPr>
          <w:rFonts w:ascii="Times New Roman" w:hAnsi="Times New Roman" w:cs="Times New Roman"/>
          <w:sz w:val="24"/>
          <w:szCs w:val="24"/>
        </w:rPr>
        <w:t>Предельный возраст повышается с 65 до 70 лет независимо от срока действия трудовых договоров.</w:t>
      </w:r>
    </w:p>
    <w:p w:rsidR="007952C5" w:rsidRPr="00A661BE" w:rsidRDefault="00276D0B" w:rsidP="00A661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952C5" w:rsidRPr="00A661BE">
        <w:rPr>
          <w:rFonts w:ascii="Times New Roman" w:hAnsi="Times New Roman" w:cs="Times New Roman"/>
          <w:sz w:val="24"/>
          <w:szCs w:val="24"/>
        </w:rPr>
        <w:t>С руководителями государственных и муниципальных научных организаций заключаются трудовые договоры на срок до пяти лет.</w:t>
      </w:r>
    </w:p>
    <w:p w:rsidR="007952C5" w:rsidRPr="00A661BE" w:rsidRDefault="00BC0C6C" w:rsidP="00A661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7952C5" w:rsidRPr="00A661BE">
        <w:rPr>
          <w:rFonts w:ascii="Times New Roman" w:hAnsi="Times New Roman" w:cs="Times New Roman"/>
          <w:sz w:val="24"/>
          <w:szCs w:val="24"/>
        </w:rPr>
        <w:t>Одно и то же лицо не может замещать должность руководителя одной и той же государственной или муниципальной научной организации более трех сроков, если иное не предусмотрено федеральными законами.</w:t>
      </w:r>
    </w:p>
    <w:p w:rsidR="007952C5" w:rsidRPr="00A661BE" w:rsidRDefault="00BC0C6C" w:rsidP="00A661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7952C5" w:rsidRPr="00A661BE">
        <w:rPr>
          <w:rFonts w:ascii="Times New Roman" w:hAnsi="Times New Roman" w:cs="Times New Roman"/>
          <w:sz w:val="24"/>
          <w:szCs w:val="24"/>
        </w:rPr>
        <w:t>Аналогичные положения предусмотрены для замещения должности руководителей, заместителей руководителей государственных и муниципальных образовательных организаций высшего образования и руководителей их филиалов.</w:t>
      </w:r>
    </w:p>
    <w:p w:rsidR="00E074CC" w:rsidRPr="00BC0C6C" w:rsidRDefault="00E074CC" w:rsidP="00BC0C6C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C0C6C">
        <w:rPr>
          <w:rFonts w:ascii="Times New Roman" w:hAnsi="Times New Roman" w:cs="Times New Roman"/>
          <w:sz w:val="24"/>
          <w:szCs w:val="24"/>
          <w:u w:val="single"/>
        </w:rPr>
        <w:t>Принят закон, направленный на оперативное оказание государственной гарантийной поддержки российским предприятиям</w:t>
      </w:r>
    </w:p>
    <w:p w:rsidR="00E074CC" w:rsidRPr="00A661BE" w:rsidRDefault="00D04E98" w:rsidP="00A661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074CC" w:rsidRPr="00A661BE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едеральный закон от 25.05.2020 №</w:t>
      </w:r>
      <w:r w:rsidR="00E074CC" w:rsidRPr="00A661BE">
        <w:rPr>
          <w:rFonts w:ascii="Times New Roman" w:hAnsi="Times New Roman" w:cs="Times New Roman"/>
          <w:sz w:val="24"/>
          <w:szCs w:val="24"/>
        </w:rPr>
        <w:t xml:space="preserve"> 155-ФЗ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E074CC" w:rsidRPr="00A661BE">
        <w:rPr>
          <w:rFonts w:ascii="Times New Roman" w:hAnsi="Times New Roman" w:cs="Times New Roman"/>
          <w:sz w:val="24"/>
          <w:szCs w:val="24"/>
        </w:rPr>
        <w:t xml:space="preserve">О внесении изменений в Бюджетный кодекс Российской Федерации и Федеральный закон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E074CC" w:rsidRPr="00A661BE">
        <w:rPr>
          <w:rFonts w:ascii="Times New Roman" w:hAnsi="Times New Roman" w:cs="Times New Roman"/>
          <w:sz w:val="24"/>
          <w:szCs w:val="24"/>
        </w:rPr>
        <w:t xml:space="preserve">О приостановлении действия отдельных положений Бюджетного кодекса Российской Федерации и установлении </w:t>
      </w:r>
      <w:proofErr w:type="gramStart"/>
      <w:r w:rsidR="00E074CC" w:rsidRPr="00A661BE">
        <w:rPr>
          <w:rFonts w:ascii="Times New Roman" w:hAnsi="Times New Roman" w:cs="Times New Roman"/>
          <w:sz w:val="24"/>
          <w:szCs w:val="24"/>
        </w:rPr>
        <w:t>особенностей исполнения бюджетов бюджетной системы Р</w:t>
      </w:r>
      <w:r>
        <w:rPr>
          <w:rFonts w:ascii="Times New Roman" w:hAnsi="Times New Roman" w:cs="Times New Roman"/>
          <w:sz w:val="24"/>
          <w:szCs w:val="24"/>
        </w:rPr>
        <w:t>оссийской Федерации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2020 году».</w:t>
      </w:r>
    </w:p>
    <w:p w:rsidR="00E074CC" w:rsidRPr="00A661BE" w:rsidRDefault="00D04E98" w:rsidP="00A661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074CC" w:rsidRPr="00A661BE">
        <w:rPr>
          <w:rFonts w:ascii="Times New Roman" w:hAnsi="Times New Roman" w:cs="Times New Roman"/>
          <w:sz w:val="24"/>
          <w:szCs w:val="24"/>
        </w:rPr>
        <w:t xml:space="preserve">В БК РФ закреплена возможность предоставления госгарантии РФ в пользу одного бенефициара по обязательствам нескольких </w:t>
      </w:r>
      <w:proofErr w:type="spellStart"/>
      <w:r w:rsidR="00E074CC" w:rsidRPr="00A661BE">
        <w:rPr>
          <w:rFonts w:ascii="Times New Roman" w:hAnsi="Times New Roman" w:cs="Times New Roman"/>
          <w:sz w:val="24"/>
          <w:szCs w:val="24"/>
        </w:rPr>
        <w:t>юрлиц</w:t>
      </w:r>
      <w:proofErr w:type="spellEnd"/>
      <w:r w:rsidR="00E074CC" w:rsidRPr="00A661BE">
        <w:rPr>
          <w:rFonts w:ascii="Times New Roman" w:hAnsi="Times New Roman" w:cs="Times New Roman"/>
          <w:sz w:val="24"/>
          <w:szCs w:val="24"/>
        </w:rPr>
        <w:t xml:space="preserve"> (принципалов).</w:t>
      </w:r>
    </w:p>
    <w:p w:rsidR="00E074CC" w:rsidRPr="00A661BE" w:rsidRDefault="008748C4" w:rsidP="00A661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074CC" w:rsidRPr="00A661BE">
        <w:rPr>
          <w:rFonts w:ascii="Times New Roman" w:hAnsi="Times New Roman" w:cs="Times New Roman"/>
          <w:sz w:val="24"/>
          <w:szCs w:val="24"/>
        </w:rPr>
        <w:t>Договор о предоставлении такой госгарантии заключается с бенефициаром, при этом обязательства принципалов перед бенефициаром будут считаться обеспеченными госгарантией при условии соблюдения требований (условий) предусмотренных в отношении принципалов, а также наличия иного, наряду с госгарантией, обеспечения обязатель</w:t>
      </w:r>
      <w:proofErr w:type="gramStart"/>
      <w:r w:rsidR="00E074CC" w:rsidRPr="00A661BE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="00E074CC" w:rsidRPr="00A661BE">
        <w:rPr>
          <w:rFonts w:ascii="Times New Roman" w:hAnsi="Times New Roman" w:cs="Times New Roman"/>
          <w:sz w:val="24"/>
          <w:szCs w:val="24"/>
        </w:rPr>
        <w:t>инципалов по удовлетворению регрессных требований гаранта к принципалам.</w:t>
      </w:r>
    </w:p>
    <w:p w:rsidR="004E271D" w:rsidRDefault="008748C4" w:rsidP="00A661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E074CC" w:rsidRPr="00A661BE">
        <w:rPr>
          <w:rFonts w:ascii="Times New Roman" w:hAnsi="Times New Roman" w:cs="Times New Roman"/>
          <w:sz w:val="24"/>
          <w:szCs w:val="24"/>
        </w:rPr>
        <w:t>Кроме того, в целях предоставления госгарантий на условиях, отличных от установленных Законом о федеральном бюджете до 1 января 2021 года приостановлено действие ряда положений БК РФ.</w:t>
      </w:r>
    </w:p>
    <w:p w:rsidR="00667EFC" w:rsidRPr="00A661BE" w:rsidRDefault="00667EFC" w:rsidP="001A06A8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4E271D">
        <w:rPr>
          <w:rFonts w:ascii="Times New Roman" w:hAnsi="Times New Roman" w:cs="Times New Roman"/>
          <w:sz w:val="24"/>
          <w:szCs w:val="24"/>
          <w:u w:val="single"/>
        </w:rPr>
        <w:lastRenderedPageBreak/>
        <w:t>Россиянам рекомендовано провести отпу</w:t>
      </w:r>
      <w:proofErr w:type="gramStart"/>
      <w:r w:rsidRPr="004E271D">
        <w:rPr>
          <w:rFonts w:ascii="Times New Roman" w:hAnsi="Times New Roman" w:cs="Times New Roman"/>
          <w:sz w:val="24"/>
          <w:szCs w:val="24"/>
          <w:u w:val="single"/>
        </w:rPr>
        <w:t>ск в св</w:t>
      </w:r>
      <w:proofErr w:type="gramEnd"/>
      <w:r w:rsidRPr="004E271D">
        <w:rPr>
          <w:rFonts w:ascii="Times New Roman" w:hAnsi="Times New Roman" w:cs="Times New Roman"/>
          <w:sz w:val="24"/>
          <w:szCs w:val="24"/>
          <w:u w:val="single"/>
        </w:rPr>
        <w:t>оей стране</w:t>
      </w:r>
    </w:p>
    <w:p w:rsidR="00667EFC" w:rsidRPr="00A661BE" w:rsidRDefault="001A06A8" w:rsidP="00A661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«</w:t>
      </w:r>
      <w:r w:rsidR="00667EFC" w:rsidRPr="00A661BE">
        <w:rPr>
          <w:rFonts w:ascii="Times New Roman" w:hAnsi="Times New Roman" w:cs="Times New Roman"/>
          <w:sz w:val="24"/>
          <w:szCs w:val="24"/>
        </w:rPr>
        <w:t xml:space="preserve">Заседание президиума Координационного совета при Правительстве по борьбе с распространением новой </w:t>
      </w:r>
      <w:proofErr w:type="spellStart"/>
      <w:r w:rsidR="00667EFC" w:rsidRPr="00A661BE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="00667EFC" w:rsidRPr="00A661BE">
        <w:rPr>
          <w:rFonts w:ascii="Times New Roman" w:hAnsi="Times New Roman" w:cs="Times New Roman"/>
          <w:sz w:val="24"/>
          <w:szCs w:val="24"/>
        </w:rPr>
        <w:t xml:space="preserve"> инфекции на </w:t>
      </w:r>
      <w:r>
        <w:rPr>
          <w:rFonts w:ascii="Times New Roman" w:hAnsi="Times New Roman" w:cs="Times New Roman"/>
          <w:sz w:val="24"/>
          <w:szCs w:val="24"/>
        </w:rPr>
        <w:t>территории Российской Федерации»</w:t>
      </w:r>
      <w:r w:rsidR="00667EFC" w:rsidRPr="00A661BE">
        <w:rPr>
          <w:rFonts w:ascii="Times New Roman" w:hAnsi="Times New Roman" w:cs="Times New Roman"/>
          <w:sz w:val="24"/>
          <w:szCs w:val="24"/>
        </w:rPr>
        <w:t xml:space="preserve"> (информация с официального сайта Правительства РФ от 25.05.2020)</w:t>
      </w:r>
    </w:p>
    <w:p w:rsidR="00667EFC" w:rsidRPr="00A661BE" w:rsidRDefault="001A06A8" w:rsidP="00A661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67EFC" w:rsidRPr="00A661BE">
        <w:rPr>
          <w:rFonts w:ascii="Times New Roman" w:hAnsi="Times New Roman" w:cs="Times New Roman"/>
          <w:sz w:val="24"/>
          <w:szCs w:val="24"/>
        </w:rPr>
        <w:t xml:space="preserve">Сообщается, что ВОЗ считает риск дальнейшего развития пандемии высоким и не давала рекомендаций по снятию ограничений на международные поездки. В этой связи Правительство РФ полагает целесообразным воздержаться от туристических поездок за рубеж, чтобы исключить даже малейшую возможность повторного завоза </w:t>
      </w:r>
      <w:proofErr w:type="spellStart"/>
      <w:r w:rsidR="00667EFC" w:rsidRPr="00A661BE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="00667EFC" w:rsidRPr="00A661BE">
        <w:rPr>
          <w:rFonts w:ascii="Times New Roman" w:hAnsi="Times New Roman" w:cs="Times New Roman"/>
          <w:sz w:val="24"/>
          <w:szCs w:val="24"/>
        </w:rPr>
        <w:t xml:space="preserve"> инфекции в Россию.</w:t>
      </w:r>
    </w:p>
    <w:p w:rsidR="00667EFC" w:rsidRPr="00A661BE" w:rsidRDefault="001A06A8" w:rsidP="00A661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67EFC" w:rsidRPr="00A661BE">
        <w:rPr>
          <w:rFonts w:ascii="Times New Roman" w:hAnsi="Times New Roman" w:cs="Times New Roman"/>
          <w:sz w:val="24"/>
          <w:szCs w:val="24"/>
        </w:rPr>
        <w:t>С 1 июня во многих регионах возобновят свою работу санатории с медицинской лицензией. На следующем этапе при благоприятной эпидемиологической обстановке можно будет говорить о запуске курортов в полном объеме.</w:t>
      </w:r>
    </w:p>
    <w:p w:rsidR="00667EFC" w:rsidRPr="00A661BE" w:rsidRDefault="001A06A8" w:rsidP="00A661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667EFC" w:rsidRPr="00A661BE">
        <w:rPr>
          <w:rFonts w:ascii="Times New Roman" w:hAnsi="Times New Roman" w:cs="Times New Roman"/>
          <w:sz w:val="24"/>
          <w:szCs w:val="24"/>
        </w:rPr>
        <w:t xml:space="preserve">Субъектам РФ необходимо следовать всем рекомендациям </w:t>
      </w:r>
      <w:proofErr w:type="spellStart"/>
      <w:r w:rsidR="00667EFC" w:rsidRPr="00A661BE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="00667EFC" w:rsidRPr="00A661BE">
        <w:rPr>
          <w:rFonts w:ascii="Times New Roman" w:hAnsi="Times New Roman" w:cs="Times New Roman"/>
          <w:sz w:val="24"/>
          <w:szCs w:val="24"/>
        </w:rPr>
        <w:t>, чтобы создать условия для открытия курортного сезона.</w:t>
      </w:r>
    </w:p>
    <w:p w:rsidR="00667EFC" w:rsidRPr="00A661BE" w:rsidRDefault="001A06A8" w:rsidP="00A661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F40F50">
        <w:rPr>
          <w:rFonts w:ascii="Times New Roman" w:hAnsi="Times New Roman" w:cs="Times New Roman"/>
          <w:sz w:val="24"/>
          <w:szCs w:val="24"/>
        </w:rPr>
        <w:t xml:space="preserve"> </w:t>
      </w:r>
      <w:r w:rsidR="00667EFC" w:rsidRPr="00A661BE">
        <w:rPr>
          <w:rFonts w:ascii="Times New Roman" w:hAnsi="Times New Roman" w:cs="Times New Roman"/>
          <w:sz w:val="24"/>
          <w:szCs w:val="24"/>
        </w:rPr>
        <w:t xml:space="preserve">Также на заседании рассматривались вопросы, касающиеся перечисления президентских выплат врачам, медицинскому персоналу и водителям скорой помощи.  </w:t>
      </w:r>
    </w:p>
    <w:p w:rsidR="00156AB6" w:rsidRPr="001A06A8" w:rsidRDefault="00156AB6" w:rsidP="001A06A8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A06A8">
        <w:rPr>
          <w:rFonts w:ascii="Times New Roman" w:hAnsi="Times New Roman" w:cs="Times New Roman"/>
          <w:sz w:val="24"/>
          <w:szCs w:val="24"/>
          <w:u w:val="single"/>
        </w:rPr>
        <w:t>Скорректирован порядок сбора подписей избирателей, участников референдума</w:t>
      </w:r>
    </w:p>
    <w:p w:rsidR="00156AB6" w:rsidRPr="00A661BE" w:rsidRDefault="00F40F50" w:rsidP="00A661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56AB6" w:rsidRPr="00A661BE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едеральный закон от 23.05.2020 №</w:t>
      </w:r>
      <w:r w:rsidR="00156AB6" w:rsidRPr="00A661BE">
        <w:rPr>
          <w:rFonts w:ascii="Times New Roman" w:hAnsi="Times New Roman" w:cs="Times New Roman"/>
          <w:sz w:val="24"/>
          <w:szCs w:val="24"/>
        </w:rPr>
        <w:t xml:space="preserve"> 154-ФЗ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156AB6" w:rsidRPr="00A661BE">
        <w:rPr>
          <w:rFonts w:ascii="Times New Roman" w:hAnsi="Times New Roman" w:cs="Times New Roman"/>
          <w:sz w:val="24"/>
          <w:szCs w:val="24"/>
        </w:rPr>
        <w:t>О внесении изменений в отдельные законодате</w:t>
      </w:r>
      <w:r>
        <w:rPr>
          <w:rFonts w:ascii="Times New Roman" w:hAnsi="Times New Roman" w:cs="Times New Roman"/>
          <w:sz w:val="24"/>
          <w:szCs w:val="24"/>
        </w:rPr>
        <w:t>льные акты Российской Федерации».</w:t>
      </w:r>
    </w:p>
    <w:p w:rsidR="00156AB6" w:rsidRPr="00A661BE" w:rsidRDefault="00F40F50" w:rsidP="00A661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56AB6" w:rsidRPr="00A661BE">
        <w:rPr>
          <w:rFonts w:ascii="Times New Roman" w:hAnsi="Times New Roman" w:cs="Times New Roman"/>
          <w:sz w:val="24"/>
          <w:szCs w:val="24"/>
        </w:rPr>
        <w:t xml:space="preserve">Установлено, в частности, что на выборах в органы государственной власти субъекта РФ сбор подписей избирателей может осуществляться с использованием ФГИС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156AB6" w:rsidRPr="00A661BE">
        <w:rPr>
          <w:rFonts w:ascii="Times New Roman" w:hAnsi="Times New Roman" w:cs="Times New Roman"/>
          <w:sz w:val="24"/>
          <w:szCs w:val="24"/>
        </w:rPr>
        <w:t xml:space="preserve">Единый портал государственных </w:t>
      </w:r>
      <w:r>
        <w:rPr>
          <w:rFonts w:ascii="Times New Roman" w:hAnsi="Times New Roman" w:cs="Times New Roman"/>
          <w:sz w:val="24"/>
          <w:szCs w:val="24"/>
        </w:rPr>
        <w:t>и муниципальных услуг (функций)»</w:t>
      </w:r>
      <w:r w:rsidR="00156AB6" w:rsidRPr="00A661BE">
        <w:rPr>
          <w:rFonts w:ascii="Times New Roman" w:hAnsi="Times New Roman" w:cs="Times New Roman"/>
          <w:sz w:val="24"/>
          <w:szCs w:val="24"/>
        </w:rPr>
        <w:t>. При этом законом субъекта РФ должно быть установлено количество подписей избирателей, которое может быть собрано с использованием указанной системы и которое не может превышать половину количества подписей избирателей, необходимого для регистрации кандидата, списка кандидатов.</w:t>
      </w:r>
    </w:p>
    <w:p w:rsidR="00156AB6" w:rsidRPr="00A661BE" w:rsidRDefault="00F40F50" w:rsidP="00A661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156AB6" w:rsidRPr="00A661BE">
        <w:rPr>
          <w:rFonts w:ascii="Times New Roman" w:hAnsi="Times New Roman" w:cs="Times New Roman"/>
          <w:sz w:val="24"/>
          <w:szCs w:val="24"/>
        </w:rPr>
        <w:t xml:space="preserve">Порядок проставления подписей с использованием ФГИС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156AB6" w:rsidRPr="00A661BE">
        <w:rPr>
          <w:rFonts w:ascii="Times New Roman" w:hAnsi="Times New Roman" w:cs="Times New Roman"/>
          <w:sz w:val="24"/>
          <w:szCs w:val="24"/>
        </w:rPr>
        <w:t xml:space="preserve">Единый портал государственных </w:t>
      </w:r>
      <w:r>
        <w:rPr>
          <w:rFonts w:ascii="Times New Roman" w:hAnsi="Times New Roman" w:cs="Times New Roman"/>
          <w:sz w:val="24"/>
          <w:szCs w:val="24"/>
        </w:rPr>
        <w:t>и муниципальных услуг (функций)»</w:t>
      </w:r>
      <w:r w:rsidR="00156AB6" w:rsidRPr="00A661BE">
        <w:rPr>
          <w:rFonts w:ascii="Times New Roman" w:hAnsi="Times New Roman" w:cs="Times New Roman"/>
          <w:sz w:val="24"/>
          <w:szCs w:val="24"/>
        </w:rPr>
        <w:t xml:space="preserve">, представления указанных подписей в избирательную комиссию, а также проверки подписей, представленных для регистрации кандидата, списка кандидатов в избирательную комиссию, сведения, предоставляемые кандидатам, избирательным объединениям о поддержавших их избирателях, и порядок предоставления этих сведений устанавливаются ЦИК России по согласованию с оператором ФГИС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156AB6" w:rsidRPr="00A661BE">
        <w:rPr>
          <w:rFonts w:ascii="Times New Roman" w:hAnsi="Times New Roman" w:cs="Times New Roman"/>
          <w:sz w:val="24"/>
          <w:szCs w:val="24"/>
        </w:rPr>
        <w:t xml:space="preserve">Единый портал государственных </w:t>
      </w:r>
      <w:r>
        <w:rPr>
          <w:rFonts w:ascii="Times New Roman" w:hAnsi="Times New Roman" w:cs="Times New Roman"/>
          <w:sz w:val="24"/>
          <w:szCs w:val="24"/>
        </w:rPr>
        <w:t>и муниципальных услуг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(функций)»</w:t>
      </w:r>
      <w:r w:rsidR="00156AB6" w:rsidRPr="00A661BE">
        <w:rPr>
          <w:rFonts w:ascii="Times New Roman" w:hAnsi="Times New Roman" w:cs="Times New Roman"/>
          <w:sz w:val="24"/>
          <w:szCs w:val="24"/>
        </w:rPr>
        <w:t>.</w:t>
      </w:r>
    </w:p>
    <w:p w:rsidR="00156AB6" w:rsidRPr="00A661BE" w:rsidRDefault="00F40F50" w:rsidP="00A661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56AB6" w:rsidRPr="00A661BE">
        <w:rPr>
          <w:rFonts w:ascii="Times New Roman" w:hAnsi="Times New Roman" w:cs="Times New Roman"/>
          <w:sz w:val="24"/>
          <w:szCs w:val="24"/>
        </w:rPr>
        <w:t>Также изменяется порядок заполнения подписных листов: при проставлении подписи и даты ее внесения избиратель, участник референдума собственноручно вносит в подписной лист свои фамилию, имя и отчество (ранее предусматривалась собственноручная подпись и указание даты ее проставления).</w:t>
      </w:r>
    </w:p>
    <w:p w:rsidR="00833078" w:rsidRPr="00A661BE" w:rsidRDefault="00F40F50" w:rsidP="00A661B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56AB6" w:rsidRPr="00A661BE">
        <w:rPr>
          <w:rFonts w:ascii="Times New Roman" w:hAnsi="Times New Roman" w:cs="Times New Roman"/>
          <w:sz w:val="24"/>
          <w:szCs w:val="24"/>
        </w:rPr>
        <w:t>Настоящий Федерал</w:t>
      </w:r>
      <w:r>
        <w:rPr>
          <w:rFonts w:ascii="Times New Roman" w:hAnsi="Times New Roman" w:cs="Times New Roman"/>
          <w:sz w:val="24"/>
          <w:szCs w:val="24"/>
        </w:rPr>
        <w:t>ьный закон вступил в силу с 23.05.2020</w:t>
      </w:r>
      <w:r w:rsidR="00156AB6" w:rsidRPr="00A661B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156AB6" w:rsidRPr="00A661BE">
        <w:rPr>
          <w:rFonts w:ascii="Times New Roman" w:hAnsi="Times New Roman" w:cs="Times New Roman"/>
          <w:sz w:val="24"/>
          <w:szCs w:val="24"/>
        </w:rPr>
        <w:t xml:space="preserve">Предусматривается, что отдельные положения Федерального закона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156AB6" w:rsidRPr="00A661BE">
        <w:rPr>
          <w:rFonts w:ascii="Times New Roman" w:hAnsi="Times New Roman" w:cs="Times New Roman"/>
          <w:sz w:val="24"/>
          <w:szCs w:val="24"/>
        </w:rPr>
        <w:t>Об основных гарантиях избирательных прав и права на участие в референдуме гражда</w:t>
      </w:r>
      <w:r>
        <w:rPr>
          <w:rFonts w:ascii="Times New Roman" w:hAnsi="Times New Roman" w:cs="Times New Roman"/>
          <w:sz w:val="24"/>
          <w:szCs w:val="24"/>
        </w:rPr>
        <w:t>н Российской Федерации»</w:t>
      </w:r>
      <w:r w:rsidR="00156AB6" w:rsidRPr="00A661BE">
        <w:rPr>
          <w:rFonts w:ascii="Times New Roman" w:hAnsi="Times New Roman" w:cs="Times New Roman"/>
          <w:sz w:val="24"/>
          <w:szCs w:val="24"/>
        </w:rPr>
        <w:t xml:space="preserve">, а также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156AB6" w:rsidRPr="00A661BE">
        <w:rPr>
          <w:rFonts w:ascii="Times New Roman" w:hAnsi="Times New Roman" w:cs="Times New Roman"/>
          <w:sz w:val="24"/>
          <w:szCs w:val="24"/>
        </w:rPr>
        <w:t>О выборах депутатов Государственной Думы Федеральног</w:t>
      </w:r>
      <w:r>
        <w:rPr>
          <w:rFonts w:ascii="Times New Roman" w:hAnsi="Times New Roman" w:cs="Times New Roman"/>
          <w:sz w:val="24"/>
          <w:szCs w:val="24"/>
        </w:rPr>
        <w:t>о Собрания Российской Федерации»</w:t>
      </w:r>
      <w:r w:rsidR="00156AB6" w:rsidRPr="00A661BE">
        <w:rPr>
          <w:rFonts w:ascii="Times New Roman" w:hAnsi="Times New Roman" w:cs="Times New Roman"/>
          <w:sz w:val="24"/>
          <w:szCs w:val="24"/>
        </w:rPr>
        <w:t xml:space="preserve"> (в редакции настоящего Федерального закона) применяются к правоотношениям, возникшим в связи с проведением выборов, назначенных после дня его вступления в силу.</w:t>
      </w:r>
      <w:bookmarkStart w:id="0" w:name="_GoBack"/>
      <w:bookmarkEnd w:id="0"/>
      <w:proofErr w:type="gramEnd"/>
    </w:p>
    <w:sectPr w:rsidR="00833078" w:rsidRPr="00A661BE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564" w:rsidRDefault="00056564" w:rsidP="0095217D">
      <w:pPr>
        <w:spacing w:after="0" w:line="240" w:lineRule="auto"/>
      </w:pPr>
      <w:r>
        <w:separator/>
      </w:r>
    </w:p>
  </w:endnote>
  <w:endnote w:type="continuationSeparator" w:id="0">
    <w:p w:rsidR="00056564" w:rsidRDefault="00056564" w:rsidP="00952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6314270"/>
      <w:docPartObj>
        <w:docPartGallery w:val="Page Numbers (Bottom of Page)"/>
        <w:docPartUnique/>
      </w:docPartObj>
    </w:sdtPr>
    <w:sdtContent>
      <w:p w:rsidR="0095217D" w:rsidRDefault="0095217D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302F">
          <w:rPr>
            <w:noProof/>
          </w:rPr>
          <w:t>4</w:t>
        </w:r>
        <w:r>
          <w:fldChar w:fldCharType="end"/>
        </w:r>
      </w:p>
    </w:sdtContent>
  </w:sdt>
  <w:p w:rsidR="0095217D" w:rsidRDefault="0095217D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564" w:rsidRDefault="00056564" w:rsidP="0095217D">
      <w:pPr>
        <w:spacing w:after="0" w:line="240" w:lineRule="auto"/>
      </w:pPr>
      <w:r>
        <w:separator/>
      </w:r>
    </w:p>
  </w:footnote>
  <w:footnote w:type="continuationSeparator" w:id="0">
    <w:p w:rsidR="00056564" w:rsidRDefault="00056564" w:rsidP="009521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7F6"/>
    <w:rsid w:val="00035BB5"/>
    <w:rsid w:val="0004617D"/>
    <w:rsid w:val="00056564"/>
    <w:rsid w:val="000858E0"/>
    <w:rsid w:val="00156AB6"/>
    <w:rsid w:val="00164C09"/>
    <w:rsid w:val="00172B4D"/>
    <w:rsid w:val="001A06A8"/>
    <w:rsid w:val="001F271B"/>
    <w:rsid w:val="00206CA6"/>
    <w:rsid w:val="00263D06"/>
    <w:rsid w:val="00276D0B"/>
    <w:rsid w:val="002D1961"/>
    <w:rsid w:val="002D4928"/>
    <w:rsid w:val="002D62C1"/>
    <w:rsid w:val="002E489F"/>
    <w:rsid w:val="00354C0F"/>
    <w:rsid w:val="004774AD"/>
    <w:rsid w:val="0049273C"/>
    <w:rsid w:val="004E271D"/>
    <w:rsid w:val="004F4C14"/>
    <w:rsid w:val="00533CF9"/>
    <w:rsid w:val="0054362A"/>
    <w:rsid w:val="0059487E"/>
    <w:rsid w:val="005D6A85"/>
    <w:rsid w:val="00617771"/>
    <w:rsid w:val="00667EFC"/>
    <w:rsid w:val="006F587E"/>
    <w:rsid w:val="007952C5"/>
    <w:rsid w:val="007967F6"/>
    <w:rsid w:val="0080489E"/>
    <w:rsid w:val="00833078"/>
    <w:rsid w:val="008748C4"/>
    <w:rsid w:val="008C369A"/>
    <w:rsid w:val="008E4A33"/>
    <w:rsid w:val="00916C25"/>
    <w:rsid w:val="0095217D"/>
    <w:rsid w:val="00956B4A"/>
    <w:rsid w:val="00965564"/>
    <w:rsid w:val="009F3E0A"/>
    <w:rsid w:val="00A128E9"/>
    <w:rsid w:val="00A16A45"/>
    <w:rsid w:val="00A661BE"/>
    <w:rsid w:val="00AA32E2"/>
    <w:rsid w:val="00AC37BC"/>
    <w:rsid w:val="00AD1DE2"/>
    <w:rsid w:val="00AE1318"/>
    <w:rsid w:val="00B54F85"/>
    <w:rsid w:val="00B75B09"/>
    <w:rsid w:val="00BC0C6C"/>
    <w:rsid w:val="00C3729B"/>
    <w:rsid w:val="00D04E98"/>
    <w:rsid w:val="00D8302F"/>
    <w:rsid w:val="00DB4BAB"/>
    <w:rsid w:val="00E05A1C"/>
    <w:rsid w:val="00E074CC"/>
    <w:rsid w:val="00E36499"/>
    <w:rsid w:val="00E4322E"/>
    <w:rsid w:val="00EA1F87"/>
    <w:rsid w:val="00F40F50"/>
    <w:rsid w:val="00F97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CA6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206CA6"/>
    <w:pPr>
      <w:keepNext/>
      <w:keepLines/>
      <w:spacing w:before="360" w:after="0" w:line="240" w:lineRule="auto"/>
      <w:outlineLvl w:val="0"/>
    </w:pPr>
    <w:rPr>
      <w:rFonts w:ascii="Impact" w:eastAsia="Times New Roman" w:hAnsi="Impact" w:cs="Times New Roman"/>
      <w:bCs/>
      <w:color w:val="AD0101"/>
      <w:spacing w:val="20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6CA6"/>
    <w:pPr>
      <w:keepNext/>
      <w:keepLines/>
      <w:spacing w:before="120" w:after="0" w:line="240" w:lineRule="auto"/>
      <w:outlineLvl w:val="1"/>
    </w:pPr>
    <w:rPr>
      <w:rFonts w:eastAsia="Times New Roman" w:cs="Times New Roman"/>
      <w:b/>
      <w:bCs/>
      <w:color w:val="AD010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06CA6"/>
    <w:pPr>
      <w:keepNext/>
      <w:keepLines/>
      <w:spacing w:before="20" w:after="0" w:line="240" w:lineRule="auto"/>
      <w:outlineLvl w:val="2"/>
    </w:pPr>
    <w:rPr>
      <w:rFonts w:ascii="Impact" w:eastAsia="Times New Roman" w:hAnsi="Impact" w:cs="Times New Roman"/>
      <w:bCs/>
      <w:color w:val="303030"/>
      <w:spacing w:val="14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06CA6"/>
    <w:pPr>
      <w:keepNext/>
      <w:keepLines/>
      <w:spacing w:before="200" w:after="0"/>
      <w:outlineLvl w:val="3"/>
    </w:pPr>
    <w:rPr>
      <w:rFonts w:eastAsia="Times New Roman" w:cs="Times New Roman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206CA6"/>
    <w:pPr>
      <w:keepNext/>
      <w:keepLines/>
      <w:spacing w:before="200" w:after="0"/>
      <w:outlineLvl w:val="4"/>
    </w:pPr>
    <w:rPr>
      <w:rFonts w:ascii="Impact" w:eastAsia="Times New Roman" w:hAnsi="Impact" w:cs="Times New Roman"/>
      <w:color w:val="000000"/>
      <w:sz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206CA6"/>
    <w:pPr>
      <w:keepNext/>
      <w:keepLines/>
      <w:spacing w:before="200" w:after="0"/>
      <w:outlineLvl w:val="5"/>
    </w:pPr>
    <w:rPr>
      <w:rFonts w:ascii="Impact" w:eastAsia="Times New Roman" w:hAnsi="Impact" w:cs="Times New Roman"/>
      <w:iCs/>
      <w:color w:val="AD010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06CA6"/>
    <w:pPr>
      <w:keepNext/>
      <w:keepLines/>
      <w:spacing w:before="200" w:after="0"/>
      <w:outlineLvl w:val="6"/>
    </w:pPr>
    <w:rPr>
      <w:rFonts w:ascii="Impact" w:eastAsia="Times New Roman" w:hAnsi="Impact" w:cs="Times New Roman"/>
      <w:i/>
      <w:iCs/>
      <w:color w:val="00000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06CA6"/>
    <w:pPr>
      <w:keepNext/>
      <w:keepLines/>
      <w:spacing w:before="200" w:after="0"/>
      <w:outlineLvl w:val="7"/>
    </w:pPr>
    <w:rPr>
      <w:rFonts w:ascii="Impact" w:eastAsia="Times New Roman" w:hAnsi="Impact" w:cs="Times New Roman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06CA6"/>
    <w:pPr>
      <w:keepNext/>
      <w:keepLines/>
      <w:spacing w:before="200" w:after="0"/>
      <w:outlineLvl w:val="8"/>
    </w:pPr>
    <w:rPr>
      <w:rFonts w:ascii="Impact" w:eastAsia="Times New Roman" w:hAnsi="Impact" w:cs="Times New Roman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06CA6"/>
    <w:rPr>
      <w:rFonts w:ascii="Impact" w:eastAsia="Times New Roman" w:hAnsi="Impact" w:cs="Times New Roman"/>
      <w:bCs/>
      <w:color w:val="AD0101"/>
      <w:spacing w:val="20"/>
      <w:sz w:val="32"/>
      <w:szCs w:val="28"/>
    </w:rPr>
  </w:style>
  <w:style w:type="character" w:customStyle="1" w:styleId="20">
    <w:name w:val="Заголовок 2 Знак"/>
    <w:link w:val="2"/>
    <w:uiPriority w:val="9"/>
    <w:semiHidden/>
    <w:rsid w:val="00206CA6"/>
    <w:rPr>
      <w:rFonts w:eastAsia="Times New Roman" w:cs="Times New Roman"/>
      <w:b/>
      <w:bCs/>
      <w:color w:val="AD0101"/>
      <w:sz w:val="28"/>
      <w:szCs w:val="26"/>
    </w:rPr>
  </w:style>
  <w:style w:type="character" w:customStyle="1" w:styleId="30">
    <w:name w:val="Заголовок 3 Знак"/>
    <w:link w:val="3"/>
    <w:uiPriority w:val="9"/>
    <w:semiHidden/>
    <w:rsid w:val="00206CA6"/>
    <w:rPr>
      <w:rFonts w:ascii="Impact" w:eastAsia="Times New Roman" w:hAnsi="Impact" w:cs="Times New Roman"/>
      <w:bCs/>
      <w:color w:val="303030"/>
      <w:spacing w:val="14"/>
      <w:sz w:val="24"/>
    </w:rPr>
  </w:style>
  <w:style w:type="character" w:customStyle="1" w:styleId="40">
    <w:name w:val="Заголовок 4 Знак"/>
    <w:link w:val="4"/>
    <w:uiPriority w:val="9"/>
    <w:semiHidden/>
    <w:rsid w:val="00206CA6"/>
    <w:rPr>
      <w:rFonts w:eastAsia="Times New Roman" w:cs="Times New Roman"/>
      <w:b/>
      <w:bCs/>
      <w:i/>
      <w:iCs/>
      <w:color w:val="000000"/>
      <w:sz w:val="24"/>
    </w:rPr>
  </w:style>
  <w:style w:type="character" w:customStyle="1" w:styleId="50">
    <w:name w:val="Заголовок 5 Знак"/>
    <w:link w:val="5"/>
    <w:uiPriority w:val="9"/>
    <w:rsid w:val="00206CA6"/>
    <w:rPr>
      <w:rFonts w:ascii="Impact" w:eastAsia="Times New Roman" w:hAnsi="Impact" w:cs="Times New Roman"/>
      <w:color w:val="000000"/>
    </w:rPr>
  </w:style>
  <w:style w:type="character" w:customStyle="1" w:styleId="60">
    <w:name w:val="Заголовок 6 Знак"/>
    <w:link w:val="6"/>
    <w:uiPriority w:val="9"/>
    <w:rsid w:val="00206CA6"/>
    <w:rPr>
      <w:rFonts w:ascii="Impact" w:eastAsia="Times New Roman" w:hAnsi="Impact" w:cs="Times New Roman"/>
      <w:iCs/>
      <w:color w:val="AD0101"/>
    </w:rPr>
  </w:style>
  <w:style w:type="character" w:customStyle="1" w:styleId="70">
    <w:name w:val="Заголовок 7 Знак"/>
    <w:link w:val="7"/>
    <w:uiPriority w:val="9"/>
    <w:semiHidden/>
    <w:rsid w:val="00206CA6"/>
    <w:rPr>
      <w:rFonts w:ascii="Impact" w:eastAsia="Times New Roman" w:hAnsi="Impact" w:cs="Times New Roman"/>
      <w:i/>
      <w:iCs/>
      <w:color w:val="000000"/>
    </w:rPr>
  </w:style>
  <w:style w:type="character" w:customStyle="1" w:styleId="80">
    <w:name w:val="Заголовок 8 Знак"/>
    <w:link w:val="8"/>
    <w:uiPriority w:val="9"/>
    <w:semiHidden/>
    <w:rsid w:val="00206CA6"/>
    <w:rPr>
      <w:rFonts w:ascii="Impact" w:eastAsia="Times New Roman" w:hAnsi="Impact" w:cs="Times New Roman"/>
      <w:color w:val="000000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206CA6"/>
    <w:rPr>
      <w:rFonts w:ascii="Impact" w:eastAsia="Times New Roman" w:hAnsi="Impact" w:cs="Times New Roman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06CA6"/>
    <w:pPr>
      <w:spacing w:line="240" w:lineRule="auto"/>
    </w:pPr>
    <w:rPr>
      <w:rFonts w:ascii="Impact" w:eastAsia="Times New Roman" w:hAnsi="Impact"/>
      <w:bCs/>
      <w:smallCaps/>
      <w:color w:val="303030"/>
      <w:spacing w:val="6"/>
      <w:sz w:val="22"/>
      <w:szCs w:val="18"/>
      <w:lang w:bidi="hi-IN"/>
    </w:rPr>
  </w:style>
  <w:style w:type="paragraph" w:styleId="a4">
    <w:name w:val="Title"/>
    <w:basedOn w:val="a"/>
    <w:next w:val="a"/>
    <w:link w:val="a5"/>
    <w:uiPriority w:val="10"/>
    <w:qFormat/>
    <w:rsid w:val="00206CA6"/>
    <w:pPr>
      <w:spacing w:after="120" w:line="240" w:lineRule="auto"/>
      <w:contextualSpacing/>
    </w:pPr>
    <w:rPr>
      <w:rFonts w:ascii="Impact" w:eastAsia="Times New Roman" w:hAnsi="Impact" w:cs="Times New Roman"/>
      <w:color w:val="303030"/>
      <w:spacing w:val="30"/>
      <w:kern w:val="28"/>
      <w:sz w:val="96"/>
      <w:szCs w:val="52"/>
    </w:rPr>
  </w:style>
  <w:style w:type="character" w:customStyle="1" w:styleId="a5">
    <w:name w:val="Название Знак"/>
    <w:link w:val="a4"/>
    <w:uiPriority w:val="10"/>
    <w:rsid w:val="00206CA6"/>
    <w:rPr>
      <w:rFonts w:ascii="Impact" w:eastAsia="Times New Roman" w:hAnsi="Impact" w:cs="Times New Roman"/>
      <w:color w:val="303030"/>
      <w:spacing w:val="30"/>
      <w:kern w:val="28"/>
      <w:sz w:val="96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06CA6"/>
    <w:pPr>
      <w:numPr>
        <w:ilvl w:val="1"/>
      </w:numPr>
    </w:pPr>
    <w:rPr>
      <w:rFonts w:eastAsia="Times New Roman" w:cs="Times New Roman"/>
      <w:iCs/>
      <w:color w:val="303030"/>
      <w:sz w:val="40"/>
      <w:szCs w:val="24"/>
      <w:lang w:bidi="hi-IN"/>
    </w:rPr>
  </w:style>
  <w:style w:type="character" w:customStyle="1" w:styleId="a7">
    <w:name w:val="Подзаголовок Знак"/>
    <w:link w:val="a6"/>
    <w:uiPriority w:val="11"/>
    <w:rsid w:val="00206CA6"/>
    <w:rPr>
      <w:rFonts w:eastAsia="Times New Roman" w:cs="Times New Roman"/>
      <w:iCs/>
      <w:color w:val="303030"/>
      <w:sz w:val="40"/>
      <w:szCs w:val="24"/>
      <w:lang w:bidi="hi-IN"/>
    </w:rPr>
  </w:style>
  <w:style w:type="character" w:styleId="a8">
    <w:name w:val="Strong"/>
    <w:uiPriority w:val="22"/>
    <w:qFormat/>
    <w:rsid w:val="00206CA6"/>
    <w:rPr>
      <w:b w:val="0"/>
      <w:bCs/>
      <w:i/>
      <w:color w:val="303030"/>
    </w:rPr>
  </w:style>
  <w:style w:type="character" w:styleId="a9">
    <w:name w:val="Emphasis"/>
    <w:uiPriority w:val="20"/>
    <w:qFormat/>
    <w:rsid w:val="00206CA6"/>
    <w:rPr>
      <w:b/>
      <w:i/>
      <w:iCs/>
    </w:rPr>
  </w:style>
  <w:style w:type="paragraph" w:styleId="aa">
    <w:name w:val="No Spacing"/>
    <w:link w:val="ab"/>
    <w:uiPriority w:val="1"/>
    <w:qFormat/>
    <w:rsid w:val="00206CA6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rsid w:val="00206CA6"/>
  </w:style>
  <w:style w:type="paragraph" w:styleId="ac">
    <w:name w:val="List Paragraph"/>
    <w:basedOn w:val="a"/>
    <w:uiPriority w:val="34"/>
    <w:qFormat/>
    <w:rsid w:val="00206CA6"/>
    <w:pPr>
      <w:spacing w:line="240" w:lineRule="auto"/>
      <w:ind w:left="720" w:hanging="288"/>
      <w:contextualSpacing/>
    </w:pPr>
    <w:rPr>
      <w:color w:val="303030"/>
    </w:rPr>
  </w:style>
  <w:style w:type="paragraph" w:styleId="21">
    <w:name w:val="Quote"/>
    <w:basedOn w:val="a"/>
    <w:next w:val="a"/>
    <w:link w:val="22"/>
    <w:uiPriority w:val="29"/>
    <w:qFormat/>
    <w:rsid w:val="00206CA6"/>
    <w:pPr>
      <w:spacing w:after="0" w:line="360" w:lineRule="auto"/>
      <w:jc w:val="center"/>
    </w:pPr>
    <w:rPr>
      <w:rFonts w:eastAsia="Times New Roman"/>
      <w:b/>
      <w:i/>
      <w:iCs/>
      <w:color w:val="AD0101"/>
      <w:sz w:val="26"/>
      <w:lang w:bidi="hi-IN"/>
    </w:rPr>
  </w:style>
  <w:style w:type="character" w:customStyle="1" w:styleId="22">
    <w:name w:val="Цитата 2 Знак"/>
    <w:link w:val="21"/>
    <w:uiPriority w:val="29"/>
    <w:rsid w:val="00206CA6"/>
    <w:rPr>
      <w:rFonts w:eastAsia="Times New Roman"/>
      <w:b/>
      <w:i/>
      <w:iCs/>
      <w:color w:val="AD010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206CA6"/>
    <w:pPr>
      <w:pBdr>
        <w:top w:val="single" w:sz="36" w:space="8" w:color="AD0101"/>
        <w:left w:val="single" w:sz="36" w:space="8" w:color="AD0101"/>
        <w:bottom w:val="single" w:sz="36" w:space="8" w:color="AD0101"/>
        <w:right w:val="single" w:sz="36" w:space="8" w:color="AD0101"/>
      </w:pBdr>
      <w:shd w:val="clear" w:color="auto" w:fill="AD0101"/>
      <w:spacing w:before="200" w:after="200" w:line="360" w:lineRule="auto"/>
      <w:ind w:left="259" w:right="259"/>
      <w:jc w:val="center"/>
    </w:pPr>
    <w:rPr>
      <w:rFonts w:ascii="Impact" w:eastAsia="Times New Roman" w:hAnsi="Impact"/>
      <w:bCs/>
      <w:iCs/>
      <w:color w:val="FFFFFF"/>
      <w:sz w:val="28"/>
      <w:lang w:bidi="hi-IN"/>
    </w:rPr>
  </w:style>
  <w:style w:type="character" w:customStyle="1" w:styleId="ae">
    <w:name w:val="Выделенная цитата Знак"/>
    <w:link w:val="ad"/>
    <w:uiPriority w:val="30"/>
    <w:rsid w:val="00206CA6"/>
    <w:rPr>
      <w:rFonts w:ascii="Impact" w:eastAsia="Times New Roman" w:hAnsi="Impact"/>
      <w:bCs/>
      <w:iCs/>
      <w:color w:val="FFFFFF"/>
      <w:sz w:val="28"/>
      <w:shd w:val="clear" w:color="auto" w:fill="AD0101"/>
      <w:lang w:bidi="hi-IN"/>
    </w:rPr>
  </w:style>
  <w:style w:type="character" w:styleId="af">
    <w:name w:val="Subtle Emphasis"/>
    <w:uiPriority w:val="19"/>
    <w:qFormat/>
    <w:rsid w:val="00206CA6"/>
    <w:rPr>
      <w:i/>
      <w:iCs/>
      <w:color w:val="000000"/>
    </w:rPr>
  </w:style>
  <w:style w:type="character" w:styleId="af0">
    <w:name w:val="Intense Emphasis"/>
    <w:uiPriority w:val="21"/>
    <w:qFormat/>
    <w:rsid w:val="00206CA6"/>
    <w:rPr>
      <w:b/>
      <w:bCs/>
      <w:i/>
      <w:iCs/>
      <w:color w:val="AD0101"/>
    </w:rPr>
  </w:style>
  <w:style w:type="character" w:styleId="af1">
    <w:name w:val="Subtle Reference"/>
    <w:uiPriority w:val="31"/>
    <w:qFormat/>
    <w:rsid w:val="00206CA6"/>
    <w:rPr>
      <w:smallCaps/>
      <w:color w:val="000000"/>
      <w:u w:val="single"/>
    </w:rPr>
  </w:style>
  <w:style w:type="character" w:styleId="af2">
    <w:name w:val="Intense Reference"/>
    <w:uiPriority w:val="32"/>
    <w:qFormat/>
    <w:rsid w:val="00206CA6"/>
    <w:rPr>
      <w:b w:val="0"/>
      <w:bCs/>
      <w:smallCaps/>
      <w:color w:val="AD0101"/>
      <w:spacing w:val="5"/>
      <w:u w:val="single"/>
    </w:rPr>
  </w:style>
  <w:style w:type="character" w:styleId="af3">
    <w:name w:val="Book Title"/>
    <w:uiPriority w:val="33"/>
    <w:qFormat/>
    <w:rsid w:val="00206CA6"/>
    <w:rPr>
      <w:b/>
      <w:bCs/>
      <w:caps/>
      <w:smallCaps w:val="0"/>
      <w:color w:val="303030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206CA6"/>
    <w:pPr>
      <w:spacing w:before="480" w:line="264" w:lineRule="auto"/>
      <w:outlineLvl w:val="9"/>
    </w:pPr>
    <w:rPr>
      <w:b/>
    </w:rPr>
  </w:style>
  <w:style w:type="paragraph" w:styleId="af5">
    <w:name w:val="header"/>
    <w:basedOn w:val="a"/>
    <w:link w:val="af6"/>
    <w:uiPriority w:val="99"/>
    <w:unhideWhenUsed/>
    <w:rsid w:val="0095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5217D"/>
    <w:rPr>
      <w:sz w:val="21"/>
    </w:rPr>
  </w:style>
  <w:style w:type="paragraph" w:styleId="af7">
    <w:name w:val="footer"/>
    <w:basedOn w:val="a"/>
    <w:link w:val="af8"/>
    <w:uiPriority w:val="99"/>
    <w:unhideWhenUsed/>
    <w:rsid w:val="0095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5217D"/>
    <w:rPr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CA6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206CA6"/>
    <w:pPr>
      <w:keepNext/>
      <w:keepLines/>
      <w:spacing w:before="360" w:after="0" w:line="240" w:lineRule="auto"/>
      <w:outlineLvl w:val="0"/>
    </w:pPr>
    <w:rPr>
      <w:rFonts w:ascii="Impact" w:eastAsia="Times New Roman" w:hAnsi="Impact" w:cs="Times New Roman"/>
      <w:bCs/>
      <w:color w:val="AD0101"/>
      <w:spacing w:val="20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6CA6"/>
    <w:pPr>
      <w:keepNext/>
      <w:keepLines/>
      <w:spacing w:before="120" w:after="0" w:line="240" w:lineRule="auto"/>
      <w:outlineLvl w:val="1"/>
    </w:pPr>
    <w:rPr>
      <w:rFonts w:eastAsia="Times New Roman" w:cs="Times New Roman"/>
      <w:b/>
      <w:bCs/>
      <w:color w:val="AD010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06CA6"/>
    <w:pPr>
      <w:keepNext/>
      <w:keepLines/>
      <w:spacing w:before="20" w:after="0" w:line="240" w:lineRule="auto"/>
      <w:outlineLvl w:val="2"/>
    </w:pPr>
    <w:rPr>
      <w:rFonts w:ascii="Impact" w:eastAsia="Times New Roman" w:hAnsi="Impact" w:cs="Times New Roman"/>
      <w:bCs/>
      <w:color w:val="303030"/>
      <w:spacing w:val="14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06CA6"/>
    <w:pPr>
      <w:keepNext/>
      <w:keepLines/>
      <w:spacing w:before="200" w:after="0"/>
      <w:outlineLvl w:val="3"/>
    </w:pPr>
    <w:rPr>
      <w:rFonts w:eastAsia="Times New Roman" w:cs="Times New Roman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206CA6"/>
    <w:pPr>
      <w:keepNext/>
      <w:keepLines/>
      <w:spacing w:before="200" w:after="0"/>
      <w:outlineLvl w:val="4"/>
    </w:pPr>
    <w:rPr>
      <w:rFonts w:ascii="Impact" w:eastAsia="Times New Roman" w:hAnsi="Impact" w:cs="Times New Roman"/>
      <w:color w:val="000000"/>
      <w:sz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206CA6"/>
    <w:pPr>
      <w:keepNext/>
      <w:keepLines/>
      <w:spacing w:before="200" w:after="0"/>
      <w:outlineLvl w:val="5"/>
    </w:pPr>
    <w:rPr>
      <w:rFonts w:ascii="Impact" w:eastAsia="Times New Roman" w:hAnsi="Impact" w:cs="Times New Roman"/>
      <w:iCs/>
      <w:color w:val="AD010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06CA6"/>
    <w:pPr>
      <w:keepNext/>
      <w:keepLines/>
      <w:spacing w:before="200" w:after="0"/>
      <w:outlineLvl w:val="6"/>
    </w:pPr>
    <w:rPr>
      <w:rFonts w:ascii="Impact" w:eastAsia="Times New Roman" w:hAnsi="Impact" w:cs="Times New Roman"/>
      <w:i/>
      <w:iCs/>
      <w:color w:val="00000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06CA6"/>
    <w:pPr>
      <w:keepNext/>
      <w:keepLines/>
      <w:spacing w:before="200" w:after="0"/>
      <w:outlineLvl w:val="7"/>
    </w:pPr>
    <w:rPr>
      <w:rFonts w:ascii="Impact" w:eastAsia="Times New Roman" w:hAnsi="Impact" w:cs="Times New Roman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06CA6"/>
    <w:pPr>
      <w:keepNext/>
      <w:keepLines/>
      <w:spacing w:before="200" w:after="0"/>
      <w:outlineLvl w:val="8"/>
    </w:pPr>
    <w:rPr>
      <w:rFonts w:ascii="Impact" w:eastAsia="Times New Roman" w:hAnsi="Impact" w:cs="Times New Roman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06CA6"/>
    <w:rPr>
      <w:rFonts w:ascii="Impact" w:eastAsia="Times New Roman" w:hAnsi="Impact" w:cs="Times New Roman"/>
      <w:bCs/>
      <w:color w:val="AD0101"/>
      <w:spacing w:val="20"/>
      <w:sz w:val="32"/>
      <w:szCs w:val="28"/>
    </w:rPr>
  </w:style>
  <w:style w:type="character" w:customStyle="1" w:styleId="20">
    <w:name w:val="Заголовок 2 Знак"/>
    <w:link w:val="2"/>
    <w:uiPriority w:val="9"/>
    <w:semiHidden/>
    <w:rsid w:val="00206CA6"/>
    <w:rPr>
      <w:rFonts w:eastAsia="Times New Roman" w:cs="Times New Roman"/>
      <w:b/>
      <w:bCs/>
      <w:color w:val="AD0101"/>
      <w:sz w:val="28"/>
      <w:szCs w:val="26"/>
    </w:rPr>
  </w:style>
  <w:style w:type="character" w:customStyle="1" w:styleId="30">
    <w:name w:val="Заголовок 3 Знак"/>
    <w:link w:val="3"/>
    <w:uiPriority w:val="9"/>
    <w:semiHidden/>
    <w:rsid w:val="00206CA6"/>
    <w:rPr>
      <w:rFonts w:ascii="Impact" w:eastAsia="Times New Roman" w:hAnsi="Impact" w:cs="Times New Roman"/>
      <w:bCs/>
      <w:color w:val="303030"/>
      <w:spacing w:val="14"/>
      <w:sz w:val="24"/>
    </w:rPr>
  </w:style>
  <w:style w:type="character" w:customStyle="1" w:styleId="40">
    <w:name w:val="Заголовок 4 Знак"/>
    <w:link w:val="4"/>
    <w:uiPriority w:val="9"/>
    <w:semiHidden/>
    <w:rsid w:val="00206CA6"/>
    <w:rPr>
      <w:rFonts w:eastAsia="Times New Roman" w:cs="Times New Roman"/>
      <w:b/>
      <w:bCs/>
      <w:i/>
      <w:iCs/>
      <w:color w:val="000000"/>
      <w:sz w:val="24"/>
    </w:rPr>
  </w:style>
  <w:style w:type="character" w:customStyle="1" w:styleId="50">
    <w:name w:val="Заголовок 5 Знак"/>
    <w:link w:val="5"/>
    <w:uiPriority w:val="9"/>
    <w:rsid w:val="00206CA6"/>
    <w:rPr>
      <w:rFonts w:ascii="Impact" w:eastAsia="Times New Roman" w:hAnsi="Impact" w:cs="Times New Roman"/>
      <w:color w:val="000000"/>
    </w:rPr>
  </w:style>
  <w:style w:type="character" w:customStyle="1" w:styleId="60">
    <w:name w:val="Заголовок 6 Знак"/>
    <w:link w:val="6"/>
    <w:uiPriority w:val="9"/>
    <w:rsid w:val="00206CA6"/>
    <w:rPr>
      <w:rFonts w:ascii="Impact" w:eastAsia="Times New Roman" w:hAnsi="Impact" w:cs="Times New Roman"/>
      <w:iCs/>
      <w:color w:val="AD0101"/>
    </w:rPr>
  </w:style>
  <w:style w:type="character" w:customStyle="1" w:styleId="70">
    <w:name w:val="Заголовок 7 Знак"/>
    <w:link w:val="7"/>
    <w:uiPriority w:val="9"/>
    <w:semiHidden/>
    <w:rsid w:val="00206CA6"/>
    <w:rPr>
      <w:rFonts w:ascii="Impact" w:eastAsia="Times New Roman" w:hAnsi="Impact" w:cs="Times New Roman"/>
      <w:i/>
      <w:iCs/>
      <w:color w:val="000000"/>
    </w:rPr>
  </w:style>
  <w:style w:type="character" w:customStyle="1" w:styleId="80">
    <w:name w:val="Заголовок 8 Знак"/>
    <w:link w:val="8"/>
    <w:uiPriority w:val="9"/>
    <w:semiHidden/>
    <w:rsid w:val="00206CA6"/>
    <w:rPr>
      <w:rFonts w:ascii="Impact" w:eastAsia="Times New Roman" w:hAnsi="Impact" w:cs="Times New Roman"/>
      <w:color w:val="000000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206CA6"/>
    <w:rPr>
      <w:rFonts w:ascii="Impact" w:eastAsia="Times New Roman" w:hAnsi="Impact" w:cs="Times New Roman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06CA6"/>
    <w:pPr>
      <w:spacing w:line="240" w:lineRule="auto"/>
    </w:pPr>
    <w:rPr>
      <w:rFonts w:ascii="Impact" w:eastAsia="Times New Roman" w:hAnsi="Impact"/>
      <w:bCs/>
      <w:smallCaps/>
      <w:color w:val="303030"/>
      <w:spacing w:val="6"/>
      <w:sz w:val="22"/>
      <w:szCs w:val="18"/>
      <w:lang w:bidi="hi-IN"/>
    </w:rPr>
  </w:style>
  <w:style w:type="paragraph" w:styleId="a4">
    <w:name w:val="Title"/>
    <w:basedOn w:val="a"/>
    <w:next w:val="a"/>
    <w:link w:val="a5"/>
    <w:uiPriority w:val="10"/>
    <w:qFormat/>
    <w:rsid w:val="00206CA6"/>
    <w:pPr>
      <w:spacing w:after="120" w:line="240" w:lineRule="auto"/>
      <w:contextualSpacing/>
    </w:pPr>
    <w:rPr>
      <w:rFonts w:ascii="Impact" w:eastAsia="Times New Roman" w:hAnsi="Impact" w:cs="Times New Roman"/>
      <w:color w:val="303030"/>
      <w:spacing w:val="30"/>
      <w:kern w:val="28"/>
      <w:sz w:val="96"/>
      <w:szCs w:val="52"/>
    </w:rPr>
  </w:style>
  <w:style w:type="character" w:customStyle="1" w:styleId="a5">
    <w:name w:val="Название Знак"/>
    <w:link w:val="a4"/>
    <w:uiPriority w:val="10"/>
    <w:rsid w:val="00206CA6"/>
    <w:rPr>
      <w:rFonts w:ascii="Impact" w:eastAsia="Times New Roman" w:hAnsi="Impact" w:cs="Times New Roman"/>
      <w:color w:val="303030"/>
      <w:spacing w:val="30"/>
      <w:kern w:val="28"/>
      <w:sz w:val="96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06CA6"/>
    <w:pPr>
      <w:numPr>
        <w:ilvl w:val="1"/>
      </w:numPr>
    </w:pPr>
    <w:rPr>
      <w:rFonts w:eastAsia="Times New Roman" w:cs="Times New Roman"/>
      <w:iCs/>
      <w:color w:val="303030"/>
      <w:sz w:val="40"/>
      <w:szCs w:val="24"/>
      <w:lang w:bidi="hi-IN"/>
    </w:rPr>
  </w:style>
  <w:style w:type="character" w:customStyle="1" w:styleId="a7">
    <w:name w:val="Подзаголовок Знак"/>
    <w:link w:val="a6"/>
    <w:uiPriority w:val="11"/>
    <w:rsid w:val="00206CA6"/>
    <w:rPr>
      <w:rFonts w:eastAsia="Times New Roman" w:cs="Times New Roman"/>
      <w:iCs/>
      <w:color w:val="303030"/>
      <w:sz w:val="40"/>
      <w:szCs w:val="24"/>
      <w:lang w:bidi="hi-IN"/>
    </w:rPr>
  </w:style>
  <w:style w:type="character" w:styleId="a8">
    <w:name w:val="Strong"/>
    <w:uiPriority w:val="22"/>
    <w:qFormat/>
    <w:rsid w:val="00206CA6"/>
    <w:rPr>
      <w:b w:val="0"/>
      <w:bCs/>
      <w:i/>
      <w:color w:val="303030"/>
    </w:rPr>
  </w:style>
  <w:style w:type="character" w:styleId="a9">
    <w:name w:val="Emphasis"/>
    <w:uiPriority w:val="20"/>
    <w:qFormat/>
    <w:rsid w:val="00206CA6"/>
    <w:rPr>
      <w:b/>
      <w:i/>
      <w:iCs/>
    </w:rPr>
  </w:style>
  <w:style w:type="paragraph" w:styleId="aa">
    <w:name w:val="No Spacing"/>
    <w:link w:val="ab"/>
    <w:uiPriority w:val="1"/>
    <w:qFormat/>
    <w:rsid w:val="00206CA6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rsid w:val="00206CA6"/>
  </w:style>
  <w:style w:type="paragraph" w:styleId="ac">
    <w:name w:val="List Paragraph"/>
    <w:basedOn w:val="a"/>
    <w:uiPriority w:val="34"/>
    <w:qFormat/>
    <w:rsid w:val="00206CA6"/>
    <w:pPr>
      <w:spacing w:line="240" w:lineRule="auto"/>
      <w:ind w:left="720" w:hanging="288"/>
      <w:contextualSpacing/>
    </w:pPr>
    <w:rPr>
      <w:color w:val="303030"/>
    </w:rPr>
  </w:style>
  <w:style w:type="paragraph" w:styleId="21">
    <w:name w:val="Quote"/>
    <w:basedOn w:val="a"/>
    <w:next w:val="a"/>
    <w:link w:val="22"/>
    <w:uiPriority w:val="29"/>
    <w:qFormat/>
    <w:rsid w:val="00206CA6"/>
    <w:pPr>
      <w:spacing w:after="0" w:line="360" w:lineRule="auto"/>
      <w:jc w:val="center"/>
    </w:pPr>
    <w:rPr>
      <w:rFonts w:eastAsia="Times New Roman"/>
      <w:b/>
      <w:i/>
      <w:iCs/>
      <w:color w:val="AD0101"/>
      <w:sz w:val="26"/>
      <w:lang w:bidi="hi-IN"/>
    </w:rPr>
  </w:style>
  <w:style w:type="character" w:customStyle="1" w:styleId="22">
    <w:name w:val="Цитата 2 Знак"/>
    <w:link w:val="21"/>
    <w:uiPriority w:val="29"/>
    <w:rsid w:val="00206CA6"/>
    <w:rPr>
      <w:rFonts w:eastAsia="Times New Roman"/>
      <w:b/>
      <w:i/>
      <w:iCs/>
      <w:color w:val="AD010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206CA6"/>
    <w:pPr>
      <w:pBdr>
        <w:top w:val="single" w:sz="36" w:space="8" w:color="AD0101"/>
        <w:left w:val="single" w:sz="36" w:space="8" w:color="AD0101"/>
        <w:bottom w:val="single" w:sz="36" w:space="8" w:color="AD0101"/>
        <w:right w:val="single" w:sz="36" w:space="8" w:color="AD0101"/>
      </w:pBdr>
      <w:shd w:val="clear" w:color="auto" w:fill="AD0101"/>
      <w:spacing w:before="200" w:after="200" w:line="360" w:lineRule="auto"/>
      <w:ind w:left="259" w:right="259"/>
      <w:jc w:val="center"/>
    </w:pPr>
    <w:rPr>
      <w:rFonts w:ascii="Impact" w:eastAsia="Times New Roman" w:hAnsi="Impact"/>
      <w:bCs/>
      <w:iCs/>
      <w:color w:val="FFFFFF"/>
      <w:sz w:val="28"/>
      <w:lang w:bidi="hi-IN"/>
    </w:rPr>
  </w:style>
  <w:style w:type="character" w:customStyle="1" w:styleId="ae">
    <w:name w:val="Выделенная цитата Знак"/>
    <w:link w:val="ad"/>
    <w:uiPriority w:val="30"/>
    <w:rsid w:val="00206CA6"/>
    <w:rPr>
      <w:rFonts w:ascii="Impact" w:eastAsia="Times New Roman" w:hAnsi="Impact"/>
      <w:bCs/>
      <w:iCs/>
      <w:color w:val="FFFFFF"/>
      <w:sz w:val="28"/>
      <w:shd w:val="clear" w:color="auto" w:fill="AD0101"/>
      <w:lang w:bidi="hi-IN"/>
    </w:rPr>
  </w:style>
  <w:style w:type="character" w:styleId="af">
    <w:name w:val="Subtle Emphasis"/>
    <w:uiPriority w:val="19"/>
    <w:qFormat/>
    <w:rsid w:val="00206CA6"/>
    <w:rPr>
      <w:i/>
      <w:iCs/>
      <w:color w:val="000000"/>
    </w:rPr>
  </w:style>
  <w:style w:type="character" w:styleId="af0">
    <w:name w:val="Intense Emphasis"/>
    <w:uiPriority w:val="21"/>
    <w:qFormat/>
    <w:rsid w:val="00206CA6"/>
    <w:rPr>
      <w:b/>
      <w:bCs/>
      <w:i/>
      <w:iCs/>
      <w:color w:val="AD0101"/>
    </w:rPr>
  </w:style>
  <w:style w:type="character" w:styleId="af1">
    <w:name w:val="Subtle Reference"/>
    <w:uiPriority w:val="31"/>
    <w:qFormat/>
    <w:rsid w:val="00206CA6"/>
    <w:rPr>
      <w:smallCaps/>
      <w:color w:val="000000"/>
      <w:u w:val="single"/>
    </w:rPr>
  </w:style>
  <w:style w:type="character" w:styleId="af2">
    <w:name w:val="Intense Reference"/>
    <w:uiPriority w:val="32"/>
    <w:qFormat/>
    <w:rsid w:val="00206CA6"/>
    <w:rPr>
      <w:b w:val="0"/>
      <w:bCs/>
      <w:smallCaps/>
      <w:color w:val="AD0101"/>
      <w:spacing w:val="5"/>
      <w:u w:val="single"/>
    </w:rPr>
  </w:style>
  <w:style w:type="character" w:styleId="af3">
    <w:name w:val="Book Title"/>
    <w:uiPriority w:val="33"/>
    <w:qFormat/>
    <w:rsid w:val="00206CA6"/>
    <w:rPr>
      <w:b/>
      <w:bCs/>
      <w:caps/>
      <w:smallCaps w:val="0"/>
      <w:color w:val="303030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206CA6"/>
    <w:pPr>
      <w:spacing w:before="480" w:line="264" w:lineRule="auto"/>
      <w:outlineLvl w:val="9"/>
    </w:pPr>
    <w:rPr>
      <w:b/>
    </w:rPr>
  </w:style>
  <w:style w:type="paragraph" w:styleId="af5">
    <w:name w:val="header"/>
    <w:basedOn w:val="a"/>
    <w:link w:val="af6"/>
    <w:uiPriority w:val="99"/>
    <w:unhideWhenUsed/>
    <w:rsid w:val="0095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5217D"/>
    <w:rPr>
      <w:sz w:val="21"/>
    </w:rPr>
  </w:style>
  <w:style w:type="paragraph" w:styleId="af7">
    <w:name w:val="footer"/>
    <w:basedOn w:val="a"/>
    <w:link w:val="af8"/>
    <w:uiPriority w:val="99"/>
    <w:unhideWhenUsed/>
    <w:rsid w:val="0095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5217D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2046</Words>
  <Characters>11664</Characters>
  <Application>Microsoft Office Word</Application>
  <DocSecurity>0</DocSecurity>
  <Lines>97</Lines>
  <Paragraphs>27</Paragraphs>
  <ScaleCrop>false</ScaleCrop>
  <Company/>
  <LinksUpToDate>false</LinksUpToDate>
  <CharactersWithSpaces>13683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101</cp:revision>
  <dcterms:created xsi:type="dcterms:W3CDTF">2020-05-26T06:44:00Z</dcterms:created>
  <dcterms:modified xsi:type="dcterms:W3CDTF">2020-05-26T08:23:00Z</dcterms:modified>
</cp:coreProperties>
</file>