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A6" w:rsidRDefault="002402A6" w:rsidP="002402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2402A6" w:rsidRPr="002402A6" w:rsidRDefault="002402A6" w:rsidP="002402A6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>Рабочей группы при Главе Нефтеюганского района</w:t>
      </w:r>
    </w:p>
    <w:p w:rsidR="002402A6" w:rsidRPr="002402A6" w:rsidRDefault="002402A6" w:rsidP="002402A6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Кудашкин</w:t>
      </w:r>
      <w:proofErr w:type="spellEnd"/>
    </w:p>
    <w:p w:rsidR="002402A6" w:rsidRPr="00F86A3C" w:rsidRDefault="00F86A3C" w:rsidP="002402A6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« </w:t>
      </w:r>
      <w:r w:rsidR="0002764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07</w:t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» </w:t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softHyphen/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softHyphen/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softHyphen/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softHyphen/>
        <w:t xml:space="preserve"> </w:t>
      </w:r>
      <w:r w:rsidR="0002764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сентября</w:t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20</w:t>
      </w:r>
      <w:r w:rsidR="008521E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</w:t>
      </w:r>
      <w:r w:rsidR="0002764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</w:t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года </w:t>
      </w:r>
    </w:p>
    <w:p w:rsidR="002402A6" w:rsidRPr="00DD5F03" w:rsidRDefault="002402A6" w:rsidP="002402A6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План 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заседаний Рабочей группы </w:t>
      </w:r>
      <w:proofErr w:type="gramStart"/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при</w:t>
      </w:r>
      <w:proofErr w:type="gramEnd"/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Главе Нефтеюганского района по делам казачества 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на 20</w:t>
      </w:r>
      <w:r w:rsidR="00DD5F03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2</w:t>
      </w:r>
      <w:r w:rsidR="00027649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2 </w:t>
      </w: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год 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 Нефтеюганск</w:t>
      </w:r>
    </w:p>
    <w:p w:rsidR="002402A6" w:rsidRDefault="002402A6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402A6" w:rsidRDefault="002402A6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86A3C" w:rsidRDefault="00F86A3C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402A6" w:rsidRDefault="002402A6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10B60" w:rsidRDefault="00C10B60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B564F" w:rsidRDefault="007B564F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675"/>
        <w:gridCol w:w="8364"/>
        <w:gridCol w:w="4536"/>
        <w:gridCol w:w="1701"/>
      </w:tblGrid>
      <w:tr w:rsidR="007B564F" w:rsidRPr="00233A93" w:rsidTr="00C011DE">
        <w:tc>
          <w:tcPr>
            <w:tcW w:w="675" w:type="dxa"/>
          </w:tcPr>
          <w:p w:rsidR="007B564F" w:rsidRPr="00233A93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lastRenderedPageBreak/>
              <w:t xml:space="preserve">№ </w:t>
            </w:r>
            <w:proofErr w:type="gramStart"/>
            <w:r w:rsidRPr="00233A9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</w:t>
            </w:r>
            <w:proofErr w:type="gramEnd"/>
            <w:r w:rsidRPr="00233A9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8364" w:type="dxa"/>
          </w:tcPr>
          <w:p w:rsidR="007B564F" w:rsidRPr="00233A93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Вопрос повестки заседания</w:t>
            </w:r>
          </w:p>
        </w:tc>
        <w:tc>
          <w:tcPr>
            <w:tcW w:w="4536" w:type="dxa"/>
          </w:tcPr>
          <w:p w:rsidR="007B564F" w:rsidRPr="00233A93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hAnsi="Times New Roman" w:cs="Times New Roman"/>
                <w:b/>
                <w:sz w:val="25"/>
                <w:szCs w:val="25"/>
              </w:rPr>
              <w:t>Ответственные исполнители</w:t>
            </w:r>
          </w:p>
        </w:tc>
        <w:tc>
          <w:tcPr>
            <w:tcW w:w="1701" w:type="dxa"/>
          </w:tcPr>
          <w:p w:rsidR="007B564F" w:rsidRPr="00233A93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Срок проведения заседания</w:t>
            </w:r>
          </w:p>
        </w:tc>
      </w:tr>
      <w:tr w:rsidR="007B564F" w:rsidRPr="00233A93" w:rsidTr="00C011DE">
        <w:tc>
          <w:tcPr>
            <w:tcW w:w="675" w:type="dxa"/>
          </w:tcPr>
          <w:p w:rsidR="007B564F" w:rsidRPr="00233A93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364" w:type="dxa"/>
          </w:tcPr>
          <w:p w:rsidR="007B564F" w:rsidRPr="00233A93" w:rsidRDefault="007B564F" w:rsidP="006C0502">
            <w:pPr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</w:pPr>
            <w:r w:rsidRPr="00233A93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О результатах </w:t>
            </w:r>
            <w:r w:rsidR="00027649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деятельности</w:t>
            </w:r>
            <w:r w:rsidRPr="00233A93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 </w:t>
            </w:r>
            <w:r w:rsidR="006C0502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Р</w:t>
            </w:r>
            <w:r w:rsidRPr="00233A93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абочей группы при Главе Нефтеюганского района по делам казачества</w:t>
            </w:r>
            <w:r w:rsidR="008521E8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 в 202</w:t>
            </w:r>
            <w:r w:rsidR="00027649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1</w:t>
            </w:r>
            <w:r w:rsidR="008521E8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 году</w:t>
            </w:r>
            <w:r w:rsidRPr="00233A93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536" w:type="dxa"/>
          </w:tcPr>
          <w:p w:rsidR="007B564F" w:rsidRPr="00233A93" w:rsidRDefault="007B564F" w:rsidP="00C10B60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Ответственный секретарь Рабочей группы</w:t>
            </w:r>
          </w:p>
        </w:tc>
        <w:tc>
          <w:tcPr>
            <w:tcW w:w="1701" w:type="dxa"/>
          </w:tcPr>
          <w:p w:rsidR="007B564F" w:rsidRPr="00233A93" w:rsidRDefault="007B564F" w:rsidP="00C10B6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 полугодие </w:t>
            </w:r>
          </w:p>
        </w:tc>
      </w:tr>
      <w:tr w:rsidR="00DD76F2" w:rsidRPr="00233A93" w:rsidTr="00C011DE">
        <w:tc>
          <w:tcPr>
            <w:tcW w:w="675" w:type="dxa"/>
          </w:tcPr>
          <w:p w:rsidR="00DD76F2" w:rsidRPr="00233A93" w:rsidRDefault="008521E8" w:rsidP="00C13C1E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364" w:type="dxa"/>
          </w:tcPr>
          <w:p w:rsidR="00E01930" w:rsidRPr="00233A93" w:rsidRDefault="00E01930" w:rsidP="0002764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93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 мероприятиях, направленных на сохранение и популяризацию самобытной казачьей культуры, реализуемых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в 202</w:t>
            </w:r>
            <w:r w:rsidR="00027649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году </w:t>
            </w:r>
            <w:r w:rsidRPr="00E0193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 рамках муниципальной программы «Профилактика экстремизма, гармонизация межэтнических и межкультурных отношений </w:t>
            </w:r>
            <w:proofErr w:type="gramStart"/>
            <w:r w:rsidRPr="00E01930">
              <w:rPr>
                <w:rFonts w:ascii="Times New Roman" w:eastAsia="Times New Roman" w:hAnsi="Times New Roman" w:cs="Times New Roman"/>
                <w:sz w:val="25"/>
                <w:szCs w:val="25"/>
              </w:rPr>
              <w:t>в</w:t>
            </w:r>
            <w:proofErr w:type="gramEnd"/>
            <w:r w:rsidR="008E3DB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E01930">
              <w:rPr>
                <w:rFonts w:ascii="Times New Roman" w:eastAsia="Times New Roman" w:hAnsi="Times New Roman" w:cs="Times New Roman"/>
                <w:sz w:val="25"/>
                <w:szCs w:val="25"/>
              </w:rPr>
              <w:t>Нефтеюганском</w:t>
            </w:r>
            <w:proofErr w:type="gramEnd"/>
            <w:r w:rsidRPr="00E0193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районе на 2019-2024 годы и на период до 2030 года»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536" w:type="dxa"/>
          </w:tcPr>
          <w:p w:rsidR="00DD76F2" w:rsidRPr="00233A93" w:rsidRDefault="00DD76F2" w:rsidP="008B1A29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Департамент культуры и спорта Нефтеюганского района</w:t>
            </w:r>
          </w:p>
          <w:p w:rsidR="00DD76F2" w:rsidRPr="00233A93" w:rsidRDefault="00DD76F2" w:rsidP="008B1A29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:rsidR="00DD76F2" w:rsidRPr="00233A93" w:rsidRDefault="00DD76F2" w:rsidP="008B1A2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1 полугодие</w:t>
            </w:r>
          </w:p>
        </w:tc>
      </w:tr>
      <w:tr w:rsidR="00DD76F2" w:rsidRPr="00233A93" w:rsidTr="00C011DE">
        <w:tc>
          <w:tcPr>
            <w:tcW w:w="675" w:type="dxa"/>
          </w:tcPr>
          <w:p w:rsidR="00DD76F2" w:rsidRPr="00233A93" w:rsidRDefault="008521E8" w:rsidP="00C13C1E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364" w:type="dxa"/>
          </w:tcPr>
          <w:p w:rsidR="00DD76F2" w:rsidRPr="00233A93" w:rsidRDefault="00DD76F2" w:rsidP="00C10B6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 </w:t>
            </w:r>
            <w:r w:rsidRPr="00233A93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деятельности</w:t>
            </w: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казачьих обществ Нефтеюганского района</w:t>
            </w:r>
            <w:r w:rsidR="0092448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45667C">
              <w:rPr>
                <w:rFonts w:ascii="Times New Roman" w:eastAsia="Times New Roman" w:hAnsi="Times New Roman" w:cs="Times New Roman"/>
                <w:sz w:val="25"/>
                <w:szCs w:val="25"/>
              </w:rPr>
              <w:t>в</w:t>
            </w:r>
            <w:r w:rsidR="0092448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20</w:t>
            </w:r>
            <w:r w:rsidR="008521E8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  <w:r w:rsidR="00027649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="0092448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</w:t>
            </w:r>
            <w:r w:rsidR="0045667C">
              <w:rPr>
                <w:rFonts w:ascii="Times New Roman" w:eastAsia="Times New Roman" w:hAnsi="Times New Roman" w:cs="Times New Roman"/>
                <w:sz w:val="25"/>
                <w:szCs w:val="25"/>
              </w:rPr>
              <w:t>у</w:t>
            </w: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DD76F2" w:rsidRPr="00233A93" w:rsidRDefault="00DD76F2" w:rsidP="00C10B60">
            <w:pPr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4536" w:type="dxa"/>
          </w:tcPr>
          <w:p w:rsidR="00DD76F2" w:rsidRPr="00233A93" w:rsidRDefault="00DD76F2" w:rsidP="00C10B60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Атаманы казачьих обществ</w:t>
            </w:r>
          </w:p>
        </w:tc>
        <w:tc>
          <w:tcPr>
            <w:tcW w:w="1701" w:type="dxa"/>
          </w:tcPr>
          <w:p w:rsidR="00DD76F2" w:rsidRPr="00233A93" w:rsidRDefault="00924485" w:rsidP="00C10B6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="00DD76F2"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полугодие</w:t>
            </w:r>
          </w:p>
        </w:tc>
      </w:tr>
      <w:tr w:rsidR="0022589B" w:rsidRPr="0022589B" w:rsidTr="00C011DE">
        <w:tc>
          <w:tcPr>
            <w:tcW w:w="675" w:type="dxa"/>
          </w:tcPr>
          <w:p w:rsidR="00233A93" w:rsidRPr="00233A93" w:rsidRDefault="008521E8" w:rsidP="003E6B8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364" w:type="dxa"/>
          </w:tcPr>
          <w:p w:rsidR="00023D57" w:rsidRPr="00027649" w:rsidRDefault="0054096D" w:rsidP="0022589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</w:rPr>
            </w:pPr>
            <w:r w:rsidRPr="0054096D">
              <w:rPr>
                <w:rFonts w:ascii="Times New Roman" w:eastAsia="Times New Roman" w:hAnsi="Times New Roman" w:cs="Times New Roman"/>
                <w:sz w:val="25"/>
                <w:szCs w:val="25"/>
              </w:rPr>
              <w:t>Воспитание достойного гражданина на основе традиций казачества</w:t>
            </w:r>
            <w:r w:rsidR="00DC780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4536" w:type="dxa"/>
          </w:tcPr>
          <w:p w:rsidR="00233A93" w:rsidRPr="0022589B" w:rsidRDefault="00233A93" w:rsidP="00C10B6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2589B">
              <w:rPr>
                <w:rFonts w:ascii="Times New Roman" w:eastAsia="Times New Roman" w:hAnsi="Times New Roman" w:cs="Times New Roman"/>
                <w:sz w:val="25"/>
                <w:szCs w:val="25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701" w:type="dxa"/>
          </w:tcPr>
          <w:p w:rsidR="00233A93" w:rsidRPr="0022589B" w:rsidRDefault="00233A93" w:rsidP="00C10B6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2589B">
              <w:rPr>
                <w:rFonts w:ascii="Times New Roman" w:eastAsia="Times New Roman" w:hAnsi="Times New Roman" w:cs="Times New Roman"/>
                <w:sz w:val="25"/>
                <w:szCs w:val="25"/>
              </w:rPr>
              <w:t>2 полугодие</w:t>
            </w:r>
          </w:p>
        </w:tc>
      </w:tr>
      <w:tr w:rsidR="00233A93" w:rsidRPr="00233A93" w:rsidTr="00C011DE">
        <w:tc>
          <w:tcPr>
            <w:tcW w:w="675" w:type="dxa"/>
          </w:tcPr>
          <w:p w:rsidR="00233A93" w:rsidRPr="00233A93" w:rsidRDefault="008521E8" w:rsidP="003E6B8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364" w:type="dxa"/>
          </w:tcPr>
          <w:p w:rsidR="00233A93" w:rsidRPr="00027649" w:rsidRDefault="00DC7803" w:rsidP="00E01930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</w:rPr>
            </w:pPr>
            <w:r w:rsidRPr="00DC7803">
              <w:rPr>
                <w:rFonts w:ascii="Times New Roman" w:eastAsia="Times New Roman" w:hAnsi="Times New Roman" w:cs="Times New Roman"/>
                <w:sz w:val="25"/>
                <w:szCs w:val="25"/>
              </w:rPr>
              <w:t>О работе интерактивной выставки «музейной экспозиции» Сибирского казачества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536" w:type="dxa"/>
          </w:tcPr>
          <w:p w:rsidR="00233A93" w:rsidRPr="00233A93" w:rsidRDefault="00233A93" w:rsidP="00C10B6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Департамент культуры и спорта Нефтеюганского района</w:t>
            </w:r>
          </w:p>
        </w:tc>
        <w:tc>
          <w:tcPr>
            <w:tcW w:w="1701" w:type="dxa"/>
          </w:tcPr>
          <w:p w:rsidR="00233A93" w:rsidRPr="00233A93" w:rsidRDefault="00233A93" w:rsidP="00C10B6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2 полугодие</w:t>
            </w:r>
          </w:p>
        </w:tc>
      </w:tr>
      <w:tr w:rsidR="00233A93" w:rsidRPr="00233A93" w:rsidTr="00C011DE">
        <w:tc>
          <w:tcPr>
            <w:tcW w:w="675" w:type="dxa"/>
          </w:tcPr>
          <w:p w:rsidR="00233A93" w:rsidRPr="00233A93" w:rsidRDefault="008521E8" w:rsidP="003E6B8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8364" w:type="dxa"/>
          </w:tcPr>
          <w:p w:rsidR="00233A93" w:rsidRPr="00233A93" w:rsidRDefault="00233A93" w:rsidP="0002764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hAnsi="Times New Roman" w:cs="Times New Roman"/>
                <w:sz w:val="25"/>
                <w:szCs w:val="25"/>
              </w:rPr>
              <w:t>Об утверждении плана заседаний Рабочей группы при Главе Нефтеюганского района по делам казачества на 202</w:t>
            </w:r>
            <w:r w:rsidR="0002764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233A93">
              <w:rPr>
                <w:rFonts w:ascii="Times New Roman" w:hAnsi="Times New Roman" w:cs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4536" w:type="dxa"/>
          </w:tcPr>
          <w:p w:rsidR="00233A93" w:rsidRPr="00233A93" w:rsidRDefault="00233A93" w:rsidP="00D22074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Ответственный секретарь Рабочей группы </w:t>
            </w:r>
          </w:p>
        </w:tc>
        <w:tc>
          <w:tcPr>
            <w:tcW w:w="1701" w:type="dxa"/>
          </w:tcPr>
          <w:p w:rsidR="00233A93" w:rsidRPr="00233A93" w:rsidRDefault="00233A93" w:rsidP="00D22074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2 полугодие</w:t>
            </w:r>
          </w:p>
        </w:tc>
      </w:tr>
      <w:tr w:rsidR="00233A93" w:rsidRPr="00233A93" w:rsidTr="00C011DE">
        <w:tc>
          <w:tcPr>
            <w:tcW w:w="675" w:type="dxa"/>
          </w:tcPr>
          <w:p w:rsidR="00233A93" w:rsidRPr="00233A93" w:rsidRDefault="008521E8" w:rsidP="00F433D1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8364" w:type="dxa"/>
          </w:tcPr>
          <w:p w:rsidR="00233A93" w:rsidRPr="00233A93" w:rsidRDefault="00233A93" w:rsidP="00023D57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Об исполнении протокольных решений, принятых Рабочей группой при Главе Нефтеюганского района  по делам казачества</w:t>
            </w:r>
          </w:p>
        </w:tc>
        <w:tc>
          <w:tcPr>
            <w:tcW w:w="4536" w:type="dxa"/>
          </w:tcPr>
          <w:p w:rsidR="00233A93" w:rsidRPr="00233A93" w:rsidRDefault="00233A93" w:rsidP="007545B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Ответственный секретарь Рабочей группы </w:t>
            </w:r>
          </w:p>
        </w:tc>
        <w:tc>
          <w:tcPr>
            <w:tcW w:w="1701" w:type="dxa"/>
          </w:tcPr>
          <w:p w:rsidR="00233A93" w:rsidRPr="00233A93" w:rsidRDefault="00233A93" w:rsidP="007545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1,2 полугодие</w:t>
            </w:r>
          </w:p>
        </w:tc>
      </w:tr>
    </w:tbl>
    <w:p w:rsidR="007B564F" w:rsidRPr="007B564F" w:rsidRDefault="007B564F" w:rsidP="007B564F">
      <w:pPr>
        <w:rPr>
          <w:rFonts w:ascii="Times New Roman" w:hAnsi="Times New Roman" w:cs="Times New Roman"/>
        </w:rPr>
      </w:pPr>
      <w:r w:rsidRPr="007B564F">
        <w:rPr>
          <w:rFonts w:ascii="Times New Roman" w:hAnsi="Times New Roman" w:cs="Times New Roman"/>
        </w:rPr>
        <w:t>Примечание:</w:t>
      </w:r>
    </w:p>
    <w:p w:rsidR="007B564F" w:rsidRPr="007B564F" w:rsidRDefault="007B564F" w:rsidP="007B564F">
      <w:pPr>
        <w:rPr>
          <w:rFonts w:ascii="Times New Roman" w:hAnsi="Times New Roman" w:cs="Times New Roman"/>
        </w:rPr>
      </w:pPr>
      <w:r w:rsidRPr="007B564F">
        <w:rPr>
          <w:rFonts w:ascii="Times New Roman" w:hAnsi="Times New Roman" w:cs="Times New Roman"/>
        </w:rPr>
        <w:t>План заседаний рабочей группы составлен в соответствии с поступившими предложениями членов рабочей группы.</w:t>
      </w:r>
    </w:p>
    <w:p w:rsidR="007B564F" w:rsidRDefault="007B564F">
      <w:r w:rsidRPr="007B564F">
        <w:rPr>
          <w:rFonts w:ascii="Times New Roman" w:hAnsi="Times New Roman" w:cs="Times New Roman"/>
        </w:rPr>
        <w:t>План подлежит корректировке в случае изменения законодательства по реализации государственной политики в отношении российского казачества,</w:t>
      </w:r>
      <w:r>
        <w:rPr>
          <w:rFonts w:ascii="Times New Roman" w:hAnsi="Times New Roman" w:cs="Times New Roman"/>
        </w:rPr>
        <w:t xml:space="preserve"> </w:t>
      </w:r>
      <w:r w:rsidRPr="007B564F">
        <w:rPr>
          <w:rFonts w:ascii="Times New Roman" w:hAnsi="Times New Roman" w:cs="Times New Roman"/>
        </w:rPr>
        <w:t xml:space="preserve">а также в случае поступления дополнительных предложений от территориальных органов федеральных органов исполнительной власти, исполнительных органов государственной власти, </w:t>
      </w:r>
      <w:r>
        <w:rPr>
          <w:rFonts w:ascii="Times New Roman" w:hAnsi="Times New Roman" w:cs="Times New Roman"/>
        </w:rPr>
        <w:t>рекомендаций</w:t>
      </w:r>
      <w:r w:rsidRPr="007B564F">
        <w:rPr>
          <w:rFonts w:ascii="Times New Roman" w:hAnsi="Times New Roman" w:cs="Times New Roman"/>
        </w:rPr>
        <w:t xml:space="preserve"> рабочей группы при Губернаторе Ханты-Мансийского автономного округа – Югры по делам казачества.</w:t>
      </w:r>
      <w:r w:rsidR="00F86A3C">
        <w:t xml:space="preserve"> </w:t>
      </w:r>
    </w:p>
    <w:sectPr w:rsidR="007B564F" w:rsidSect="001B3EA0">
      <w:pgSz w:w="16838" w:h="11906" w:orient="landscape"/>
      <w:pgMar w:top="127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711"/>
    <w:multiLevelType w:val="multilevel"/>
    <w:tmpl w:val="30442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26C4B"/>
    <w:multiLevelType w:val="multilevel"/>
    <w:tmpl w:val="938CC4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144F1"/>
    <w:multiLevelType w:val="multilevel"/>
    <w:tmpl w:val="052CD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909D0"/>
    <w:multiLevelType w:val="multilevel"/>
    <w:tmpl w:val="43209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6588F"/>
    <w:multiLevelType w:val="multilevel"/>
    <w:tmpl w:val="7F100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942B4"/>
    <w:multiLevelType w:val="multilevel"/>
    <w:tmpl w:val="8FFC5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7419E"/>
    <w:multiLevelType w:val="multilevel"/>
    <w:tmpl w:val="092C24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92B89"/>
    <w:multiLevelType w:val="multilevel"/>
    <w:tmpl w:val="C46E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D098F"/>
    <w:multiLevelType w:val="multilevel"/>
    <w:tmpl w:val="D668E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46"/>
    <w:rsid w:val="00023D57"/>
    <w:rsid w:val="00027649"/>
    <w:rsid w:val="000874A6"/>
    <w:rsid w:val="000B7B3C"/>
    <w:rsid w:val="000E012E"/>
    <w:rsid w:val="000F4074"/>
    <w:rsid w:val="00114002"/>
    <w:rsid w:val="00116D26"/>
    <w:rsid w:val="00142957"/>
    <w:rsid w:val="00156B32"/>
    <w:rsid w:val="001573F7"/>
    <w:rsid w:val="0017671E"/>
    <w:rsid w:val="001B3EA0"/>
    <w:rsid w:val="001D4310"/>
    <w:rsid w:val="0022589B"/>
    <w:rsid w:val="00233A93"/>
    <w:rsid w:val="002402A6"/>
    <w:rsid w:val="00253DB4"/>
    <w:rsid w:val="002A1193"/>
    <w:rsid w:val="002B7376"/>
    <w:rsid w:val="002D2C0D"/>
    <w:rsid w:val="00304555"/>
    <w:rsid w:val="00332DA1"/>
    <w:rsid w:val="00365EE2"/>
    <w:rsid w:val="003A1201"/>
    <w:rsid w:val="003E5DB4"/>
    <w:rsid w:val="00454C0E"/>
    <w:rsid w:val="0045667C"/>
    <w:rsid w:val="004E29AE"/>
    <w:rsid w:val="004F0528"/>
    <w:rsid w:val="004F0583"/>
    <w:rsid w:val="0052041C"/>
    <w:rsid w:val="0054096D"/>
    <w:rsid w:val="005B24CB"/>
    <w:rsid w:val="005E1FF3"/>
    <w:rsid w:val="00641C0D"/>
    <w:rsid w:val="006553C2"/>
    <w:rsid w:val="006A47E6"/>
    <w:rsid w:val="006B24BF"/>
    <w:rsid w:val="006C0502"/>
    <w:rsid w:val="006C4917"/>
    <w:rsid w:val="00750F86"/>
    <w:rsid w:val="00782BEE"/>
    <w:rsid w:val="007B564F"/>
    <w:rsid w:val="007C45C5"/>
    <w:rsid w:val="007F3244"/>
    <w:rsid w:val="008232E1"/>
    <w:rsid w:val="008508EA"/>
    <w:rsid w:val="008521E8"/>
    <w:rsid w:val="008A4467"/>
    <w:rsid w:val="008E3DB9"/>
    <w:rsid w:val="00924485"/>
    <w:rsid w:val="00982027"/>
    <w:rsid w:val="009944A2"/>
    <w:rsid w:val="00997EB4"/>
    <w:rsid w:val="009C4EB9"/>
    <w:rsid w:val="009C7313"/>
    <w:rsid w:val="00A52E7A"/>
    <w:rsid w:val="00AA1B8A"/>
    <w:rsid w:val="00AB1C38"/>
    <w:rsid w:val="00AD0F90"/>
    <w:rsid w:val="00B07536"/>
    <w:rsid w:val="00B3607C"/>
    <w:rsid w:val="00B45CF0"/>
    <w:rsid w:val="00B6453A"/>
    <w:rsid w:val="00B742D7"/>
    <w:rsid w:val="00B83466"/>
    <w:rsid w:val="00B83C7B"/>
    <w:rsid w:val="00B969E5"/>
    <w:rsid w:val="00BC5720"/>
    <w:rsid w:val="00BD45ED"/>
    <w:rsid w:val="00BE416C"/>
    <w:rsid w:val="00C011DE"/>
    <w:rsid w:val="00C10B60"/>
    <w:rsid w:val="00C33CE7"/>
    <w:rsid w:val="00C373BB"/>
    <w:rsid w:val="00C40489"/>
    <w:rsid w:val="00C5093A"/>
    <w:rsid w:val="00C5544F"/>
    <w:rsid w:val="00C56588"/>
    <w:rsid w:val="00CD48C0"/>
    <w:rsid w:val="00CF304F"/>
    <w:rsid w:val="00D10CC1"/>
    <w:rsid w:val="00D309CA"/>
    <w:rsid w:val="00DA3343"/>
    <w:rsid w:val="00DB2BFD"/>
    <w:rsid w:val="00DC1FB9"/>
    <w:rsid w:val="00DC4E86"/>
    <w:rsid w:val="00DC7803"/>
    <w:rsid w:val="00DD5F03"/>
    <w:rsid w:val="00DD76F2"/>
    <w:rsid w:val="00E01930"/>
    <w:rsid w:val="00E2377D"/>
    <w:rsid w:val="00E25D11"/>
    <w:rsid w:val="00E4790C"/>
    <w:rsid w:val="00E56442"/>
    <w:rsid w:val="00E84137"/>
    <w:rsid w:val="00E84B97"/>
    <w:rsid w:val="00E87550"/>
    <w:rsid w:val="00EC4E7C"/>
    <w:rsid w:val="00EF3A46"/>
    <w:rsid w:val="00F12AFE"/>
    <w:rsid w:val="00F723F0"/>
    <w:rsid w:val="00F86A3C"/>
    <w:rsid w:val="00F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A46"/>
    <w:rPr>
      <w:b/>
      <w:bCs/>
    </w:rPr>
  </w:style>
  <w:style w:type="paragraph" w:styleId="a5">
    <w:name w:val="No Spacing"/>
    <w:uiPriority w:val="1"/>
    <w:qFormat/>
    <w:rsid w:val="00EF3A46"/>
    <w:pPr>
      <w:spacing w:after="0" w:line="240" w:lineRule="auto"/>
    </w:pPr>
  </w:style>
  <w:style w:type="table" w:styleId="a6">
    <w:name w:val="Table Grid"/>
    <w:basedOn w:val="a1"/>
    <w:uiPriority w:val="59"/>
    <w:rsid w:val="007B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A46"/>
    <w:rPr>
      <w:b/>
      <w:bCs/>
    </w:rPr>
  </w:style>
  <w:style w:type="paragraph" w:styleId="a5">
    <w:name w:val="No Spacing"/>
    <w:uiPriority w:val="1"/>
    <w:qFormat/>
    <w:rsid w:val="00EF3A46"/>
    <w:pPr>
      <w:spacing w:after="0" w:line="240" w:lineRule="auto"/>
    </w:pPr>
  </w:style>
  <w:style w:type="table" w:styleId="a6">
    <w:name w:val="Table Grid"/>
    <w:basedOn w:val="a1"/>
    <w:uiPriority w:val="59"/>
    <w:rsid w:val="007B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Дианов Евгений Георгиевич</dc:creator>
  <cp:lastModifiedBy>Никитина Светлана Евгеньевна</cp:lastModifiedBy>
  <cp:revision>25</cp:revision>
  <cp:lastPrinted>2019-10-24T11:01:00Z</cp:lastPrinted>
  <dcterms:created xsi:type="dcterms:W3CDTF">2018-04-05T04:58:00Z</dcterms:created>
  <dcterms:modified xsi:type="dcterms:W3CDTF">2021-09-02T09:31:00Z</dcterms:modified>
</cp:coreProperties>
</file>