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3FD" w:rsidRPr="001205EF" w:rsidRDefault="001143FD" w:rsidP="001143FD">
      <w:pPr>
        <w:jc w:val="center"/>
        <w:rPr>
          <w:b/>
          <w:bCs/>
          <w:sz w:val="26"/>
          <w:szCs w:val="26"/>
        </w:rPr>
      </w:pPr>
      <w:r w:rsidRPr="001205EF">
        <w:rPr>
          <w:b/>
          <w:bCs/>
          <w:sz w:val="26"/>
          <w:szCs w:val="26"/>
        </w:rPr>
        <w:t xml:space="preserve">Статистический отчет </w:t>
      </w:r>
    </w:p>
    <w:p w:rsidR="001143FD" w:rsidRPr="001205EF" w:rsidRDefault="001143FD" w:rsidP="001143FD">
      <w:pPr>
        <w:jc w:val="center"/>
        <w:rPr>
          <w:b/>
          <w:bCs/>
          <w:sz w:val="26"/>
          <w:szCs w:val="26"/>
        </w:rPr>
      </w:pPr>
      <w:r w:rsidRPr="001205EF">
        <w:rPr>
          <w:b/>
          <w:bCs/>
          <w:sz w:val="26"/>
          <w:szCs w:val="26"/>
        </w:rPr>
        <w:t>о деятельности Думы Нефтеюганского района (5 созыва/6 созыва)</w:t>
      </w:r>
    </w:p>
    <w:p w:rsidR="001143FD" w:rsidRPr="001205EF" w:rsidRDefault="001143FD" w:rsidP="001143FD">
      <w:pPr>
        <w:jc w:val="center"/>
        <w:rPr>
          <w:b/>
          <w:bCs/>
          <w:sz w:val="26"/>
          <w:szCs w:val="26"/>
        </w:rPr>
      </w:pPr>
      <w:r w:rsidRPr="001205EF">
        <w:rPr>
          <w:b/>
          <w:bCs/>
          <w:sz w:val="26"/>
          <w:szCs w:val="26"/>
        </w:rPr>
        <w:t>в 2016 году</w:t>
      </w:r>
    </w:p>
    <w:p w:rsidR="001143FD" w:rsidRPr="001205EF" w:rsidRDefault="001143FD" w:rsidP="001143FD">
      <w:pPr>
        <w:jc w:val="both"/>
        <w:rPr>
          <w:bCs/>
          <w:sz w:val="26"/>
          <w:szCs w:val="26"/>
        </w:rPr>
      </w:pPr>
    </w:p>
    <w:p w:rsidR="001143FD" w:rsidRPr="001205EF" w:rsidRDefault="001143FD" w:rsidP="001143FD">
      <w:pPr>
        <w:numPr>
          <w:ilvl w:val="0"/>
          <w:numId w:val="1"/>
        </w:numPr>
        <w:tabs>
          <w:tab w:val="num" w:pos="0"/>
          <w:tab w:val="left" w:pos="426"/>
          <w:tab w:val="left" w:pos="709"/>
          <w:tab w:val="num" w:pos="1134"/>
        </w:tabs>
        <w:ind w:left="0" w:firstLine="709"/>
        <w:jc w:val="both"/>
        <w:rPr>
          <w:bCs/>
          <w:sz w:val="26"/>
          <w:szCs w:val="26"/>
        </w:rPr>
      </w:pPr>
      <w:r w:rsidRPr="001205EF">
        <w:rPr>
          <w:bCs/>
          <w:sz w:val="26"/>
          <w:szCs w:val="26"/>
        </w:rPr>
        <w:t>Проведено заседаний Думы – 13 (7/6)</w:t>
      </w:r>
    </w:p>
    <w:p w:rsidR="001143FD" w:rsidRPr="001205EF" w:rsidRDefault="001143FD" w:rsidP="001143FD">
      <w:pPr>
        <w:numPr>
          <w:ilvl w:val="0"/>
          <w:numId w:val="1"/>
        </w:numPr>
        <w:tabs>
          <w:tab w:val="num" w:pos="0"/>
          <w:tab w:val="left" w:pos="426"/>
          <w:tab w:val="num" w:pos="1134"/>
        </w:tabs>
        <w:ind w:left="0" w:firstLine="709"/>
        <w:jc w:val="both"/>
        <w:rPr>
          <w:bCs/>
          <w:sz w:val="26"/>
          <w:szCs w:val="26"/>
        </w:rPr>
      </w:pPr>
      <w:r w:rsidRPr="001205EF">
        <w:rPr>
          <w:bCs/>
          <w:sz w:val="26"/>
          <w:szCs w:val="26"/>
        </w:rPr>
        <w:t>Рассмотрено вопросов всего – 173 (96/77)</w:t>
      </w:r>
    </w:p>
    <w:p w:rsidR="001143FD" w:rsidRPr="001205EF" w:rsidRDefault="001143FD" w:rsidP="001143FD">
      <w:pPr>
        <w:tabs>
          <w:tab w:val="num" w:pos="0"/>
          <w:tab w:val="left" w:pos="426"/>
          <w:tab w:val="num" w:pos="1134"/>
        </w:tabs>
        <w:ind w:firstLine="709"/>
        <w:jc w:val="both"/>
        <w:rPr>
          <w:bCs/>
          <w:sz w:val="26"/>
          <w:szCs w:val="26"/>
        </w:rPr>
      </w:pPr>
      <w:r w:rsidRPr="001205EF">
        <w:rPr>
          <w:bCs/>
          <w:sz w:val="26"/>
          <w:szCs w:val="26"/>
        </w:rPr>
        <w:t>а)</w:t>
      </w:r>
      <w:r w:rsidRPr="001205EF">
        <w:rPr>
          <w:bCs/>
          <w:sz w:val="26"/>
          <w:szCs w:val="26"/>
        </w:rPr>
        <w:tab/>
        <w:t>по изменению в Устав, Регламент – 2/2;</w:t>
      </w:r>
    </w:p>
    <w:p w:rsidR="001143FD" w:rsidRPr="001205EF" w:rsidRDefault="001143FD" w:rsidP="001143FD">
      <w:pPr>
        <w:tabs>
          <w:tab w:val="num" w:pos="0"/>
          <w:tab w:val="left" w:pos="426"/>
          <w:tab w:val="num" w:pos="1134"/>
        </w:tabs>
        <w:ind w:firstLine="709"/>
        <w:jc w:val="both"/>
        <w:rPr>
          <w:bCs/>
          <w:sz w:val="26"/>
          <w:szCs w:val="26"/>
        </w:rPr>
      </w:pPr>
      <w:r w:rsidRPr="001205EF">
        <w:rPr>
          <w:bCs/>
          <w:sz w:val="26"/>
          <w:szCs w:val="26"/>
        </w:rPr>
        <w:t>б)</w:t>
      </w:r>
      <w:r w:rsidRPr="001205EF">
        <w:rPr>
          <w:bCs/>
          <w:sz w:val="26"/>
          <w:szCs w:val="26"/>
        </w:rPr>
        <w:tab/>
        <w:t>по бюджету, налогам и финансам – 24 (16/8);</w:t>
      </w:r>
    </w:p>
    <w:p w:rsidR="001143FD" w:rsidRPr="001205EF" w:rsidRDefault="001143FD" w:rsidP="001143FD">
      <w:pPr>
        <w:tabs>
          <w:tab w:val="num" w:pos="0"/>
          <w:tab w:val="left" w:pos="426"/>
          <w:tab w:val="num" w:pos="1134"/>
          <w:tab w:val="left" w:pos="4470"/>
        </w:tabs>
        <w:ind w:firstLine="709"/>
        <w:jc w:val="both"/>
        <w:rPr>
          <w:bCs/>
          <w:sz w:val="26"/>
          <w:szCs w:val="26"/>
        </w:rPr>
      </w:pPr>
      <w:r w:rsidRPr="001205EF">
        <w:rPr>
          <w:bCs/>
          <w:sz w:val="26"/>
          <w:szCs w:val="26"/>
        </w:rPr>
        <w:t>в)</w:t>
      </w:r>
      <w:r w:rsidRPr="001205EF">
        <w:rPr>
          <w:bCs/>
          <w:sz w:val="26"/>
          <w:szCs w:val="26"/>
        </w:rPr>
        <w:tab/>
        <w:t>по социальной политике – 28.</w:t>
      </w:r>
      <w:r w:rsidRPr="001205EF">
        <w:rPr>
          <w:bCs/>
          <w:sz w:val="26"/>
          <w:szCs w:val="26"/>
        </w:rPr>
        <w:tab/>
      </w:r>
    </w:p>
    <w:p w:rsidR="001143FD" w:rsidRPr="001205EF" w:rsidRDefault="001143FD" w:rsidP="001143FD">
      <w:pPr>
        <w:tabs>
          <w:tab w:val="num" w:pos="0"/>
          <w:tab w:val="left" w:pos="426"/>
          <w:tab w:val="num" w:pos="1134"/>
        </w:tabs>
        <w:ind w:firstLine="709"/>
        <w:jc w:val="both"/>
        <w:rPr>
          <w:bCs/>
          <w:sz w:val="26"/>
          <w:szCs w:val="26"/>
        </w:rPr>
      </w:pPr>
      <w:r w:rsidRPr="001205EF">
        <w:rPr>
          <w:bCs/>
          <w:sz w:val="26"/>
          <w:szCs w:val="26"/>
        </w:rPr>
        <w:t>3.</w:t>
      </w:r>
      <w:r w:rsidRPr="001205EF">
        <w:rPr>
          <w:bCs/>
          <w:sz w:val="26"/>
          <w:szCs w:val="26"/>
        </w:rPr>
        <w:tab/>
        <w:t>Количество принятых муниципальных правовых актов всего:</w:t>
      </w:r>
    </w:p>
    <w:p w:rsidR="001143FD" w:rsidRPr="001205EF" w:rsidRDefault="001143FD" w:rsidP="001143FD">
      <w:pPr>
        <w:tabs>
          <w:tab w:val="num" w:pos="0"/>
          <w:tab w:val="left" w:pos="426"/>
          <w:tab w:val="num" w:pos="1134"/>
        </w:tabs>
        <w:ind w:firstLine="709"/>
        <w:jc w:val="both"/>
        <w:rPr>
          <w:bCs/>
          <w:sz w:val="26"/>
          <w:szCs w:val="26"/>
        </w:rPr>
      </w:pPr>
      <w:r w:rsidRPr="001205EF">
        <w:rPr>
          <w:bCs/>
          <w:sz w:val="26"/>
          <w:szCs w:val="26"/>
        </w:rPr>
        <w:t>а)</w:t>
      </w:r>
      <w:r w:rsidRPr="001205EF">
        <w:rPr>
          <w:bCs/>
          <w:sz w:val="26"/>
          <w:szCs w:val="26"/>
        </w:rPr>
        <w:tab/>
        <w:t>решений представительного органа – 173 (96/77) (НПА – 117 (68/49);</w:t>
      </w:r>
    </w:p>
    <w:p w:rsidR="001143FD" w:rsidRPr="001205EF" w:rsidRDefault="001143FD" w:rsidP="001143FD">
      <w:pPr>
        <w:tabs>
          <w:tab w:val="num" w:pos="0"/>
          <w:tab w:val="left" w:pos="426"/>
          <w:tab w:val="num" w:pos="1134"/>
        </w:tabs>
        <w:ind w:firstLine="709"/>
        <w:jc w:val="both"/>
        <w:rPr>
          <w:bCs/>
          <w:sz w:val="26"/>
          <w:szCs w:val="26"/>
        </w:rPr>
      </w:pPr>
      <w:r w:rsidRPr="001205EF">
        <w:rPr>
          <w:bCs/>
          <w:sz w:val="26"/>
          <w:szCs w:val="26"/>
        </w:rPr>
        <w:t>б)</w:t>
      </w:r>
      <w:r w:rsidRPr="001205EF">
        <w:rPr>
          <w:bCs/>
          <w:sz w:val="26"/>
          <w:szCs w:val="26"/>
        </w:rPr>
        <w:tab/>
        <w:t>постановлений главы района – 90 (НПА - 18), распоряжений главы района – 94;</w:t>
      </w:r>
    </w:p>
    <w:p w:rsidR="001143FD" w:rsidRPr="001205EF" w:rsidRDefault="001143FD" w:rsidP="001143FD">
      <w:pPr>
        <w:tabs>
          <w:tab w:val="num" w:pos="0"/>
          <w:tab w:val="left" w:pos="426"/>
          <w:tab w:val="num" w:pos="1134"/>
        </w:tabs>
        <w:ind w:firstLine="709"/>
        <w:jc w:val="both"/>
        <w:rPr>
          <w:bCs/>
          <w:sz w:val="26"/>
          <w:szCs w:val="26"/>
        </w:rPr>
      </w:pPr>
      <w:r w:rsidRPr="001205EF">
        <w:rPr>
          <w:bCs/>
          <w:sz w:val="26"/>
          <w:szCs w:val="26"/>
        </w:rPr>
        <w:t>в)</w:t>
      </w:r>
      <w:r w:rsidRPr="001205EF">
        <w:rPr>
          <w:sz w:val="24"/>
          <w:szCs w:val="24"/>
        </w:rPr>
        <w:t xml:space="preserve"> </w:t>
      </w:r>
      <w:r w:rsidRPr="001205EF">
        <w:rPr>
          <w:sz w:val="24"/>
          <w:szCs w:val="24"/>
        </w:rPr>
        <w:tab/>
      </w:r>
      <w:r w:rsidRPr="001205EF">
        <w:rPr>
          <w:bCs/>
          <w:sz w:val="26"/>
          <w:szCs w:val="26"/>
        </w:rPr>
        <w:t>постановлений председателя Думы района – 8 (НПА – 3), распоряжений</w:t>
      </w:r>
      <w:r w:rsidRPr="001205EF">
        <w:rPr>
          <w:sz w:val="24"/>
          <w:szCs w:val="24"/>
        </w:rPr>
        <w:t xml:space="preserve"> </w:t>
      </w:r>
      <w:r w:rsidRPr="001205EF">
        <w:rPr>
          <w:bCs/>
          <w:sz w:val="26"/>
          <w:szCs w:val="26"/>
        </w:rPr>
        <w:t>председателя Думы района – 24.</w:t>
      </w:r>
    </w:p>
    <w:p w:rsidR="001143FD" w:rsidRPr="001205EF" w:rsidRDefault="001143FD" w:rsidP="001143FD">
      <w:pPr>
        <w:numPr>
          <w:ilvl w:val="0"/>
          <w:numId w:val="2"/>
        </w:numPr>
        <w:tabs>
          <w:tab w:val="num" w:pos="0"/>
          <w:tab w:val="left" w:pos="426"/>
          <w:tab w:val="num" w:pos="1134"/>
        </w:tabs>
        <w:ind w:left="0" w:firstLine="709"/>
        <w:jc w:val="both"/>
        <w:rPr>
          <w:bCs/>
          <w:sz w:val="26"/>
          <w:szCs w:val="26"/>
        </w:rPr>
      </w:pPr>
      <w:r w:rsidRPr="001205EF">
        <w:rPr>
          <w:bCs/>
          <w:sz w:val="26"/>
          <w:szCs w:val="26"/>
        </w:rPr>
        <w:t>Проведено:</w:t>
      </w:r>
    </w:p>
    <w:p w:rsidR="001143FD" w:rsidRPr="001205EF" w:rsidRDefault="001143FD" w:rsidP="001143FD">
      <w:pPr>
        <w:tabs>
          <w:tab w:val="num" w:pos="0"/>
          <w:tab w:val="left" w:pos="426"/>
          <w:tab w:val="num" w:pos="1134"/>
        </w:tabs>
        <w:ind w:firstLine="709"/>
        <w:jc w:val="both"/>
        <w:rPr>
          <w:bCs/>
          <w:sz w:val="26"/>
          <w:szCs w:val="26"/>
        </w:rPr>
      </w:pPr>
      <w:r w:rsidRPr="001205EF">
        <w:rPr>
          <w:bCs/>
          <w:sz w:val="26"/>
          <w:szCs w:val="26"/>
        </w:rPr>
        <w:t>а)</w:t>
      </w:r>
      <w:r w:rsidRPr="001205EF">
        <w:rPr>
          <w:bCs/>
          <w:sz w:val="26"/>
          <w:szCs w:val="26"/>
        </w:rPr>
        <w:tab/>
        <w:t>заседаний постоянных депутатских комиссий – 8 (6/2);</w:t>
      </w:r>
    </w:p>
    <w:p w:rsidR="001143FD" w:rsidRPr="001205EF" w:rsidRDefault="001143FD" w:rsidP="001143FD">
      <w:pPr>
        <w:tabs>
          <w:tab w:val="num" w:pos="0"/>
          <w:tab w:val="left" w:pos="426"/>
          <w:tab w:val="num" w:pos="1134"/>
        </w:tabs>
        <w:ind w:firstLine="709"/>
        <w:jc w:val="both"/>
        <w:rPr>
          <w:bCs/>
          <w:sz w:val="26"/>
          <w:szCs w:val="26"/>
        </w:rPr>
      </w:pPr>
      <w:r w:rsidRPr="001205EF">
        <w:rPr>
          <w:bCs/>
          <w:sz w:val="26"/>
          <w:szCs w:val="26"/>
        </w:rPr>
        <w:t>б)</w:t>
      </w:r>
      <w:r w:rsidRPr="001205EF">
        <w:rPr>
          <w:bCs/>
          <w:sz w:val="26"/>
          <w:szCs w:val="26"/>
        </w:rPr>
        <w:tab/>
        <w:t>депутатских слушаний - 13 (7/6);</w:t>
      </w:r>
    </w:p>
    <w:p w:rsidR="001143FD" w:rsidRPr="001205EF" w:rsidRDefault="001143FD" w:rsidP="001143FD">
      <w:pPr>
        <w:tabs>
          <w:tab w:val="num" w:pos="0"/>
          <w:tab w:val="left" w:pos="426"/>
          <w:tab w:val="num" w:pos="1134"/>
        </w:tabs>
        <w:ind w:firstLine="709"/>
        <w:jc w:val="both"/>
        <w:rPr>
          <w:bCs/>
          <w:sz w:val="26"/>
          <w:szCs w:val="26"/>
        </w:rPr>
      </w:pPr>
      <w:r w:rsidRPr="001205EF">
        <w:rPr>
          <w:bCs/>
          <w:sz w:val="26"/>
          <w:szCs w:val="26"/>
        </w:rPr>
        <w:t>в)</w:t>
      </w:r>
      <w:r w:rsidRPr="001205EF">
        <w:rPr>
          <w:bCs/>
          <w:sz w:val="26"/>
          <w:szCs w:val="26"/>
        </w:rPr>
        <w:tab/>
        <w:t>публичных слушаний - 5.</w:t>
      </w:r>
    </w:p>
    <w:p w:rsidR="001143FD" w:rsidRPr="001205EF" w:rsidRDefault="001143FD" w:rsidP="001143FD">
      <w:pPr>
        <w:numPr>
          <w:ilvl w:val="0"/>
          <w:numId w:val="2"/>
        </w:numPr>
        <w:tabs>
          <w:tab w:val="num" w:pos="0"/>
          <w:tab w:val="left" w:pos="426"/>
          <w:tab w:val="num" w:pos="1134"/>
        </w:tabs>
        <w:ind w:left="0" w:firstLine="709"/>
        <w:jc w:val="both"/>
        <w:rPr>
          <w:bCs/>
          <w:sz w:val="26"/>
          <w:szCs w:val="26"/>
        </w:rPr>
      </w:pPr>
      <w:r w:rsidRPr="001205EF">
        <w:rPr>
          <w:bCs/>
          <w:sz w:val="26"/>
          <w:szCs w:val="26"/>
        </w:rPr>
        <w:t>Рассмотрено депутатских запросов - 0.</w:t>
      </w:r>
    </w:p>
    <w:p w:rsidR="001143FD" w:rsidRPr="001205EF" w:rsidRDefault="001143FD" w:rsidP="001143FD">
      <w:pPr>
        <w:numPr>
          <w:ilvl w:val="0"/>
          <w:numId w:val="2"/>
        </w:numPr>
        <w:tabs>
          <w:tab w:val="num" w:pos="0"/>
          <w:tab w:val="left" w:pos="426"/>
          <w:tab w:val="num" w:pos="1134"/>
        </w:tabs>
        <w:ind w:left="0" w:firstLine="709"/>
        <w:jc w:val="both"/>
        <w:rPr>
          <w:bCs/>
          <w:sz w:val="26"/>
          <w:szCs w:val="26"/>
        </w:rPr>
      </w:pPr>
      <w:r w:rsidRPr="001205EF">
        <w:rPr>
          <w:bCs/>
          <w:sz w:val="26"/>
          <w:szCs w:val="26"/>
        </w:rPr>
        <w:t>Заслушано отчетов должностных лиц администрации - 15.</w:t>
      </w:r>
    </w:p>
    <w:p w:rsidR="001143FD" w:rsidRPr="001205EF" w:rsidRDefault="001143FD" w:rsidP="001143FD">
      <w:pPr>
        <w:numPr>
          <w:ilvl w:val="0"/>
          <w:numId w:val="2"/>
        </w:numPr>
        <w:tabs>
          <w:tab w:val="num" w:pos="0"/>
          <w:tab w:val="left" w:pos="426"/>
          <w:tab w:val="num" w:pos="1134"/>
        </w:tabs>
        <w:ind w:left="0" w:firstLine="709"/>
        <w:jc w:val="both"/>
        <w:rPr>
          <w:bCs/>
          <w:sz w:val="26"/>
          <w:szCs w:val="26"/>
        </w:rPr>
      </w:pPr>
      <w:r w:rsidRPr="001205EF">
        <w:rPr>
          <w:bCs/>
          <w:sz w:val="26"/>
          <w:szCs w:val="26"/>
        </w:rPr>
        <w:t>Рассмотрено протестов прокурора, из них удовлетворено -1/1.</w:t>
      </w:r>
    </w:p>
    <w:p w:rsidR="001143FD" w:rsidRPr="001205EF" w:rsidRDefault="001143FD" w:rsidP="001143FD">
      <w:pPr>
        <w:numPr>
          <w:ilvl w:val="0"/>
          <w:numId w:val="2"/>
        </w:numPr>
        <w:tabs>
          <w:tab w:val="num" w:pos="0"/>
          <w:tab w:val="left" w:pos="426"/>
          <w:tab w:val="num" w:pos="1134"/>
        </w:tabs>
        <w:ind w:left="0" w:firstLine="709"/>
        <w:jc w:val="both"/>
        <w:rPr>
          <w:bCs/>
          <w:sz w:val="26"/>
          <w:szCs w:val="26"/>
        </w:rPr>
      </w:pPr>
      <w:r w:rsidRPr="001205EF">
        <w:rPr>
          <w:bCs/>
          <w:sz w:val="26"/>
          <w:szCs w:val="26"/>
        </w:rPr>
        <w:t>Количество законодательных инициатив принятых Думой муниципального образования, из них принято Думой автономного округа – 0/0.</w:t>
      </w:r>
    </w:p>
    <w:p w:rsidR="001143FD" w:rsidRPr="001205EF" w:rsidRDefault="001143FD" w:rsidP="001143FD">
      <w:pPr>
        <w:numPr>
          <w:ilvl w:val="0"/>
          <w:numId w:val="2"/>
        </w:numPr>
        <w:tabs>
          <w:tab w:val="num" w:pos="0"/>
          <w:tab w:val="left" w:pos="426"/>
          <w:tab w:val="num" w:pos="1134"/>
        </w:tabs>
        <w:ind w:left="0" w:firstLine="709"/>
        <w:jc w:val="both"/>
        <w:rPr>
          <w:bCs/>
          <w:sz w:val="26"/>
          <w:szCs w:val="26"/>
        </w:rPr>
      </w:pPr>
      <w:r w:rsidRPr="001205EF">
        <w:rPr>
          <w:bCs/>
          <w:sz w:val="26"/>
          <w:szCs w:val="26"/>
        </w:rPr>
        <w:t>Рассмотрено проектов законов Ханты-Мансийского автономного округа – Югры - 0.</w:t>
      </w:r>
    </w:p>
    <w:p w:rsidR="001143FD" w:rsidRPr="001205EF" w:rsidRDefault="001143FD" w:rsidP="001143FD">
      <w:pPr>
        <w:numPr>
          <w:ilvl w:val="0"/>
          <w:numId w:val="2"/>
        </w:numPr>
        <w:tabs>
          <w:tab w:val="num" w:pos="0"/>
          <w:tab w:val="left" w:pos="426"/>
          <w:tab w:val="num" w:pos="1134"/>
        </w:tabs>
        <w:ind w:left="0" w:firstLine="709"/>
        <w:jc w:val="both"/>
        <w:rPr>
          <w:bCs/>
          <w:sz w:val="26"/>
          <w:szCs w:val="26"/>
        </w:rPr>
      </w:pPr>
      <w:r w:rsidRPr="001205EF">
        <w:rPr>
          <w:bCs/>
          <w:sz w:val="26"/>
          <w:szCs w:val="26"/>
        </w:rPr>
        <w:t>Заслушано информаций о выполнении ранее принятых решений - 2.</w:t>
      </w:r>
    </w:p>
    <w:p w:rsidR="001143FD" w:rsidRPr="001205EF" w:rsidRDefault="001143FD" w:rsidP="001143FD">
      <w:pPr>
        <w:numPr>
          <w:ilvl w:val="0"/>
          <w:numId w:val="2"/>
        </w:numPr>
        <w:tabs>
          <w:tab w:val="num" w:pos="0"/>
          <w:tab w:val="left" w:pos="426"/>
          <w:tab w:val="num" w:pos="1134"/>
        </w:tabs>
        <w:ind w:left="0" w:firstLine="709"/>
        <w:jc w:val="both"/>
        <w:rPr>
          <w:bCs/>
          <w:sz w:val="26"/>
          <w:szCs w:val="26"/>
        </w:rPr>
      </w:pPr>
      <w:r w:rsidRPr="001205EF">
        <w:rPr>
          <w:bCs/>
          <w:sz w:val="26"/>
          <w:szCs w:val="26"/>
        </w:rPr>
        <w:t>Установленное число депутатов – 15/16.</w:t>
      </w:r>
    </w:p>
    <w:p w:rsidR="001143FD" w:rsidRPr="001205EF" w:rsidRDefault="001143FD" w:rsidP="001143FD">
      <w:pPr>
        <w:numPr>
          <w:ilvl w:val="0"/>
          <w:numId w:val="2"/>
        </w:numPr>
        <w:tabs>
          <w:tab w:val="num" w:pos="0"/>
          <w:tab w:val="left" w:pos="426"/>
          <w:tab w:val="num" w:pos="1134"/>
        </w:tabs>
        <w:ind w:left="0" w:firstLine="709"/>
        <w:jc w:val="both"/>
        <w:rPr>
          <w:bCs/>
          <w:sz w:val="26"/>
          <w:szCs w:val="26"/>
        </w:rPr>
      </w:pPr>
      <w:r w:rsidRPr="001205EF">
        <w:rPr>
          <w:bCs/>
          <w:sz w:val="26"/>
          <w:szCs w:val="26"/>
        </w:rPr>
        <w:t xml:space="preserve">Избранное число депутатов – 15/16; </w:t>
      </w:r>
    </w:p>
    <w:p w:rsidR="001143FD" w:rsidRPr="001205EF" w:rsidRDefault="001143FD" w:rsidP="001143FD">
      <w:pPr>
        <w:tabs>
          <w:tab w:val="num" w:pos="0"/>
          <w:tab w:val="left" w:pos="426"/>
          <w:tab w:val="num" w:pos="1134"/>
        </w:tabs>
        <w:ind w:firstLine="709"/>
        <w:jc w:val="both"/>
        <w:rPr>
          <w:bCs/>
          <w:sz w:val="26"/>
          <w:szCs w:val="26"/>
        </w:rPr>
      </w:pPr>
      <w:r w:rsidRPr="001205EF">
        <w:rPr>
          <w:bCs/>
          <w:sz w:val="26"/>
          <w:szCs w:val="26"/>
        </w:rPr>
        <w:t xml:space="preserve">а) в результате довыборов - 0.  </w:t>
      </w:r>
    </w:p>
    <w:p w:rsidR="001143FD" w:rsidRPr="001205EF" w:rsidRDefault="001143FD" w:rsidP="001143FD">
      <w:pPr>
        <w:numPr>
          <w:ilvl w:val="0"/>
          <w:numId w:val="2"/>
        </w:numPr>
        <w:tabs>
          <w:tab w:val="num" w:pos="0"/>
          <w:tab w:val="left" w:pos="426"/>
          <w:tab w:val="num" w:pos="1134"/>
        </w:tabs>
        <w:ind w:left="0" w:firstLine="709"/>
        <w:jc w:val="both"/>
        <w:rPr>
          <w:bCs/>
          <w:sz w:val="26"/>
          <w:szCs w:val="26"/>
        </w:rPr>
      </w:pPr>
      <w:r w:rsidRPr="001205EF">
        <w:rPr>
          <w:bCs/>
          <w:sz w:val="26"/>
          <w:szCs w:val="26"/>
        </w:rPr>
        <w:t>Депутатов работающих на постоянной основе – 2/1.</w:t>
      </w:r>
    </w:p>
    <w:p w:rsidR="001143FD" w:rsidRPr="001205EF" w:rsidRDefault="001143FD" w:rsidP="001143FD">
      <w:pPr>
        <w:numPr>
          <w:ilvl w:val="0"/>
          <w:numId w:val="2"/>
        </w:numPr>
        <w:tabs>
          <w:tab w:val="num" w:pos="0"/>
          <w:tab w:val="left" w:pos="426"/>
          <w:tab w:val="num" w:pos="1134"/>
        </w:tabs>
        <w:ind w:left="0" w:firstLine="709"/>
        <w:jc w:val="both"/>
        <w:rPr>
          <w:bCs/>
          <w:sz w:val="26"/>
          <w:szCs w:val="26"/>
        </w:rPr>
      </w:pPr>
      <w:r w:rsidRPr="001205EF">
        <w:rPr>
          <w:bCs/>
          <w:sz w:val="26"/>
          <w:szCs w:val="26"/>
        </w:rPr>
        <w:t>Проведено отчетов перед избирателями – 10/0.</w:t>
      </w:r>
    </w:p>
    <w:p w:rsidR="001143FD" w:rsidRPr="001205EF" w:rsidRDefault="001143FD" w:rsidP="001143FD">
      <w:pPr>
        <w:numPr>
          <w:ilvl w:val="0"/>
          <w:numId w:val="2"/>
        </w:numPr>
        <w:tabs>
          <w:tab w:val="num" w:pos="0"/>
          <w:tab w:val="left" w:pos="426"/>
          <w:tab w:val="num" w:pos="1134"/>
        </w:tabs>
        <w:ind w:left="0" w:firstLine="709"/>
        <w:jc w:val="both"/>
        <w:rPr>
          <w:bCs/>
          <w:sz w:val="26"/>
          <w:szCs w:val="26"/>
        </w:rPr>
      </w:pPr>
      <w:r w:rsidRPr="001205EF">
        <w:rPr>
          <w:bCs/>
          <w:sz w:val="26"/>
          <w:szCs w:val="26"/>
        </w:rPr>
        <w:t>Рассмотрено депутатами писем, обращений, заявлений. Из них решено положительно – 306/153.</w:t>
      </w:r>
    </w:p>
    <w:p w:rsidR="001143FD" w:rsidRPr="001205EF" w:rsidRDefault="001143FD" w:rsidP="001143FD">
      <w:pPr>
        <w:numPr>
          <w:ilvl w:val="0"/>
          <w:numId w:val="2"/>
        </w:numPr>
        <w:tabs>
          <w:tab w:val="num" w:pos="0"/>
          <w:tab w:val="left" w:pos="426"/>
          <w:tab w:val="num" w:pos="1134"/>
        </w:tabs>
        <w:ind w:left="0" w:firstLine="709"/>
        <w:jc w:val="both"/>
        <w:rPr>
          <w:bCs/>
          <w:sz w:val="26"/>
          <w:szCs w:val="26"/>
        </w:rPr>
      </w:pPr>
      <w:r w:rsidRPr="001205EF">
        <w:rPr>
          <w:bCs/>
          <w:sz w:val="26"/>
          <w:szCs w:val="26"/>
        </w:rPr>
        <w:t xml:space="preserve">Принято депутатами граждан по личным вопросам - 196. </w:t>
      </w:r>
    </w:p>
    <w:p w:rsidR="001143FD" w:rsidRPr="001205EF" w:rsidRDefault="001143FD" w:rsidP="001143FD">
      <w:pPr>
        <w:numPr>
          <w:ilvl w:val="0"/>
          <w:numId w:val="2"/>
        </w:numPr>
        <w:tabs>
          <w:tab w:val="num" w:pos="0"/>
          <w:tab w:val="left" w:pos="426"/>
          <w:tab w:val="num" w:pos="1134"/>
        </w:tabs>
        <w:ind w:left="0" w:firstLine="709"/>
        <w:jc w:val="both"/>
        <w:rPr>
          <w:bCs/>
          <w:sz w:val="26"/>
          <w:szCs w:val="26"/>
        </w:rPr>
      </w:pPr>
      <w:r w:rsidRPr="001205EF">
        <w:rPr>
          <w:bCs/>
          <w:sz w:val="26"/>
          <w:szCs w:val="26"/>
        </w:rPr>
        <w:t>Количество депутатов, прошедших обучение на семинарах, курсах разных уровней - 0.</w:t>
      </w:r>
    </w:p>
    <w:p w:rsidR="001143FD" w:rsidRPr="001205EF" w:rsidRDefault="001143FD" w:rsidP="001143FD">
      <w:pPr>
        <w:numPr>
          <w:ilvl w:val="0"/>
          <w:numId w:val="2"/>
        </w:numPr>
        <w:tabs>
          <w:tab w:val="num" w:pos="0"/>
          <w:tab w:val="left" w:pos="426"/>
          <w:tab w:val="num" w:pos="1134"/>
        </w:tabs>
        <w:ind w:left="0" w:firstLine="709"/>
        <w:jc w:val="both"/>
        <w:rPr>
          <w:bCs/>
          <w:sz w:val="26"/>
          <w:szCs w:val="26"/>
        </w:rPr>
      </w:pPr>
      <w:r w:rsidRPr="001205EF">
        <w:rPr>
          <w:bCs/>
          <w:sz w:val="26"/>
          <w:szCs w:val="26"/>
        </w:rPr>
        <w:t xml:space="preserve">Является Дума </w:t>
      </w:r>
      <w:proofErr w:type="gramStart"/>
      <w:r w:rsidRPr="001205EF">
        <w:rPr>
          <w:bCs/>
          <w:sz w:val="26"/>
          <w:szCs w:val="26"/>
        </w:rPr>
        <w:t>муниципального</w:t>
      </w:r>
      <w:proofErr w:type="gramEnd"/>
      <w:r w:rsidRPr="001205EF">
        <w:rPr>
          <w:bCs/>
          <w:sz w:val="26"/>
          <w:szCs w:val="26"/>
        </w:rPr>
        <w:t xml:space="preserve"> образования юридическим лицом - является.</w:t>
      </w:r>
    </w:p>
    <w:p w:rsidR="001143FD" w:rsidRPr="001205EF" w:rsidRDefault="001143FD" w:rsidP="001143FD">
      <w:pPr>
        <w:numPr>
          <w:ilvl w:val="0"/>
          <w:numId w:val="2"/>
        </w:numPr>
        <w:tabs>
          <w:tab w:val="num" w:pos="0"/>
          <w:tab w:val="left" w:pos="426"/>
          <w:tab w:val="num" w:pos="1134"/>
        </w:tabs>
        <w:ind w:left="0" w:firstLine="709"/>
        <w:jc w:val="both"/>
        <w:rPr>
          <w:bCs/>
          <w:sz w:val="26"/>
          <w:szCs w:val="26"/>
        </w:rPr>
      </w:pPr>
      <w:r w:rsidRPr="001205EF">
        <w:rPr>
          <w:bCs/>
          <w:sz w:val="26"/>
          <w:szCs w:val="26"/>
        </w:rPr>
        <w:t>Количество муниципальных служащих в аппарате Думы района – 9/3.</w:t>
      </w:r>
    </w:p>
    <w:p w:rsidR="001143FD" w:rsidRPr="001205EF" w:rsidRDefault="001143FD" w:rsidP="001143FD">
      <w:pPr>
        <w:numPr>
          <w:ilvl w:val="0"/>
          <w:numId w:val="2"/>
        </w:numPr>
        <w:tabs>
          <w:tab w:val="num" w:pos="0"/>
          <w:tab w:val="left" w:pos="426"/>
          <w:tab w:val="num" w:pos="1134"/>
        </w:tabs>
        <w:ind w:left="0" w:firstLine="709"/>
        <w:jc w:val="both"/>
        <w:rPr>
          <w:bCs/>
          <w:sz w:val="26"/>
          <w:szCs w:val="26"/>
        </w:rPr>
      </w:pPr>
      <w:r w:rsidRPr="001205EF">
        <w:rPr>
          <w:bCs/>
          <w:sz w:val="26"/>
          <w:szCs w:val="26"/>
        </w:rPr>
        <w:t xml:space="preserve">Количество </w:t>
      </w:r>
      <w:proofErr w:type="spellStart"/>
      <w:r w:rsidRPr="001205EF">
        <w:rPr>
          <w:bCs/>
          <w:sz w:val="26"/>
          <w:szCs w:val="26"/>
        </w:rPr>
        <w:t>ТОСов</w:t>
      </w:r>
      <w:proofErr w:type="spellEnd"/>
      <w:r w:rsidRPr="001205EF">
        <w:rPr>
          <w:bCs/>
          <w:sz w:val="26"/>
          <w:szCs w:val="26"/>
        </w:rPr>
        <w:t xml:space="preserve"> – 31.</w:t>
      </w:r>
    </w:p>
    <w:p w:rsidR="001143FD" w:rsidRPr="001205EF" w:rsidRDefault="001143FD" w:rsidP="001143FD">
      <w:pPr>
        <w:numPr>
          <w:ilvl w:val="0"/>
          <w:numId w:val="2"/>
        </w:numPr>
        <w:tabs>
          <w:tab w:val="num" w:pos="0"/>
          <w:tab w:val="left" w:pos="426"/>
          <w:tab w:val="num" w:pos="1134"/>
        </w:tabs>
        <w:ind w:left="0" w:firstLine="709"/>
        <w:jc w:val="both"/>
        <w:rPr>
          <w:bCs/>
          <w:sz w:val="26"/>
          <w:szCs w:val="26"/>
        </w:rPr>
      </w:pPr>
      <w:r w:rsidRPr="001205EF">
        <w:rPr>
          <w:bCs/>
          <w:sz w:val="26"/>
          <w:szCs w:val="26"/>
        </w:rPr>
        <w:t>Наличие зарегистрированных партийных фракций:</w:t>
      </w:r>
    </w:p>
    <w:p w:rsidR="001143FD" w:rsidRPr="001205EF" w:rsidRDefault="001143FD" w:rsidP="001143FD">
      <w:pPr>
        <w:tabs>
          <w:tab w:val="num" w:pos="0"/>
          <w:tab w:val="left" w:pos="426"/>
          <w:tab w:val="num" w:pos="1134"/>
        </w:tabs>
        <w:ind w:firstLine="709"/>
        <w:jc w:val="both"/>
        <w:rPr>
          <w:bCs/>
          <w:sz w:val="26"/>
          <w:szCs w:val="26"/>
        </w:rPr>
      </w:pPr>
      <w:r w:rsidRPr="001205EF">
        <w:rPr>
          <w:bCs/>
          <w:sz w:val="26"/>
          <w:szCs w:val="26"/>
        </w:rPr>
        <w:t>а) название фракции – «ЕДИНАЯ РОССИЯ»;</w:t>
      </w:r>
    </w:p>
    <w:p w:rsidR="001143FD" w:rsidRPr="001205EF" w:rsidRDefault="001143FD" w:rsidP="001143FD">
      <w:pPr>
        <w:tabs>
          <w:tab w:val="num" w:pos="0"/>
          <w:tab w:val="left" w:pos="426"/>
          <w:tab w:val="num" w:pos="1134"/>
        </w:tabs>
        <w:ind w:firstLine="709"/>
        <w:jc w:val="both"/>
        <w:rPr>
          <w:bCs/>
          <w:sz w:val="26"/>
          <w:szCs w:val="26"/>
        </w:rPr>
      </w:pPr>
      <w:r w:rsidRPr="001205EF">
        <w:rPr>
          <w:bCs/>
          <w:sz w:val="26"/>
          <w:szCs w:val="26"/>
        </w:rPr>
        <w:t>в) количество депутатов – 13/16.</w:t>
      </w:r>
    </w:p>
    <w:p w:rsidR="001143FD" w:rsidRPr="001205EF" w:rsidRDefault="001143FD" w:rsidP="001143FD">
      <w:pPr>
        <w:tabs>
          <w:tab w:val="num" w:pos="0"/>
          <w:tab w:val="num" w:pos="1134"/>
        </w:tabs>
        <w:ind w:firstLine="709"/>
        <w:jc w:val="both"/>
        <w:rPr>
          <w:b/>
          <w:bCs/>
          <w:sz w:val="26"/>
          <w:szCs w:val="26"/>
        </w:rPr>
      </w:pPr>
      <w:bookmarkStart w:id="0" w:name="_GoBack"/>
      <w:bookmarkEnd w:id="0"/>
    </w:p>
    <w:p w:rsidR="001E7143" w:rsidRDefault="001E7143"/>
    <w:sectPr w:rsidR="001E7143" w:rsidSect="00E97381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709" w:right="851" w:bottom="284" w:left="1701" w:header="720" w:footer="44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210" w:rsidRDefault="001143FD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16210" w:rsidRDefault="001143F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210" w:rsidRDefault="001143FD">
    <w:pPr>
      <w:pStyle w:val="a6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210" w:rsidRDefault="001143FD" w:rsidP="00974CB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E16210" w:rsidRDefault="001143F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210" w:rsidRDefault="001143FD" w:rsidP="00E97381">
    <w:pPr>
      <w:pStyle w:val="a3"/>
      <w:framePr w:h="831" w:hRule="exact" w:wrap="around" w:vAnchor="text" w:hAnchor="margin" w:xAlign="center" w:y="-432"/>
      <w:jc w:val="center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13</w:t>
    </w:r>
    <w:r>
      <w:rPr>
        <w:rStyle w:val="a5"/>
      </w:rPr>
      <w:fldChar w:fldCharType="end"/>
    </w:r>
  </w:p>
  <w:p w:rsidR="00E16210" w:rsidRDefault="001143FD" w:rsidP="00974CBC">
    <w:pPr>
      <w:pStyle w:val="a3"/>
      <w:framePr w:wrap="around" w:vAnchor="text" w:hAnchor="margin" w:xAlign="center" w:y="1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D06BCD"/>
    <w:multiLevelType w:val="hybridMultilevel"/>
    <w:tmpl w:val="D884B7F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69"/>
        </w:tabs>
        <w:ind w:left="2869" w:hanging="36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29"/>
        </w:tabs>
        <w:ind w:left="5029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89"/>
        </w:tabs>
        <w:ind w:left="7189" w:hanging="360"/>
      </w:pPr>
    </w:lvl>
  </w:abstractNum>
  <w:abstractNum w:abstractNumId="1">
    <w:nsid w:val="7C7567DD"/>
    <w:multiLevelType w:val="hybridMultilevel"/>
    <w:tmpl w:val="E9748FE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3FD"/>
    <w:rsid w:val="001143FD"/>
    <w:rsid w:val="00167068"/>
    <w:rsid w:val="001E7143"/>
    <w:rsid w:val="00BB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3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143F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1143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1143FD"/>
  </w:style>
  <w:style w:type="paragraph" w:styleId="a6">
    <w:name w:val="footer"/>
    <w:basedOn w:val="a"/>
    <w:link w:val="a7"/>
    <w:rsid w:val="001143F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1143F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3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143F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1143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1143FD"/>
  </w:style>
  <w:style w:type="paragraph" w:styleId="a6">
    <w:name w:val="footer"/>
    <w:basedOn w:val="a"/>
    <w:link w:val="a7"/>
    <w:rsid w:val="001143F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1143F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1584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Курапова Альфия Минираисовна</dc:creator>
  <cp:lastModifiedBy>Курапова Альфия Минираисовна</cp:lastModifiedBy>
  <cp:revision>1</cp:revision>
  <dcterms:created xsi:type="dcterms:W3CDTF">2017-02-16T09:34:00Z</dcterms:created>
  <dcterms:modified xsi:type="dcterms:W3CDTF">2017-02-16T09:36:00Z</dcterms:modified>
</cp:coreProperties>
</file>