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6DD6" w14:textId="4C9C75FF" w:rsidR="00F64D1A" w:rsidRDefault="00973F50" w:rsidP="00E128F2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</w:t>
      </w:r>
    </w:p>
    <w:p w14:paraId="0E57DCBE" w14:textId="77777777" w:rsidR="00973F50" w:rsidRDefault="00973F50" w:rsidP="0086133F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2D7219" w:rsidRDefault="00EC0D40" w:rsidP="00F64D1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F64D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2D7219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</w:t>
      </w:r>
      <w:r w:rsidR="009A2890" w:rsidRPr="009855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муниципального казенного учреждения «Управление по делам администрации Нефтеюганского района</w:t>
      </w:r>
      <w:r w:rsidRPr="009855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E003BE9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15323B3D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D5093E" w:rsidRDefault="00B352CD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3E">
        <w:rPr>
          <w:rFonts w:ascii="Times New Roman" w:eastAsia="Calibri" w:hAnsi="Times New Roman" w:cs="Times New Roman"/>
          <w:sz w:val="26"/>
          <w:szCs w:val="26"/>
        </w:rPr>
        <w:t>Внес</w:t>
      </w:r>
      <w:r w:rsidRPr="005E4690">
        <w:rPr>
          <w:rFonts w:ascii="Times New Roman" w:eastAsia="Calibri" w:hAnsi="Times New Roman" w:cs="Times New Roman"/>
          <w:sz w:val="26"/>
          <w:szCs w:val="26"/>
        </w:rPr>
        <w:t>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</w:t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93E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972D821" w:rsidR="00EC0D4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2DA3C6A8" w:rsidR="005E4690" w:rsidRPr="00B75784" w:rsidRDefault="005E4690" w:rsidP="00B75784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578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B7578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B75784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692BF7">
        <w:rPr>
          <w:rFonts w:ascii="Times New Roman" w:hAnsi="Times New Roman" w:cs="Times New Roman"/>
          <w:sz w:val="26"/>
          <w:szCs w:val="26"/>
        </w:rPr>
        <w:t xml:space="preserve"> с</w:t>
      </w:r>
      <w:r w:rsidR="00B81662" w:rsidRPr="00B75784">
        <w:rPr>
          <w:rFonts w:ascii="Times New Roman" w:hAnsi="Times New Roman" w:cs="Times New Roman"/>
          <w:sz w:val="26"/>
          <w:szCs w:val="26"/>
        </w:rPr>
        <w:t xml:space="preserve"> </w:t>
      </w:r>
      <w:r w:rsidR="00B81662" w:rsidRPr="007B39C5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="00E94A0B" w:rsidRPr="007B39C5">
        <w:rPr>
          <w:rFonts w:ascii="Times New Roman" w:hAnsi="Times New Roman" w:cs="Times New Roman"/>
          <w:sz w:val="26"/>
          <w:szCs w:val="26"/>
          <w:highlight w:val="yellow"/>
        </w:rPr>
        <w:t>1.0</w:t>
      </w:r>
      <w:r w:rsidR="0032067C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6A4750" w:rsidRPr="007B39C5">
        <w:rPr>
          <w:rFonts w:ascii="Times New Roman" w:hAnsi="Times New Roman" w:cs="Times New Roman"/>
          <w:sz w:val="26"/>
          <w:szCs w:val="26"/>
          <w:highlight w:val="yellow"/>
        </w:rPr>
        <w:t>.202</w:t>
      </w:r>
      <w:r w:rsidR="0032067C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Pr="007B39C5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64059A6F" w14:textId="77777777" w:rsidR="00EC0D40" w:rsidRPr="005E469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F64D1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77777777" w:rsidR="006E63DF" w:rsidRPr="005E4690" w:rsidRDefault="006E63DF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7693" w14:textId="77777777" w:rsidR="005E4690" w:rsidRPr="00521F56" w:rsidRDefault="005E4690" w:rsidP="00F64D1A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42778C" w14:textId="77777777" w:rsidR="001A2A45" w:rsidRPr="006E63DF" w:rsidRDefault="001A2A45" w:rsidP="006E63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ADBB21B" w14:textId="77777777" w:rsidR="00E94A0B" w:rsidRDefault="00E94A0B" w:rsidP="00F64D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E23CAE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002EE4B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50006D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8D09AF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A6968F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F7505DD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A565D1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FD3EBC8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738AF98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452DA9C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1F75FA5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6FF7E84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04D94EA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BF123DB" w14:textId="058DE9C3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2A2BC1C0" w:rsidR="005E4690" w:rsidRPr="005B4441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0776A">
        <w:rPr>
          <w:rFonts w:ascii="Times New Roman" w:hAnsi="Times New Roman"/>
          <w:sz w:val="26"/>
          <w:szCs w:val="26"/>
        </w:rPr>
        <w:t>«_____»_________№__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Pr="002D7219" w:rsidRDefault="00555273" w:rsidP="00555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6AC05131" w14:textId="630B9D86" w:rsidR="0064701E" w:rsidRPr="0064701E" w:rsidRDefault="00555273" w:rsidP="0064701E">
      <w:pPr>
        <w:jc w:val="center"/>
        <w:rPr>
          <w:rFonts w:ascii="Arial" w:eastAsia="Times New Roman" w:hAnsi="Arial" w:cs="Arial"/>
          <w:b/>
          <w:caps/>
          <w:color w:val="000080"/>
          <w:sz w:val="20"/>
          <w:szCs w:val="20"/>
          <w:u w:val="single"/>
          <w:lang w:eastAsia="ru-RU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 w:rsidRPr="002D721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4701E" w:rsidRPr="002D7219">
        <w:rPr>
          <w:rFonts w:ascii="Times New Roman" w:hAnsi="Times New Roman" w:cs="Times New Roman"/>
          <w:sz w:val="26"/>
          <w:szCs w:val="26"/>
        </w:rPr>
        <w:t>,</w:t>
      </w:r>
      <w:r w:rsidR="001A691F" w:rsidRPr="002D7219">
        <w:rPr>
          <w:rFonts w:ascii="Times New Roman" w:hAnsi="Times New Roman" w:cs="Times New Roman"/>
          <w:sz w:val="26"/>
          <w:szCs w:val="26"/>
        </w:rPr>
        <w:t xml:space="preserve">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D7219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>по делам администрации Нефтеюганского района»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6EF7C00E" w:rsidR="00555273" w:rsidRPr="007B38CC" w:rsidRDefault="0064701E" w:rsidP="005E4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CCAA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581B6551" w:rsidR="00971DF3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 </w:t>
      </w:r>
      <w:r w:rsidR="00555273">
        <w:rPr>
          <w:rFonts w:ascii="Times New Roman" w:hAnsi="Times New Roman"/>
          <w:sz w:val="26"/>
          <w:szCs w:val="26"/>
        </w:rPr>
        <w:t>Г</w:t>
      </w:r>
      <w:r w:rsidR="00555273" w:rsidRPr="007B38CC">
        <w:rPr>
          <w:rFonts w:ascii="Times New Roman" w:hAnsi="Times New Roman"/>
          <w:sz w:val="26"/>
          <w:szCs w:val="26"/>
        </w:rPr>
        <w:t xml:space="preserve">лаву Нефтеюганского района, Думу Нефтеюганского района, </w:t>
      </w:r>
      <w:r w:rsidR="00555273">
        <w:rPr>
          <w:rFonts w:ascii="Times New Roman" w:hAnsi="Times New Roman"/>
          <w:sz w:val="26"/>
          <w:szCs w:val="26"/>
        </w:rPr>
        <w:t>К</w:t>
      </w:r>
      <w:r w:rsidR="00555273" w:rsidRPr="007B38CC">
        <w:rPr>
          <w:rFonts w:ascii="Times New Roman" w:hAnsi="Times New Roman"/>
          <w:sz w:val="26"/>
          <w:szCs w:val="26"/>
        </w:rPr>
        <w:t xml:space="preserve">онтрольно-счетную палату Нефтеюганского района, </w:t>
      </w:r>
      <w:r w:rsidR="00555273">
        <w:rPr>
          <w:rFonts w:ascii="Times New Roman" w:hAnsi="Times New Roman"/>
          <w:sz w:val="26"/>
          <w:szCs w:val="26"/>
        </w:rPr>
        <w:t>а</w:t>
      </w:r>
      <w:r w:rsidR="00555273" w:rsidRPr="007B38CC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7B38CC">
        <w:rPr>
          <w:rFonts w:ascii="Times New Roman" w:hAnsi="Times New Roman"/>
          <w:sz w:val="26"/>
          <w:szCs w:val="26"/>
        </w:rPr>
        <w:t>(за исключением структурных подразделений</w:t>
      </w:r>
      <w:r w:rsidR="00555273">
        <w:rPr>
          <w:rFonts w:ascii="Times New Roman" w:hAnsi="Times New Roman"/>
          <w:sz w:val="26"/>
          <w:szCs w:val="26"/>
        </w:rPr>
        <w:t>,</w:t>
      </w:r>
      <w:r w:rsidR="00555273" w:rsidRPr="007B38CC">
        <w:rPr>
          <w:rFonts w:ascii="Times New Roman" w:hAnsi="Times New Roman"/>
          <w:sz w:val="26"/>
          <w:szCs w:val="26"/>
        </w:rPr>
        <w:t xml:space="preserve"> наделенных правами юридического лица)</w:t>
      </w:r>
      <w:r>
        <w:rPr>
          <w:rFonts w:ascii="Times New Roman" w:hAnsi="Times New Roman"/>
          <w:sz w:val="26"/>
          <w:szCs w:val="26"/>
        </w:rPr>
        <w:t xml:space="preserve">, </w:t>
      </w:r>
      <w:r w:rsidR="00555273" w:rsidRPr="007B38CC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</w:t>
      </w:r>
      <w:r w:rsidR="00555273">
        <w:rPr>
          <w:rFonts w:ascii="Times New Roman" w:hAnsi="Times New Roman"/>
          <w:sz w:val="26"/>
          <w:szCs w:val="26"/>
        </w:rPr>
        <w:t>истрации Нефтеюганского района»;</w:t>
      </w:r>
    </w:p>
    <w:p w14:paraId="019927FC" w14:textId="32BEEB75" w:rsidR="00555273" w:rsidRPr="00276F80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="00555273">
        <w:rPr>
          <w:rFonts w:ascii="Times New Roman" w:hAnsi="Times New Roman"/>
          <w:sz w:val="26"/>
          <w:szCs w:val="26"/>
        </w:rPr>
        <w:t>Д</w:t>
      </w:r>
      <w:r w:rsidR="00555273"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>от 03.05.2000 №</w:t>
      </w:r>
      <w:r w:rsidR="00555273">
        <w:rPr>
          <w:rFonts w:ascii="Times New Roman" w:hAnsi="Times New Roman"/>
          <w:sz w:val="26"/>
          <w:szCs w:val="26"/>
        </w:rPr>
        <w:t xml:space="preserve"> </w:t>
      </w:r>
      <w:r w:rsidR="00555273" w:rsidRPr="00276F80">
        <w:rPr>
          <w:rFonts w:ascii="Times New Roman" w:hAnsi="Times New Roman"/>
          <w:sz w:val="26"/>
          <w:szCs w:val="26"/>
        </w:rPr>
        <w:t>19-оз «</w:t>
      </w:r>
      <w:r w:rsidR="00555273">
        <w:rPr>
          <w:rFonts w:ascii="Times New Roman" w:hAnsi="Times New Roman"/>
          <w:sz w:val="26"/>
          <w:szCs w:val="26"/>
        </w:rPr>
        <w:t>О статусе депутата Думы Ханты-М</w:t>
      </w:r>
      <w:r w:rsidR="00555273"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</w:t>
      </w:r>
      <w:proofErr w:type="spellEnd"/>
      <w:r w:rsidRPr="0040776A">
        <w:rPr>
          <w:rFonts w:ascii="Times New Roman" w:hAnsi="Times New Roman"/>
          <w:sz w:val="26"/>
          <w:szCs w:val="26"/>
        </w:rPr>
        <w:t>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lastRenderedPageBreak/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75CD0500" w:rsidR="00555273" w:rsidRPr="00511592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37E00AA7" w14:textId="6991E504" w:rsidR="00555273" w:rsidRPr="00511592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29057745" w14:textId="44966D08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proofErr w:type="spellStart"/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985564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29075A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29075A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29075A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29075A" w:rsidRDefault="00985564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DBCCE86" w14:textId="77777777" w:rsidR="00555273" w:rsidRPr="0029075A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29075A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29075A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29075A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</w:t>
      </w:r>
      <w:proofErr w:type="spellStart"/>
      <w:r w:rsidR="00555273" w:rsidRPr="0029075A">
        <w:rPr>
          <w:rFonts w:ascii="Times New Roman" w:hAnsi="Times New Roman" w:cs="Times New Roman"/>
        </w:rPr>
        <w:t>му</w:t>
      </w:r>
      <w:proofErr w:type="spellEnd"/>
      <w:r w:rsidR="00555273" w:rsidRPr="0029075A">
        <w:rPr>
          <w:rFonts w:ascii="Times New Roman" w:hAnsi="Times New Roman" w:cs="Times New Roman"/>
        </w:rPr>
        <w:t xml:space="preserve"> тарифу; </w:t>
      </w:r>
    </w:p>
    <w:p w14:paraId="3F783BF6" w14:textId="77777777" w:rsidR="00555273" w:rsidRPr="0029075A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29075A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29075A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29075A">
              <w:rPr>
                <w:rFonts w:ascii="Times New Roman" w:hAnsi="Times New Roman" w:cs="Times New Roman"/>
              </w:rPr>
              <w:t>му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B7E4CB8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29075A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29075A" w:rsidRDefault="00985564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29075A" w:rsidRDefault="00985564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29075A" w:rsidRDefault="00985564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29075A" w:rsidRDefault="00985564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 xml:space="preserve">с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29075A" w:rsidRDefault="00985564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29075A" w:rsidRDefault="00985564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20399408" w14:textId="451DB6BC" w:rsidR="00555273" w:rsidRPr="0029075A" w:rsidRDefault="00985564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29075A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29075A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29075A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-му тарифу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29075A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29075A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29075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29075A" w:rsidRDefault="00985564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60261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Qkзон</w:t>
      </w:r>
      <w:proofErr w:type="spellEnd"/>
      <w:r w:rsidRPr="0029075A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Skзон</w:t>
      </w:r>
      <w:proofErr w:type="spellEnd"/>
      <w:r w:rsidRPr="0029075A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Pkзон</w:t>
      </w:r>
      <w:proofErr w:type="spellEnd"/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29075A">
        <w:rPr>
          <w:rFonts w:ascii="Times New Roman" w:hAnsi="Times New Roman" w:cs="Times New Roman"/>
          <w:vertAlign w:val="subscript"/>
        </w:rPr>
        <w:t>зон</w:t>
      </w:r>
      <w:r w:rsidRPr="0029075A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29075A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месяц в расчете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29075A">
              <w:rPr>
                <w:rFonts w:ascii="Times New Roman" w:hAnsi="Times New Roman" w:cs="Times New Roman"/>
              </w:rPr>
              <w:t>2</w:t>
            </w:r>
            <w:r w:rsidR="00F00516" w:rsidRPr="0029075A">
              <w:rPr>
                <w:rFonts w:ascii="Times New Roman" w:hAnsi="Times New Roman" w:cs="Times New Roman"/>
              </w:rPr>
              <w:t>3</w:t>
            </w:r>
            <w:r w:rsidR="00426977" w:rsidRPr="0029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29075A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29075A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29075A" w:rsidRDefault="00555273" w:rsidP="00555273">
      <w:pPr>
        <w:ind w:firstLine="567"/>
        <w:jc w:val="center"/>
      </w:pPr>
      <w:r w:rsidRPr="0029075A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29075A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29075A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в соответствии с тарифами </w:t>
            </w:r>
          </w:p>
        </w:tc>
      </w:tr>
    </w:tbl>
    <w:p w14:paraId="77228DF5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25819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29075A">
          <w:rPr>
            <w:rFonts w:ascii="Times New Roman" w:hAnsi="Times New Roman" w:cs="Times New Roman"/>
          </w:rPr>
          <w:t>пунктом 7</w:t>
        </w:r>
      </w:hyperlink>
      <w:r w:rsidRPr="0029075A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</w:t>
      </w:r>
      <w:r w:rsidR="008432D0" w:rsidRPr="0029075A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29075A">
        <w:rPr>
          <w:rFonts w:ascii="Times New Roman" w:hAnsi="Times New Roman" w:cs="Times New Roman"/>
        </w:rPr>
        <w:t xml:space="preserve">,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8C4E38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29075A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29075A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29075A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29075A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 xml:space="preserve">должность муниципальной службы высшей группы, учреждаемую для </w:t>
            </w:r>
            <w:r w:rsidRPr="0029075A">
              <w:rPr>
                <w:rFonts w:ascii="Times New Roman" w:hAnsi="Times New Roman"/>
                <w:lang w:eastAsia="ru-RU"/>
              </w:rPr>
              <w:lastRenderedPageBreak/>
              <w:t>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 xml:space="preserve">замещающего должность муниципальной службы высшей </w:t>
            </w:r>
            <w:r w:rsidRPr="0029075A">
              <w:rPr>
                <w:rFonts w:ascii="Times New Roman" w:hAnsi="Times New Roman"/>
                <w:lang w:eastAsia="ru-RU"/>
              </w:rPr>
              <w:lastRenderedPageBreak/>
              <w:t>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группы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Pr="0029075A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29075A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  <w:r w:rsidR="00555273" w:rsidRPr="0029075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6D512F0" w14:textId="1744603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52B444B" w14:textId="57E7BAD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F718BA" w14:textId="757C7CD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3CF6708" w14:textId="06B066AA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85F498C" w14:textId="3A9545C5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BA25C1A" w14:textId="6EB41A7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E697E2A" w14:textId="0019C6D6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835"/>
      </w:tblGrid>
      <w:tr w:rsidR="001B5CFF" w:rsidRPr="0029075A" w14:paraId="55F94D9B" w14:textId="77777777" w:rsidTr="008909B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связи </w:t>
            </w:r>
          </w:p>
          <w:p w14:paraId="4E32205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расчете на 1 номер в месяц</w:t>
            </w:r>
          </w:p>
          <w:p w14:paraId="7410BD1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1B5CFF" w:rsidRPr="0029075A" w14:paraId="0217B3DF" w14:textId="77777777" w:rsidTr="008909B3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25C2CD4" w14:textId="77777777" w:rsidR="001B5CFF" w:rsidRPr="0029075A" w:rsidRDefault="001B5CFF" w:rsidP="001B5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14:paraId="27393013" w14:textId="77777777" w:rsidR="001B5CFF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5BE6ED6" w14:textId="25DBD608" w:rsidR="00580D17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1.8.</w:t>
      </w:r>
      <w:r w:rsidR="000B7474"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75AEAE1A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29075A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29075A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29075A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29075A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29075A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29075A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29075A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29075A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309DC3C0" w:rsidR="00555273" w:rsidRPr="0029075A" w:rsidRDefault="00953629" w:rsidP="0095362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1.9.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– провайдеров</w:t>
      </w:r>
    </w:p>
    <w:p w14:paraId="2C84FE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1AB8E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29075A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29075A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29075A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29075A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5F5712A8" w:rsidR="00555273" w:rsidRPr="0029075A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1.10.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оказание услуг</w:t>
      </w:r>
      <w:r w:rsidR="005C596D" w:rsidRPr="0029075A">
        <w:rPr>
          <w:rFonts w:ascii="Times New Roman" w:hAnsi="Times New Roman" w:cs="Times New Roman"/>
          <w:sz w:val="26"/>
          <w:szCs w:val="26"/>
        </w:rPr>
        <w:t>: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29075A">
        <w:rPr>
          <w:rFonts w:ascii="Times New Roman" w:hAnsi="Times New Roman" w:cs="Times New Roman"/>
          <w:sz w:val="26"/>
          <w:szCs w:val="26"/>
        </w:rPr>
        <w:br/>
      </w:r>
      <w:r w:rsidR="005C596D" w:rsidRPr="0029075A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="00555273" w:rsidRPr="0029075A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29075A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29075A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29075A">
        <w:rPr>
          <w:rFonts w:ascii="Times New Roman" w:eastAsia="Calibri" w:hAnsi="Times New Roman" w:cs="Times New Roman"/>
          <w:bCs/>
        </w:rPr>
        <w:t>п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29075A">
        <w:rPr>
          <w:rFonts w:ascii="Times New Roman" w:eastAsia="Calibri" w:hAnsi="Times New Roman" w:cs="Times New Roman"/>
          <w:bCs/>
        </w:rPr>
        <w:t>п</w:t>
      </w:r>
      <w:r w:rsidR="005C596D"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 xml:space="preserve"> + 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>*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29075A">
        <w:rPr>
          <w:rFonts w:ascii="Times New Roman" w:eastAsia="Calibri" w:hAnsi="Times New Roman" w:cs="Times New Roman"/>
          <w:bCs/>
        </w:rPr>
        <w:t>пцк</w:t>
      </w:r>
      <w:proofErr w:type="spellEnd"/>
      <w:r w:rsidRPr="0029075A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</w:t>
      </w:r>
      <w:r w:rsidRPr="0029075A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lastRenderedPageBreak/>
        <w:t xml:space="preserve">Рп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DF79BB" w:rsidRPr="0029075A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стоимость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организации доступа к сети</w:t>
      </w:r>
      <w:r w:rsidR="005C596D" w:rsidRPr="0029075A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29075A" w:rsidRDefault="005C596D" w:rsidP="005C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цк</w:t>
      </w:r>
      <w:r w:rsidRPr="0029075A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77777777" w:rsidR="005C596D" w:rsidRPr="0029075A" w:rsidRDefault="005C596D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29075A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5C79616A" w14:textId="77777777" w:rsidR="00555273" w:rsidRPr="0029075A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29075A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каналов связи </w:t>
            </w:r>
            <w:r w:rsidR="00953629" w:rsidRPr="0029075A">
              <w:rPr>
                <w:rFonts w:ascii="Times New Roman" w:hAnsi="Times New Roman" w:cs="Times New Roman"/>
              </w:rPr>
              <w:t>на здание</w:t>
            </w:r>
          </w:p>
          <w:p w14:paraId="379B02A4" w14:textId="79B82F88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Плата за организацию одного канала связи в год</w:t>
            </w:r>
          </w:p>
          <w:p w14:paraId="191B5333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точек доступа </w:t>
            </w:r>
            <w:r w:rsidRPr="0029075A">
              <w:rPr>
                <w:rFonts w:ascii="Times New Roman" w:hAnsi="Times New Roman" w:cs="Times New Roman"/>
              </w:rPr>
              <w:br/>
              <w:t>к сети интернет</w:t>
            </w:r>
            <w:r w:rsidR="00953629" w:rsidRPr="0029075A">
              <w:rPr>
                <w:rFonts w:ascii="Times New Roman" w:hAnsi="Times New Roman" w:cs="Times New Roman"/>
              </w:rPr>
              <w:t xml:space="preserve"> на здание</w:t>
            </w:r>
            <w:r w:rsidRPr="0029075A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 w:rsidRPr="0029075A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29075A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цифровых каналов связи </w:t>
            </w:r>
            <w:r w:rsidR="004A49E6" w:rsidRPr="0029075A">
              <w:rPr>
                <w:rFonts w:ascii="Times New Roman" w:hAnsi="Times New Roman" w:cs="Times New Roman"/>
              </w:rPr>
              <w:t>на здание</w:t>
            </w:r>
          </w:p>
          <w:p w14:paraId="4BF890CC" w14:textId="718F976E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Плата за организацию одного цифрового канала связи </w:t>
            </w:r>
            <w:r w:rsidR="00264DC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29075A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36017857" w:rsidR="00555273" w:rsidRPr="0029075A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1.11.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связи, </w:t>
      </w:r>
      <w:r w:rsidR="00555273" w:rsidRPr="0029075A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29075A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Pr="0029075A">
        <w:rPr>
          <w:rFonts w:ascii="Times New Roman" w:eastAsia="Calibri" w:hAnsi="Times New Roman" w:cs="Times New Roman"/>
          <w:bCs/>
        </w:rPr>
        <w:t xml:space="preserve">к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 xml:space="preserve">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организованных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Рк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точек доступа к сети связи по передаче данных</w:t>
      </w:r>
      <w:r w:rsidRPr="0029075A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Ртд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29075A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153"/>
        <w:gridCol w:w="1679"/>
        <w:gridCol w:w="1823"/>
        <w:gridCol w:w="1679"/>
        <w:gridCol w:w="1619"/>
      </w:tblGrid>
      <w:tr w:rsidR="00555273" w:rsidRPr="0029075A" w14:paraId="56283592" w14:textId="77777777" w:rsidTr="00951BDC">
        <w:trPr>
          <w:trHeight w:val="701"/>
        </w:trPr>
        <w:tc>
          <w:tcPr>
            <w:tcW w:w="2268" w:type="dxa"/>
            <w:hideMark/>
          </w:tcPr>
          <w:p w14:paraId="2B514FEB" w14:textId="0D5F9A60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6973AA5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25" w:type="dxa"/>
            <w:hideMark/>
          </w:tcPr>
          <w:p w14:paraId="155B69E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19" w:type="dxa"/>
            <w:hideMark/>
          </w:tcPr>
          <w:p w14:paraId="6EFAC4FE" w14:textId="37F3C18A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25642AB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99" w:type="dxa"/>
          </w:tcPr>
          <w:p w14:paraId="0EC6FA8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568" w:type="dxa"/>
          </w:tcPr>
          <w:p w14:paraId="0286F82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7B47D64" w14:textId="77777777" w:rsidTr="00951BDC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F9BF881" w14:textId="75308845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noWrap/>
            <w:vAlign w:val="center"/>
            <w:hideMark/>
          </w:tcPr>
          <w:p w14:paraId="7D995E3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919" w:type="dxa"/>
            <w:noWrap/>
            <w:vAlign w:val="center"/>
            <w:hideMark/>
          </w:tcPr>
          <w:p w14:paraId="7FC0D073" w14:textId="4F5E8343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vAlign w:val="center"/>
          </w:tcPr>
          <w:p w14:paraId="2309D5D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568" w:type="dxa"/>
            <w:vAlign w:val="center"/>
          </w:tcPr>
          <w:p w14:paraId="4B5E9CD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26BB8B04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1.12.Затраты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104C4B4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месяц;</w:t>
      </w:r>
    </w:p>
    <w:p w14:paraId="4EFAFC1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14:paraId="0DA4E76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29075A" w14:paraId="1EE1DF03" w14:textId="77777777" w:rsidTr="00F03AAF">
        <w:trPr>
          <w:trHeight w:val="564"/>
        </w:trPr>
        <w:tc>
          <w:tcPr>
            <w:tcW w:w="2660" w:type="dxa"/>
          </w:tcPr>
          <w:p w14:paraId="0A4D277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14:paraId="4CF0C98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14:paraId="4C7098E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118" w:type="dxa"/>
          </w:tcPr>
          <w:p w14:paraId="16A6099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14:paraId="7AC9D5F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14:paraId="2C2354B4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1" w:type="dxa"/>
          </w:tcPr>
          <w:p w14:paraId="627558B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1350CB6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B355C7D" w14:textId="03D4099F" w:rsidR="00674D0C" w:rsidRPr="0029075A" w:rsidRDefault="00674D0C" w:rsidP="00BD3672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канала связи по потоку Е1</w:t>
      </w:r>
    </w:p>
    <w:p w14:paraId="0929EDF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14:paraId="289C0729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,</w:t>
      </w:r>
    </w:p>
    <w:p w14:paraId="04CB7A3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1CBDB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каналов связи по  потоку Е 1;</w:t>
      </w:r>
    </w:p>
    <w:p w14:paraId="22A7DE1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 xml:space="preserve">плата </w:t>
      </w:r>
      <w:r w:rsidRPr="0029075A">
        <w:rPr>
          <w:rFonts w:ascii="Times New Roman" w:eastAsia="Calibri" w:hAnsi="Times New Roman" w:cs="Times New Roman"/>
          <w:sz w:val="20"/>
          <w:szCs w:val="20"/>
        </w:rPr>
        <w:t>– плата за организацию одного канала связи по  потоку Е 1 в год</w:t>
      </w:r>
    </w:p>
    <w:p w14:paraId="1D00F24D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29075A" w14:paraId="5676AABF" w14:textId="77777777" w:rsidTr="00F03AAF">
        <w:trPr>
          <w:trHeight w:val="295"/>
        </w:trPr>
        <w:tc>
          <w:tcPr>
            <w:tcW w:w="3908" w:type="dxa"/>
            <w:hideMark/>
          </w:tcPr>
          <w:p w14:paraId="485C3FC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связи по 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14:paraId="16086E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организацию одного канала связи по  потоку Е 1 в год</w:t>
            </w:r>
          </w:p>
          <w:p w14:paraId="5C80DBA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00F744AE" w14:textId="77777777" w:rsidTr="00F03AAF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74A1DF0F" w14:textId="63ACE905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433917C9" w14:textId="023A0EC3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1.14. Затраты на оказание услуг по предоставлению канала связи по потоку Е1:</w:t>
      </w:r>
    </w:p>
    <w:p w14:paraId="005255A0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14:paraId="71AB7D97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9075A">
        <w:rPr>
          <w:rFonts w:ascii="Times New Roman" w:eastAsia="Calibri" w:hAnsi="Times New Roman" w:cs="Times New Roman"/>
          <w:b/>
        </w:rPr>
        <w:t>З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</w:rPr>
        <w:t>=</w:t>
      </w:r>
      <w:r w:rsidRPr="0029075A">
        <w:rPr>
          <w:rFonts w:ascii="Times New Roman" w:eastAsia="Calibri" w:hAnsi="Times New Roman" w:cs="Times New Roman"/>
          <w:b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</w:rPr>
        <w:t>,</w:t>
      </w:r>
    </w:p>
    <w:p w14:paraId="5AFDF8F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55F1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C5CFD9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16"/>
          <w:szCs w:val="16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 цифр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организованных каналов связи по потоку Е 1;</w:t>
      </w:r>
    </w:p>
    <w:p w14:paraId="467A8C8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цена абонентской платы за услугу по  предоставлению одного канала связи по  потоку Е 1 </w:t>
      </w:r>
      <w:r w:rsidRPr="0029075A">
        <w:rPr>
          <w:rFonts w:ascii="Times New Roman" w:eastAsia="Calibri" w:hAnsi="Times New Roman" w:cs="Times New Roman"/>
          <w:sz w:val="20"/>
          <w:szCs w:val="20"/>
        </w:rPr>
        <w:br/>
        <w:t>в месяц;</w:t>
      </w:r>
    </w:p>
    <w:p w14:paraId="666F3505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51F04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29075A" w14:paraId="1E584A80" w14:textId="77777777" w:rsidTr="00F03AAF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организованных каналов связи по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услугу по  предоставлению одного канала связи по  потоку Е 1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79B48B7E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FFE61" w14:textId="77777777" w:rsidTr="00F03AAF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6AD60BD5" w14:textId="1CCD057F" w:rsidR="00674D0C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F1EA3C1" w14:textId="446C1A4F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1.15. Затраты на оказание услуг по организации цифровых каналов связи</w:t>
      </w:r>
    </w:p>
    <w:p w14:paraId="057D1F20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C1FB36B" w14:textId="7EF7EA15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плат</w:t>
      </w:r>
      <w:r w:rsidR="00073984" w:rsidRPr="0029075A">
        <w:rPr>
          <w:rFonts w:ascii="Times New Roman" w:eastAsia="Calibri" w:hAnsi="Times New Roman" w:cs="Times New Roman"/>
          <w:b/>
          <w:sz w:val="16"/>
          <w:szCs w:val="16"/>
        </w:rPr>
        <w:t>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5732CA77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28E12B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цифровых каналов связи;</w:t>
      </w:r>
    </w:p>
    <w:p w14:paraId="2F70EE5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плата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14:paraId="1A75579B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674D0C" w:rsidRPr="0029075A" w14:paraId="73B3D666" w14:textId="77777777" w:rsidTr="00F03AAF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связи(шт.)</w:t>
            </w:r>
          </w:p>
        </w:tc>
        <w:tc>
          <w:tcPr>
            <w:tcW w:w="5557" w:type="dxa"/>
            <w:vAlign w:val="center"/>
            <w:hideMark/>
          </w:tcPr>
          <w:p w14:paraId="1C40FE8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77CEACAA" w14:textId="77777777" w:rsidTr="00F03AAF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A382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6D087072" w14:textId="69EAB277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24635E2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131FE7D2" w14:textId="4B8A7896" w:rsidR="00674D0C" w:rsidRPr="0029075A" w:rsidRDefault="00674D0C" w:rsidP="00BD3672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 связи</w:t>
      </w:r>
    </w:p>
    <w:p w14:paraId="4A0D1B1C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1A1E6C" w14:textId="57F19DEF" w:rsidR="00674D0C" w:rsidRPr="0029075A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 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350DF944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74206C0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организованных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 связи;</w:t>
      </w:r>
    </w:p>
    <w:p w14:paraId="1ADE6ACC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 за услугу по предоставлению одного канала связи;</w:t>
      </w:r>
    </w:p>
    <w:p w14:paraId="61B3C49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14:paraId="48899C5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674D0C" w:rsidRPr="0029075A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связи</w:t>
            </w:r>
          </w:p>
          <w:p w14:paraId="3752C9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463B5FD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A3821"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379A8662" w14:textId="438DD9B9" w:rsidR="00674D0C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12</w:t>
            </w:r>
          </w:p>
        </w:tc>
      </w:tr>
    </w:tbl>
    <w:p w14:paraId="159AE6DC" w14:textId="77777777" w:rsidR="00674D0C" w:rsidRPr="0029075A" w:rsidRDefault="00674D0C" w:rsidP="00674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67F07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1FE75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13087" w14:textId="63306ADF" w:rsidR="00555273" w:rsidRPr="0029075A" w:rsidRDefault="00555273" w:rsidP="00BD3672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29075A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29075A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9075A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F5A48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29075A">
        <w:rPr>
          <w:rFonts w:ascii="Times New Roman" w:hAnsi="Times New Roman" w:cs="Times New Roman"/>
        </w:rPr>
        <w:t>;</w:t>
      </w:r>
    </w:p>
    <w:p w14:paraId="6588FF8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29075A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131919FD" w14:textId="74E6DC36" w:rsidR="008A70A1" w:rsidRPr="0029075A" w:rsidRDefault="008A70A1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9AF32F" w14:textId="4A5B325B" w:rsidR="00FC0896" w:rsidRPr="0029075A" w:rsidRDefault="00FC0896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A7B3C9" w14:textId="1309DB3A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2BF80A" w14:textId="00796DA8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B083" w14:textId="77777777" w:rsidR="00555273" w:rsidRPr="0029075A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29075A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29075A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FDD45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6D320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регламентно</w:t>
      </w:r>
      <w:proofErr w:type="spellEnd"/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профилактического ремонта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29075A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29075A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</w:t>
            </w:r>
            <w:r w:rsidR="00555273" w:rsidRPr="0029075A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29075A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29075A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>в год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4 800,00</w:t>
            </w:r>
          </w:p>
        </w:tc>
      </w:tr>
    </w:tbl>
    <w:p w14:paraId="2810C3FF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29075A">
        <w:rPr>
          <w:rFonts w:ascii="Times New Roman" w:hAnsi="Times New Roman" w:cs="Times New Roman"/>
          <w:sz w:val="26"/>
          <w:szCs w:val="26"/>
        </w:rPr>
        <w:t>по ремонту</w:t>
      </w:r>
      <w:r w:rsidRPr="0029075A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29075A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29075A">
        <w:rPr>
          <w:rFonts w:ascii="Times New Roman" w:hAnsi="Times New Roman" w:cs="Times New Roman"/>
        </w:rPr>
        <w:t>=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Pr="0029075A">
        <w:rPr>
          <w:rFonts w:ascii="Times New Roman" w:hAnsi="Times New Roman" w:cs="Times New Roman"/>
        </w:rPr>
        <w:t>*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29075A">
        <w:rPr>
          <w:rFonts w:ascii="Times New Roman" w:hAnsi="Times New Roman" w:cs="Times New Roman"/>
          <w:vertAlign w:val="subscript"/>
        </w:rPr>
        <w:t xml:space="preserve"> </w:t>
      </w:r>
      <w:r w:rsidR="00A561CF" w:rsidRPr="0029075A">
        <w:rPr>
          <w:rFonts w:ascii="Times New Roman" w:hAnsi="Times New Roman" w:cs="Times New Roman"/>
        </w:rPr>
        <w:t>+</w:t>
      </w:r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ф  </w:t>
      </w:r>
      <w:r w:rsidR="004116D2" w:rsidRPr="0029075A">
        <w:rPr>
          <w:rFonts w:ascii="Times New Roman" w:hAnsi="Times New Roman" w:cs="Times New Roman"/>
        </w:rPr>
        <w:t xml:space="preserve"> 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р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29075A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="00F25D98" w:rsidRPr="0029075A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29075A">
        <w:rPr>
          <w:rFonts w:ascii="Times New Roman" w:hAnsi="Times New Roman" w:cs="Times New Roman"/>
        </w:rPr>
        <w:t>;</w:t>
      </w:r>
    </w:p>
    <w:p w14:paraId="39A665A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29075A">
        <w:rPr>
          <w:rFonts w:ascii="Times New Roman" w:hAnsi="Times New Roman" w:cs="Times New Roman"/>
          <w:vertAlign w:val="subscript"/>
        </w:rPr>
        <w:t xml:space="preserve"> </w:t>
      </w:r>
      <w:r w:rsidR="00780D08" w:rsidRPr="0029075A">
        <w:rPr>
          <w:rFonts w:ascii="Times New Roman" w:hAnsi="Times New Roman" w:cs="Times New Roman"/>
        </w:rPr>
        <w:t xml:space="preserve"> -</w:t>
      </w:r>
      <w:r w:rsidR="00A561CF" w:rsidRPr="0029075A">
        <w:rPr>
          <w:rFonts w:ascii="Times New Roman" w:hAnsi="Times New Roman" w:cs="Times New Roman"/>
        </w:rPr>
        <w:t xml:space="preserve"> цена </w:t>
      </w:r>
      <w:r w:rsidRPr="0029075A">
        <w:rPr>
          <w:rFonts w:ascii="Times New Roman" w:hAnsi="Times New Roman" w:cs="Times New Roman"/>
        </w:rPr>
        <w:t>заправки одного картриджа</w:t>
      </w:r>
      <w:r w:rsidR="00F25D98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29075A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>ф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A561CF" w:rsidRPr="0029075A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29075A">
        <w:rPr>
          <w:rFonts w:ascii="Times New Roman" w:hAnsi="Times New Roman" w:cs="Times New Roman"/>
        </w:rPr>
        <w:t>фотобарабана</w:t>
      </w:r>
      <w:proofErr w:type="spellEnd"/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магнитного вала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 xml:space="preserve">-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ролика заряда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>;</w:t>
      </w:r>
    </w:p>
    <w:p w14:paraId="4F0EA1B4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р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ракеля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29075A">
        <w:rPr>
          <w:rFonts w:ascii="Times New Roman" w:hAnsi="Times New Roman" w:cs="Times New Roman"/>
        </w:rPr>
        <w:t>замена дозирующего лезвия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ч</w:t>
      </w:r>
      <w:r w:rsidRPr="0029075A">
        <w:rPr>
          <w:rFonts w:ascii="Times New Roman" w:hAnsi="Times New Roman" w:cs="Times New Roman"/>
        </w:rPr>
        <w:t xml:space="preserve"> -</w:t>
      </w:r>
      <w:r w:rsidR="00312363" w:rsidRPr="0029075A">
        <w:rPr>
          <w:rFonts w:ascii="Times New Roman" w:hAnsi="Times New Roman" w:cs="Times New Roman"/>
        </w:rPr>
        <w:t xml:space="preserve">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чипа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29075A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29075A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29075A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29075A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29075A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 (замена магнитного вала)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29075A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29075A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49805BEE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250</w:t>
            </w:r>
            <w:r w:rsidR="00F25D98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40239ED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250</w:t>
            </w:r>
            <w:r w:rsidR="00F25D98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29075A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389C820D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250</w:t>
            </w:r>
            <w:r w:rsidR="00F25D98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3829158D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250</w:t>
            </w:r>
            <w:r w:rsidR="00F25D98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29075A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3C4ACE3F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350</w:t>
            </w:r>
            <w:r w:rsidR="00F25D98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22762A9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7459CC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350</w:t>
            </w:r>
            <w:r w:rsidR="00F25D98" w:rsidRPr="007459C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Pr="0029075A" w:rsidRDefault="003278C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29075A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</w:t>
      </w:r>
      <w:r w:rsidRPr="0029075A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BA03CCA" w14:textId="77777777" w:rsidR="00F0490F" w:rsidRPr="0029075A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  <w:sz w:val="24"/>
          <w:szCs w:val="24"/>
        </w:rPr>
        <w:t>=1</w:t>
      </w:r>
      <w:r w:rsidR="00555273" w:rsidRPr="0029075A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29075A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>Количество услуг по ремонту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Зтоту</w:t>
      </w:r>
      <w:proofErr w:type="spellEnd"/>
      <w:r w:rsidRPr="0029075A">
        <w:rPr>
          <w:rFonts w:ascii="Times New Roman" w:hAnsi="Times New Roman" w:cs="Times New Roman"/>
        </w:rPr>
        <w:t xml:space="preserve"> = (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</w:t>
      </w:r>
      <w:r w:rsidRPr="0029075A">
        <w:rPr>
          <w:rFonts w:ascii="Times New Roman" w:hAnsi="Times New Roman" w:cs="Times New Roman"/>
        </w:rPr>
        <w:t xml:space="preserve"> +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)* </w:t>
      </w:r>
      <w:r w:rsidRPr="0029075A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29075A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w:r w:rsidR="000243BF" w:rsidRPr="0029075A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0243BF" w:rsidRPr="0029075A">
        <w:rPr>
          <w:rFonts w:ascii="Times New Roman" w:hAnsi="Times New Roman" w:cs="Times New Roman"/>
        </w:rPr>
        <w:t xml:space="preserve">                    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29075A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91660A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N-</w:t>
      </w:r>
      <w:r w:rsidRPr="0029075A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29075A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29075A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29075A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29075A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5F036" w14:textId="69D0D59B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2.5.Затраты на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территориальной автоматизированной системы центрального оповещения (ТАСЦО)</w:t>
      </w:r>
    </w:p>
    <w:p w14:paraId="6E7D4D8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138B35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b/>
          <w:sz w:val="26"/>
          <w:szCs w:val="26"/>
        </w:rPr>
        <w:t>З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>зо</w:t>
      </w:r>
      <w:proofErr w:type="spellEnd"/>
      <w:r w:rsidRPr="0029075A">
        <w:rPr>
          <w:rFonts w:ascii="Times New Roman" w:hAnsi="Times New Roman" w:cs="Times New Roman"/>
          <w:b/>
          <w:sz w:val="26"/>
          <w:szCs w:val="26"/>
        </w:rPr>
        <w:t>=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ремонт </w:t>
      </w:r>
      <w:r w:rsidRPr="0029075A">
        <w:rPr>
          <w:rFonts w:ascii="Times New Roman" w:hAnsi="Times New Roman" w:cs="Times New Roman"/>
          <w:b/>
          <w:sz w:val="26"/>
          <w:szCs w:val="26"/>
        </w:rPr>
        <w:t xml:space="preserve">то х 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b/>
          <w:sz w:val="26"/>
          <w:szCs w:val="26"/>
        </w:rPr>
        <w:t>,</w:t>
      </w:r>
    </w:p>
    <w:p w14:paraId="00D04A66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51C2CBD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ремонт ТО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 - цена за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одной системы в месяц;</w:t>
      </w:r>
    </w:p>
    <w:p w14:paraId="3914194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месяцев оказания услуги.</w:t>
      </w:r>
    </w:p>
    <w:p w14:paraId="531ABA5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29075A" w14:paraId="38431486" w14:textId="77777777" w:rsidTr="001E3D3E">
        <w:trPr>
          <w:trHeight w:val="877"/>
        </w:trPr>
        <w:tc>
          <w:tcPr>
            <w:tcW w:w="5528" w:type="dxa"/>
            <w:hideMark/>
          </w:tcPr>
          <w:p w14:paraId="436B9DFB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Цена за оказание услуг по техническому обслуживанию и </w:t>
            </w:r>
            <w:proofErr w:type="spell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-профилактическому ремонту одной системы в месяц (руб.)</w:t>
            </w:r>
          </w:p>
        </w:tc>
        <w:tc>
          <w:tcPr>
            <w:tcW w:w="3827" w:type="dxa"/>
            <w:hideMark/>
          </w:tcPr>
          <w:p w14:paraId="12988220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месяцев </w:t>
            </w:r>
          </w:p>
          <w:p w14:paraId="7FC4B43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(мес.)</w:t>
            </w:r>
          </w:p>
        </w:tc>
      </w:tr>
      <w:tr w:rsidR="00FB003E" w:rsidRPr="007B5729" w14:paraId="2709D525" w14:textId="77777777" w:rsidTr="001E3D3E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93C8D6A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F652F" w:rsidRPr="007B572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  <w:p w14:paraId="77B1ABCC" w14:textId="77777777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</w:p>
          <w:p w14:paraId="296BC8FA" w14:textId="77777777" w:rsidR="00FB003E" w:rsidRPr="007B5729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42BA5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F47E63" w14:textId="6A19A393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2.6.Затраты на оказание услуг по содержанию территориальной автоматизированной системы центрального оповещения (ТАСЦО) 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558AEA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2BF238D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69C3AB77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1295ECD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7B5729">
        <w:rPr>
          <w:rFonts w:ascii="Times New Roman" w:hAnsi="Times New Roman" w:cs="Times New Roman"/>
          <w:bCs/>
          <w:sz w:val="26"/>
          <w:szCs w:val="26"/>
        </w:rPr>
        <w:t>по обследованию/диагностике одной точки звукового оповещения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</w:p>
    <w:p w14:paraId="1CACC50F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7B5729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54A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обследованию/диагностике одной </w:t>
            </w:r>
          </w:p>
          <w:p w14:paraId="32048E0D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>точки звукового оповещения</w:t>
            </w: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   (руб.)</w:t>
            </w:r>
          </w:p>
        </w:tc>
      </w:tr>
      <w:tr w:rsidR="00FB003E" w:rsidRPr="007B5729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не более 113 000,00</w:t>
            </w:r>
          </w:p>
        </w:tc>
      </w:tr>
    </w:tbl>
    <w:p w14:paraId="2FC5EADC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FCBD1" w14:textId="661D31E8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2.7.Затраты на оказание услуг по ремонту территориальной автоматизированной системы центрального оповещения (ТАСЦО) (проведение ремонта оборудования точек звукового оповещения)</w:t>
      </w:r>
    </w:p>
    <w:p w14:paraId="7CCAFF38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DEF92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5CC80F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017D58A9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40BEEA57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7B5729">
        <w:rPr>
          <w:rFonts w:ascii="Times New Roman" w:hAnsi="Times New Roman" w:cs="Times New Roman"/>
          <w:bCs/>
          <w:sz w:val="26"/>
          <w:szCs w:val="26"/>
        </w:rPr>
        <w:t>по проведению ремонта оборудования одной точки звукового оповещения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</w:p>
    <w:p w14:paraId="7730E61E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F90263" w14:textId="77777777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7B5729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1EC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проведению ремонта оборудования </w:t>
            </w:r>
          </w:p>
          <w:p w14:paraId="6714001C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bCs/>
                <w:sz w:val="26"/>
                <w:szCs w:val="26"/>
              </w:rPr>
              <w:t>одной точки звукового оповещения</w:t>
            </w: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 xml:space="preserve">   (руб.)</w:t>
            </w:r>
          </w:p>
        </w:tc>
      </w:tr>
      <w:tr w:rsidR="00FB003E" w:rsidRPr="007B5729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7B5729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sz w:val="26"/>
                <w:szCs w:val="26"/>
              </w:rPr>
              <w:t>не более 963 000,00</w:t>
            </w:r>
          </w:p>
        </w:tc>
      </w:tr>
    </w:tbl>
    <w:p w14:paraId="511E0EC5" w14:textId="668C8736" w:rsidR="00FB003E" w:rsidRPr="007B5729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2C10B0" w14:textId="0D890343" w:rsidR="00BD3672" w:rsidRPr="007B5729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C2003" w14:textId="0138781F" w:rsidR="00BD3672" w:rsidRPr="007B5729" w:rsidRDefault="00BD3672" w:rsidP="00BD3672">
      <w:pPr>
        <w:pStyle w:val="a3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специализированного программного обеспечения «ИСТОК</w:t>
      </w:r>
      <w:r w:rsidR="00E75270" w:rsidRPr="007B5729">
        <w:rPr>
          <w:rFonts w:ascii="Times New Roman" w:hAnsi="Times New Roman" w:cs="Times New Roman"/>
          <w:sz w:val="26"/>
          <w:szCs w:val="26"/>
        </w:rPr>
        <w:t>-СМ</w:t>
      </w:r>
      <w:r w:rsidRPr="007B5729">
        <w:rPr>
          <w:rFonts w:ascii="Times New Roman" w:hAnsi="Times New Roman" w:cs="Times New Roman"/>
          <w:sz w:val="26"/>
          <w:szCs w:val="26"/>
        </w:rPr>
        <w:t>»</w:t>
      </w:r>
    </w:p>
    <w:p w14:paraId="4A44E9B5" w14:textId="77777777" w:rsidR="00BD3672" w:rsidRPr="007B5729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69DB1" w14:textId="77777777" w:rsidR="00BD3672" w:rsidRPr="007B5729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B572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</w:t>
      </w:r>
      <w:proofErr w:type="spellEnd"/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572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6E9C8071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F85389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45A95236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spellStart"/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spellEnd"/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7B5729">
        <w:rPr>
          <w:rFonts w:ascii="Times New Roman" w:eastAsia="Calibri" w:hAnsi="Times New Roman" w:cs="Times New Roman"/>
          <w:sz w:val="20"/>
          <w:szCs w:val="20"/>
        </w:rPr>
        <w:t>- количество специализированных программных обеспечений;</w:t>
      </w:r>
    </w:p>
    <w:p w14:paraId="0BC3B83D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572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572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572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5F5371" w14:textId="77777777" w:rsidR="00BD3672" w:rsidRPr="007B5729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7B5729" w14:paraId="7D86FFB2" w14:textId="77777777" w:rsidTr="008909B3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специализированных программных обеспечений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542A8040" w14:textId="77777777" w:rsidR="00BD3672" w:rsidRPr="007B5729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BD3672" w:rsidRPr="007B5729" w14:paraId="37A9DA52" w14:textId="77777777" w:rsidTr="008909B3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7B5729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7B5729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307F"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7B5729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5C4ED437" w14:textId="77777777" w:rsidR="00BD3672" w:rsidRPr="007B5729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2119B9DC" w:rsidR="00555273" w:rsidRPr="007B5729" w:rsidRDefault="00555273" w:rsidP="00FB003E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5729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14:paraId="087BCE91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77777777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7B5729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7B5729">
        <w:rPr>
          <w:rFonts w:ascii="Times New Roman" w:hAnsi="Times New Roman" w:cs="Times New Roman"/>
          <w:sz w:val="26"/>
          <w:szCs w:val="26"/>
        </w:rPr>
        <w:t>: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7B5729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7B5729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7B57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8B722B" w:rsidRPr="007B5729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 w:rsidRPr="007B5729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7B5729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 w:rsidRPr="007B5729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7B5729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vertAlign w:val="subscript"/>
        </w:rPr>
        <w:t>эцп</w:t>
      </w:r>
      <w:proofErr w:type="spellEnd"/>
      <w:r w:rsidRPr="007B5729">
        <w:rPr>
          <w:rFonts w:ascii="Times New Roman" w:hAnsi="Times New Roman" w:cs="Times New Roman"/>
        </w:rPr>
        <w:t>=</w:t>
      </w: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эцп</w:t>
      </w:r>
      <w:proofErr w:type="spellEnd"/>
      <w:r w:rsidRPr="007B5729">
        <w:rPr>
          <w:rFonts w:ascii="Times New Roman" w:hAnsi="Times New Roman" w:cs="Times New Roman"/>
        </w:rPr>
        <w:t>*</w:t>
      </w:r>
      <w:r w:rsidRPr="007B5729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 xml:space="preserve">количество </w:t>
      </w:r>
      <w:r w:rsidRPr="007B5729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7B5729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lastRenderedPageBreak/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</w:t>
      </w:r>
      <w:r w:rsidRPr="007B5729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7B5729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сертификатов ключа подписи на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7B5729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 w:rsidRPr="007B5729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7B5729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7B5729" w:rsidRDefault="00985564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7B5729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7B5729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081D7E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7B5729">
        <w:rPr>
          <w:rFonts w:ascii="Times New Roman" w:hAnsi="Times New Roman" w:cs="Times New Roman"/>
        </w:rPr>
        <w:t xml:space="preserve">Q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рм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</w:rPr>
        <w:t>Р</w:t>
      </w:r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val="en-US" w:eastAsia="ru-RU"/>
        </w:rPr>
        <w:t>N</w:t>
      </w:r>
      <w:r w:rsidRPr="007B5729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7B5729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7B5729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7B5729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7B5729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7B5729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7B5729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7B5729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FBD11F5" w:rsidR="00555273" w:rsidRPr="007B5729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  <w:r w:rsidR="00374C5E" w:rsidRPr="007B572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5C64B4"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6ED01D50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19 6</w:t>
            </w:r>
            <w:r w:rsidR="00374C5E" w:rsidRPr="007B57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7B5729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7B5729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191F7C68" w14:textId="790CCBBF" w:rsidR="00374C5E" w:rsidRPr="007B5729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Сопровождение работы пользователей Нефтеюганского района в  подсистеме программного комплекса «Региональный электронный бюджет. Планирование бюджета» Ханты-Мансийского автономного округа –</w:t>
            </w:r>
          </w:p>
          <w:p w14:paraId="76566505" w14:textId="67F45182" w:rsidR="00555273" w:rsidRPr="007B5729" w:rsidRDefault="00374C5E" w:rsidP="0037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Югры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658FA2E" w:rsidR="00555273" w:rsidRPr="007B5729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374C5E" w:rsidRPr="007B5729"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7B5729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6F936D66" w14:textId="77777777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05D8D539" w14:textId="77777777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-ПМ «Показатели планов-графиков»,</w:t>
            </w:r>
          </w:p>
          <w:p w14:paraId="6A78A639" w14:textId="77777777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36B627FF" w14:textId="694941C1" w:rsidR="00610095" w:rsidRPr="007B5729" w:rsidRDefault="00F616E3" w:rsidP="00F6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-ПМ «Сверка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7B5729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34E12082" w:rsidR="00610095" w:rsidRPr="007B5729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616E3" w:rsidRPr="007B5729">
              <w:rPr>
                <w:rFonts w:ascii="Times New Roman" w:eastAsia="Times New Roman" w:hAnsi="Times New Roman" w:cs="Times New Roman"/>
                <w:lang w:eastAsia="ru-RU"/>
              </w:rPr>
              <w:t>28 585,00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7B5729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F616E3" w:rsidRPr="007B5729" w14:paraId="385F999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3E634CC5" w14:textId="1198F5EF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ПМ «Выгрузка информации на ЕПБС»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284F4BE" w14:textId="341F97BC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41ADC1F7" w14:textId="3B0CCCD5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Pr="007B5729">
              <w:rPr>
                <w:rFonts w:ascii="Times New Roman" w:hAnsi="Times New Roman" w:cs="Times New Roman"/>
                <w:lang w:val="en-US"/>
              </w:rPr>
              <w:t>11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  <w:lang w:val="en-US"/>
              </w:rPr>
              <w:t>34</w:t>
            </w:r>
            <w:r w:rsidRPr="007B57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vAlign w:val="center"/>
          </w:tcPr>
          <w:p w14:paraId="41F6E943" w14:textId="751AD06E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F616E3" w:rsidRPr="007B5729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3F840D6D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4 650,00</w:t>
            </w:r>
          </w:p>
        </w:tc>
        <w:tc>
          <w:tcPr>
            <w:tcW w:w="1564" w:type="dxa"/>
            <w:vAlign w:val="center"/>
          </w:tcPr>
          <w:p w14:paraId="7BB37E71" w14:textId="0978BC1B" w:rsidR="00F616E3" w:rsidRPr="007B5729" w:rsidRDefault="00F616E3" w:rsidP="00F6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Pr="007B5729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7B5729" w:rsidRDefault="00985564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прог</w:t>
      </w:r>
      <w:proofErr w:type="spellEnd"/>
      <w:r w:rsidRPr="007B5729">
        <w:rPr>
          <w:rFonts w:ascii="Times New Roman" w:hAnsi="Times New Roman" w:cs="Times New Roman"/>
        </w:rPr>
        <w:t xml:space="preserve"> – к</w:t>
      </w:r>
      <w:r w:rsidRPr="007B5729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7B5729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7B5729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7B5729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7B57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7B5729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2F8ADD93" w:rsidR="00555273" w:rsidRPr="007B5729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41EE7"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1 1</w:t>
            </w:r>
            <w:r w:rsidR="00C850AE"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7B5729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C850AE" w:rsidRPr="007B5729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7B5729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7B5729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7B572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7B57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7B5729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FDEAF1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</w:t>
      </w:r>
      <w:r w:rsidRPr="007B5729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7B5729">
        <w:rPr>
          <w:rFonts w:ascii="Times New Roman" w:hAnsi="Times New Roman" w:cs="Times New Roman"/>
        </w:rPr>
        <w:t>;</w:t>
      </w:r>
    </w:p>
    <w:p w14:paraId="6CEFE87C" w14:textId="77777777" w:rsidR="00D63364" w:rsidRPr="007B5729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7B5729">
        <w:rPr>
          <w:rFonts w:ascii="Times New Roman" w:hAnsi="Times New Roman" w:cs="Times New Roman"/>
        </w:rPr>
        <w:t xml:space="preserve">единицы </w:t>
      </w:r>
      <w:r w:rsidRPr="007B5729">
        <w:rPr>
          <w:rFonts w:ascii="Times New Roman" w:hAnsi="Times New Roman" w:cs="Times New Roman"/>
        </w:rPr>
        <w:t>программного обеспечения</w:t>
      </w:r>
      <w:r w:rsidR="00A63111" w:rsidRPr="007B5729">
        <w:rPr>
          <w:rFonts w:ascii="Times New Roman" w:hAnsi="Times New Roman" w:cs="Times New Roman"/>
        </w:rPr>
        <w:t>/ программного продукта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Таблица 3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7B5729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7B5729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7B5729">
              <w:rPr>
                <w:rFonts w:ascii="Times New Roman" w:hAnsi="Times New Roman" w:cs="Times New Roman"/>
              </w:rPr>
              <w:t>, предоставления доступа</w:t>
            </w:r>
            <w:r w:rsidRPr="007B5729">
              <w:rPr>
                <w:rFonts w:ascii="Times New Roman" w:hAnsi="Times New Roman" w:cs="Times New Roman"/>
              </w:rPr>
              <w:t xml:space="preserve">) </w:t>
            </w:r>
            <w:r w:rsidR="00A63111" w:rsidRPr="007B5729">
              <w:rPr>
                <w:rFonts w:ascii="Times New Roman" w:hAnsi="Times New Roman" w:cs="Times New Roman"/>
              </w:rPr>
              <w:t xml:space="preserve">единицы </w:t>
            </w:r>
            <w:r w:rsidRPr="007B5729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7B5729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7B5729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7B5729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5729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7B5729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121DDDB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4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6A44C5" w:rsidRPr="006A44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110 000,00</w:t>
            </w:r>
          </w:p>
        </w:tc>
      </w:tr>
      <w:tr w:rsidR="00555273" w:rsidRPr="007B5729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09E6" w:rsidRPr="007B57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A44C5" w:rsidRPr="007B5729" w14:paraId="41DFBBD5" w14:textId="77777777" w:rsidTr="00635950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E74C" w14:textId="160BC41C" w:rsidR="006A44C5" w:rsidRPr="006A44C5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44C5">
              <w:rPr>
                <w:rFonts w:ascii="Times New Roman" w:hAnsi="Times New Roman" w:cs="Times New Roman"/>
                <w:highlight w:val="yellow"/>
              </w:rPr>
              <w:t xml:space="preserve">Услуги по активации установочного комплекта ПО </w:t>
            </w:r>
            <w:proofErr w:type="spellStart"/>
            <w:r w:rsidRPr="006A44C5">
              <w:rPr>
                <w:rFonts w:ascii="Times New Roman" w:hAnsi="Times New Roman" w:cs="Times New Roman"/>
                <w:highlight w:val="yellow"/>
              </w:rPr>
              <w:t>ViPNet</w:t>
            </w:r>
            <w:proofErr w:type="spellEnd"/>
            <w:r w:rsidRPr="006A44C5">
              <w:rPr>
                <w:rFonts w:ascii="Times New Roman" w:hAnsi="Times New Roman" w:cs="Times New Roman"/>
                <w:highlight w:val="yellow"/>
              </w:rPr>
              <w:t xml:space="preserve"> Client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15748" w14:textId="5C6F2FD3" w:rsidR="006A44C5" w:rsidRPr="006A44C5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44C5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249F" w14:textId="71ADF6C3" w:rsidR="006A44C5" w:rsidRPr="006A44C5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44C5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highlight w:val="yellow"/>
              </w:rPr>
              <w:t>2 000</w:t>
            </w:r>
            <w:r w:rsidRPr="006A44C5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6A44C5" w:rsidRPr="007B5729" w14:paraId="315291F6" w14:textId="77777777" w:rsidTr="00AF6373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8C03" w14:textId="7876553B" w:rsidR="006A44C5" w:rsidRPr="006A44C5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44C5">
              <w:rPr>
                <w:rFonts w:ascii="Times New Roman" w:hAnsi="Times New Roman" w:cs="Times New Roman"/>
                <w:highlight w:val="yellow"/>
              </w:rPr>
              <w:lastRenderedPageBreak/>
              <w:t xml:space="preserve">Услуги по активации установочного комплекта ПО </w:t>
            </w:r>
            <w:proofErr w:type="spellStart"/>
            <w:r w:rsidRPr="006A44C5">
              <w:rPr>
                <w:rFonts w:ascii="Times New Roman" w:hAnsi="Times New Roman" w:cs="Times New Roman"/>
                <w:highlight w:val="yellow"/>
              </w:rPr>
              <w:t>ViPNet</w:t>
            </w:r>
            <w:proofErr w:type="spellEnd"/>
            <w:r w:rsidRPr="006A44C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6A44C5">
              <w:rPr>
                <w:rFonts w:ascii="Times New Roman" w:hAnsi="Times New Roman" w:cs="Times New Roman"/>
                <w:highlight w:val="yellow"/>
              </w:rPr>
              <w:t>Coordinator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928C8" w14:textId="6EB0A680" w:rsidR="006A44C5" w:rsidRPr="006A44C5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44C5">
              <w:rPr>
                <w:rFonts w:ascii="Times New Roman" w:hAnsi="Times New Roman" w:cs="Times New Roman"/>
                <w:highlight w:val="yellow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4465" w14:textId="05484240" w:rsidR="006A44C5" w:rsidRPr="006A44C5" w:rsidRDefault="006A44C5" w:rsidP="006A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44C5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highlight w:val="yellow"/>
              </w:rPr>
              <w:t>2 000</w:t>
            </w:r>
            <w:r w:rsidRPr="006A44C5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555273" w:rsidRPr="007B5729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7B5729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7B572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7B5729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360D1EF0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  <w:r w:rsidR="00265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7B5729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7B5729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7B5729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7B5729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7B5729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7B5729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 w:rsidRPr="007B5729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7B5729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61607" w:rsidRPr="007B5729">
              <w:rPr>
                <w:rFonts w:ascii="Times New Roman" w:eastAsia="Times New Roman" w:hAnsi="Times New Roman" w:cs="Times New Roman"/>
                <w:lang w:eastAsia="ru-RU"/>
              </w:rPr>
              <w:t>одного сертификата на 1 лицензию</w:t>
            </w:r>
            <w:r w:rsidR="00D6336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1E9DA329" w:rsidR="00A63111" w:rsidRPr="007B5729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F3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B32F35" w:rsidRPr="00B32F3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50</w:t>
            </w:r>
            <w:r w:rsidR="007D756F" w:rsidRPr="00B32F3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B32F3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000,00</w:t>
            </w:r>
          </w:p>
        </w:tc>
      </w:tr>
      <w:tr w:rsidR="00435347" w:rsidRPr="007B5729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Pr="007B5729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7B5729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7B5729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7B5729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7B5729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7B5729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7B5729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7B5729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Pr="007B5729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7B5729" w:rsidRDefault="00985564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14:paraId="605E23FD" w14:textId="77777777" w:rsidR="00693B71" w:rsidRPr="007B5729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16977A27" w14:textId="77777777" w:rsidR="00693B71" w:rsidRPr="007B5729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7B5729">
        <w:rPr>
          <w:rFonts w:ascii="Times New Roman" w:eastAsia="Calibri" w:hAnsi="Times New Roman" w:cs="Times New Roman"/>
          <w:vertAlign w:val="subscript"/>
        </w:rPr>
        <w:t>прог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к</w:t>
      </w:r>
      <w:r w:rsidRPr="007B5729">
        <w:rPr>
          <w:rFonts w:ascii="Times New Roman" w:eastAsia="Times New Roman" w:hAnsi="Times New Roman" w:cs="Times New Roman"/>
          <w:lang w:eastAsia="ru-RU"/>
        </w:rPr>
        <w:t>оличество услуг в год;</w:t>
      </w:r>
    </w:p>
    <w:p w14:paraId="4C35EA75" w14:textId="77777777" w:rsidR="00693B71" w:rsidRPr="007B5729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7B5729" w:rsidRDefault="00693B71" w:rsidP="00693B71">
      <w:pPr>
        <w:ind w:left="8496"/>
        <w:rPr>
          <w:rFonts w:ascii="Calibri" w:eastAsia="Calibri" w:hAnsi="Calibri" w:cs="Times New Roman"/>
        </w:rPr>
      </w:pP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Таблица 4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7B5729" w14:paraId="617403C2" w14:textId="77777777" w:rsidTr="00E7096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абонентского обслуживания и сопровождения программного обеспечения </w:t>
            </w:r>
            <w:r w:rsidR="00792E5D"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93B71" w:rsidRPr="007B5729" w14:paraId="55FA6BBD" w14:textId="77777777" w:rsidTr="00E7096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30E138A3" w:rsidR="00693B71" w:rsidRPr="007B5729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0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2</w:t>
            </w:r>
            <w:r w:rsidR="00797069" w:rsidRPr="007970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  <w:r w:rsidRPr="007970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0 000,00</w:t>
            </w:r>
          </w:p>
        </w:tc>
      </w:tr>
    </w:tbl>
    <w:p w14:paraId="380A8B5A" w14:textId="77777777" w:rsidR="00693B71" w:rsidRPr="007B5729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7B5729">
        <w:rPr>
          <w:rFonts w:ascii="Times New Roman" w:hAnsi="Times New Roman" w:cs="Times New Roman"/>
          <w:sz w:val="26"/>
          <w:szCs w:val="26"/>
        </w:rPr>
        <w:t>: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7B5729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7B5729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7B5729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информационной инфраструктуры и тестировани</w:t>
      </w:r>
      <w:r w:rsidR="00C660B1" w:rsidRPr="007B5729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 w:rsidRPr="007B5729">
        <w:rPr>
          <w:rFonts w:ascii="Times New Roman" w:hAnsi="Times New Roman" w:cs="Times New Roman"/>
          <w:sz w:val="26"/>
          <w:szCs w:val="26"/>
        </w:rPr>
        <w:br/>
      </w:r>
      <w:r w:rsidR="00C660B1" w:rsidRPr="007B5729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7B5729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7B5729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7B5729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7B5729">
        <w:rPr>
          <w:rFonts w:ascii="Times New Roman" w:hAnsi="Times New Roman" w:cs="Times New Roman"/>
          <w:sz w:val="12"/>
          <w:szCs w:val="12"/>
          <w:lang w:val="en-US"/>
        </w:rPr>
        <w:t>i</w:t>
      </w:r>
      <w:r w:rsidRPr="007B5729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7B5729">
        <w:rPr>
          <w:rFonts w:ascii="Times New Roman" w:hAnsi="Times New Roman" w:cs="Times New Roman"/>
          <w:sz w:val="12"/>
          <w:szCs w:val="12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7B5729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7B5729">
        <w:rPr>
          <w:rFonts w:ascii="Times New Roman" w:hAnsi="Times New Roman" w:cs="Times New Roman"/>
          <w:sz w:val="26"/>
          <w:szCs w:val="26"/>
        </w:rPr>
        <w:t>Q</w:t>
      </w:r>
      <w:r w:rsidR="00C93832" w:rsidRPr="007B5729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7B5729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7B5729">
        <w:rPr>
          <w:rFonts w:ascii="Times New Roman" w:hAnsi="Times New Roman" w:cs="Times New Roman"/>
          <w:sz w:val="14"/>
          <w:szCs w:val="14"/>
        </w:rPr>
        <w:t xml:space="preserve"> ау</w:t>
      </w:r>
      <w:r w:rsidR="00C52114" w:rsidRPr="007B5729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7B5729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7B5729">
        <w:rPr>
          <w:rFonts w:ascii="Times New Roman" w:hAnsi="Times New Roman" w:cs="Times New Roman"/>
          <w:sz w:val="26"/>
          <w:szCs w:val="26"/>
        </w:rPr>
        <w:t>Q</w:t>
      </w:r>
      <w:r w:rsidR="00C52114" w:rsidRPr="007B5729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7B5729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7B572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7B5729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7B5729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7B5729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7B5729">
        <w:rPr>
          <w:rFonts w:ascii="Times New Roman" w:hAnsi="Times New Roman" w:cs="Times New Roman"/>
          <w:sz w:val="26"/>
          <w:szCs w:val="26"/>
        </w:rPr>
        <w:t>Q</w:t>
      </w:r>
      <w:r w:rsidR="00C52114" w:rsidRPr="007B5729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7B5729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7B572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7B5729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7B5729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B572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7B5729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7B5729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51F89ED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7B5729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7B5729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7B5729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Q</w:t>
      </w:r>
      <w:r w:rsidR="001771F0" w:rsidRPr="007B5729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7B5729">
        <w:rPr>
          <w:rFonts w:ascii="Times New Roman" w:hAnsi="Times New Roman" w:cs="Times New Roman"/>
          <w:sz w:val="14"/>
          <w:szCs w:val="14"/>
        </w:rPr>
        <w:t xml:space="preserve"> </w:t>
      </w:r>
      <w:r w:rsidRPr="007B5729">
        <w:rPr>
          <w:rFonts w:ascii="Times New Roman" w:hAnsi="Times New Roman" w:cs="Times New Roman"/>
        </w:rPr>
        <w:t xml:space="preserve">- количество </w:t>
      </w:r>
      <w:r w:rsidR="001771F0" w:rsidRPr="007B5729">
        <w:rPr>
          <w:rFonts w:ascii="Times New Roman" w:hAnsi="Times New Roman" w:cs="Times New Roman"/>
        </w:rPr>
        <w:t>мероприятий в год</w:t>
      </w:r>
      <w:r w:rsidR="00C52114" w:rsidRPr="007B5729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7B5729">
        <w:rPr>
          <w:rFonts w:ascii="Times New Roman" w:hAnsi="Times New Roman" w:cs="Times New Roman"/>
        </w:rPr>
        <w:t>;</w:t>
      </w:r>
    </w:p>
    <w:p w14:paraId="264EB6C6" w14:textId="77777777" w:rsidR="00C93832" w:rsidRPr="007B5729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ау - </w:t>
      </w:r>
      <w:r w:rsidRPr="007B5729">
        <w:rPr>
          <w:rFonts w:ascii="Times New Roman" w:hAnsi="Times New Roman" w:cs="Times New Roman"/>
        </w:rPr>
        <w:t xml:space="preserve">цена мероприятия по </w:t>
      </w:r>
      <w:r w:rsidR="00CD62A5" w:rsidRPr="007B5729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7B5729">
        <w:rPr>
          <w:rFonts w:ascii="Times New Roman" w:hAnsi="Times New Roman" w:cs="Times New Roman"/>
        </w:rPr>
        <w:t>;</w:t>
      </w:r>
    </w:p>
    <w:p w14:paraId="34C683C6" w14:textId="77777777" w:rsidR="00C52114" w:rsidRPr="007B5729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Q</w:t>
      </w:r>
      <w:r w:rsidRPr="007B5729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</w:t>
      </w:r>
      <w:r w:rsidRPr="007B5729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7B5729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- </w:t>
      </w:r>
      <w:r w:rsidRPr="007B5729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7B5729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Q</w:t>
      </w:r>
      <w:r w:rsidRPr="007B5729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</w:t>
      </w:r>
      <w:r w:rsidRPr="007B5729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7B5729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Pi</w:t>
      </w:r>
      <w:r w:rsidRPr="007B5729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7B5729">
        <w:rPr>
          <w:rFonts w:ascii="Times New Roman" w:hAnsi="Times New Roman" w:cs="Times New Roman"/>
          <w:sz w:val="14"/>
          <w:szCs w:val="14"/>
        </w:rPr>
        <w:t xml:space="preserve"> - </w:t>
      </w:r>
      <w:r w:rsidRPr="007B5729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7B5729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7B5729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Мероприятия 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429D00BB" w:rsidR="00C475E3" w:rsidRPr="007B5729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Мероприятия по проведению оценки эффективности мер, реализованных</w:t>
            </w:r>
            <w:r w:rsidR="00DD7F6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в информационных системах</w:t>
            </w:r>
          </w:p>
        </w:tc>
      </w:tr>
      <w:tr w:rsidR="00C475E3" w:rsidRPr="007B5729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7B5729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имеющихся рабочих мест (объектов) для работы с информацией, подлежащей защите в администрации Нефтеюганского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7B5729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7B5729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7B5729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7B5729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7B57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7B5729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7B5729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7B57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4142B684" w:rsidR="00C475E3" w:rsidRPr="007B5729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F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DD7F69" w:rsidRPr="00DD7F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  <w:r w:rsidR="001501A4" w:rsidRPr="00DD7F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000 000</w:t>
            </w:r>
            <w:r w:rsidRPr="00DD7F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</w:tbl>
    <w:p w14:paraId="0A8C760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Pr="007B5729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7B5729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Здпо</w:t>
      </w:r>
      <w:proofErr w:type="spellEnd"/>
      <w:r w:rsidRPr="007B5729">
        <w:rPr>
          <w:rFonts w:ascii="Times New Roman" w:hAnsi="Times New Roman" w:cs="Times New Roman"/>
        </w:rPr>
        <w:t xml:space="preserve">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</w:t>
      </w:r>
      <w:r w:rsidRPr="007B5729">
        <w:rPr>
          <w:rFonts w:ascii="Times New Roman" w:hAnsi="Times New Roman" w:cs="Times New Roman"/>
        </w:rPr>
        <w:t xml:space="preserve"> ,</w:t>
      </w:r>
    </w:p>
    <w:p w14:paraId="6479CF9D" w14:textId="77777777" w:rsidR="00555273" w:rsidRPr="007B5729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7B5729">
        <w:rPr>
          <w:rFonts w:ascii="Times New Roman" w:hAnsi="Times New Roman" w:cs="Times New Roman"/>
        </w:rPr>
        <w:t xml:space="preserve"> </w:t>
      </w:r>
      <w:proofErr w:type="spellStart"/>
      <w:r w:rsidR="00555273" w:rsidRPr="007B5729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7B5729">
        <w:rPr>
          <w:rFonts w:ascii="Times New Roman" w:hAnsi="Times New Roman" w:cs="Times New Roman"/>
        </w:rPr>
        <w:t>=1</w:t>
      </w:r>
      <w:r w:rsidR="00555273" w:rsidRPr="007B5729">
        <w:rPr>
          <w:rFonts w:ascii="Times New Roman" w:hAnsi="Times New Roman" w:cs="Times New Roman"/>
        </w:rPr>
        <w:tab/>
      </w:r>
    </w:p>
    <w:p w14:paraId="301EB13F" w14:textId="77777777" w:rsidR="00555273" w:rsidRPr="007B5729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482975A" w14:textId="77777777" w:rsidR="00555273" w:rsidRPr="007B5729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i-го програм</w:t>
      </w:r>
      <w:r w:rsidR="004E0B72" w:rsidRPr="007B5729">
        <w:rPr>
          <w:rFonts w:ascii="Times New Roman" w:hAnsi="Times New Roman" w:cs="Times New Roman"/>
        </w:rPr>
        <w:t xml:space="preserve">много обеспечения (программного </w:t>
      </w:r>
      <w:r w:rsidRPr="007B5729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7B5729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Pr="007B5729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7B5729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7B5729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7B5729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7B5729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="005B6AD1"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7B5729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7B5729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7B5729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7B5729" w:rsidRDefault="00985564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7B5729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DA646E6" w14:textId="77777777" w:rsidR="00A57954" w:rsidRPr="007B5729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– количество 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7B5729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 xml:space="preserve">- цена одного программного продукта (программного обеспечения, комплекса, интернет – версии информационной системы). </w:t>
      </w:r>
    </w:p>
    <w:p w14:paraId="319C393F" w14:textId="77777777" w:rsidR="00A57954" w:rsidRPr="007B5729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A57954" w:rsidRPr="007B5729" w14:paraId="020E20A5" w14:textId="77777777" w:rsidTr="00A57954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 версий информационных систем 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</w:t>
            </w:r>
            <w:r w:rsidR="00802A2B" w:rsidRPr="007B5729">
              <w:rPr>
                <w:rFonts w:ascii="Times New Roman" w:hAnsi="Times New Roman" w:cs="Times New Roman"/>
              </w:rPr>
              <w:t xml:space="preserve">ваемых) неисключительных прав  пользования на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7B5729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7B5729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7B5729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7B5729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7B5729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7B5729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7B5729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7B5729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7B57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7B5729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7B5729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7B5729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7B5729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7B5729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7B5729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7B5729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7B5729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4BAB53D2" w:rsidR="004D1131" w:rsidRPr="007B5729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D1131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Ш </w:t>
            </w:r>
            <w:r w:rsidR="00C5211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7B572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7B5729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7B5729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7B5729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66BC3E6A" w:rsidR="00B3606F" w:rsidRPr="007B5729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7B5729" w:rsidRDefault="00B3606F" w:rsidP="00B3606F">
            <w:pPr>
              <w:jc w:val="center"/>
            </w:pPr>
            <w:r w:rsidRPr="007B5729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7B5729" w:rsidRDefault="00B3606F" w:rsidP="00D36458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7B572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7B5729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1F30148E" w:rsidR="00B3606F" w:rsidRPr="007B5729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Ш «Континент» платформа </w:t>
            </w:r>
            <w:r w:rsidR="00B3606F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7B5729" w:rsidRDefault="00B3606F" w:rsidP="00B3606F">
            <w:pPr>
              <w:jc w:val="center"/>
            </w:pPr>
            <w:r w:rsidRPr="007B5729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7B5729" w:rsidRDefault="00D36458" w:rsidP="00B3606F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7B5729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7B5729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7B5729" w:rsidRDefault="00B3606F" w:rsidP="00B3606F">
            <w:pPr>
              <w:jc w:val="center"/>
            </w:pPr>
            <w:r w:rsidRPr="007B5729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7B5729" w:rsidRDefault="003D4CA5" w:rsidP="00B3606F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6 435</w:t>
            </w:r>
            <w:r w:rsidR="00B3606F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840DC" w:rsidRPr="007B5729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7B5729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7B5729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5729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7B572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5729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7B5729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7B5729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7B5729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7B5729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7B5729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729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7B572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5729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7B5729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7B5729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7B5729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7B5729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Неисключительное право ЕЦУ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7B5729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729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7B572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5729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7B5729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7B5729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Pr="007B5729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7B5729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7B5729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7B5729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7B5729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7B5729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3.6.1. Затраты на приобретение (продл</w:t>
      </w:r>
      <w:r w:rsidR="00802A2B" w:rsidRPr="007B5729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 w:rsidRPr="007B5729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802A2B" w:rsidRPr="007B5729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7B5729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 w:rsidRPr="007B5729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 w:rsidRPr="007B5729">
        <w:rPr>
          <w:rFonts w:ascii="Times New Roman" w:hAnsi="Times New Roman" w:cs="Times New Roman"/>
        </w:rPr>
        <w:t xml:space="preserve">аемых) неисключительных прав </w:t>
      </w:r>
      <w:r w:rsidR="00802A2B" w:rsidRPr="007B5729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7B5729">
        <w:rPr>
          <w:rFonts w:ascii="Times New Roman" w:eastAsia="Times New Roman" w:hAnsi="Times New Roman" w:cs="Times New Roman"/>
          <w:lang w:eastAsia="ru-RU"/>
        </w:rPr>
        <w:br/>
      </w:r>
      <w:r w:rsidR="00802A2B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5729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7B5729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 w:rsidRPr="007B5729">
        <w:rPr>
          <w:rFonts w:ascii="Times New Roman" w:hAnsi="Times New Roman" w:cs="Times New Roman"/>
        </w:rPr>
        <w:t>аемых) неисключительных прав пользования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7B5729">
        <w:rPr>
          <w:rFonts w:ascii="Times New Roman" w:eastAsia="Times New Roman" w:hAnsi="Times New Roman" w:cs="Times New Roman"/>
          <w:lang w:eastAsia="ru-RU"/>
        </w:rPr>
        <w:br/>
      </w:r>
      <w:r w:rsidR="00802A2B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 w:rsidRPr="007B5729">
        <w:rPr>
          <w:rFonts w:ascii="Times New Roman" w:eastAsia="Times New Roman" w:hAnsi="Times New Roman" w:cs="Times New Roman"/>
          <w:lang w:eastAsia="ru-RU"/>
        </w:rPr>
        <w:br/>
      </w:r>
      <w:r w:rsidRPr="007B5729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Pr="007B5729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7B5729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версий информационных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 w:rsidRPr="007B5729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802A2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7B5729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7B5729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7B5729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7B5729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7B5729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7B5729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3C304527" w:rsidR="00A57954" w:rsidRPr="0042761B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761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42761B" w:rsidRPr="0042761B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7B5729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7B5729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7B5729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4538A750" w:rsidR="00745572" w:rsidRPr="007B5729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Программное обеспечение сервер безопасности для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6905D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7B5729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7B5729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7B5729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7B5729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7B5729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403013" w:rsidRPr="007B57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7B5729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46C2542C" w:rsidR="00A57954" w:rsidRPr="007B5729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01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124DC5" w:rsidRPr="00FC301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4 </w:t>
            </w:r>
            <w:r w:rsidR="00FC3017" w:rsidRPr="00FC301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  <w:r w:rsidR="00124DC5" w:rsidRPr="00FC301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  <w:r w:rsidRPr="00FC301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</w:tr>
      <w:tr w:rsidR="00A57954" w:rsidRPr="007B5729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5A30C184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041EE7"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300</w:t>
            </w:r>
            <w:r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</w:tc>
      </w:tr>
      <w:tr w:rsidR="00A57954" w:rsidRPr="007B5729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7B5729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7B5729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7B5729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7B5729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7B5729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7B5729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7B5729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7B5729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7B5729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7368648F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группа: «Высшая».</w:t>
            </w:r>
            <w:r w:rsidR="00403D06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/ не более 1 </w:t>
            </w:r>
            <w:r w:rsidR="00F0490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7B5729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DD8A272" w:rsidR="00A57954" w:rsidRPr="007B5729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4F2">
              <w:rPr>
                <w:rFonts w:ascii="Times New Roman" w:hAnsi="Times New Roman" w:cs="Times New Roman"/>
                <w:highlight w:val="yellow"/>
              </w:rPr>
              <w:lastRenderedPageBreak/>
              <w:t xml:space="preserve">не более </w:t>
            </w:r>
            <w:r w:rsidR="003E74F2" w:rsidRPr="003E74F2">
              <w:rPr>
                <w:rFonts w:ascii="Times New Roman" w:hAnsi="Times New Roman" w:cs="Times New Roman"/>
                <w:highlight w:val="yellow"/>
              </w:rPr>
              <w:t>20 500,00</w:t>
            </w:r>
            <w:r w:rsidR="00403D06" w:rsidRPr="003E74F2">
              <w:rPr>
                <w:rFonts w:ascii="Times New Roman" w:hAnsi="Times New Roman" w:cs="Times New Roman"/>
                <w:highlight w:val="yellow"/>
              </w:rPr>
              <w:t xml:space="preserve"> / </w:t>
            </w:r>
            <w:r w:rsidR="003E74F2" w:rsidRPr="003E74F2">
              <w:rPr>
                <w:rFonts w:ascii="Times New Roman" w:hAnsi="Times New Roman" w:cs="Times New Roman"/>
                <w:highlight w:val="yellow"/>
              </w:rPr>
              <w:t>60</w:t>
            </w:r>
            <w:r w:rsidR="00403D06" w:rsidRPr="003E74F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E74F2" w:rsidRPr="003E74F2">
              <w:rPr>
                <w:rFonts w:ascii="Times New Roman" w:hAnsi="Times New Roman" w:cs="Times New Roman"/>
                <w:highlight w:val="yellow"/>
              </w:rPr>
              <w:t>5</w:t>
            </w:r>
            <w:r w:rsidR="00403D06" w:rsidRPr="003E74F2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</w:tr>
      <w:tr w:rsidR="00A57954" w:rsidRPr="007B5729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7B5729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7B5729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7B5729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7B5729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03EBA4D" w:rsidR="00A57954" w:rsidRPr="007B5729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35">
              <w:rPr>
                <w:rFonts w:ascii="Times New Roman" w:hAnsi="Times New Roman" w:cs="Times New Roman"/>
                <w:highlight w:val="yellow"/>
              </w:rPr>
              <w:t>не более 1</w:t>
            </w:r>
            <w:r w:rsidR="00B32F35" w:rsidRPr="00B32F35">
              <w:rPr>
                <w:rFonts w:ascii="Times New Roman" w:hAnsi="Times New Roman" w:cs="Times New Roman"/>
                <w:highlight w:val="yellow"/>
              </w:rPr>
              <w:t>20</w:t>
            </w:r>
            <w:r w:rsidRPr="00B32F35">
              <w:rPr>
                <w:rFonts w:ascii="Times New Roman" w:hAnsi="Times New Roman" w:cs="Times New Roman"/>
                <w:highlight w:val="yellow"/>
              </w:rPr>
              <w:t xml:space="preserve"> 0</w:t>
            </w:r>
            <w:r w:rsidR="00A57954" w:rsidRPr="00B32F35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</w:tr>
      <w:tr w:rsidR="00745572" w:rsidRPr="007B5729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6DDEA46C" w:rsidR="00745572" w:rsidRPr="007B5729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7B5729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462AD528" w:rsidR="00745572" w:rsidRPr="007B5729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35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636D6" w:rsidRPr="00B32F35">
              <w:rPr>
                <w:rFonts w:ascii="Times New Roman" w:hAnsi="Times New Roman" w:cs="Times New Roman"/>
                <w:highlight w:val="yellow"/>
              </w:rPr>
              <w:t>8</w:t>
            </w:r>
            <w:r w:rsidR="006905D0" w:rsidRPr="00B32F35">
              <w:rPr>
                <w:rFonts w:ascii="Times New Roman" w:hAnsi="Times New Roman" w:cs="Times New Roman"/>
                <w:highlight w:val="yellow"/>
              </w:rPr>
              <w:t>5</w:t>
            </w:r>
            <w:r w:rsidR="00B32F35" w:rsidRPr="00B32F35">
              <w:rPr>
                <w:rFonts w:ascii="Times New Roman" w:hAnsi="Times New Roman" w:cs="Times New Roman"/>
                <w:highlight w:val="yellow"/>
              </w:rPr>
              <w:t>0</w:t>
            </w:r>
            <w:r w:rsidR="00745572" w:rsidRPr="00B32F35">
              <w:rPr>
                <w:rFonts w:ascii="Times New Roman" w:hAnsi="Times New Roman" w:cs="Times New Roman"/>
                <w:highlight w:val="yellow"/>
              </w:rPr>
              <w:t> 000,00</w:t>
            </w:r>
          </w:p>
        </w:tc>
      </w:tr>
      <w:tr w:rsidR="00412553" w:rsidRPr="007B5729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7B5729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7B5729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7B5729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7B5729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7B5729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1000 3.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7B5729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0994B7C6" w:rsidR="00412553" w:rsidRPr="007B5729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577DB3">
              <w:rPr>
                <w:rFonts w:ascii="Times New Roman" w:hAnsi="Times New Roman" w:cs="Times New Roman"/>
              </w:rPr>
              <w:t>290 000</w:t>
            </w:r>
            <w:r w:rsidRPr="007B5729">
              <w:rPr>
                <w:rFonts w:ascii="Times New Roman" w:hAnsi="Times New Roman" w:cs="Times New Roman"/>
              </w:rPr>
              <w:t>,00</w:t>
            </w:r>
          </w:p>
        </w:tc>
      </w:tr>
      <w:tr w:rsidR="002B08D2" w:rsidRPr="007B5729" w14:paraId="7B65373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7B5729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4D66495E" w:rsidR="002B08D2" w:rsidRPr="007B5729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2B08D2" w:rsidRPr="007B5729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021FE46B" w:rsidR="002B08D2" w:rsidRPr="007B5729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2B08D2" w:rsidRPr="007B5729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6905D0" w:rsidRPr="007B5729" w14:paraId="59C07C31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7E1" w14:textId="01167A4A" w:rsidR="006905D0" w:rsidRPr="007B5729" w:rsidRDefault="006905D0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обновления баз решающих правил ПАК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1000  3.х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9FF" w14:textId="3253CEF9" w:rsidR="006905D0" w:rsidRPr="007B5729" w:rsidRDefault="006905D0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5B83" w14:textId="406E66B6" w:rsidR="006905D0" w:rsidRPr="007B5729" w:rsidRDefault="006905D0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160 000,00</w:t>
            </w:r>
          </w:p>
        </w:tc>
      </w:tr>
    </w:tbl>
    <w:p w14:paraId="4A389FD0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7B5729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3.6.2.</w:t>
      </w:r>
      <w:r w:rsidR="00B352C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7B5729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C215167" w14:textId="77777777" w:rsidR="00A57954" w:rsidRPr="007B5729" w:rsidRDefault="0098556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84BD66C" w14:textId="77777777" w:rsidR="00A57954" w:rsidRPr="007B5729" w:rsidRDefault="0098556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7B5729">
        <w:rPr>
          <w:rFonts w:ascii="Times New Roman" w:hAnsi="Times New Roman" w:cs="Times New Roman"/>
        </w:rPr>
        <w:t xml:space="preserve">количество </w:t>
      </w:r>
      <w:r w:rsidR="00A57954" w:rsidRPr="007B5729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7B5729">
        <w:rPr>
          <w:rFonts w:ascii="Times New Roman" w:hAnsi="Times New Roman" w:cs="Times New Roman"/>
        </w:rPr>
        <w:t>;</w:t>
      </w:r>
    </w:p>
    <w:p w14:paraId="506DC38D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– цена обслуживания одной </w:t>
      </w:r>
      <w:r w:rsidRPr="007B5729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7B5729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</w:rPr>
        <w:t>итс</w:t>
      </w:r>
      <w:proofErr w:type="spellEnd"/>
      <w:r w:rsidRPr="007B5729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</w:rPr>
        <w:t>итс</w:t>
      </w:r>
      <w:proofErr w:type="spellEnd"/>
      <w:r w:rsidRPr="007B5729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097F3D72" w14:textId="0495A768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440483" w14:textId="586E1D95" w:rsidR="00193C5A" w:rsidRPr="007B5729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71D10C" w14:textId="106D6CC3" w:rsidR="00193C5A" w:rsidRPr="007B5729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F23F8B" w14:textId="77777777" w:rsidR="00193C5A" w:rsidRPr="007B5729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7B5729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4852ECFE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 обслуживания одной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информационной системы в год </w:t>
            </w:r>
          </w:p>
          <w:p w14:paraId="305AA1EB" w14:textId="71A27D6E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lastRenderedPageBreak/>
              <w:t>Количество услуг по информационно-</w:t>
            </w:r>
            <w:r w:rsidRPr="007B5729">
              <w:rPr>
                <w:rFonts w:ascii="Times New Roman" w:hAnsi="Times New Roman" w:cs="Times New Roman"/>
              </w:rPr>
              <w:lastRenderedPageBreak/>
              <w:t>технологическому сопровождению</w:t>
            </w:r>
            <w:r w:rsidR="00F0490F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(</w:t>
            </w:r>
            <w:proofErr w:type="spellStart"/>
            <w:r w:rsidRPr="007B5729">
              <w:rPr>
                <w:rFonts w:ascii="Times New Roman" w:hAnsi="Times New Roman" w:cs="Times New Roman"/>
              </w:rPr>
              <w:t>усл</w:t>
            </w:r>
            <w:proofErr w:type="spellEnd"/>
            <w:r w:rsidRPr="007B57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lastRenderedPageBreak/>
              <w:t xml:space="preserve">Цена одной услуги </w:t>
            </w:r>
          </w:p>
          <w:p w14:paraId="26EE96D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lastRenderedPageBreak/>
              <w:t xml:space="preserve">по информационно-технологическому сопровождению в год (ИТС Бюджет </w:t>
            </w:r>
            <w:proofErr w:type="spellStart"/>
            <w:r w:rsidRPr="007B5729">
              <w:rPr>
                <w:rFonts w:ascii="Times New Roman" w:hAnsi="Times New Roman" w:cs="Times New Roman"/>
              </w:rPr>
              <w:t>Проф</w:t>
            </w:r>
            <w:proofErr w:type="spellEnd"/>
            <w:r w:rsidRPr="007B5729">
              <w:rPr>
                <w:rFonts w:ascii="Times New Roman" w:hAnsi="Times New Roman" w:cs="Times New Roman"/>
              </w:rPr>
              <w:t>) (</w:t>
            </w:r>
            <w:proofErr w:type="spellStart"/>
            <w:r w:rsidRPr="007B5729">
              <w:rPr>
                <w:rFonts w:ascii="Times New Roman" w:hAnsi="Times New Roman" w:cs="Times New Roman"/>
              </w:rPr>
              <w:t>руб</w:t>
            </w:r>
            <w:proofErr w:type="spellEnd"/>
            <w:r w:rsidRPr="007B5729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7B5729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Pr="007B5729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7B5729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7351FF" w:rsidRPr="007B57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1FF" w:rsidRPr="007B5729">
              <w:rPr>
                <w:rFonts w:ascii="Times New Roman" w:eastAsia="Times New Roman" w:hAnsi="Times New Roman" w:cs="Times New Roman"/>
                <w:lang w:eastAsia="ru-RU"/>
              </w:rPr>
              <w:t>70 884</w:t>
            </w:r>
            <w:r w:rsidR="00A57954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7B5729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7B5729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7B5729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7B5729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7B5729"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A57954"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67B7B64" w14:textId="77777777" w:rsidR="00A57954" w:rsidRPr="007B5729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7B5729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3.6.3.</w:t>
      </w:r>
      <w:r w:rsidR="00B352C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7B5729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7B5729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FD04F4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9B3DE68" w14:textId="77777777" w:rsidR="00A57954" w:rsidRPr="007B5729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Pr="007B5729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7B5729">
        <w:rPr>
          <w:rFonts w:ascii="Times New Roman" w:hAnsi="Times New Roman" w:cs="Times New Roman"/>
          <w:sz w:val="20"/>
          <w:szCs w:val="20"/>
        </w:rPr>
        <w:t xml:space="preserve">, </w:t>
      </w:r>
      <w:r w:rsidRPr="007B5729">
        <w:rPr>
          <w:rFonts w:ascii="Times New Roman" w:hAnsi="Times New Roman" w:cs="Times New Roman"/>
        </w:rPr>
        <w:t>систем)</w:t>
      </w:r>
    </w:p>
    <w:p w14:paraId="65CDA08E" w14:textId="77777777" w:rsidR="00A57954" w:rsidRPr="007B5729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7B5729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Pr="007B5729">
              <w:rPr>
                <w:rFonts w:ascii="Times New Roman" w:hAnsi="Times New Roman" w:cs="Times New Roman"/>
              </w:rPr>
              <w:br/>
              <w:t>(продуктов, систем) в год</w:t>
            </w:r>
          </w:p>
          <w:p w14:paraId="28EF96C0" w14:textId="77777777" w:rsidR="00A57954" w:rsidRPr="007B5729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7B5729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единицы разрабатываемых и внедряемых программных обеспечений (продуктов, систем)</w:t>
            </w:r>
          </w:p>
          <w:p w14:paraId="11F9F21B" w14:textId="77777777" w:rsidR="00A57954" w:rsidRPr="007B5729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7B5729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Pr="007B5729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Pr="007B5729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7B5729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Pr="007B5729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7B5729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 w:rsidRPr="007B5729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7B5729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7B5729" w:rsidRDefault="00985564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7B5729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3E72BE8" w14:textId="1840ABD1" w:rsidR="00AB6102" w:rsidRPr="007B5729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7B5729">
        <w:rPr>
          <w:rFonts w:ascii="Times New Roman" w:hAnsi="Times New Roman" w:cs="Times New Roman"/>
        </w:rPr>
        <w:t xml:space="preserve"> в год</w:t>
      </w:r>
      <w:r w:rsidRPr="007B5729">
        <w:rPr>
          <w:rFonts w:ascii="Times New Roman" w:hAnsi="Times New Roman" w:cs="Times New Roman"/>
        </w:rPr>
        <w:t>;</w:t>
      </w:r>
    </w:p>
    <w:p w14:paraId="068C5088" w14:textId="6519E874" w:rsidR="00AB6102" w:rsidRPr="007B5729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7B5729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7B5729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7B5729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7B5729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7B5729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7B5729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7B5729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7B5729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3 500 000,00</w:t>
            </w:r>
          </w:p>
        </w:tc>
      </w:tr>
    </w:tbl>
    <w:p w14:paraId="65828790" w14:textId="77777777" w:rsidR="00AB6102" w:rsidRPr="007B5729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7B5729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7FB7A860" w14:textId="77777777" w:rsidR="008670D2" w:rsidRPr="007B5729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D68D21" w14:textId="0E58CCDB" w:rsidR="008670D2" w:rsidRPr="007B5729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7B5729">
        <w:rPr>
          <w:rFonts w:ascii="Times New Roman" w:hAnsi="Times New Roman" w:cs="Times New Roman"/>
        </w:rPr>
        <w:t xml:space="preserve">З мод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</w:t>
      </w:r>
      <w:r w:rsidRPr="007B5729">
        <w:rPr>
          <w:rFonts w:ascii="Times New Roman" w:hAnsi="Times New Roman" w:cs="Times New Roman"/>
        </w:rPr>
        <w:t xml:space="preserve"> ,</w:t>
      </w:r>
    </w:p>
    <w:p w14:paraId="10917496" w14:textId="7900CA39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=1</w:t>
      </w:r>
    </w:p>
    <w:p w14:paraId="47D3A514" w14:textId="54DC2948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1D288DF1" w14:textId="77777777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307EDE52" w14:textId="02DEC7D8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услуг по ремонту локально вычислительной сети в год;</w:t>
      </w:r>
    </w:p>
    <w:p w14:paraId="4B45206C" w14:textId="6B9918B3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>- цена одной услуги по ремонту локально вычислительной сети.</w:t>
      </w:r>
    </w:p>
    <w:p w14:paraId="6B558083" w14:textId="04CF5B89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7B5729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7D3D6C1A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услуг по ремонту локально  вычислительной сети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70D2" w:rsidRPr="007B5729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7B5729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7B5729" w:rsidRDefault="00BE1E3C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7B5729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90E5188" w14:textId="77777777" w:rsidR="00BE1E3C" w:rsidRPr="007B5729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7B5729">
        <w:rPr>
          <w:rFonts w:ascii="Times New Roman" w:hAnsi="Times New Roman" w:cs="Times New Roman"/>
        </w:rPr>
        <w:t xml:space="preserve">З мод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</w:t>
      </w:r>
      <w:r w:rsidRPr="007B5729">
        <w:rPr>
          <w:rFonts w:ascii="Times New Roman" w:hAnsi="Times New Roman" w:cs="Times New Roman"/>
        </w:rPr>
        <w:t xml:space="preserve"> ,</w:t>
      </w:r>
    </w:p>
    <w:p w14:paraId="255AA8FF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=1</w:t>
      </w:r>
    </w:p>
    <w:p w14:paraId="22120944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28FA4C3F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254BDEDC" w14:textId="3FA015A4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 xml:space="preserve"> – количество хостинга в год;</w:t>
      </w:r>
    </w:p>
    <w:p w14:paraId="6AB16CD2" w14:textId="176C6742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16"/>
          <w:szCs w:val="16"/>
        </w:rPr>
        <w:t>мод</w:t>
      </w:r>
      <w:r w:rsidRPr="007B5729">
        <w:rPr>
          <w:rFonts w:ascii="Times New Roman" w:hAnsi="Times New Roman" w:cs="Times New Roman"/>
          <w:sz w:val="26"/>
          <w:szCs w:val="26"/>
        </w:rPr>
        <w:t>- цена обслуживания в год.</w:t>
      </w:r>
    </w:p>
    <w:p w14:paraId="33A89865" w14:textId="77777777" w:rsidR="00BE1E3C" w:rsidRPr="007B5729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7B5729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хостинга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обслуживания в год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E1E3C" w:rsidRPr="007B5729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7B5729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55E9371E" w14:textId="77777777" w:rsidR="008670D2" w:rsidRPr="007B5729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2FAA1176" w:rsidR="00906E88" w:rsidRPr="007B5729" w:rsidRDefault="00906E88" w:rsidP="00906E8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3.10.Затраты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7B5729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769F36" w14:textId="77777777" w:rsidR="00906E88" w:rsidRPr="007B5729" w:rsidRDefault="00985564" w:rsidP="00906E88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FC6B368" w14:textId="77777777" w:rsidR="00906E88" w:rsidRPr="007B5729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4DD7FFD" w14:textId="77777777" w:rsidR="00906E88" w:rsidRPr="007B5729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Q</w:t>
      </w:r>
      <w:proofErr w:type="spellStart"/>
      <w:r w:rsidRPr="007B572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5729">
        <w:rPr>
          <w:rFonts w:ascii="Times New Roman" w:hAnsi="Times New Roman" w:cs="Times New Roman"/>
          <w:sz w:val="20"/>
          <w:szCs w:val="20"/>
        </w:rPr>
        <w:t>– к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5729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14:paraId="1083D345" w14:textId="77777777" w:rsidR="00906E88" w:rsidRPr="007B5729" w:rsidRDefault="00906E88" w:rsidP="00906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5729">
        <w:rPr>
          <w:rFonts w:ascii="Times New Roman" w:hAnsi="Times New Roman" w:cs="Times New Roman"/>
          <w:sz w:val="20"/>
          <w:szCs w:val="20"/>
        </w:rPr>
        <w:t xml:space="preserve">-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5729">
        <w:rPr>
          <w:rFonts w:ascii="Times New Roman" w:hAnsi="Times New Roman" w:cs="Times New Roman"/>
          <w:sz w:val="20"/>
          <w:szCs w:val="20"/>
        </w:rPr>
        <w:t>сопровождению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14:paraId="2C4CC70C" w14:textId="77777777" w:rsidR="00906E88" w:rsidRPr="007B5729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7B5729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 по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1 системы</w:t>
            </w:r>
          </w:p>
          <w:p w14:paraId="2A803583" w14:textId="77777777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06E88" w:rsidRPr="007B5729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7B5729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660 000,00</w:t>
            </w:r>
          </w:p>
        </w:tc>
      </w:tr>
    </w:tbl>
    <w:p w14:paraId="5E8C54D1" w14:textId="77777777" w:rsidR="00906E88" w:rsidRPr="007B5729" w:rsidRDefault="00906E88" w:rsidP="00906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408157F" w14:textId="77777777" w:rsidR="00906E88" w:rsidRPr="007B5729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680263E" w14:textId="6367648B" w:rsidR="00555273" w:rsidRPr="007B5729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4.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479610A0" w:rsidR="00555273" w:rsidRPr="007B5729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D7137" w14:textId="0B7BE1D2" w:rsidR="00976FF3" w:rsidRPr="007B5729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4.1. Затраты на оказание услуг по выполнение работ монтажа/демонтажа точки звукоусиления территориальной автоматизированной системы центрального оповещения населения:</w:t>
      </w:r>
    </w:p>
    <w:p w14:paraId="410D2B6A" w14:textId="77777777" w:rsidR="00976FF3" w:rsidRPr="007B5729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75295" w14:textId="77777777" w:rsidR="00976FF3" w:rsidRPr="007B5729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</w:t>
      </w:r>
      <w:r w:rsidRPr="007B5729">
        <w:rPr>
          <w:rFonts w:ascii="Times New Roman" w:eastAsia="Calibri" w:hAnsi="Times New Roman" w:cs="Times New Roman"/>
          <w:sz w:val="20"/>
          <w:szCs w:val="20"/>
        </w:rPr>
        <w:lastRenderedPageBreak/>
        <w:t>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14:paraId="6308A90F" w14:textId="77777777" w:rsidR="00976FF3" w:rsidRPr="007B5729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7B5729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4.</w:t>
      </w:r>
      <w:r w:rsidR="00976FF3" w:rsidRPr="007B5729">
        <w:rPr>
          <w:rFonts w:ascii="Times New Roman" w:hAnsi="Times New Roman" w:cs="Times New Roman"/>
          <w:sz w:val="26"/>
          <w:szCs w:val="26"/>
        </w:rPr>
        <w:t>2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  <w:r w:rsidR="00B352C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З мод 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мод</w:t>
      </w:r>
      <w:r w:rsidRPr="007B5729">
        <w:rPr>
          <w:rFonts w:ascii="Times New Roman" w:hAnsi="Times New Roman" w:cs="Times New Roman"/>
        </w:rPr>
        <w:t xml:space="preserve"> ,</w:t>
      </w:r>
    </w:p>
    <w:p w14:paraId="0649E9A9" w14:textId="77777777" w:rsidR="00555273" w:rsidRPr="007B5729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7B5729">
        <w:rPr>
          <w:rFonts w:ascii="Times New Roman" w:hAnsi="Times New Roman" w:cs="Times New Roman"/>
        </w:rPr>
        <w:t xml:space="preserve"> </w:t>
      </w:r>
      <w:proofErr w:type="spellStart"/>
      <w:r w:rsidR="00555273" w:rsidRPr="007B5729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7B5729">
        <w:rPr>
          <w:rFonts w:ascii="Times New Roman" w:hAnsi="Times New Roman" w:cs="Times New Roman"/>
        </w:rPr>
        <w:t>=1</w:t>
      </w:r>
      <w:r w:rsidR="00555273" w:rsidRPr="007B5729">
        <w:rPr>
          <w:rFonts w:ascii="Times New Roman" w:hAnsi="Times New Roman" w:cs="Times New Roman"/>
        </w:rPr>
        <w:tab/>
      </w:r>
    </w:p>
    <w:p w14:paraId="5C95A7D3" w14:textId="77777777" w:rsidR="00555273" w:rsidRPr="007B5729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45422AA" w14:textId="77777777" w:rsidR="00555273" w:rsidRPr="007B5729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7B5729">
        <w:rPr>
          <w:rFonts w:ascii="Times New Roman" w:hAnsi="Times New Roman" w:cs="Times New Roman"/>
          <w:sz w:val="12"/>
          <w:szCs w:val="12"/>
        </w:rPr>
        <w:t xml:space="preserve"> </w:t>
      </w:r>
      <w:r w:rsidRPr="007B5729">
        <w:rPr>
          <w:rFonts w:ascii="Times New Roman" w:hAnsi="Times New Roman" w:cs="Times New Roman"/>
          <w:sz w:val="12"/>
          <w:szCs w:val="12"/>
        </w:rPr>
        <w:t xml:space="preserve">мод </w:t>
      </w:r>
      <w:r w:rsidRPr="007B5729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7B5729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7B5729">
        <w:rPr>
          <w:rFonts w:ascii="Times New Roman" w:hAnsi="Times New Roman" w:cs="Times New Roman"/>
          <w:sz w:val="12"/>
          <w:szCs w:val="12"/>
        </w:rPr>
        <w:t xml:space="preserve"> </w:t>
      </w:r>
      <w:r w:rsidRPr="007B5729">
        <w:rPr>
          <w:rFonts w:ascii="Times New Roman" w:hAnsi="Times New Roman" w:cs="Times New Roman"/>
          <w:sz w:val="12"/>
          <w:szCs w:val="12"/>
        </w:rPr>
        <w:t>мод</w:t>
      </w:r>
      <w:r w:rsidRPr="007B5729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7B5729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7B5729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5729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7B5729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7B5729" w:rsidSect="00F64D1A">
          <w:headerReference w:type="default" r:id="rId3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64451538" w:rsidR="00555273" w:rsidRPr="007B5729" w:rsidRDefault="001311ED" w:rsidP="001311ED">
      <w:pPr>
        <w:pStyle w:val="a3"/>
        <w:tabs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7B5729" w:rsidRDefault="00985564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5729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должности*, в соответствии с нормативами муниципальных органов;</w:t>
      </w:r>
    </w:p>
    <w:p w14:paraId="13256694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336"/>
        <w:gridCol w:w="1276"/>
        <w:gridCol w:w="1417"/>
        <w:gridCol w:w="1247"/>
      </w:tblGrid>
      <w:tr w:rsidR="00555273" w:rsidRPr="007B5729" w14:paraId="2D647B61" w14:textId="77777777" w:rsidTr="0055360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полез-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исполь-зования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депутат Думы ХМАО-Югры, служащие территориальной избирательной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обеспечение, </w:t>
            </w:r>
          </w:p>
          <w:p w14:paraId="41B5B7D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7B5729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(руб.)</w:t>
            </w:r>
          </w:p>
        </w:tc>
      </w:tr>
      <w:tr w:rsidR="00555273" w:rsidRPr="007B5729" w14:paraId="32A4FF46" w14:textId="77777777" w:rsidTr="00553601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E5D8171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</w:t>
            </w:r>
            <w:proofErr w:type="spellEnd"/>
            <w:r w:rsidR="0055360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(работники), не более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технологий,</w:t>
            </w:r>
          </w:p>
          <w:p w14:paraId="0FD64FB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5729" w14:paraId="1BB53801" w14:textId="77777777" w:rsidTr="00553601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7B5729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337"/>
        <w:gridCol w:w="1275"/>
        <w:gridCol w:w="1247"/>
      </w:tblGrid>
      <w:tr w:rsidR="00555273" w:rsidRPr="007B5729" w14:paraId="27329193" w14:textId="77777777" w:rsidTr="00553601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7B5729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5729" w14:paraId="31024DC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7B5729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67BA6C5F" w:rsidR="00555273" w:rsidRPr="007B5729" w:rsidRDefault="0055360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Абонентский пункт (</w:t>
            </w:r>
            <w:r w:rsidR="00C362A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оноблок/</w:t>
            </w:r>
            <w:r w:rsidR="00C362A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сборе, принтер/МФУ)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20048D0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1BC642F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2DFB465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44954816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9CF" w14:textId="01D81C61" w:rsidR="00555273" w:rsidRPr="007B5729" w:rsidRDefault="00553601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на выделенное помещение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2247F554" w:rsidR="00555273" w:rsidRPr="007B5729" w:rsidRDefault="0055360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601" w:rsidRPr="007B5729" w14:paraId="41CF1DFD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E21B" w14:textId="77777777" w:rsidR="00553601" w:rsidRPr="007B5729" w:rsidRDefault="00553601" w:rsidP="0055360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E5CD" w14:textId="291AC8DB" w:rsidR="00553601" w:rsidRPr="007B5729" w:rsidRDefault="00553601" w:rsidP="0055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199" w14:textId="0398355B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2E52" w14:textId="01439597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B10" w14:textId="18CE77CE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FBED" w14:textId="43D6EB49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5E5" w14:textId="270D1F82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7104" w14:textId="3D7E8110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396" w14:textId="392A1D8D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82CA" w14:textId="77777777" w:rsidR="00553601" w:rsidRPr="007B5729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7B572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428B093A" w14:textId="1DF24DAF" w:rsidR="00553601" w:rsidRPr="007B5729" w:rsidRDefault="00553601" w:rsidP="00553601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админи-страции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-кого района и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-венных </w:t>
            </w:r>
            <w:r w:rsidRPr="007B572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D9F3" w14:textId="739B054B" w:rsidR="00553601" w:rsidRPr="007B5729" w:rsidRDefault="00553601" w:rsidP="0055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7B5729" w14:paraId="621F2535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7B5729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7B5729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7B5729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7B57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7B5729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7B5729" w14:paraId="1AA2907A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7B5729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7B5729" w14:paraId="79045482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7B5729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7B5729" w:rsidRDefault="00555273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1DB19110" w:rsidR="00555273" w:rsidRPr="007B5729" w:rsidRDefault="008409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7B5729" w14:paraId="5B3E8350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7B5729" w14:paraId="320C8C0A" w14:textId="77777777" w:rsidTr="005536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0140E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7B5729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851AC1" w:rsidRPr="007B5729" w14:paraId="470AA176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7B5729" w14:paraId="16CE6C59" w14:textId="77777777" w:rsidTr="0055360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7B5729" w14:paraId="4A192E98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7B5729" w14:paraId="08361281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7B5729" w14:paraId="5267E467" w14:textId="77777777" w:rsidTr="00553601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7B5729" w14:paraId="6CFE78CF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7B5729" w14:paraId="45C3D6C0" w14:textId="77777777" w:rsidTr="00553601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7B5729" w14:paraId="0EDB79E6" w14:textId="77777777" w:rsidTr="0055360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7B5729" w14:paraId="7124FE51" w14:textId="77777777" w:rsidTr="0055360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7B5729">
              <w:t xml:space="preserve"> (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7B5729" w14:paraId="6D012A59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7B5729"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7B5729" w14:paraId="29D1E151" w14:textId="77777777" w:rsidTr="0055360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7B5729" w14:paraId="28AF6FAE" w14:textId="77777777" w:rsidTr="0055360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чёрно-белый формата А4/чёрно-белый принтер формата А4 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3E1BBA88" w:rsidR="00851AC1" w:rsidRPr="007B5729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  <w:r w:rsidR="008D6A2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7B5729" w14:paraId="14B2CA78" w14:textId="77777777" w:rsidTr="0055360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7B5729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10AE4396" w:rsidR="00851AC1" w:rsidRPr="007B5729" w:rsidRDefault="00D8017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51AC1" w:rsidRPr="007B5729" w14:paraId="1750A1CB" w14:textId="77777777" w:rsidTr="00553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7B5729" w14:paraId="33E8B8C1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7B5729" w14:paraId="0CF60D21" w14:textId="77777777" w:rsidTr="00553601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7B5729" w14:paraId="6E668A60" w14:textId="77777777" w:rsidTr="00553601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7B5729" w14:paraId="4919A6C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7B5729" w14:paraId="3C0269B4" w14:textId="77777777" w:rsidTr="0055360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7B5729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7B5729" w14:paraId="3624E00D" w14:textId="77777777" w:rsidTr="0055360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7B5729" w14:paraId="5B797959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7B5729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7B5729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7B5729" w:rsidRDefault="00851AC1" w:rsidP="00851AC1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7B5729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7B5729" w14:paraId="2D5CC9D8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7B5729" w14:paraId="137E32A7" w14:textId="77777777" w:rsidTr="0055360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7B5729" w14:paraId="3C08AE9D" w14:textId="77777777" w:rsidTr="00553601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7B5729" w14:paraId="564D7A0E" w14:textId="77777777" w:rsidTr="0055360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7B5729"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7B5729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7B5729" w14:paraId="35253D47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7B5729" w14:paraId="454B2B72" w14:textId="77777777" w:rsidTr="005536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7B5729" w14:paraId="4B958291" w14:textId="77777777" w:rsidTr="00553601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7B5729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7B5729" w14:paraId="61FAE6C9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7B5729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7B5729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7B5729" w:rsidRDefault="00C851B4" w:rsidP="00C851B4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7B5729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7B5729" w14:paraId="6DC484AF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Pr="007B5729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7B5729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634 676,0</w:t>
            </w:r>
          </w:p>
        </w:tc>
      </w:tr>
      <w:tr w:rsidR="00474B25" w:rsidRPr="007B5729" w14:paraId="7263C6B7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7B5729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4912EBBE" w:rsidR="00474B25" w:rsidRPr="007B5729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</w:t>
            </w:r>
            <w:r w:rsidR="008E63C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«К</w:t>
            </w:r>
            <w:r w:rsidR="00423E3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нтинент». ЦУС – Сервер Доступа, Платформа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7B5729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7B5729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1 615 000,0</w:t>
            </w:r>
          </w:p>
        </w:tc>
      </w:tr>
      <w:tr w:rsidR="00423E35" w:rsidRPr="007B5729" w14:paraId="55B084B0" w14:textId="77777777" w:rsidTr="0055360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7B5729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7B5729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7B5729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7B5729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307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7B5729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</w:t>
            </w:r>
          </w:p>
        </w:tc>
      </w:tr>
    </w:tbl>
    <w:p w14:paraId="1FB354A6" w14:textId="77777777" w:rsidR="00596E0E" w:rsidRPr="007B5729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7B5729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7B5729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7B5729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7B5729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7B5729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7B5729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7B5729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Pr="007B5729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**по данным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Pr="007B5729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lastRenderedPageBreak/>
        <w:t xml:space="preserve">Допускается закупка оборудования для создания резерва с целью обеспечения непрерывности работы </w:t>
      </w:r>
      <w:r w:rsidR="00440960" w:rsidRPr="007B5729">
        <w:rPr>
          <w:rFonts w:ascii="Times New Roman" w:hAnsi="Times New Roman" w:cs="Times New Roman"/>
          <w:sz w:val="20"/>
          <w:szCs w:val="20"/>
        </w:rPr>
        <w:t>сотрудников,</w:t>
      </w:r>
      <w:r w:rsidRPr="007B5729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7B5729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 Затраты на приобретение оборотных запасов (материалов)</w:t>
      </w:r>
    </w:p>
    <w:p w14:paraId="48DB0171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7B5729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6.1. 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7B5729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7B5729" w:rsidRDefault="00985564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7B5729" w:rsidRDefault="00985564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должности*, в соответствии с нормативами муниципальных органов;</w:t>
            </w:r>
          </w:p>
          <w:p w14:paraId="3D09EFD4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расчёта единица (или комплект) на 1 ед. техники в год </w:t>
            </w:r>
          </w:p>
          <w:p w14:paraId="796BAAB3" w14:textId="77777777" w:rsidR="00025C96" w:rsidRPr="007B5729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7B5729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7B5729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5729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7B5729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49F7D0E6" w:rsidR="00555273" w:rsidRPr="007B5729" w:rsidRDefault="009E62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30 000,00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4315D70E" w:rsidR="00555273" w:rsidRPr="007B5729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9E6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7B5729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</w:tr>
      <w:tr w:rsidR="00555273" w:rsidRPr="007B5729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7B5729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Pr="007B5729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7B5729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7B5729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7B5729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: «руководитель» группа : «Высшая»,</w:t>
            </w:r>
          </w:p>
          <w:p w14:paraId="380CE00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7B5729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5729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5729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7B5729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5729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5729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7B5729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5729" w:rsidRDefault="00555273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5729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7B5729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5729" w:rsidRDefault="00555273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39FD179B" w:rsidR="00555273" w:rsidRPr="007B5729" w:rsidRDefault="00041E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EE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5 </w:t>
            </w:r>
            <w:r w:rsidR="00C91476" w:rsidRPr="00041EE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000,00</w:t>
            </w:r>
          </w:p>
        </w:tc>
      </w:tr>
      <w:tr w:rsidR="002C7E78" w:rsidRPr="007B5729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7B5729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7B5729" w:rsidRDefault="002C7E78" w:rsidP="00E06287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5729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19CE8B5" w:rsidR="002C7E78" w:rsidRPr="007B5729" w:rsidRDefault="0013235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B5729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B5729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1CD9238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видеокарт в год </w:t>
            </w:r>
          </w:p>
          <w:p w14:paraId="51359BF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5729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B5729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7B5729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7B5729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  <w:p w14:paraId="27309FE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7B5729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5729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5729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7B5729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5729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3FD93670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16 000,00</w:t>
            </w:r>
          </w:p>
        </w:tc>
      </w:tr>
      <w:tr w:rsidR="002C7E78" w:rsidRPr="007B5729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7B5729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7B5729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7B5729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7B5729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5729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5729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0E9674E0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5729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5729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C91476" w:rsidRPr="007B5729" w14:paraId="291C9869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3718" w14:textId="77777777" w:rsidR="00C91476" w:rsidRPr="007B5729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5967" w14:textId="510B685E" w:rsidR="00C91476" w:rsidRPr="007B5729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доступа для СКУД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B6A" w14:textId="1ABC04DE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DE090" w14:textId="0EBD56BC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D0DA" w14:textId="10B5208C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FB2E" w14:textId="0FAE61D2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188E" w14:textId="2FEB694A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01BC" w14:textId="753317F7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76C4" w14:textId="442B6800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2581" w14:textId="77777777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99B5" w14:textId="7271BA2A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C7E78" w:rsidRPr="007B5729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6227CFB2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7B5729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7B5729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5729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5729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5729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5729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01536870" w:rsidR="002C7E78" w:rsidRPr="007B5729" w:rsidRDefault="001708E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8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1 3</w:t>
            </w:r>
            <w:r w:rsidR="002C7E78" w:rsidRPr="001708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</w:t>
            </w:r>
          </w:p>
        </w:tc>
      </w:tr>
      <w:tr w:rsidR="002C7E78" w:rsidRPr="007B5729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7B5729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7B5729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7B5729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5729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7B5729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7B5729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7B5729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7B5729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5729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6C50B149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C7E78" w:rsidRPr="007B5729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7B5729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7B5729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7B5729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7B5729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7B5729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7B5729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5729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Головка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5729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7B5729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7B5729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5729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7B5729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7B5729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5729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562AEAB8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2C7E7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C7E78" w:rsidRPr="007B5729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1B6C74" w:rsidRPr="007B5729" w14:paraId="3E42BAF1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EB9" w14:textId="77777777" w:rsidR="001B6C74" w:rsidRPr="007B5729" w:rsidRDefault="001B6C74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F0A" w14:textId="08005033" w:rsidR="001B6C74" w:rsidRPr="007B5729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защиты акустической речевой информации (комплект: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вибровозбудитель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фиксатор, кабель с разъемом)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8B0" w14:textId="2C3CA41A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DF85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E3A32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56AB3" w14:textId="032B6E94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8CB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6CD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E1C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563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472" w14:textId="7777777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175" w14:textId="5DF0EB58" w:rsidR="001B6C74" w:rsidRPr="007B5729" w:rsidRDefault="001B6C7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штук на выделенное помещение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4F7" w14:textId="78473707" w:rsidR="001B6C74" w:rsidRPr="007B5729" w:rsidRDefault="001B6C7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</w:tr>
      <w:tr w:rsidR="00C91476" w:rsidRPr="007B5729" w14:paraId="6BA67FC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0EB" w14:textId="77777777" w:rsidR="00C91476" w:rsidRPr="007B5729" w:rsidRDefault="00C91476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29A" w14:textId="5157CEF0" w:rsidR="00C91476" w:rsidRPr="007B5729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шнур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F82" w14:textId="1FCD9296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597" w14:textId="183BCE73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A1D" w14:textId="496BD271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8D4" w14:textId="48750986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053D" w14:textId="4CFB36AA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867" w14:textId="5C6D018E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78D4" w14:textId="5CE190B5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CCF" w14:textId="77777777" w:rsidR="00C91476" w:rsidRPr="007B5729" w:rsidRDefault="00C9147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7B56" w14:textId="4EF91694" w:rsidR="00C91476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C7E78" w:rsidRPr="007B5729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7B5729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7B5729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7B5729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7B5729" w:rsidRDefault="002C7E78" w:rsidP="00951BDC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7B5729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1BCFA77A" w:rsidR="002C7E78" w:rsidRPr="007B5729" w:rsidRDefault="00C9147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</w:tr>
    </w:tbl>
    <w:p w14:paraId="3336EF40" w14:textId="77777777" w:rsidR="00555273" w:rsidRPr="007B5729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54AB2B19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6.2. Затраты на приобретение запасных частей для территориальной системы центрального оповещения населения (ТАСЦО)</w:t>
      </w:r>
    </w:p>
    <w:p w14:paraId="71776B62" w14:textId="7C7503EB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D5F8943" w14:textId="77777777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19028" w14:textId="77777777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3A40695" w14:textId="5B79464D" w:rsidR="0087718F" w:rsidRPr="007B5729" w:rsidRDefault="00985564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b>
        </m:sSub>
      </m:oMath>
      <w:r w:rsidR="0087718F" w:rsidRPr="007B5729">
        <w:rPr>
          <w:rFonts w:ascii="Times New Roman" w:hAnsi="Times New Roman" w:cs="Times New Roman"/>
          <w:sz w:val="20"/>
          <w:szCs w:val="20"/>
        </w:rPr>
        <w:t xml:space="preserve"> - количество запасных частей для ТАСЦО;</w:t>
      </w:r>
    </w:p>
    <w:p w14:paraId="169D3083" w14:textId="48D02F3A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5729">
        <w:rPr>
          <w:rFonts w:ascii="Times New Roman" w:hAnsi="Times New Roman" w:cs="Times New Roman"/>
          <w:sz w:val="20"/>
          <w:szCs w:val="20"/>
        </w:rPr>
        <w:t>- цена приобретения за единицу запасных частей.</w:t>
      </w:r>
    </w:p>
    <w:p w14:paraId="275AD5C7" w14:textId="77777777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1559"/>
        <w:gridCol w:w="1276"/>
        <w:gridCol w:w="2410"/>
        <w:gridCol w:w="2268"/>
      </w:tblGrid>
      <w:tr w:rsidR="00E22BCB" w:rsidRPr="007B5729" w14:paraId="3B5A38A7" w14:textId="77777777" w:rsidTr="00E22BCB">
        <w:trPr>
          <w:trHeight w:val="70"/>
        </w:trPr>
        <w:tc>
          <w:tcPr>
            <w:tcW w:w="597" w:type="dxa"/>
          </w:tcPr>
          <w:p w14:paraId="235260EC" w14:textId="4E106CA9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Align w:val="center"/>
          </w:tcPr>
          <w:p w14:paraId="2B9C11D7" w14:textId="3400F20B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Норматив, не более (шт.)</w:t>
            </w:r>
          </w:p>
        </w:tc>
      </w:tr>
      <w:tr w:rsidR="00E22BCB" w:rsidRPr="007B5729" w14:paraId="5602B7DB" w14:textId="77777777" w:rsidTr="00E22BCB">
        <w:trPr>
          <w:trHeight w:val="70"/>
        </w:trPr>
        <w:tc>
          <w:tcPr>
            <w:tcW w:w="597" w:type="dxa"/>
          </w:tcPr>
          <w:p w14:paraId="4B9B6AE8" w14:textId="3B522ADA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14:paraId="1464C3FF" w14:textId="2A5CF7C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559" w:type="dxa"/>
            <w:vAlign w:val="center"/>
          </w:tcPr>
          <w:p w14:paraId="78BFCA2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0BC178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E0A27C" w14:textId="4BCF37B3" w:rsidR="00E22BCB" w:rsidRPr="007B5729" w:rsidRDefault="009250FF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</w:t>
            </w:r>
            <w:r w:rsidR="00E22BCB" w:rsidRPr="009250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000,00</w:t>
            </w:r>
          </w:p>
        </w:tc>
        <w:tc>
          <w:tcPr>
            <w:tcW w:w="2268" w:type="dxa"/>
            <w:vAlign w:val="center"/>
          </w:tcPr>
          <w:p w14:paraId="16C671A6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7B5729" w14:paraId="60E78C04" w14:textId="77777777" w:rsidTr="00E22BCB">
        <w:trPr>
          <w:trHeight w:val="70"/>
        </w:trPr>
        <w:tc>
          <w:tcPr>
            <w:tcW w:w="597" w:type="dxa"/>
          </w:tcPr>
          <w:p w14:paraId="402DB380" w14:textId="5A42C469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5887D83A" w14:textId="246134A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питания для АРМ ТАСЦО</w:t>
            </w:r>
          </w:p>
        </w:tc>
        <w:tc>
          <w:tcPr>
            <w:tcW w:w="1559" w:type="dxa"/>
            <w:vAlign w:val="center"/>
          </w:tcPr>
          <w:p w14:paraId="6E7F1DF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DAD27A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6D62D6C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14 970,00</w:t>
            </w:r>
          </w:p>
        </w:tc>
        <w:tc>
          <w:tcPr>
            <w:tcW w:w="2268" w:type="dxa"/>
            <w:vAlign w:val="center"/>
          </w:tcPr>
          <w:p w14:paraId="31994B3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1шт.на АРМ, задействованных в системе  ТАСЦО</w:t>
            </w:r>
          </w:p>
        </w:tc>
      </w:tr>
      <w:tr w:rsidR="00E22BCB" w:rsidRPr="007B5729" w14:paraId="7339CABC" w14:textId="77777777" w:rsidTr="00E22BCB">
        <w:trPr>
          <w:trHeight w:val="518"/>
        </w:trPr>
        <w:tc>
          <w:tcPr>
            <w:tcW w:w="597" w:type="dxa"/>
          </w:tcPr>
          <w:p w14:paraId="6265EBC3" w14:textId="4E75DA78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14:paraId="6E887020" w14:textId="344BFE42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1559" w:type="dxa"/>
            <w:vAlign w:val="center"/>
          </w:tcPr>
          <w:p w14:paraId="03426DA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75FE4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7A8DCB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2268" w:type="dxa"/>
            <w:vAlign w:val="center"/>
          </w:tcPr>
          <w:p w14:paraId="4428FB34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4CD7C23B" w14:textId="77777777" w:rsidTr="00E22BCB">
        <w:trPr>
          <w:trHeight w:val="518"/>
        </w:trPr>
        <w:tc>
          <w:tcPr>
            <w:tcW w:w="597" w:type="dxa"/>
          </w:tcPr>
          <w:p w14:paraId="10631212" w14:textId="1A4AFDC5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14:paraId="6E1036F7" w14:textId="7B12841C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1559" w:type="dxa"/>
            <w:vAlign w:val="center"/>
          </w:tcPr>
          <w:p w14:paraId="7F199DA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4C2470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C2B509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4BEF55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4698CEE8" w14:textId="77777777" w:rsidTr="00E22BCB">
        <w:trPr>
          <w:trHeight w:val="518"/>
        </w:trPr>
        <w:tc>
          <w:tcPr>
            <w:tcW w:w="597" w:type="dxa"/>
          </w:tcPr>
          <w:p w14:paraId="2C1875E1" w14:textId="49F62FA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73" w:type="dxa"/>
            <w:vAlign w:val="center"/>
          </w:tcPr>
          <w:p w14:paraId="0A6C70C0" w14:textId="43B90598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1559" w:type="dxa"/>
            <w:vAlign w:val="center"/>
          </w:tcPr>
          <w:p w14:paraId="7D2E1A03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6CA8E1F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5F2C5AF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vAlign w:val="center"/>
          </w:tcPr>
          <w:p w14:paraId="6D96A084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7B5729" w14:paraId="073A2C99" w14:textId="77777777" w:rsidTr="00E22BCB">
        <w:trPr>
          <w:trHeight w:val="518"/>
        </w:trPr>
        <w:tc>
          <w:tcPr>
            <w:tcW w:w="597" w:type="dxa"/>
          </w:tcPr>
          <w:p w14:paraId="5D734613" w14:textId="048FFA22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14:paraId="7A74B6DD" w14:textId="416F148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559" w:type="dxa"/>
            <w:vAlign w:val="center"/>
          </w:tcPr>
          <w:p w14:paraId="6A9843FA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E74CC3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1CB90F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326 000,00</w:t>
            </w:r>
          </w:p>
        </w:tc>
        <w:tc>
          <w:tcPr>
            <w:tcW w:w="2268" w:type="dxa"/>
            <w:vAlign w:val="center"/>
          </w:tcPr>
          <w:p w14:paraId="4984D05C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7B5729" w14:paraId="2B97D0B1" w14:textId="77777777" w:rsidTr="00E22BCB">
        <w:trPr>
          <w:trHeight w:val="518"/>
        </w:trPr>
        <w:tc>
          <w:tcPr>
            <w:tcW w:w="597" w:type="dxa"/>
          </w:tcPr>
          <w:p w14:paraId="79985DC2" w14:textId="227BAE9D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3" w:type="dxa"/>
            <w:vAlign w:val="center"/>
          </w:tcPr>
          <w:p w14:paraId="31E17336" w14:textId="2A54283C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Громкоговоритель</w:t>
            </w:r>
          </w:p>
        </w:tc>
        <w:tc>
          <w:tcPr>
            <w:tcW w:w="1559" w:type="dxa"/>
            <w:vAlign w:val="center"/>
          </w:tcPr>
          <w:p w14:paraId="310DB1D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56D3D8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DF5B5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268" w:type="dxa"/>
            <w:vAlign w:val="center"/>
          </w:tcPr>
          <w:p w14:paraId="65C0AC1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 шт. на одну точку оповещения</w:t>
            </w:r>
          </w:p>
        </w:tc>
      </w:tr>
      <w:tr w:rsidR="00E22BCB" w:rsidRPr="007B5729" w14:paraId="1CDD516F" w14:textId="77777777" w:rsidTr="00E22BCB">
        <w:trPr>
          <w:trHeight w:val="518"/>
        </w:trPr>
        <w:tc>
          <w:tcPr>
            <w:tcW w:w="597" w:type="dxa"/>
          </w:tcPr>
          <w:p w14:paraId="11CFA3AA" w14:textId="7DE682B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14:paraId="4F42C82C" w14:textId="6551E51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559" w:type="dxa"/>
            <w:vAlign w:val="center"/>
          </w:tcPr>
          <w:p w14:paraId="5006206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61679F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75100E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 оповещения</w:t>
            </w:r>
          </w:p>
        </w:tc>
      </w:tr>
      <w:tr w:rsidR="00E22BCB" w:rsidRPr="007B5729" w14:paraId="1DE06AA9" w14:textId="77777777" w:rsidTr="00E22BCB">
        <w:trPr>
          <w:trHeight w:val="310"/>
        </w:trPr>
        <w:tc>
          <w:tcPr>
            <w:tcW w:w="597" w:type="dxa"/>
          </w:tcPr>
          <w:p w14:paraId="0AA65971" w14:textId="0F31A3D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14:paraId="4F2AEB50" w14:textId="65C67C95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1559" w:type="dxa"/>
            <w:vAlign w:val="center"/>
          </w:tcPr>
          <w:p w14:paraId="3C9243F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2471847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0C7B2DB1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C94A73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7B5729" w14:paraId="26CB1EB4" w14:textId="77777777" w:rsidTr="00E22BCB">
        <w:trPr>
          <w:trHeight w:val="518"/>
        </w:trPr>
        <w:tc>
          <w:tcPr>
            <w:tcW w:w="597" w:type="dxa"/>
          </w:tcPr>
          <w:p w14:paraId="6EB1E2AB" w14:textId="54FFC74D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3" w:type="dxa"/>
            <w:vAlign w:val="center"/>
          </w:tcPr>
          <w:p w14:paraId="5A28F8B6" w14:textId="2AC1FA73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  <w:p w14:paraId="70DA49C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DA4E6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ABBCF3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32094BA5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5A6FB4BA" w14:textId="77777777" w:rsidTr="00E22BCB">
        <w:trPr>
          <w:trHeight w:val="518"/>
        </w:trPr>
        <w:tc>
          <w:tcPr>
            <w:tcW w:w="597" w:type="dxa"/>
          </w:tcPr>
          <w:p w14:paraId="0E3DC126" w14:textId="1EBA24C1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14:paraId="2D703A54" w14:textId="3951B29B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1559" w:type="dxa"/>
            <w:vAlign w:val="center"/>
          </w:tcPr>
          <w:p w14:paraId="457A747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05D3E6A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D448F8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3A43E9DE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7B5729" w14:paraId="1FD75651" w14:textId="77777777" w:rsidTr="00E22BCB">
        <w:trPr>
          <w:trHeight w:val="147"/>
        </w:trPr>
        <w:tc>
          <w:tcPr>
            <w:tcW w:w="597" w:type="dxa"/>
          </w:tcPr>
          <w:p w14:paraId="710B7255" w14:textId="0F5CFC1E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3" w:type="dxa"/>
            <w:vAlign w:val="center"/>
          </w:tcPr>
          <w:p w14:paraId="73BDA70D" w14:textId="7227844D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специа-лизированный</w:t>
            </w:r>
            <w:proofErr w:type="spellEnd"/>
          </w:p>
        </w:tc>
        <w:tc>
          <w:tcPr>
            <w:tcW w:w="1559" w:type="dxa"/>
            <w:vAlign w:val="center"/>
          </w:tcPr>
          <w:p w14:paraId="4DBEA1F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255897DD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52C6BAEC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2268" w:type="dxa"/>
            <w:vAlign w:val="center"/>
          </w:tcPr>
          <w:p w14:paraId="2CFDCE12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7B5729" w14:paraId="729B6DBE" w14:textId="77777777" w:rsidTr="00E22BCB">
        <w:trPr>
          <w:trHeight w:val="518"/>
        </w:trPr>
        <w:tc>
          <w:tcPr>
            <w:tcW w:w="597" w:type="dxa"/>
          </w:tcPr>
          <w:p w14:paraId="09225C6E" w14:textId="6F50FF54" w:rsidR="00E22BCB" w:rsidRPr="007B5729" w:rsidRDefault="00172D29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14:paraId="4AA8CFA3" w14:textId="5F2E2A8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(Сирена С-40)</w:t>
            </w:r>
          </w:p>
        </w:tc>
        <w:tc>
          <w:tcPr>
            <w:tcW w:w="1559" w:type="dxa"/>
            <w:vAlign w:val="center"/>
          </w:tcPr>
          <w:p w14:paraId="49327ED9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3139347B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88BD6F8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  <w:p w14:paraId="7A9F30DD" w14:textId="4076CC63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29ADA" w14:textId="77777777" w:rsidR="00E22BCB" w:rsidRPr="007B5729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7B5729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Pr="007B5729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B7FF84C" w14:textId="77777777" w:rsidR="00555273" w:rsidRPr="007B5729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8CEB1" w14:textId="77777777" w:rsidR="00F30ABC" w:rsidRPr="007B5729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E057" w14:textId="77777777" w:rsidR="00F30ABC" w:rsidRPr="007B5729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7B5729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7B5729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F0E54" w14:textId="57779FA5" w:rsidR="00F30ABC" w:rsidRPr="007B5729" w:rsidRDefault="00F30ABC" w:rsidP="00F30ABC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Зн</w:t>
      </w:r>
      <w:proofErr w:type="spellEnd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</w:t>
      </w:r>
    </w:p>
    <w:p w14:paraId="3305622A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6"/>
          <w:szCs w:val="26"/>
          <w:lang w:eastAsia="zh-CN"/>
        </w:rPr>
      </w:pPr>
    </w:p>
    <w:p w14:paraId="7093C131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где:</w:t>
      </w:r>
    </w:p>
    <w:p w14:paraId="6F677021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proofErr w:type="spellStart"/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 в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– количество услуг в год;</w:t>
      </w:r>
    </w:p>
    <w:p w14:paraId="6E45A197" w14:textId="77777777" w:rsidR="00F30ABC" w:rsidRPr="007B5729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proofErr w:type="spellStart"/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в 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 стоимость одной </w:t>
      </w:r>
      <w:proofErr w:type="spellStart"/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-ой услуги</w:t>
      </w:r>
    </w:p>
    <w:p w14:paraId="00550496" w14:textId="77777777" w:rsidR="00F30ABC" w:rsidRPr="007B5729" w:rsidRDefault="00F30ABC" w:rsidP="00F30A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F30ABC" w:rsidRPr="007B5729" w14:paraId="7F0D3313" w14:textId="77777777" w:rsidTr="00FD2A3E">
        <w:trPr>
          <w:trHeight w:val="327"/>
        </w:trPr>
        <w:tc>
          <w:tcPr>
            <w:tcW w:w="3431" w:type="dxa"/>
            <w:vAlign w:val="center"/>
            <w:hideMark/>
          </w:tcPr>
          <w:p w14:paraId="589DA32A" w14:textId="77777777" w:rsidR="00F30ABC" w:rsidRPr="007B5729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729">
              <w:rPr>
                <w:rFonts w:eastAsia="Calibri"/>
                <w:sz w:val="26"/>
                <w:szCs w:val="26"/>
              </w:rPr>
              <w:lastRenderedPageBreak/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7B5729" w:rsidRDefault="00F30ABC" w:rsidP="00FD2A3E">
            <w:pPr>
              <w:jc w:val="center"/>
              <w:rPr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7B5729" w:rsidRDefault="00F30ABC" w:rsidP="00FD2A3E">
            <w:pPr>
              <w:jc w:val="center"/>
              <w:rPr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>Цена за 1ед.услуги</w:t>
            </w:r>
          </w:p>
          <w:p w14:paraId="0E200FDC" w14:textId="77777777" w:rsidR="00F30ABC" w:rsidRPr="007B5729" w:rsidRDefault="00F30ABC" w:rsidP="00FD2A3E">
            <w:pPr>
              <w:jc w:val="center"/>
              <w:rPr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 xml:space="preserve"> (руб.)</w:t>
            </w:r>
          </w:p>
        </w:tc>
      </w:tr>
      <w:tr w:rsidR="00F30ABC" w:rsidRPr="007B5729" w14:paraId="475E8441" w14:textId="77777777" w:rsidTr="00FD2A3E">
        <w:trPr>
          <w:trHeight w:hRule="exact" w:val="1212"/>
        </w:trPr>
        <w:tc>
          <w:tcPr>
            <w:tcW w:w="3431" w:type="dxa"/>
            <w:shd w:val="clear" w:color="auto" w:fill="auto"/>
            <w:noWrap/>
          </w:tcPr>
          <w:p w14:paraId="386D5D09" w14:textId="77777777" w:rsidR="00F30ABC" w:rsidRPr="007B5729" w:rsidRDefault="00F30ABC" w:rsidP="00FD2A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5729">
              <w:rPr>
                <w:color w:val="000000"/>
                <w:sz w:val="26"/>
                <w:szCs w:val="26"/>
              </w:rPr>
              <w:t xml:space="preserve">Оказание услуг по установке и настройке </w:t>
            </w:r>
            <w:r w:rsidRPr="007B5729">
              <w:rPr>
                <w:sz w:val="26"/>
                <w:szCs w:val="26"/>
              </w:rPr>
              <w:t>средств криптографической защиты информации</w:t>
            </w:r>
          </w:p>
          <w:p w14:paraId="5696E2EE" w14:textId="77777777" w:rsidR="00F30ABC" w:rsidRPr="007B5729" w:rsidRDefault="00F30ABC" w:rsidP="00FD2A3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noWrap/>
          </w:tcPr>
          <w:p w14:paraId="758CBB4B" w14:textId="77777777" w:rsidR="00F30ABC" w:rsidRPr="007B5729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  <w:r w:rsidRPr="007B5729">
              <w:rPr>
                <w:sz w:val="26"/>
                <w:szCs w:val="26"/>
              </w:rPr>
              <w:t xml:space="preserve">не более </w:t>
            </w:r>
            <w:r w:rsidRPr="007B5729">
              <w:rPr>
                <w:sz w:val="26"/>
                <w:szCs w:val="26"/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7B5729" w:rsidRDefault="00F30ABC" w:rsidP="00FD2A3E">
            <w:pPr>
              <w:jc w:val="center"/>
              <w:rPr>
                <w:sz w:val="26"/>
                <w:szCs w:val="26"/>
                <w:lang w:val="en-US"/>
              </w:rPr>
            </w:pPr>
            <w:r w:rsidRPr="007B5729">
              <w:rPr>
                <w:sz w:val="26"/>
                <w:szCs w:val="26"/>
              </w:rPr>
              <w:t xml:space="preserve">не более </w:t>
            </w:r>
          </w:p>
          <w:p w14:paraId="4300C418" w14:textId="77777777" w:rsidR="00F30ABC" w:rsidRPr="007B5729" w:rsidRDefault="00F30ABC" w:rsidP="00FD2A3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B5729">
              <w:rPr>
                <w:color w:val="000000"/>
                <w:sz w:val="26"/>
                <w:szCs w:val="26"/>
              </w:rPr>
              <w:t>196 056,00</w:t>
            </w:r>
          </w:p>
          <w:p w14:paraId="0F6F9973" w14:textId="77777777" w:rsidR="00F30ABC" w:rsidRPr="007B5729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A479269" w14:textId="135E420E" w:rsidR="00F30ABC" w:rsidRPr="007B5729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7B5729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7B5729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7B5729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7B5729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7B5729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7B5729" w:rsidRDefault="00985564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7B5729" w:rsidRDefault="00555273" w:rsidP="00555273">
      <w:pPr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B45E022" w14:textId="77777777" w:rsidR="00555273" w:rsidRPr="007B5729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– количество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7B5729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- цена одного программного продукта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(программного обеспечения, комплекса,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интернет – версии информационной системы).</w:t>
      </w:r>
      <w:r w:rsidR="00BF1D9F" w:rsidRPr="007B5729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7B5729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7B5729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 версий информационных систем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7B5729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7B5729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7B5729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7B5729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7B5729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7B5729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7B5729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7B5729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7B5729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7B5729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5D6E1D" w:rsidRPr="007B5729" w14:paraId="1021496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A75" w14:textId="2259825C" w:rsidR="005D6E1D" w:rsidRPr="005D6E1D" w:rsidRDefault="005D6E1D" w:rsidP="005D6E1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Программное обеспечение</w:t>
            </w:r>
          </w:p>
          <w:p w14:paraId="61E3F084" w14:textId="51B531FB" w:rsidR="005D6E1D" w:rsidRPr="005D6E1D" w:rsidRDefault="005D6E1D" w:rsidP="005D6E1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для систем видеонаблюдения на основе IP-камер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EF2B" w14:textId="78684FD9" w:rsidR="005D6E1D" w:rsidRPr="005D6E1D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F7BA" w14:textId="575EBCBD" w:rsidR="005D6E1D" w:rsidRPr="005D6E1D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</w:t>
            </w:r>
            <w:r w:rsidRPr="005D6E1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5 000,00</w:t>
            </w:r>
          </w:p>
        </w:tc>
      </w:tr>
      <w:tr w:rsidR="005D6E1D" w:rsidRPr="007B5729" w14:paraId="7363ECE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B31" w14:textId="77777777" w:rsidR="005D6E1D" w:rsidRPr="005D6E1D" w:rsidRDefault="005D6E1D" w:rsidP="005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Ключ электронный </w:t>
            </w:r>
            <w:proofErr w:type="spellStart"/>
            <w:r w:rsidRPr="005D6E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Guardant</w:t>
            </w:r>
            <w:proofErr w:type="spellEnd"/>
            <w:r w:rsidRPr="005D6E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</w:p>
          <w:p w14:paraId="331084BC" w14:textId="77777777" w:rsidR="005D6E1D" w:rsidRPr="005D6E1D" w:rsidRDefault="005D6E1D" w:rsidP="005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необходим для работы</w:t>
            </w:r>
          </w:p>
          <w:p w14:paraId="576A2250" w14:textId="1BC0E10A" w:rsidR="005D6E1D" w:rsidRPr="005D6E1D" w:rsidRDefault="005D6E1D" w:rsidP="005D6E1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6E" w14:textId="77777777" w:rsidR="005D6E1D" w:rsidRPr="005D6E1D" w:rsidRDefault="005D6E1D" w:rsidP="005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более 1</w:t>
            </w:r>
          </w:p>
          <w:p w14:paraId="1DB34715" w14:textId="77777777" w:rsidR="005D6E1D" w:rsidRPr="005D6E1D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B950" w14:textId="1E2D1F61" w:rsidR="005D6E1D" w:rsidRPr="005D6E1D" w:rsidRDefault="005D6E1D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6E1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более 5 000,00</w:t>
            </w:r>
          </w:p>
        </w:tc>
      </w:tr>
      <w:tr w:rsidR="00E57D43" w:rsidRPr="007B5729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7B5729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7B5729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7B5729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7B5729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7B5729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7B5729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право пользования программным обеспечением «</w:t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7B57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  <w:r w:rsidR="00025C96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 xml:space="preserve">на одно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7B5729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7B5729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7B5729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7B5729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7B5729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7B5729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7B5729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7B5729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7B5729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7B5729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7B5729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7B5729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7B5729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7B5729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7B5729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7B5729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7B5729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7B5729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7B5729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7B5729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7B5729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7B5729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7B5729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7B5729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Pr="007B5729">
              <w:rPr>
                <w:rFonts w:ascii="Times New Roman" w:eastAsia="Calibri" w:hAnsi="Times New Roman" w:cs="Times New Roman"/>
                <w:szCs w:val="21"/>
              </w:rPr>
              <w:t>1С:Предприятие 8 ПРОФ. Клиентская лицензия» на 1 рабочее место</w:t>
            </w:r>
          </w:p>
          <w:p w14:paraId="3D6EF237" w14:textId="77777777" w:rsidR="00665D84" w:rsidRPr="007B5729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7B5729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7B5729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1607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4 600,00</w:t>
            </w:r>
          </w:p>
        </w:tc>
      </w:tr>
      <w:tr w:rsidR="00EA3215" w:rsidRPr="007B5729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7B5729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подсистемы  </w:t>
            </w:r>
            <w:proofErr w:type="spellStart"/>
            <w:r w:rsidR="001244F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7B5729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руководителя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7B5729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7B5729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7B5729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7B5729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 w:rsidRPr="007B5729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7B5729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услуг п</w:t>
      </w:r>
      <w:r w:rsidR="001E5938" w:rsidRPr="007B5729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7B5729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 w:rsidRPr="007B5729">
        <w:rPr>
          <w:rFonts w:ascii="Times New Roman" w:hAnsi="Times New Roman" w:cs="Times New Roman"/>
        </w:rPr>
        <w:t xml:space="preserve">аемых) неисключительных прав </w:t>
      </w:r>
      <w:r w:rsidR="00701335" w:rsidRPr="007B5729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 w:rsidRPr="007B5729">
        <w:rPr>
          <w:rFonts w:ascii="Times New Roman" w:eastAsia="Times New Roman" w:hAnsi="Times New Roman" w:cs="Times New Roman"/>
          <w:lang w:eastAsia="ru-RU"/>
        </w:rPr>
        <w:br/>
      </w:r>
      <w:r w:rsidR="00701335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5729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7B5729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 w:rsidRPr="007B5729">
        <w:rPr>
          <w:rFonts w:ascii="Times New Roman" w:hAnsi="Times New Roman" w:cs="Times New Roman"/>
        </w:rPr>
        <w:t>аемых) неисключительных прав пользования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 w:rsidRPr="007B5729">
        <w:rPr>
          <w:rFonts w:ascii="Times New Roman" w:eastAsia="Times New Roman" w:hAnsi="Times New Roman" w:cs="Times New Roman"/>
          <w:lang w:eastAsia="ru-RU"/>
        </w:rPr>
        <w:br/>
      </w:r>
      <w:r w:rsidR="00701335" w:rsidRPr="007B5729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 w:rsidRPr="007B5729">
        <w:rPr>
          <w:rFonts w:ascii="Times New Roman" w:eastAsia="Times New Roman" w:hAnsi="Times New Roman" w:cs="Times New Roman"/>
          <w:lang w:eastAsia="ru-RU"/>
        </w:rPr>
        <w:br/>
      </w:r>
      <w:r w:rsidRPr="007B5729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Pr="007B5729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Pr="007B5729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7B5729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интернет версий информационных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7B5729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7B5729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7B5729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7B572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7B5729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7B5729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7B5729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7B5729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7B5729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7B5729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7B5729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7B5729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07C01" w:rsidRPr="007B5729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A64C9" w:rsidRPr="007B5729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7B5729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7B5729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7B5729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7B5729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7B5729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7B5729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5EA1FA28" w:rsidR="00CA64C9" w:rsidRPr="0042761B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761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42761B" w:rsidRPr="0042761B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7B5729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7B5729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7B5729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0277F66A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7B5729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511462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ЕЦУ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7B5729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7B5729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7B5729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7B5729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7B5729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C599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FC5990" w:rsidRPr="007B5729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124DC5" w:rsidRPr="007B57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7B5729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 w:rsidRPr="007B5729">
              <w:rPr>
                <w:rFonts w:ascii="Times New Roman" w:hAnsi="Times New Roman" w:cs="Times New Roman"/>
              </w:rPr>
              <w:t>,</w:t>
            </w:r>
            <w:r w:rsidRPr="007B5729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6E8534F8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D1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BA7219" w:rsidRPr="00245D1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  <w:r w:rsidRPr="00245D1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</w:t>
            </w:r>
            <w:r w:rsidR="00245D1C" w:rsidRPr="00245D1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  <w:r w:rsidRPr="00245D1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00,00</w:t>
            </w:r>
          </w:p>
        </w:tc>
      </w:tr>
      <w:tr w:rsidR="00EA3215" w:rsidRPr="007B5729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08614CE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41EE7"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300</w:t>
            </w:r>
            <w:r w:rsidRPr="00041EE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 000,00</w:t>
            </w:r>
          </w:p>
        </w:tc>
      </w:tr>
      <w:tr w:rsidR="00EA3215" w:rsidRPr="007B5729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7B5729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7B5729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4D5D7247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7B5729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7B5729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7B5729">
              <w:rPr>
                <w:rFonts w:ascii="Times New Roman" w:hAnsi="Times New Roman" w:cs="Times New Roman"/>
              </w:rPr>
              <w:t>91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="00BA7219" w:rsidRPr="007B5729">
              <w:rPr>
                <w:rFonts w:ascii="Times New Roman" w:hAnsi="Times New Roman" w:cs="Times New Roman"/>
              </w:rPr>
              <w:t>4</w:t>
            </w:r>
            <w:r w:rsidRPr="007B5729">
              <w:rPr>
                <w:rFonts w:ascii="Times New Roman" w:hAnsi="Times New Roman" w:cs="Times New Roman"/>
              </w:rPr>
              <w:t>00,00</w:t>
            </w:r>
          </w:p>
        </w:tc>
      </w:tr>
      <w:tr w:rsidR="00EA3215" w:rsidRPr="007B5729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7B5729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>/не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3713E36F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77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003077" w:rsidRPr="00003077">
              <w:rPr>
                <w:rFonts w:ascii="Times New Roman" w:hAnsi="Times New Roman" w:cs="Times New Roman"/>
                <w:highlight w:val="yellow"/>
              </w:rPr>
              <w:t>20 500,00</w:t>
            </w:r>
            <w:r w:rsidR="00BA7219" w:rsidRPr="00003077">
              <w:rPr>
                <w:rFonts w:ascii="Times New Roman" w:hAnsi="Times New Roman" w:cs="Times New Roman"/>
                <w:highlight w:val="yellow"/>
              </w:rPr>
              <w:t>/</w:t>
            </w:r>
            <w:r w:rsidR="00003077" w:rsidRPr="00003077">
              <w:rPr>
                <w:rFonts w:ascii="Times New Roman" w:hAnsi="Times New Roman" w:cs="Times New Roman"/>
                <w:highlight w:val="yellow"/>
              </w:rPr>
              <w:t xml:space="preserve">             60 500,00</w:t>
            </w:r>
          </w:p>
        </w:tc>
      </w:tr>
      <w:tr w:rsidR="00EA3215" w:rsidRPr="007B5729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7B5729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7B5729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7B5729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7B5729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7B5729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25ADFC7B" w:rsidR="00EA3215" w:rsidRPr="00B32F35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2F35">
              <w:rPr>
                <w:rFonts w:ascii="Times New Roman" w:hAnsi="Times New Roman" w:cs="Times New Roman"/>
                <w:highlight w:val="yellow"/>
              </w:rPr>
              <w:t>не более 1</w:t>
            </w:r>
            <w:r w:rsidR="00B32F35" w:rsidRPr="00B32F35">
              <w:rPr>
                <w:rFonts w:ascii="Times New Roman" w:hAnsi="Times New Roman" w:cs="Times New Roman"/>
                <w:highlight w:val="yellow"/>
              </w:rPr>
              <w:t>20</w:t>
            </w:r>
            <w:r w:rsidRPr="00B32F3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A7219" w:rsidRPr="00B32F35">
              <w:rPr>
                <w:rFonts w:ascii="Times New Roman" w:hAnsi="Times New Roman" w:cs="Times New Roman"/>
                <w:highlight w:val="yellow"/>
              </w:rPr>
              <w:t>0</w:t>
            </w:r>
            <w:r w:rsidRPr="00B32F35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</w:tr>
      <w:tr w:rsidR="002D1EDC" w:rsidRPr="007B5729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4A42BF9A" w:rsidR="002D1EDC" w:rsidRPr="007B5729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АП</w:t>
            </w:r>
            <w:r w:rsidR="008E63C1" w:rsidRPr="007B57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7B5729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5EE2E350" w:rsidR="002D1EDC" w:rsidRPr="007B5729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35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636D6" w:rsidRPr="00B32F35">
              <w:rPr>
                <w:rFonts w:ascii="Times New Roman" w:hAnsi="Times New Roman" w:cs="Times New Roman"/>
                <w:highlight w:val="yellow"/>
              </w:rPr>
              <w:t>8</w:t>
            </w:r>
            <w:r w:rsidR="00511462" w:rsidRPr="00B32F35">
              <w:rPr>
                <w:rFonts w:ascii="Times New Roman" w:hAnsi="Times New Roman" w:cs="Times New Roman"/>
                <w:highlight w:val="yellow"/>
              </w:rPr>
              <w:t>5</w:t>
            </w:r>
            <w:r w:rsidR="00B32F35" w:rsidRPr="00B32F35">
              <w:rPr>
                <w:rFonts w:ascii="Times New Roman" w:hAnsi="Times New Roman" w:cs="Times New Roman"/>
                <w:highlight w:val="yellow"/>
              </w:rPr>
              <w:t>0</w:t>
            </w:r>
            <w:r w:rsidR="002D1EDC" w:rsidRPr="00B32F35">
              <w:rPr>
                <w:rFonts w:ascii="Times New Roman" w:hAnsi="Times New Roman" w:cs="Times New Roman"/>
                <w:highlight w:val="yellow"/>
              </w:rPr>
              <w:t xml:space="preserve"> 000,00</w:t>
            </w:r>
          </w:p>
        </w:tc>
      </w:tr>
      <w:tr w:rsidR="00DD0AA8" w:rsidRPr="007B5729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7B5729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7B5729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7B5729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7B5729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7B5729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1000 3.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7B5729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35E17DE3" w:rsidR="003362F7" w:rsidRPr="007B5729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DB3">
              <w:rPr>
                <w:rFonts w:ascii="Times New Roman" w:hAnsi="Times New Roman" w:cs="Times New Roman"/>
                <w:highlight w:val="yellow"/>
              </w:rPr>
              <w:t>не более 2</w:t>
            </w:r>
            <w:r w:rsidR="00577DB3" w:rsidRPr="00577DB3">
              <w:rPr>
                <w:rFonts w:ascii="Times New Roman" w:hAnsi="Times New Roman" w:cs="Times New Roman"/>
                <w:highlight w:val="yellow"/>
              </w:rPr>
              <w:t>90 000</w:t>
            </w:r>
            <w:r w:rsidRPr="00577DB3"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</w:tr>
      <w:tr w:rsidR="00BA7219" w:rsidRPr="007B5729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7B5729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0EBE38DD" w:rsidR="00BA7219" w:rsidRPr="007B5729" w:rsidRDefault="00890733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BA7219" w:rsidRPr="007B5729">
              <w:rPr>
                <w:rFonts w:ascii="Times New Roman" w:hAnsi="Times New Roman" w:cs="Times New Roman"/>
              </w:rPr>
              <w:t>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129DEE7B" w:rsidR="00BA7219" w:rsidRPr="007B5729" w:rsidRDefault="00890733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</w:t>
            </w:r>
            <w:r w:rsidR="00BA7219" w:rsidRPr="007B5729">
              <w:rPr>
                <w:rFonts w:ascii="Times New Roman" w:hAnsi="Times New Roman" w:cs="Times New Roman"/>
              </w:rPr>
              <w:t>е более 90 000,00</w:t>
            </w:r>
          </w:p>
        </w:tc>
      </w:tr>
      <w:tr w:rsidR="00890733" w:rsidRPr="007B5729" w14:paraId="33F9AC6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AD1" w14:textId="049E937C" w:rsidR="00890733" w:rsidRPr="007B5729" w:rsidRDefault="00890733" w:rsidP="008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обновления баз решающих правил ПАК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1000  3.х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AF3" w14:textId="528CB60A" w:rsidR="00890733" w:rsidRPr="007B5729" w:rsidRDefault="00890733" w:rsidP="0089073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8330" w14:textId="7B308E19" w:rsidR="00890733" w:rsidRPr="007B5729" w:rsidRDefault="00890733" w:rsidP="0089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160 000,00</w:t>
            </w:r>
          </w:p>
        </w:tc>
      </w:tr>
    </w:tbl>
    <w:p w14:paraId="13A0CE9A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7B5729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F25CCB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147A722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7B5729">
        <w:rPr>
          <w:rFonts w:ascii="Times New Roman" w:hAnsi="Times New Roman" w:cs="Times New Roman"/>
        </w:rPr>
        <w:t xml:space="preserve">количество 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7B5729">
        <w:rPr>
          <w:rFonts w:ascii="Times New Roman" w:hAnsi="Times New Roman" w:cs="Times New Roman"/>
        </w:rPr>
        <w:t>;</w:t>
      </w:r>
    </w:p>
    <w:p w14:paraId="64E3A62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– 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обслуживания одной </w:t>
      </w:r>
      <w:r w:rsidRPr="007B5729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7B5729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</w:rPr>
        <w:t>итс</w:t>
      </w:r>
      <w:proofErr w:type="spellEnd"/>
      <w:r w:rsidRPr="007B5729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</w:rPr>
        <w:t>итс</w:t>
      </w:r>
      <w:proofErr w:type="spellEnd"/>
      <w:r w:rsidRPr="007B5729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7B5729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в год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(</w:t>
            </w:r>
            <w:proofErr w:type="spellStart"/>
            <w:r w:rsidRPr="007B5729">
              <w:rPr>
                <w:rFonts w:ascii="Times New Roman" w:hAnsi="Times New Roman" w:cs="Times New Roman"/>
              </w:rPr>
              <w:t>усл</w:t>
            </w:r>
            <w:proofErr w:type="spellEnd"/>
            <w:r w:rsidRPr="007B57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7B5729">
              <w:rPr>
                <w:rFonts w:ascii="Times New Roman" w:hAnsi="Times New Roman" w:cs="Times New Roman"/>
              </w:rPr>
              <w:t>Проф</w:t>
            </w:r>
            <w:proofErr w:type="spellEnd"/>
            <w:r w:rsidRPr="007B5729">
              <w:rPr>
                <w:rFonts w:ascii="Times New Roman" w:hAnsi="Times New Roman" w:cs="Times New Roman"/>
              </w:rPr>
              <w:t>) (</w:t>
            </w:r>
            <w:proofErr w:type="spellStart"/>
            <w:r w:rsidRPr="007B5729">
              <w:rPr>
                <w:rFonts w:ascii="Times New Roman" w:hAnsi="Times New Roman" w:cs="Times New Roman"/>
              </w:rPr>
              <w:t>руб</w:t>
            </w:r>
            <w:proofErr w:type="spellEnd"/>
            <w:r w:rsidRPr="007B5729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7B5729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7B5729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7B5729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7B5729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7B572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7B5729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7B5729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0B30393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Pr="007B5729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7B5729">
        <w:rPr>
          <w:rFonts w:ascii="Times New Roman" w:hAnsi="Times New Roman" w:cs="Times New Roman"/>
          <w:sz w:val="20"/>
          <w:szCs w:val="20"/>
        </w:rPr>
        <w:t xml:space="preserve">, </w:t>
      </w:r>
      <w:r w:rsidR="00FD0324" w:rsidRPr="007B5729">
        <w:rPr>
          <w:rFonts w:ascii="Times New Roman" w:hAnsi="Times New Roman" w:cs="Times New Roman"/>
        </w:rPr>
        <w:t>систем)</w:t>
      </w:r>
    </w:p>
    <w:p w14:paraId="2085BDEA" w14:textId="77777777" w:rsidR="00FD0324" w:rsidRPr="007B5729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7B5729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7B5729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7B5729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 w:rsidRPr="007B5729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7B5729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5729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Pr="007B5729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7B5729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lastRenderedPageBreak/>
        <w:t>I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  <w:r w:rsidRPr="007B5729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7B5729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7B5729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5729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9A97381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7B5729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5729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vertAlign w:val="subscript"/>
        </w:rPr>
        <w:t>уктв</w:t>
      </w:r>
      <w:proofErr w:type="spellEnd"/>
      <w:r w:rsidRPr="007B5729">
        <w:rPr>
          <w:rFonts w:ascii="Times New Roman" w:hAnsi="Times New Roman" w:cs="Times New Roman"/>
        </w:rPr>
        <w:t>=</w:t>
      </w: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тп</w:t>
      </w:r>
      <w:proofErr w:type="spellEnd"/>
      <w:r w:rsidRPr="007B5729">
        <w:rPr>
          <w:rFonts w:ascii="Times New Roman" w:hAnsi="Times New Roman" w:cs="Times New Roman"/>
        </w:rPr>
        <w:t>*</w:t>
      </w: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тп</w:t>
      </w:r>
      <w:proofErr w:type="spellEnd"/>
      <w:r w:rsidRPr="007B5729">
        <w:rPr>
          <w:rFonts w:ascii="Times New Roman" w:hAnsi="Times New Roman" w:cs="Times New Roman"/>
        </w:rPr>
        <w:t>*</w:t>
      </w: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>,</w:t>
      </w:r>
    </w:p>
    <w:p w14:paraId="7FEC367A" w14:textId="77777777" w:rsidR="00555273" w:rsidRPr="007B5729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3F2D165" w14:textId="77777777" w:rsidR="00555273" w:rsidRPr="007B5729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</w:rPr>
        <w:t>тп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7B5729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</w:rPr>
        <w:t>тп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-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7B5729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7B5729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7B5729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34BE71A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C77F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555273" w:rsidRPr="007B5729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Pr="007B5729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BE5E23C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7B5729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7B5729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7B5729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7B5729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7B5729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50E03F4B" w14:textId="77777777" w:rsidR="00555273" w:rsidRPr="007B5729" w:rsidRDefault="00555273" w:rsidP="004569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25D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245C4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4FEB2AB9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3177E83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7B5729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7B5729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Pr="007B5729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1DCC7FDD" w:rsidR="00555273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EB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</w:t>
            </w:r>
            <w:r w:rsidR="00555273" w:rsidRPr="00B47EB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е более </w:t>
            </w:r>
            <w:r w:rsidR="00B47EB1" w:rsidRPr="00B47EB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1 2</w:t>
            </w:r>
            <w:r w:rsidR="00555273" w:rsidRPr="00B47EB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CFE4B74" w14:textId="0CB678CF" w:rsidR="00025C96" w:rsidRPr="007B5729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7B5729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7B5729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7B5729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7B5729" w:rsidRDefault="00985564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FCF8BB6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марк</w:t>
      </w:r>
      <w:proofErr w:type="spellEnd"/>
      <w:r w:rsidRPr="007B5729">
        <w:rPr>
          <w:rFonts w:ascii="Times New Roman" w:hAnsi="Times New Roman" w:cs="Times New Roman"/>
        </w:rPr>
        <w:t xml:space="preserve"> – </w:t>
      </w:r>
      <w:r w:rsidRPr="007B5729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в год</w:t>
      </w:r>
      <w:r w:rsidRPr="007B5729">
        <w:rPr>
          <w:rFonts w:ascii="Times New Roman" w:hAnsi="Times New Roman" w:cs="Times New Roman"/>
        </w:rPr>
        <w:t>;</w:t>
      </w:r>
    </w:p>
    <w:p w14:paraId="082FC9F8" w14:textId="77777777" w:rsidR="00555273" w:rsidRPr="007B5729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прод</w:t>
      </w:r>
      <w:proofErr w:type="spellEnd"/>
      <w:r w:rsidRPr="007B5729">
        <w:rPr>
          <w:rFonts w:ascii="Times New Roman" w:hAnsi="Times New Roman" w:cs="Times New Roman"/>
        </w:rPr>
        <w:t xml:space="preserve"> – </w:t>
      </w:r>
      <w:r w:rsidRPr="007B5729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7B5729">
        <w:rPr>
          <w:rFonts w:ascii="Times New Roman" w:hAnsi="Times New Roman" w:cs="Times New Roman"/>
        </w:rPr>
        <w:t>.</w:t>
      </w:r>
    </w:p>
    <w:p w14:paraId="2C63E485" w14:textId="77777777" w:rsidR="004569F5" w:rsidRPr="007B5729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7B5729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7B5729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7B5729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7B5729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7B5729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7B5729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7B5729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7B5729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7B5729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7B5729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7B5729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7B5729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7B5729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7B5729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сот </w:t>
      </w:r>
      <w:r w:rsidRPr="007B5729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7B5729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7B5729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7B5729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7B5729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7B5729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на 1 номер</w:t>
            </w:r>
            <w:r w:rsidR="00025C96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</w:t>
            </w:r>
            <w:proofErr w:type="spellStart"/>
            <w:r w:rsidRPr="007B5729">
              <w:rPr>
                <w:rFonts w:ascii="Times New Roman" w:hAnsi="Times New Roman" w:cs="Times New Roman"/>
              </w:rPr>
              <w:t>сут</w:t>
            </w:r>
            <w:proofErr w:type="spellEnd"/>
            <w:r w:rsidRPr="007B5729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7B5729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7B5729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7B5729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7B5729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7B5729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14:paraId="497B5F02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7B5729" w:rsidRDefault="00985564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 w:rsidRPr="007B5729">
        <w:rPr>
          <w:rFonts w:ascii="Times New Roman" w:hAnsi="Times New Roman" w:cs="Times New Roman"/>
        </w:rPr>
        <w:t>редусмотренными таблицей 2</w:t>
      </w:r>
      <w:r w:rsidRPr="007B5729">
        <w:rPr>
          <w:rFonts w:ascii="Times New Roman" w:hAnsi="Times New Roman" w:cs="Times New Roman"/>
        </w:rPr>
        <w:t xml:space="preserve"> постановления от 14.05.2015 </w:t>
      </w:r>
      <w:r w:rsidR="00B75D74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7B5729" w:rsidRDefault="00985564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7B5729" w:rsidRDefault="00985564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7B5729">
        <w:rPr>
          <w:rFonts w:ascii="Times New Roman" w:hAnsi="Times New Roman" w:cs="Times New Roman"/>
        </w:rPr>
        <w:t>– количество машино-часов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7B5729" w:rsidRDefault="00985564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7B5729" w:rsidRDefault="00985564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7B5729">
        <w:rPr>
          <w:rFonts w:ascii="Times New Roman" w:hAnsi="Times New Roman" w:cs="Times New Roman"/>
        </w:rPr>
        <w:t>– количество километров пробега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7B5729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7B5729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 w:rsidRPr="007B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7B5729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5729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7B5729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7B5729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7B5729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учрежденных для выполнения функций «руководитель», относящихся к группе «Высшие»;</w:t>
            </w:r>
          </w:p>
          <w:p w14:paraId="7A77CB09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1B03B4A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</w:t>
            </w:r>
            <w:r w:rsidR="0046785F" w:rsidRPr="008A77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е более </w:t>
            </w:r>
            <w:r w:rsidR="008A77CF" w:rsidRPr="008A77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2 0</w:t>
            </w:r>
            <w:r w:rsidR="00A81723" w:rsidRPr="008A77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00,00</w:t>
            </w:r>
          </w:p>
          <w:p w14:paraId="200839CE" w14:textId="41AA9CA9" w:rsidR="00A81723" w:rsidRPr="007B5729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662B1D6B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3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086396" w:rsidRPr="000863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</w:t>
            </w:r>
            <w:r w:rsidRPr="000863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80 000</w:t>
            </w:r>
          </w:p>
        </w:tc>
      </w:tr>
    </w:tbl>
    <w:p w14:paraId="3799013C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Pr="007B5729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1286112"/>
      <w:r w:rsidRPr="007B5729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bookmarkEnd w:id="0"/>
    <w:p w14:paraId="0CD737A4" w14:textId="77777777" w:rsidR="00555273" w:rsidRPr="007B5729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>= М*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>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5729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уу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Pr="007B5729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7B5729">
        <w:rPr>
          <w:rFonts w:ascii="Times New Roman" w:hAnsi="Times New Roman" w:cs="Times New Roman"/>
        </w:rPr>
        <w:t>экплуатации</w:t>
      </w:r>
      <w:proofErr w:type="spellEnd"/>
      <w:r w:rsidRPr="007B5729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7B5729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7B5729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7B5729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632C0EDA" w14:textId="2C42A12E" w:rsidR="0021669D" w:rsidRDefault="0021669D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174B9BEC" w14:textId="5EAC5EB5" w:rsidR="00555273" w:rsidRPr="007B5729" w:rsidRDefault="00985564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7B5729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Pr="007B5729" w:rsidRDefault="00985564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7B5729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7B5729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7B5729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транспортных средств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7B5729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CC6B88A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 в год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7B5729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4D4BDA8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4D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304D0" w:rsidRPr="006304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127E4C69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F1B37" w:rsidRPr="006F1B3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  <w:r w:rsidRPr="006F1B3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02481AFF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3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6F1B37" w:rsidRPr="006F1B3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</w:t>
            </w:r>
            <w:r w:rsidRPr="006F1B3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7B5729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7B572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</w:tc>
      </w:tr>
    </w:tbl>
    <w:p w14:paraId="15466F62" w14:textId="77777777" w:rsidR="00555273" w:rsidRPr="007B5729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3BD48B28" w:rsidR="00555273" w:rsidRPr="007B5729" w:rsidRDefault="0021669D" w:rsidP="0021669D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9B7BA8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7B5729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7B5729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7B5729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4D9BA2C9" w:rsidR="00555273" w:rsidRPr="007B5729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 w:rsidR="00112B88" w:rsidRPr="007B57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7B5729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7B5729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1D83D227" w:rsidR="00555273" w:rsidRPr="0021669D" w:rsidRDefault="00555273" w:rsidP="0021669D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1669D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7B5729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5A3440F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7B5729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7B5729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Pr="007B5729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7B5729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7B5729">
              <w:t xml:space="preserve"> </w:t>
            </w:r>
            <w:r w:rsidR="0081772C" w:rsidRPr="007B5729"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7B5729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7B5729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З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П</w:t>
      </w:r>
      <w:r w:rsidRPr="007B5729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7B5729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Т</w:t>
      </w:r>
      <w:r w:rsidRPr="007B5729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7B5729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7B5729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7B5729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П</w:t>
      </w:r>
      <w:r w:rsidRPr="007B5729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Т</w:t>
      </w:r>
      <w:r w:rsidRPr="007B5729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7B5729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7B5729" w:rsidRDefault="00985564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7B5729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7B5729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7B5729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горячем водоснабжении </w:t>
            </w:r>
          </w:p>
          <w:p w14:paraId="5239B1AB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Тариф на холодное/горячее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Расчетная потребность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тепловой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Тариф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месяцев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7B5729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7B5729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7B5729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4AA3B67B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7B5729">
        <w:rPr>
          <w:rFonts w:ascii="Times New Roman" w:hAnsi="Times New Roman" w:cs="Times New Roman"/>
        </w:rPr>
        <w:t>одноставочного</w:t>
      </w:r>
      <w:proofErr w:type="spellEnd"/>
      <w:r w:rsidRPr="007B5729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7B5729">
        <w:rPr>
          <w:rFonts w:ascii="Times New Roman" w:hAnsi="Times New Roman" w:cs="Times New Roman"/>
        </w:rPr>
        <w:t>двуставочного</w:t>
      </w:r>
      <w:proofErr w:type="spellEnd"/>
      <w:r w:rsidRPr="007B5729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7B5729">
        <w:rPr>
          <w:rFonts w:ascii="Times New Roman" w:hAnsi="Times New Roman" w:cs="Times New Roman"/>
        </w:rPr>
        <w:t>одноставочного</w:t>
      </w:r>
      <w:proofErr w:type="spellEnd"/>
      <w:r w:rsidRPr="007B5729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7B5729">
        <w:rPr>
          <w:rFonts w:ascii="Times New Roman" w:hAnsi="Times New Roman" w:cs="Times New Roman"/>
        </w:rPr>
        <w:t>двуставочного</w:t>
      </w:r>
      <w:proofErr w:type="spellEnd"/>
      <w:r w:rsidRPr="007B5729">
        <w:rPr>
          <w:rFonts w:ascii="Times New Roman" w:hAnsi="Times New Roman" w:cs="Times New Roman"/>
        </w:rPr>
        <w:t xml:space="preserve"> тарифа).</w:t>
      </w:r>
    </w:p>
    <w:p w14:paraId="5D35676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7B5729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7B5729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Pr="007B5729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C79D3A5" w14:textId="77777777" w:rsidR="006376F4" w:rsidRPr="007B5729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3.4.</w:t>
      </w:r>
      <w:r w:rsidR="00C578C3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7B5729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7B5729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З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+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Т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="001D59EB" w:rsidRPr="007B5729">
        <w:rPr>
          <w:rFonts w:ascii="Times New Roman" w:eastAsia="Calibri" w:hAnsi="Times New Roman" w:cs="Times New Roman"/>
          <w:sz w:val="28"/>
          <w:szCs w:val="28"/>
        </w:rPr>
        <w:t>× К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,</w:t>
      </w:r>
    </w:p>
    <w:p w14:paraId="1801FA86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регулируемый</w:t>
      </w:r>
      <w:r w:rsidR="006376F4" w:rsidRPr="007B5729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7B5729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7B5729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7B5729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на текущий </w:t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B5729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7B5729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7B5729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3.5.</w:t>
      </w:r>
      <w:r w:rsidRPr="007B5729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0FCB8F22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Т</w:t>
      </w:r>
      <w:r w:rsidRPr="007B5729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П</w:t>
      </w:r>
      <w:r w:rsidRPr="007B5729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7B5729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в год</w:t>
      </w:r>
    </w:p>
    <w:p w14:paraId="7556BABF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5729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хозяйственно-бытовых сточных вод</w:t>
            </w:r>
          </w:p>
          <w:p w14:paraId="54AC3ADE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7BFB42E" w:rsidR="006C64A6" w:rsidRPr="007B5729" w:rsidRDefault="00C82856" w:rsidP="00BC2EF4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7B5729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7B5729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7B5729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7B5729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5729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8"/>
          <w:szCs w:val="28"/>
        </w:rPr>
        <w:t>П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7B5729">
        <w:rPr>
          <w:rFonts w:ascii="Times New Roman" w:eastAsia="Calibri" w:hAnsi="Times New Roman" w:cs="Times New Roman"/>
        </w:rPr>
        <w:t>маш</w:t>
      </w:r>
      <w:proofErr w:type="spellEnd"/>
      <w:r w:rsidRPr="007B5729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Pr="007B5729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7B5729">
        <w:rPr>
          <w:rFonts w:ascii="Times New Roman" w:eastAsia="Calibri" w:hAnsi="Times New Roman" w:cs="Times New Roman"/>
        </w:rPr>
        <w:t>маш</w:t>
      </w:r>
      <w:proofErr w:type="spellEnd"/>
      <w:r w:rsidRPr="007B5729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Pr="007B572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Pr="007B572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7B5729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7B5729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7B5729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7B5729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7B5729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7B5729" w:rsidRDefault="00C82856" w:rsidP="003537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7B5729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7B5729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7B5729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7B5729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 ком</w:t>
      </w:r>
      <w:r w:rsidR="006257CF" w:rsidRPr="007B5729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25E33BA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тко</w:t>
      </w:r>
      <w:proofErr w:type="spellEnd"/>
      <w:r w:rsidRPr="007B5729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7B5729" w:rsidRDefault="00985564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7B5729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7B5729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7B5729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7B572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7B5729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7B572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A91EF61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7B5729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7B5729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Р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7B5729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7B5729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7B5729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7B5729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7B5729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7B5729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7B5729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 w:rsidRPr="007B5729">
        <w:rPr>
          <w:rFonts w:ascii="Times New Roman" w:hAnsi="Times New Roman" w:cs="Times New Roman"/>
          <w:sz w:val="24"/>
          <w:szCs w:val="24"/>
        </w:rPr>
        <w:br/>
      </w:r>
      <w:r w:rsidRPr="007B5729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Pr="007B5729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7B5729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="00956EB3"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7B5729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7B572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– 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7B5729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7B5729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 w:rsidRPr="007B5729">
        <w:rPr>
          <w:rFonts w:ascii="Times New Roman" w:eastAsia="Times New Roman" w:hAnsi="Times New Roman" w:cs="Times New Roman"/>
          <w:lang w:eastAsia="ru-RU"/>
        </w:rPr>
        <w:t>помещения</w:t>
      </w:r>
      <w:r w:rsidRPr="007B5729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Si</w:t>
      </w:r>
      <w:r w:rsidRPr="007B5729">
        <w:rPr>
          <w:rFonts w:ascii="Times New Roman" w:eastAsia="Calibri" w:hAnsi="Times New Roman" w:cs="Times New Roman"/>
        </w:rPr>
        <w:t xml:space="preserve"> ау – </w:t>
      </w:r>
      <w:r w:rsidRPr="007B5729">
        <w:rPr>
          <w:rFonts w:ascii="Times New Roman" w:eastAsia="Times New Roman" w:hAnsi="Times New Roman" w:cs="Times New Roman"/>
          <w:lang w:eastAsia="ru-RU"/>
        </w:rPr>
        <w:t>цена за 1м</w:t>
      </w:r>
      <w:r w:rsidRPr="007B572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в месяц</w:t>
      </w:r>
      <w:r w:rsidRPr="007B5729">
        <w:rPr>
          <w:rFonts w:ascii="Times New Roman" w:eastAsia="Calibri" w:hAnsi="Times New Roman" w:cs="Times New Roman"/>
        </w:rPr>
        <w:t>;</w:t>
      </w:r>
    </w:p>
    <w:p w14:paraId="232932E3" w14:textId="74D1F2BD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 xml:space="preserve">N </w:t>
      </w:r>
      <w:r w:rsidRPr="007B5729">
        <w:rPr>
          <w:rFonts w:ascii="Times New Roman" w:eastAsia="Calibri" w:hAnsi="Times New Roman" w:cs="Times New Roman"/>
        </w:rPr>
        <w:t>-</w:t>
      </w:r>
      <w:r w:rsidRPr="007B5729">
        <w:rPr>
          <w:rFonts w:ascii="Times New Roman" w:eastAsia="Calibri" w:hAnsi="Times New Roman" w:cs="Times New Roman"/>
          <w:lang w:val="en-US"/>
        </w:rPr>
        <w:t xml:space="preserve"> </w:t>
      </w:r>
      <w:r w:rsidRPr="007B5729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Pr="007B5729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7B5729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7B5729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7B5729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7B5729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="005F3B09" w:rsidRPr="007B57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71" w:rsidRPr="007B572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7B5729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7B5729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7B5729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4.2.</w:t>
      </w:r>
      <w:r w:rsidR="00245806" w:rsidRPr="007B57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7B5729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 w:rsidRPr="007B5729">
        <w:rPr>
          <w:rFonts w:ascii="Times New Roman" w:eastAsia="Calibri" w:hAnsi="Times New Roman" w:cs="Times New Roman"/>
        </w:rPr>
        <w:t>баренды помещения (сцены) в год</w:t>
      </w:r>
      <w:r w:rsidRPr="007B5729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ап – цена за 1 м2 </w:t>
      </w:r>
      <w:r w:rsidRPr="007B5729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7B5729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S</w:t>
      </w:r>
      <w:r w:rsidRPr="007B5729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7B5729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54" w:type="dxa"/>
        <w:tblInd w:w="574" w:type="dxa"/>
        <w:tblLook w:val="04A0" w:firstRow="1" w:lastRow="0" w:firstColumn="1" w:lastColumn="0" w:noHBand="0" w:noVBand="1"/>
      </w:tblPr>
      <w:tblGrid>
        <w:gridCol w:w="4712"/>
        <w:gridCol w:w="222"/>
        <w:gridCol w:w="2142"/>
        <w:gridCol w:w="1978"/>
      </w:tblGrid>
      <w:tr w:rsidR="00412CDB" w:rsidRPr="007B5729" w14:paraId="6F56F2BF" w14:textId="38F187BC" w:rsidTr="00412CDB">
        <w:trPr>
          <w:trHeight w:val="348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412CDB" w:rsidRPr="007B5729" w:rsidRDefault="00412CDB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7B5729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E2CEB" w14:textId="77777777" w:rsidR="00412CDB" w:rsidRPr="007B5729" w:rsidRDefault="00412CDB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1B5A013C" w:rsidR="00412CDB" w:rsidRPr="007B5729" w:rsidRDefault="00412CDB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7B57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7B5729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412CDB" w:rsidRPr="007B5729" w:rsidRDefault="00412CDB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0F950" w14:textId="7F09FB20" w:rsidR="00412CDB" w:rsidRPr="00412CDB" w:rsidRDefault="00412CDB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2CD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Площадь помещения (сцены)</w:t>
            </w:r>
          </w:p>
        </w:tc>
      </w:tr>
      <w:tr w:rsidR="00412CDB" w:rsidRPr="007B5729" w14:paraId="32984595" w14:textId="4B992683" w:rsidTr="00412CDB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412CDB" w:rsidRPr="007B572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09D1E" w14:textId="77777777" w:rsidR="00412CDB" w:rsidRPr="007B572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5A3E1035" w:rsidR="00412CDB" w:rsidRPr="007B5729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4F1F" w14:textId="13052307" w:rsidR="00412CDB" w:rsidRPr="00412CDB" w:rsidRDefault="00412CDB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</w:t>
            </w:r>
            <w:r w:rsidRPr="00412CD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еобходимая площадь для проведения мероприятия </w:t>
            </w:r>
          </w:p>
        </w:tc>
      </w:tr>
    </w:tbl>
    <w:p w14:paraId="16B23F0C" w14:textId="77777777" w:rsidR="00657406" w:rsidRPr="007B5729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7B5729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7B5729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7B5729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 w:rsidRPr="007B5729">
        <w:rPr>
          <w:rFonts w:ascii="Times New Roman" w:eastAsia="Calibri" w:hAnsi="Times New Roman" w:cs="Times New Roman"/>
          <w:sz w:val="26"/>
          <w:szCs w:val="26"/>
        </w:rPr>
        <w:t>(конструкций)</w:t>
      </w:r>
    </w:p>
    <w:p w14:paraId="01937F7D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="00657406" w:rsidRPr="007B5729">
        <w:rPr>
          <w:rFonts w:ascii="Times New Roman" w:eastAsia="Calibri" w:hAnsi="Times New Roman" w:cs="Times New Roman"/>
        </w:rPr>
        <w:t xml:space="preserve"> об</w:t>
      </w:r>
      <w:r w:rsidRPr="007B5729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7B5729">
        <w:rPr>
          <w:rFonts w:ascii="Times New Roman" w:eastAsia="Calibri" w:hAnsi="Times New Roman" w:cs="Times New Roman"/>
        </w:rPr>
        <w:t>суток</w:t>
      </w:r>
      <w:r w:rsidRPr="007B5729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7B5729">
        <w:rPr>
          <w:rFonts w:ascii="Times New Roman" w:eastAsia="Calibri" w:hAnsi="Times New Roman" w:cs="Times New Roman"/>
        </w:rPr>
        <w:t>оборудования</w:t>
      </w:r>
      <w:r w:rsidR="00245806" w:rsidRPr="007B5729">
        <w:rPr>
          <w:rFonts w:ascii="Times New Roman" w:eastAsia="Calibri" w:hAnsi="Times New Roman" w:cs="Times New Roman"/>
        </w:rPr>
        <w:t xml:space="preserve"> </w:t>
      </w:r>
      <w:r w:rsidR="002B1043" w:rsidRPr="007B5729">
        <w:rPr>
          <w:rFonts w:ascii="Times New Roman" w:eastAsia="Calibri" w:hAnsi="Times New Roman" w:cs="Times New Roman"/>
        </w:rPr>
        <w:t xml:space="preserve">(конструкций) </w:t>
      </w:r>
      <w:r w:rsidR="00245806" w:rsidRPr="007B5729">
        <w:rPr>
          <w:rFonts w:ascii="Times New Roman" w:eastAsia="Calibri" w:hAnsi="Times New Roman" w:cs="Times New Roman"/>
        </w:rPr>
        <w:t>в год</w:t>
      </w:r>
      <w:r w:rsidRPr="007B5729">
        <w:rPr>
          <w:rFonts w:ascii="Times New Roman" w:eastAsia="Calibri" w:hAnsi="Times New Roman" w:cs="Times New Roman"/>
        </w:rPr>
        <w:t>;</w:t>
      </w:r>
    </w:p>
    <w:p w14:paraId="5394AF01" w14:textId="7808B02D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7B5729">
        <w:rPr>
          <w:rFonts w:ascii="Times New Roman" w:eastAsia="Calibri" w:hAnsi="Times New Roman" w:cs="Times New Roman"/>
        </w:rPr>
        <w:t xml:space="preserve"> об</w:t>
      </w:r>
      <w:r w:rsidRPr="007B5729">
        <w:rPr>
          <w:rFonts w:ascii="Times New Roman" w:eastAsia="Calibri" w:hAnsi="Times New Roman" w:cs="Times New Roman"/>
        </w:rPr>
        <w:t xml:space="preserve"> – цена за </w:t>
      </w:r>
      <w:r w:rsidR="00657406" w:rsidRPr="007B5729">
        <w:rPr>
          <w:rFonts w:ascii="Times New Roman" w:eastAsia="Calibri" w:hAnsi="Times New Roman" w:cs="Times New Roman"/>
        </w:rPr>
        <w:t>сутки</w:t>
      </w:r>
      <w:r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7B5729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7B5729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 w:rsidRPr="007B5729">
        <w:rPr>
          <w:rFonts w:ascii="Times New Roman" w:eastAsia="Times New Roman" w:hAnsi="Times New Roman" w:cs="Times New Roman"/>
          <w:lang w:eastAsia="ru-RU"/>
        </w:rPr>
        <w:t xml:space="preserve"> (конструкций)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7B5729">
        <w:rPr>
          <w:rFonts w:ascii="Times New Roman" w:eastAsia="Times New Roman" w:hAnsi="Times New Roman" w:cs="Times New Roman"/>
          <w:lang w:eastAsia="ru-RU"/>
        </w:rPr>
        <w:t>за сутки</w:t>
      </w:r>
      <w:r w:rsidRPr="007B5729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7B5729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7B5729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7B5729">
              <w:rPr>
                <w:rFonts w:ascii="Times New Roman" w:hAnsi="Times New Roman" w:cs="Times New Roman"/>
                <w:noProof/>
                <w:lang w:eastAsia="ru-RU"/>
              </w:rPr>
              <w:t>(конструкций)</w:t>
            </w:r>
            <w:r w:rsidRPr="007B5729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7B5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(конструкций)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7B572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7B5729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F723B" w:rsidRPr="007B5729">
              <w:rPr>
                <w:rFonts w:ascii="Times New Roman" w:eastAsia="Times New Roman" w:hAnsi="Times New Roman" w:cs="Times New Roman"/>
                <w:lang w:eastAsia="ru-RU"/>
              </w:rPr>
              <w:t>1 400,00</w:t>
            </w:r>
          </w:p>
        </w:tc>
      </w:tr>
    </w:tbl>
    <w:p w14:paraId="46CBB6E9" w14:textId="77777777" w:rsidR="00657406" w:rsidRPr="007B5729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7B5729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7B5729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14:paraId="574C0771" w14:textId="77777777" w:rsidR="00555273" w:rsidRPr="007B5729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7B5729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7B5729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7B5729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7B5729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7B5729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7B5729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7B5729" w:rsidRDefault="00985564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20371A" w:rsidRPr="007B572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+(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тко</w:t>
      </w:r>
      <w:proofErr w:type="spellEnd"/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)+</w:t>
      </w:r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мч</w:t>
      </w:r>
      <w:proofErr w:type="spellEnd"/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 xml:space="preserve"> Х </w:t>
      </w:r>
      <w:proofErr w:type="spellStart"/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Рмч</w:t>
      </w:r>
      <w:proofErr w:type="spellEnd"/>
      <w:r w:rsidR="005871E0" w:rsidRPr="007B5729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</w:p>
    <w:p w14:paraId="77755AB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336DE79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7B5729">
        <w:rPr>
          <w:rFonts w:ascii="Times New Roman" w:hAnsi="Times New Roman" w:cs="Times New Roman"/>
        </w:rPr>
        <w:br/>
      </w:r>
      <w:r w:rsidR="00C07EC2" w:rsidRPr="007B5729">
        <w:rPr>
          <w:rFonts w:ascii="Times New Roman" w:hAnsi="Times New Roman" w:cs="Times New Roman"/>
        </w:rPr>
        <w:t>и утилизации в год;</w:t>
      </w:r>
    </w:p>
    <w:p w14:paraId="5B01A564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ламп - цена за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7B5729">
        <w:rPr>
          <w:rFonts w:ascii="Times New Roman" w:hAnsi="Times New Roman" w:cs="Times New Roman"/>
        </w:rPr>
        <w:t>;</w:t>
      </w:r>
    </w:p>
    <w:p w14:paraId="6932DA92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7B5729">
        <w:rPr>
          <w:rFonts w:ascii="Times New Roman" w:hAnsi="Times New Roman" w:cs="Times New Roman"/>
        </w:rPr>
        <w:t>мз</w:t>
      </w:r>
      <w:proofErr w:type="spellEnd"/>
      <w:r w:rsidRPr="007B5729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7B5729">
        <w:rPr>
          <w:rFonts w:ascii="Times New Roman" w:hAnsi="Times New Roman" w:cs="Times New Roman"/>
        </w:rPr>
        <w:t>мз</w:t>
      </w:r>
      <w:proofErr w:type="spellEnd"/>
      <w:r w:rsidRPr="007B5729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</w:rPr>
        <w:t>тко</w:t>
      </w:r>
      <w:proofErr w:type="spellEnd"/>
      <w:r w:rsidRPr="007B5729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CD8300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</w:rPr>
        <w:t>тко</w:t>
      </w:r>
      <w:proofErr w:type="spellEnd"/>
      <w:r w:rsidRPr="007B5729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коммун</w:t>
      </w:r>
      <w:r w:rsidR="005871E0" w:rsidRPr="007B5729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7B5729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B5729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7B5729">
        <w:rPr>
          <w:rFonts w:ascii="Times New Roman" w:eastAsiaTheme="minorEastAsia" w:hAnsi="Times New Roman" w:cs="Times New Roman"/>
          <w:sz w:val="20"/>
          <w:szCs w:val="20"/>
        </w:rPr>
        <w:t>тко</w:t>
      </w:r>
      <w:proofErr w:type="spellEnd"/>
      <w:r w:rsidRPr="007B5729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Pr="007B5729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коммунальных крупногабаритных отходов в год;</w:t>
      </w:r>
    </w:p>
    <w:p w14:paraId="0ECC1045" w14:textId="4581B86E" w:rsidR="005871E0" w:rsidRPr="007B5729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7B5729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7B5729">
        <w:rPr>
          <w:rFonts w:ascii="Times New Roman" w:eastAsiaTheme="minorEastAsia" w:hAnsi="Times New Roman" w:cs="Times New Roman"/>
          <w:sz w:val="20"/>
          <w:szCs w:val="20"/>
        </w:rPr>
        <w:t>)- стоимость услуги размещения (утилизации) тонн твердых коммунальных отходов;</w:t>
      </w:r>
    </w:p>
    <w:p w14:paraId="7AD52278" w14:textId="1DB6B066" w:rsidR="005871E0" w:rsidRPr="007B5729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B5729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7B5729">
        <w:rPr>
          <w:rFonts w:ascii="Times New Roman" w:eastAsiaTheme="minorEastAsia" w:hAnsi="Times New Roman" w:cs="Times New Roman"/>
          <w:sz w:val="20"/>
          <w:szCs w:val="20"/>
        </w:rPr>
        <w:t>мч</w:t>
      </w:r>
      <w:proofErr w:type="spellEnd"/>
      <w:r w:rsidRPr="007B5729">
        <w:rPr>
          <w:rFonts w:ascii="Times New Roman" w:eastAsiaTheme="minorEastAsia" w:hAnsi="Times New Roman" w:cs="Times New Roman"/>
          <w:sz w:val="20"/>
          <w:szCs w:val="20"/>
        </w:rPr>
        <w:t xml:space="preserve">- количество </w:t>
      </w:r>
      <w:proofErr w:type="spellStart"/>
      <w:r w:rsidRPr="007B5729">
        <w:rPr>
          <w:rFonts w:ascii="Times New Roman" w:eastAsiaTheme="minorEastAsia" w:hAnsi="Times New Roman" w:cs="Times New Roman"/>
          <w:sz w:val="20"/>
          <w:szCs w:val="20"/>
        </w:rPr>
        <w:t>машино</w:t>
      </w:r>
      <w:proofErr w:type="spellEnd"/>
      <w:r w:rsidRPr="007B5729">
        <w:rPr>
          <w:rFonts w:ascii="Times New Roman" w:eastAsiaTheme="minorEastAsia" w:hAnsi="Times New Roman" w:cs="Times New Roman"/>
          <w:sz w:val="20"/>
          <w:szCs w:val="20"/>
        </w:rPr>
        <w:t>/часов для транспортирования и сбора отходов;</w:t>
      </w:r>
    </w:p>
    <w:p w14:paraId="0499ED5C" w14:textId="2F9DDB75" w:rsidR="005871E0" w:rsidRPr="007B5729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Рмч</w:t>
      </w:r>
      <w:proofErr w:type="spellEnd"/>
      <w:r w:rsidRPr="007B5729">
        <w:rPr>
          <w:rFonts w:ascii="Times New Roman" w:hAnsi="Times New Roman" w:cs="Times New Roman"/>
        </w:rPr>
        <w:t xml:space="preserve"> – стоимость </w:t>
      </w:r>
      <w:proofErr w:type="spellStart"/>
      <w:r w:rsidRPr="007B5729">
        <w:rPr>
          <w:rFonts w:ascii="Times New Roman" w:hAnsi="Times New Roman" w:cs="Times New Roman"/>
        </w:rPr>
        <w:t>машино</w:t>
      </w:r>
      <w:proofErr w:type="spellEnd"/>
      <w:r w:rsidRPr="007B5729">
        <w:rPr>
          <w:rFonts w:ascii="Times New Roman" w:hAnsi="Times New Roman" w:cs="Times New Roman"/>
        </w:rPr>
        <w:t>/час для транспортирования и сбора отходов.</w:t>
      </w:r>
    </w:p>
    <w:p w14:paraId="65373D56" w14:textId="77777777" w:rsidR="00C07EC2" w:rsidRPr="007B5729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7B5729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7B5729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ламп/ элементов питания/батареек в год, подлежащих транспортировке и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 за сбор, транспортирование и утилизацию одной лампы/эле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мента питания/батарейки</w:t>
            </w:r>
          </w:p>
          <w:p w14:paraId="440A3EB6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7B5729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7B5729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единиц списанной оргтехники, бытовой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дальне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7B5729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Стоимость услуги дальнейшей разборки и утилизации одной единицы оргтехники, бытовой техники(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руб.)</w:t>
            </w:r>
          </w:p>
          <w:p w14:paraId="447D9EEA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единиц блоков, систем, плат и иных материальных запасов различных классов опасност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7B5729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Стоимость услуги дальнейшей разборки и утилизации одной единицы блоков, систем, плат и иных материаль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услуги вывоза, сбора, утилизации и транспортировки 1 куб. метра твердых коммунальных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 (руб.)</w:t>
            </w:r>
          </w:p>
        </w:tc>
        <w:tc>
          <w:tcPr>
            <w:tcW w:w="993" w:type="dxa"/>
          </w:tcPr>
          <w:p w14:paraId="0980EE3E" w14:textId="53D5F39D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 год (руб</w:t>
            </w:r>
            <w:r w:rsidR="00AD52A4"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7B5729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/часов для транспортирования</w:t>
            </w:r>
            <w:r w:rsidR="00AD52A4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</w:t>
            </w:r>
            <w:proofErr w:type="spellStart"/>
            <w:r w:rsidR="00AD52A4" w:rsidRPr="007B5729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AD52A4" w:rsidRPr="007B5729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7B5729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/часа для транспортирования и сбора отходов в год (руб.) </w:t>
            </w:r>
          </w:p>
        </w:tc>
      </w:tr>
      <w:tr w:rsidR="004820D7" w:rsidRPr="007B5729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7B5729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7B5729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7B5729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850" w:type="dxa"/>
          </w:tcPr>
          <w:p w14:paraId="05D0EB22" w14:textId="66BAC33C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51" w:type="dxa"/>
          </w:tcPr>
          <w:p w14:paraId="3CCF11C7" w14:textId="32EEAA7B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6756175C" w14:textId="2961CCEA" w:rsidR="004820D7" w:rsidRPr="007B5729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7B5729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 w:rsidRPr="007B5729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сод=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 xml:space="preserve"> +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7B57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7B5729">
        <w:rPr>
          <w:rFonts w:ascii="Times New Roman" w:hAnsi="Times New Roman" w:cs="Times New Roman"/>
          <w:sz w:val="24"/>
          <w:szCs w:val="24"/>
        </w:rPr>
        <w:t>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7B5729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  <w:vertAlign w:val="subscript"/>
        </w:rPr>
        <w:t xml:space="preserve">м3 – </w:t>
      </w:r>
      <w:r w:rsidRPr="007B5729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оч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цена очистки кровли</w:t>
      </w:r>
      <w:r w:rsidR="003C3047" w:rsidRPr="007B5729">
        <w:rPr>
          <w:rFonts w:ascii="Times New Roman" w:hAnsi="Times New Roman" w:cs="Times New Roman"/>
        </w:rPr>
        <w:t xml:space="preserve"> за 1 м2</w:t>
      </w:r>
      <w:r w:rsidRPr="007B5729">
        <w:rPr>
          <w:rFonts w:ascii="Times New Roman" w:hAnsi="Times New Roman" w:cs="Times New Roman"/>
        </w:rPr>
        <w:t>;</w:t>
      </w:r>
    </w:p>
    <w:p w14:paraId="70B8BEB9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  <w:vertAlign w:val="subscript"/>
        </w:rPr>
        <w:t xml:space="preserve">м – </w:t>
      </w:r>
      <w:r w:rsidRPr="007B5729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очс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 xml:space="preserve">пм – </w:t>
      </w:r>
      <w:r w:rsidRPr="007B5729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7B5729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</w:rPr>
        <w:t>пм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7B5729">
        <w:rPr>
          <w:rFonts w:ascii="Times New Roman" w:hAnsi="Times New Roman" w:cs="Times New Roman"/>
        </w:rPr>
        <w:t xml:space="preserve"> – количество </w:t>
      </w:r>
      <w:r w:rsidRPr="007B5729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7B5729">
        <w:rPr>
          <w:rFonts w:ascii="Times New Roman" w:hAnsi="Times New Roman" w:cs="Times New Roman"/>
        </w:rPr>
        <w:t>;</w:t>
      </w:r>
    </w:p>
    <w:p w14:paraId="089EC918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Р</w:t>
      </w:r>
      <w:r w:rsidRPr="007B5729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7B5729">
        <w:rPr>
          <w:rFonts w:ascii="Times New Roman" w:hAnsi="Times New Roman" w:cs="Times New Roman"/>
        </w:rPr>
        <w:t>;</w:t>
      </w:r>
    </w:p>
    <w:p w14:paraId="4E9555C4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пом</w:t>
      </w:r>
      <w:proofErr w:type="spellEnd"/>
      <w:r w:rsidRPr="007B5729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P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7B5729">
        <w:rPr>
          <w:rFonts w:ascii="Times New Roman" w:hAnsi="Times New Roman" w:cs="Times New Roman"/>
          <w:noProof/>
          <w:lang w:eastAsia="ru-RU"/>
        </w:rPr>
        <w:t xml:space="preserve"> </w:t>
      </w:r>
      <w:r w:rsidRPr="007B5729">
        <w:rPr>
          <w:rFonts w:ascii="Times New Roman" w:hAnsi="Times New Roman" w:cs="Times New Roman"/>
        </w:rPr>
        <w:t>цена услуги по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7B5729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 w:rsidRPr="007B5729">
        <w:rPr>
          <w:rFonts w:ascii="Times New Roman" w:hAnsi="Times New Roman" w:cs="Times New Roman"/>
        </w:rPr>
        <w:t xml:space="preserve"> – количество аквариумов</w:t>
      </w:r>
      <w:r w:rsidRPr="007B5729">
        <w:rPr>
          <w:rFonts w:ascii="Times New Roman" w:hAnsi="Times New Roman" w:cs="Times New Roman"/>
        </w:rPr>
        <w:t>;</w:t>
      </w:r>
    </w:p>
    <w:p w14:paraId="5F7A0806" w14:textId="77777777" w:rsidR="00CF5E51" w:rsidRPr="007B5729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обсл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– </w:t>
      </w:r>
      <w:r w:rsidRPr="007B5729">
        <w:rPr>
          <w:rFonts w:ascii="Times New Roman" w:hAnsi="Times New Roman" w:cs="Times New Roman"/>
        </w:rPr>
        <w:t>цена обслуж</w:t>
      </w:r>
      <w:r w:rsidR="00CA34E8" w:rsidRPr="007B5729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7B5729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Планируемый объем</w:t>
            </w:r>
            <w:r w:rsidR="004247CC"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1м2 (руб.)</w:t>
            </w:r>
          </w:p>
        </w:tc>
        <w:tc>
          <w:tcPr>
            <w:tcW w:w="993" w:type="dxa"/>
          </w:tcPr>
          <w:p w14:paraId="5DFA78D1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(м);</w:t>
            </w:r>
          </w:p>
        </w:tc>
        <w:tc>
          <w:tcPr>
            <w:tcW w:w="850" w:type="dxa"/>
          </w:tcPr>
          <w:p w14:paraId="6CF9C689" w14:textId="4E936AE1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ковровых изделий штор(м2)</w:t>
            </w:r>
          </w:p>
        </w:tc>
        <w:tc>
          <w:tcPr>
            <w:tcW w:w="567" w:type="dxa"/>
          </w:tcPr>
          <w:p w14:paraId="1EE043CC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чистки ковровых изделий и штор за 1м2/1м.п</w:t>
            </w:r>
          </w:p>
          <w:p w14:paraId="1C95A5C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(руб.)</w:t>
            </w:r>
          </w:p>
        </w:tc>
        <w:tc>
          <w:tcPr>
            <w:tcW w:w="1418" w:type="dxa"/>
          </w:tcPr>
          <w:p w14:paraId="4580F99F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уборку помещения (м2)</w:t>
            </w:r>
          </w:p>
        </w:tc>
        <w:tc>
          <w:tcPr>
            <w:tcW w:w="567" w:type="dxa"/>
          </w:tcPr>
          <w:p w14:paraId="7FF5194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м2</w:t>
            </w:r>
          </w:p>
          <w:p w14:paraId="78D8CFA7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7B5729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7B5729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7B5729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7B5729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949B963" w:rsidR="00CF5E51" w:rsidRPr="007B5729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F564C0" w:rsidRPr="00F564C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250</w:t>
            </w:r>
            <w:r w:rsidR="00CF5E51" w:rsidRPr="00F564C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,0</w:t>
            </w:r>
            <w:r w:rsidRPr="00F564C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7B5729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EE80D4E" w:rsidR="00CF5E51" w:rsidRPr="007B5729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64C0" w:rsidRPr="00F564C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</w:t>
            </w:r>
            <w:r w:rsidR="005F3B09" w:rsidRPr="00F564C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</w:t>
            </w:r>
            <w:r w:rsidR="006A61A5" w:rsidRPr="00F564C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7B5729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7B5729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 переданная на праве оперативного управления, а так же площадь, переданная в безвозмездное пользование</w:t>
            </w:r>
            <w:r w:rsidR="00046C8A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7B5729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7B572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7B5729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7B5729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7115074" w14:textId="7777777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A58AF9D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объем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7B5729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7B5729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6D089F2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 w:rsidRPr="007B5729">
        <w:rPr>
          <w:rFonts w:ascii="Times New Roman" w:hAnsi="Times New Roman" w:cs="Times New Roman"/>
          <w:sz w:val="26"/>
          <w:szCs w:val="26"/>
        </w:rPr>
        <w:t xml:space="preserve">ной водоподготовки (в том числе </w:t>
      </w:r>
      <w:proofErr w:type="spellStart"/>
      <w:r w:rsidR="003914BF" w:rsidRPr="007B5729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 w:rsidRPr="007B5729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414EFE" w:rsidRPr="007B5729">
        <w:rPr>
          <w:rFonts w:ascii="Times New Roman" w:hAnsi="Times New Roman" w:cs="Times New Roman"/>
          <w:sz w:val="26"/>
          <w:szCs w:val="26"/>
        </w:rPr>
        <w:t xml:space="preserve"> скважин,</w:t>
      </w:r>
      <w:r w:rsidR="00A3455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7B5729">
        <w:rPr>
          <w:rFonts w:ascii="Times New Roman" w:hAnsi="Times New Roman" w:cs="Times New Roman"/>
          <w:sz w:val="26"/>
          <w:szCs w:val="26"/>
        </w:rPr>
        <w:t xml:space="preserve">электросетей и </w:t>
      </w:r>
      <w:r w:rsidRPr="007B5729">
        <w:rPr>
          <w:rFonts w:ascii="Times New Roman" w:hAnsi="Times New Roman" w:cs="Times New Roman"/>
          <w:sz w:val="26"/>
          <w:szCs w:val="26"/>
        </w:rPr>
        <w:lastRenderedPageBreak/>
        <w:t xml:space="preserve">электроустановок (в том числе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-профилактический ремонт), порошковых, воздушно-пенных и углекислотных огнетушителей (в том числе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7B5729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sz w:val="26"/>
          <w:szCs w:val="26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B5729">
        <w:rPr>
          <w:rFonts w:ascii="Times New Roman" w:hAnsi="Times New Roman" w:cs="Times New Roman"/>
          <w:sz w:val="26"/>
          <w:szCs w:val="26"/>
        </w:rPr>
        <w:t xml:space="preserve"> 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 xml:space="preserve"> л*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 xml:space="preserve">л+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>во*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 xml:space="preserve">во+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7B5729">
        <w:rPr>
          <w:rFonts w:ascii="Times New Roman" w:hAnsi="Times New Roman" w:cs="Times New Roman"/>
          <w:sz w:val="26"/>
          <w:szCs w:val="26"/>
        </w:rPr>
        <w:t xml:space="preserve"> Р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B5729">
        <w:rPr>
          <w:rFonts w:ascii="Times New Roman" w:hAnsi="Times New Roman" w:cs="Times New Roman"/>
          <w:sz w:val="26"/>
          <w:szCs w:val="26"/>
        </w:rPr>
        <w:t xml:space="preserve">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</w:rPr>
        <w:t>о*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 xml:space="preserve">о+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7B5729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7B5729">
        <w:rPr>
          <w:rFonts w:ascii="Times New Roman" w:hAnsi="Times New Roman" w:cs="Times New Roman"/>
        </w:rPr>
        <w:t>ибп</w:t>
      </w:r>
      <w:proofErr w:type="spellEnd"/>
      <w:r w:rsidRPr="007B5729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7B5729">
        <w:rPr>
          <w:rFonts w:ascii="Times New Roman" w:hAnsi="Times New Roman" w:cs="Times New Roman"/>
        </w:rPr>
        <w:t>ибп</w:t>
      </w:r>
      <w:proofErr w:type="spellEnd"/>
      <w:r w:rsidRPr="007B5729">
        <w:rPr>
          <w:rFonts w:ascii="Times New Roman" w:hAnsi="Times New Roman" w:cs="Times New Roman"/>
        </w:rPr>
        <w:t>- с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7B5729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S</w:t>
      </w:r>
      <w:r w:rsidRPr="007B5729">
        <w:rPr>
          <w:rFonts w:ascii="Times New Roman" w:hAnsi="Times New Roman" w:cs="Times New Roman"/>
          <w:vertAlign w:val="subscript"/>
        </w:rPr>
        <w:t>м2</w:t>
      </w:r>
      <w:r w:rsidRPr="007B5729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7B5729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7B5729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7B5729">
        <w:rPr>
          <w:rFonts w:ascii="Times New Roman" w:hAnsi="Times New Roman" w:cs="Times New Roman"/>
        </w:rPr>
        <w:t>санитарно</w:t>
      </w:r>
      <w:proofErr w:type="spellEnd"/>
      <w:r w:rsidR="00555273" w:rsidRPr="007B5729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N</w:t>
      </w:r>
      <w:r w:rsidRPr="007B5729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в год;</w:t>
      </w:r>
    </w:p>
    <w:p w14:paraId="1914F5C2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7B5729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7B5729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</w:rPr>
        <w:t>во</w:t>
      </w:r>
      <w:r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7B5729">
        <w:rPr>
          <w:rFonts w:ascii="Times New Roman" w:hAnsi="Times New Roman" w:cs="Times New Roman"/>
        </w:rPr>
        <w:t>регламено</w:t>
      </w:r>
      <w:proofErr w:type="spellEnd"/>
      <w:r w:rsidR="00555273" w:rsidRPr="007B5729">
        <w:rPr>
          <w:rFonts w:ascii="Times New Roman" w:hAnsi="Times New Roman" w:cs="Times New Roman"/>
        </w:rPr>
        <w:t xml:space="preserve">-профилактического ремонта </w:t>
      </w:r>
      <w:r w:rsidR="000A6B69" w:rsidRPr="007B5729">
        <w:rPr>
          <w:rFonts w:ascii="Times New Roman" w:hAnsi="Times New Roman" w:cs="Times New Roman"/>
        </w:rPr>
        <w:br/>
      </w:r>
      <w:r w:rsidR="00555273" w:rsidRPr="007B5729">
        <w:rPr>
          <w:rFonts w:ascii="Times New Roman" w:hAnsi="Times New Roman" w:cs="Times New Roman"/>
        </w:rPr>
        <w:t>1 водоочистительного оборудования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в год;</w:t>
      </w:r>
    </w:p>
    <w:p w14:paraId="222ACDBA" w14:textId="2F9C9589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Р</w:t>
      </w:r>
      <w:r w:rsidRPr="007B5729">
        <w:rPr>
          <w:rFonts w:ascii="Times New Roman" w:hAnsi="Times New Roman" w:cs="Times New Roman"/>
          <w:vertAlign w:val="subscript"/>
        </w:rPr>
        <w:t>эу</w:t>
      </w:r>
      <w:proofErr w:type="spellEnd"/>
      <w:r w:rsidRPr="007B5729">
        <w:rPr>
          <w:rFonts w:ascii="Times New Roman" w:hAnsi="Times New Roman" w:cs="Times New Roman"/>
        </w:rPr>
        <w:t xml:space="preserve"> – ц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7B5729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7B5729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7B5729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7B5729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7B5729">
        <w:rPr>
          <w:rFonts w:ascii="Times New Roman" w:hAnsi="Times New Roman" w:cs="Times New Roman"/>
        </w:rPr>
        <w:t>;</w:t>
      </w:r>
    </w:p>
    <w:p w14:paraId="5F232C43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о- с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7B5729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</w:rPr>
        <w:t>пр</w:t>
      </w:r>
      <w:proofErr w:type="spellEnd"/>
      <w:r w:rsidRPr="007B5729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</w:rPr>
        <w:t>пр</w:t>
      </w:r>
      <w:proofErr w:type="spellEnd"/>
      <w:r w:rsidRPr="007B5729">
        <w:rPr>
          <w:rFonts w:ascii="Times New Roman" w:hAnsi="Times New Roman" w:cs="Times New Roman"/>
        </w:rPr>
        <w:t>- с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7B5729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7B5729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7B5729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7B572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услуги по </w:t>
            </w:r>
            <w:r w:rsidR="00967B3E"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техническому 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обслуживанию</w:t>
            </w:r>
            <w:r w:rsidR="00967B3E"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</w:t>
            </w:r>
            <w:proofErr w:type="spellStart"/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регламенто</w:t>
            </w:r>
            <w:proofErr w:type="spellEnd"/>
            <w:r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-профилактического ремонта 1 водоочистительного оборудования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ена технического обслуживания и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-профилактического ремонта электросетей и электроустановок в месяц в расчете за 1м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7B5729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7B5729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перекатку рукава и проверка работоспособности одного пожарного крана </w:t>
            </w:r>
            <w:r w:rsidRPr="007B572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 год (руб.)</w:t>
            </w:r>
          </w:p>
        </w:tc>
      </w:tr>
      <w:tr w:rsidR="00414EFE" w:rsidRPr="007B5729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237288F" w:rsidR="00414EFE" w:rsidRPr="007B5729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0F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Не более </w:t>
            </w:r>
            <w:r w:rsidR="009250FF" w:rsidRPr="009250F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4</w:t>
            </w:r>
            <w:r w:rsidR="0085473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4</w:t>
            </w:r>
            <w:r w:rsidRPr="009250F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6B72A59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D805FC" w:rsidRPr="00D805F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4</w:t>
            </w:r>
            <w:r w:rsidRPr="00D805F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31 </w:t>
            </w:r>
          </w:p>
          <w:p w14:paraId="694DF908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здание</w:t>
            </w:r>
          </w:p>
          <w:p w14:paraId="6F57A61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7B5729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2522E6CD" w14:textId="1EF192EB" w:rsidR="00555273" w:rsidRPr="007B5729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E0076" w14:textId="77777777" w:rsidR="00414EFE" w:rsidRPr="007B5729" w:rsidRDefault="00414EFE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311364E" w14:textId="77777777" w:rsidR="00555273" w:rsidRPr="007B5729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7B5729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7B5729">
        <w:rPr>
          <w:rFonts w:ascii="Times New Roman" w:hAnsi="Times New Roman" w:cs="Times New Roman"/>
        </w:rPr>
        <w:t>регламент</w:t>
      </w:r>
      <w:r w:rsidR="00FC5C0E" w:rsidRPr="007B5729">
        <w:rPr>
          <w:rFonts w:ascii="Times New Roman" w:hAnsi="Times New Roman" w:cs="Times New Roman"/>
        </w:rPr>
        <w:t>н</w:t>
      </w:r>
      <w:r w:rsidRPr="007B5729">
        <w:rPr>
          <w:rFonts w:ascii="Times New Roman" w:hAnsi="Times New Roman" w:cs="Times New Roman"/>
        </w:rPr>
        <w:t>о</w:t>
      </w:r>
      <w:proofErr w:type="spellEnd"/>
      <w:r w:rsidRPr="007B5729">
        <w:rPr>
          <w:rFonts w:ascii="Times New Roman" w:hAnsi="Times New Roman" w:cs="Times New Roman"/>
        </w:rPr>
        <w:t>-профилактического ремонта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7B5729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7B5729">
        <w:rPr>
          <w:rFonts w:ascii="Times New Roman" w:hAnsi="Times New Roman" w:cs="Times New Roman"/>
        </w:rPr>
        <w:t>- количество месяцев обслуживания</w:t>
      </w:r>
      <w:r w:rsidRPr="007B5729">
        <w:t xml:space="preserve"> </w:t>
      </w:r>
      <w:r w:rsidRPr="007B5729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Pr="007B5729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Pr="007B5729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7B5729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29075A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 w:rsidRPr="007B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29075A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 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6C1C0FB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128F5BC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текущему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охранно-пожарной сигнализации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9075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 и системы голосового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в административное здание (СКУД)</w:t>
      </w:r>
      <w:r w:rsidR="00EE003D" w:rsidRPr="0029075A">
        <w:rPr>
          <w:rFonts w:ascii="Times New Roman" w:hAnsi="Times New Roman" w:cs="Times New Roman"/>
          <w:sz w:val="26"/>
          <w:szCs w:val="26"/>
        </w:rPr>
        <w:t>,</w:t>
      </w:r>
      <w:r w:rsidR="00A01702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EE003D" w:rsidRPr="0029075A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 xml:space="preserve"> 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*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7FC61B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с - количество обслуживаемых </w:t>
      </w:r>
      <w:r w:rsidRPr="0029075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29075A">
        <w:rPr>
          <w:rFonts w:ascii="Times New Roman" w:hAnsi="Times New Roman" w:cs="Times New Roman"/>
        </w:rPr>
        <w:t>;</w:t>
      </w:r>
    </w:p>
    <w:p w14:paraId="683E60A8" w14:textId="420310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c</w:t>
      </w:r>
      <w:r w:rsidRPr="0029075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lastRenderedPageBreak/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29075A">
        <w:rPr>
          <w:rFonts w:ascii="Times New Roman" w:hAnsi="Times New Roman" w:cs="Times New Roman"/>
        </w:rPr>
        <w:t>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скудш</w:t>
      </w:r>
      <w:proofErr w:type="spellEnd"/>
      <w:r w:rsidRPr="0029075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вн</w:t>
      </w:r>
      <w:proofErr w:type="spellEnd"/>
      <w:r w:rsidRPr="0029075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>вн</w:t>
      </w:r>
      <w:r w:rsidRPr="0029075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29075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EE003D" w:rsidRPr="0029075A">
        <w:rPr>
          <w:rFonts w:ascii="Times New Roman" w:hAnsi="Times New Roman" w:cs="Times New Roman"/>
        </w:rPr>
        <w:t>в год;</w:t>
      </w:r>
    </w:p>
    <w:p w14:paraId="6EB6099C" w14:textId="77777777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ст- </w:t>
      </w:r>
      <w:r w:rsidRPr="0029075A">
        <w:rPr>
          <w:rFonts w:ascii="Times New Roman" w:hAnsi="Times New Roman" w:cs="Times New Roman"/>
        </w:rPr>
        <w:t>количество систем термометрии;</w:t>
      </w:r>
    </w:p>
    <w:p w14:paraId="589B9769" w14:textId="355032E2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системы термометрии в год.</w:t>
      </w:r>
    </w:p>
    <w:p w14:paraId="60BCC850" w14:textId="455D9874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AE697E" w14:textId="6811C7F5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310342" w14:textId="77777777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0C8D2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систем оповещения</w:t>
            </w:r>
          </w:p>
          <w:p w14:paraId="4272D59F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 в год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обслужи-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 системы тревожной сигнализации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42367100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EA3E60" w:rsidRPr="00EA3E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9</w:t>
            </w:r>
            <w:r w:rsidR="008D5E7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6</w:t>
            </w:r>
            <w:r w:rsidRPr="00EA3E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lastRenderedPageBreak/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..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lastRenderedPageBreak/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29075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29075A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07764A15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F564C0" w:rsidRPr="00F564C0">
              <w:rPr>
                <w:rFonts w:ascii="Times New Roman" w:hAnsi="Times New Roman" w:cs="Times New Roman"/>
                <w:highlight w:val="yellow"/>
                <w:lang w:eastAsia="ru-RU"/>
              </w:rPr>
              <w:t>70</w:t>
            </w:r>
            <w:r w:rsidR="00C40766" w:rsidRPr="00F564C0">
              <w:rPr>
                <w:rFonts w:ascii="Times New Roman" w:hAnsi="Times New Roman" w:cs="Times New Roman"/>
                <w:highlight w:val="yellow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7A2BB2D5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F564C0" w:rsidRPr="00F564C0">
              <w:rPr>
                <w:rFonts w:ascii="Times New Roman" w:hAnsi="Times New Roman" w:cs="Times New Roman"/>
                <w:highlight w:val="yellow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29075A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29075A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29075A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29075A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29075A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29075A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29075A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29075A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29075A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29075A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29075A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тр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м2пом</w:t>
      </w:r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+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м2кровли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од*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од+ 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 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л 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</w:t>
      </w:r>
      <w:r w:rsidR="00B352CD" w:rsidRPr="0029075A">
        <w:rPr>
          <w:rFonts w:ascii="Times New Roman" w:hAnsi="Times New Roman" w:cs="Times New Roman"/>
        </w:rPr>
        <w:t xml:space="preserve"> </w:t>
      </w:r>
      <w:r w:rsidR="0081470A" w:rsidRPr="0029075A">
        <w:rPr>
          <w:rFonts w:ascii="Times New Roman" w:hAnsi="Times New Roman" w:cs="Times New Roman"/>
        </w:rPr>
        <w:t xml:space="preserve">+ </w:t>
      </w:r>
      <w:r w:rsidR="0081470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81470A" w:rsidRPr="0029075A">
        <w:rPr>
          <w:rFonts w:ascii="Times New Roman" w:hAnsi="Times New Roman" w:cs="Times New Roman"/>
        </w:rPr>
        <w:t xml:space="preserve"> *</w:t>
      </w:r>
      <w:r w:rsidR="0081470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r w:rsidR="00B352CD" w:rsidRPr="0029075A">
        <w:rPr>
          <w:rFonts w:ascii="Times New Roman" w:hAnsi="Times New Roman" w:cs="Times New Roman"/>
        </w:rPr>
        <w:t>со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r w:rsidR="00B352CD" w:rsidRPr="0029075A">
        <w:rPr>
          <w:rFonts w:ascii="Times New Roman" w:hAnsi="Times New Roman" w:cs="Times New Roman"/>
        </w:rPr>
        <w:t>со</w:t>
      </w:r>
      <w:r w:rsidR="00046C8A" w:rsidRPr="0029075A">
        <w:rPr>
          <w:rFonts w:ascii="Times New Roman" w:hAnsi="Times New Roman" w:cs="Times New Roman"/>
        </w:rPr>
        <w:t xml:space="preserve">+ </w:t>
      </w:r>
      <w:r w:rsidR="00046C8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046C8A" w:rsidRPr="0029075A">
        <w:rPr>
          <w:rFonts w:ascii="Times New Roman" w:hAnsi="Times New Roman" w:cs="Times New Roman"/>
        </w:rPr>
        <w:t xml:space="preserve"> *</w:t>
      </w:r>
      <w:r w:rsidR="00046C8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5502D7" w:rsidRPr="0029075A">
        <w:rPr>
          <w:rFonts w:ascii="Times New Roman" w:hAnsi="Times New Roman" w:cs="Times New Roman"/>
        </w:rPr>
        <w:t xml:space="preserve">+ </w:t>
      </w:r>
      <w:r w:rsidR="005502D7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  <w:r w:rsidR="005502D7" w:rsidRPr="0029075A">
        <w:rPr>
          <w:rFonts w:ascii="Times New Roman" w:hAnsi="Times New Roman" w:cs="Times New Roman"/>
        </w:rPr>
        <w:t xml:space="preserve"> *</w:t>
      </w:r>
      <w:r w:rsidR="005502D7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29075A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AF79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м2пом </w:t>
      </w:r>
      <w:r w:rsidRPr="0029075A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- цена текущего ремонта 1м2 здания, </w:t>
      </w:r>
      <w:r w:rsidRPr="0029075A">
        <w:rPr>
          <w:rFonts w:ascii="Times New Roman" w:eastAsia="Times New Roman" w:hAnsi="Times New Roman" w:cs="Times New Roman"/>
          <w:lang w:eastAsia="ru-RU"/>
        </w:rPr>
        <w:t>помещений административного здания</w:t>
      </w:r>
      <w:r w:rsidRPr="0029075A">
        <w:rPr>
          <w:rFonts w:ascii="Times New Roman" w:hAnsi="Times New Roman" w:cs="Times New Roman"/>
        </w:rPr>
        <w:t xml:space="preserve"> ;</w:t>
      </w:r>
    </w:p>
    <w:p w14:paraId="3E8B5FE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м2кровли- </w:t>
      </w:r>
      <w:r w:rsidRPr="0029075A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од</w:t>
      </w:r>
      <w:r w:rsidRPr="0029075A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Pод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-</w:t>
      </w:r>
      <w:r w:rsidRPr="0029075A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Pбт</w:t>
      </w:r>
      <w:proofErr w:type="spellEnd"/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л</w:t>
      </w:r>
      <w:r w:rsidRPr="0029075A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л-</w:t>
      </w:r>
      <w:r w:rsidRPr="0029075A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 xml:space="preserve"> –</w:t>
      </w:r>
      <w:r w:rsidR="0026562C" w:rsidRPr="0029075A">
        <w:rPr>
          <w:rFonts w:ascii="Times New Roman" w:hAnsi="Times New Roman" w:cs="Times New Roman"/>
        </w:rPr>
        <w:t xml:space="preserve"> планируемая</w:t>
      </w:r>
      <w:r w:rsidRPr="0029075A">
        <w:rPr>
          <w:rFonts w:ascii="Times New Roman" w:hAnsi="Times New Roman" w:cs="Times New Roman"/>
        </w:rPr>
        <w:t xml:space="preserve"> </w:t>
      </w:r>
      <w:r w:rsidR="0026562C" w:rsidRPr="0029075A">
        <w:rPr>
          <w:rFonts w:ascii="Times New Roman" w:hAnsi="Times New Roman" w:cs="Times New Roman"/>
        </w:rPr>
        <w:t>площадь</w:t>
      </w:r>
      <w:r w:rsidRPr="0029075A">
        <w:rPr>
          <w:rFonts w:ascii="Times New Roman" w:hAnsi="Times New Roman" w:cs="Times New Roman"/>
        </w:rPr>
        <w:t xml:space="preserve"> (м2) хозяйственн</w:t>
      </w:r>
      <w:r w:rsidR="0026562C" w:rsidRPr="0029075A">
        <w:rPr>
          <w:rFonts w:ascii="Times New Roman" w:hAnsi="Times New Roman" w:cs="Times New Roman"/>
        </w:rPr>
        <w:t>о-бытовой канализации подлежащая</w:t>
      </w:r>
      <w:r w:rsidRPr="0029075A">
        <w:rPr>
          <w:rFonts w:ascii="Times New Roman" w:hAnsi="Times New Roman" w:cs="Times New Roman"/>
        </w:rPr>
        <w:t xml:space="preserve"> текущему ремонту в год ;</w:t>
      </w:r>
    </w:p>
    <w:p w14:paraId="6E377286" w14:textId="77777777" w:rsidR="0081470A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29075A">
        <w:rPr>
          <w:rFonts w:ascii="Times New Roman" w:hAnsi="Times New Roman" w:cs="Times New Roman"/>
        </w:rPr>
        <w:t xml:space="preserve"> площади</w:t>
      </w:r>
      <w:r w:rsidRPr="0029075A">
        <w:rPr>
          <w:rFonts w:ascii="Times New Roman" w:hAnsi="Times New Roman" w:cs="Times New Roman"/>
        </w:rPr>
        <w:t xml:space="preserve"> х</w:t>
      </w:r>
      <w:r w:rsidR="000853CB" w:rsidRPr="0029075A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29075A">
        <w:rPr>
          <w:rFonts w:ascii="Times New Roman" w:hAnsi="Times New Roman" w:cs="Times New Roman"/>
        </w:rPr>
        <w:t>итп</w:t>
      </w:r>
      <w:proofErr w:type="spellEnd"/>
      <w:r w:rsidR="0096372A" w:rsidRPr="0029075A">
        <w:rPr>
          <w:rFonts w:ascii="Times New Roman" w:hAnsi="Times New Roman" w:cs="Times New Roman"/>
        </w:rPr>
        <w:t xml:space="preserve"> – количество ИТП</w:t>
      </w:r>
      <w:r w:rsidRPr="0029075A">
        <w:rPr>
          <w:rFonts w:ascii="Times New Roman" w:hAnsi="Times New Roman" w:cs="Times New Roman"/>
        </w:rPr>
        <w:t>;</w:t>
      </w:r>
    </w:p>
    <w:p w14:paraId="65731AB5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итп</w:t>
      </w:r>
      <w:proofErr w:type="spellEnd"/>
      <w:r w:rsidRPr="0029075A">
        <w:rPr>
          <w:rFonts w:ascii="Times New Roman" w:hAnsi="Times New Roman" w:cs="Times New Roman"/>
        </w:rPr>
        <w:t>- цена услуги по ремонту ИТП</w:t>
      </w:r>
      <w:r w:rsidR="001B282D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BD478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29075A">
        <w:rPr>
          <w:rFonts w:ascii="Times New Roman" w:hAnsi="Times New Roman" w:cs="Times New Roman"/>
        </w:rPr>
        <w:t xml:space="preserve">в год </w:t>
      </w:r>
      <w:r w:rsidRPr="0029075A">
        <w:rPr>
          <w:rFonts w:ascii="Times New Roman" w:hAnsi="Times New Roman" w:cs="Times New Roman"/>
        </w:rPr>
        <w:t>(м);</w:t>
      </w:r>
    </w:p>
    <w:p w14:paraId="7110824A" w14:textId="77777777" w:rsidR="000853CB" w:rsidRPr="0029075A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>- цена текущего ремонта</w:t>
      </w:r>
      <w:r w:rsidR="00046C8A" w:rsidRPr="0029075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29075A">
        <w:rPr>
          <w:rFonts w:ascii="Times New Roman" w:hAnsi="Times New Roman" w:cs="Times New Roman"/>
        </w:rPr>
        <w:t>их</w:t>
      </w:r>
      <w:r w:rsidRPr="0029075A">
        <w:rPr>
          <w:rFonts w:ascii="Times New Roman" w:hAnsi="Times New Roman" w:cs="Times New Roman"/>
        </w:rPr>
        <w:t xml:space="preserve"> ремонт</w:t>
      </w:r>
      <w:r w:rsidR="000955FF" w:rsidRPr="0029075A">
        <w:rPr>
          <w:rFonts w:ascii="Times New Roman" w:hAnsi="Times New Roman" w:cs="Times New Roman"/>
        </w:rPr>
        <w:t>ов</w:t>
      </w:r>
      <w:r w:rsidRPr="0029075A">
        <w:rPr>
          <w:rFonts w:ascii="Times New Roman" w:hAnsi="Times New Roman" w:cs="Times New Roman"/>
        </w:rPr>
        <w:t xml:space="preserve"> водозаборных скважин</w:t>
      </w:r>
      <w:r w:rsidR="000955FF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7A72676D" w14:textId="77777777" w:rsidR="005502D7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- цена </w:t>
      </w:r>
      <w:r w:rsidR="000955FF" w:rsidRPr="0029075A">
        <w:rPr>
          <w:rFonts w:ascii="Times New Roman" w:hAnsi="Times New Roman" w:cs="Times New Roman"/>
        </w:rPr>
        <w:t xml:space="preserve">одного </w:t>
      </w:r>
      <w:r w:rsidRPr="0029075A">
        <w:rPr>
          <w:rFonts w:ascii="Times New Roman" w:hAnsi="Times New Roman" w:cs="Times New Roman"/>
        </w:rPr>
        <w:t>текущего ремонта</w:t>
      </w:r>
      <w:r w:rsidR="005502D7" w:rsidRPr="0029075A">
        <w:rPr>
          <w:rFonts w:ascii="Times New Roman" w:hAnsi="Times New Roman" w:cs="Times New Roman"/>
        </w:rPr>
        <w:t xml:space="preserve"> одной</w:t>
      </w:r>
      <w:r w:rsidRPr="0029075A">
        <w:rPr>
          <w:rFonts w:ascii="Times New Roman" w:hAnsi="Times New Roman" w:cs="Times New Roman"/>
        </w:rPr>
        <w:t xml:space="preserve"> </w:t>
      </w:r>
      <w:r w:rsidR="000955FF" w:rsidRPr="0029075A">
        <w:rPr>
          <w:rFonts w:ascii="Times New Roman" w:hAnsi="Times New Roman" w:cs="Times New Roman"/>
        </w:rPr>
        <w:t>водозаборной скважины</w:t>
      </w:r>
      <w:r w:rsidR="005502D7" w:rsidRPr="0029075A">
        <w:rPr>
          <w:rFonts w:ascii="Times New Roman" w:hAnsi="Times New Roman" w:cs="Times New Roman"/>
        </w:rPr>
        <w:t>;</w:t>
      </w:r>
    </w:p>
    <w:p w14:paraId="11F6CC6B" w14:textId="77777777" w:rsidR="005502D7" w:rsidRPr="0029075A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29075A">
        <w:rPr>
          <w:rFonts w:ascii="Times New Roman" w:hAnsi="Times New Roman" w:cs="Times New Roman"/>
        </w:rPr>
        <w:t>, подлежащих текущему ремонту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29075A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4E8EF00C" w14:textId="77777777" w:rsidR="00EF1AB0" w:rsidRPr="007B5729" w:rsidRDefault="00555273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  <w:sectPr w:rsidR="00EF1AB0" w:rsidRPr="007B5729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hAnsi="Times New Roman" w:cs="Times New Roman"/>
        </w:rPr>
        <w:t xml:space="preserve"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 учреждения, обоснованной </w:t>
      </w:r>
      <w:r w:rsidRPr="0029075A">
        <w:rPr>
          <w:rFonts w:ascii="Times New Roman" w:hAnsi="Times New Roman" w:cs="Times New Roman"/>
        </w:rPr>
        <w:lastRenderedPageBreak/>
        <w:t xml:space="preserve">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0" w:history="1">
        <w:r w:rsidRPr="0029075A">
          <w:rPr>
            <w:rFonts w:ascii="Times New Roman" w:hAnsi="Times New Roman" w:cs="Times New Roman"/>
          </w:rPr>
          <w:t>Положения</w:t>
        </w:r>
      </w:hyperlink>
      <w:r w:rsidRPr="0029075A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 w:rsidRPr="0029075A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по архитектуре и градостроительству при Г</w:t>
      </w:r>
      <w:r w:rsidR="0096372A" w:rsidRPr="007B5729">
        <w:rPr>
          <w:rFonts w:ascii="Times New Roman" w:hAnsi="Times New Roman" w:cs="Times New Roman"/>
        </w:rPr>
        <w:t>осстрое СССР от 23.11.1988</w:t>
      </w:r>
      <w:r w:rsidRPr="007B5729">
        <w:rPr>
          <w:rFonts w:ascii="Times New Roman" w:hAnsi="Times New Roman" w:cs="Times New Roman"/>
        </w:rPr>
        <w:t xml:space="preserve"> № 312.</w:t>
      </w:r>
      <w:r w:rsidRPr="007B5729">
        <w:rPr>
          <w:rFonts w:ascii="Times New Roman" w:hAnsi="Times New Roman" w:cs="Times New Roman"/>
          <w:i/>
        </w:rPr>
        <w:t xml:space="preserve"> </w:t>
      </w:r>
    </w:p>
    <w:p w14:paraId="49200BE5" w14:textId="544AA453" w:rsidR="00563359" w:rsidRPr="007B5729" w:rsidRDefault="00563359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282"/>
        <w:gridCol w:w="850"/>
        <w:gridCol w:w="851"/>
        <w:gridCol w:w="708"/>
        <w:gridCol w:w="709"/>
        <w:gridCol w:w="568"/>
        <w:gridCol w:w="709"/>
        <w:gridCol w:w="851"/>
        <w:gridCol w:w="710"/>
        <w:gridCol w:w="567"/>
        <w:gridCol w:w="567"/>
        <w:gridCol w:w="567"/>
        <w:gridCol w:w="567"/>
        <w:gridCol w:w="708"/>
        <w:gridCol w:w="566"/>
        <w:gridCol w:w="567"/>
        <w:gridCol w:w="567"/>
        <w:gridCol w:w="567"/>
        <w:gridCol w:w="567"/>
      </w:tblGrid>
      <w:tr w:rsidR="00EF1AB0" w:rsidRPr="007B5729" w14:paraId="28B7BE27" w14:textId="77777777" w:rsidTr="00EF1AB0">
        <w:trPr>
          <w:trHeight w:val="51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6C4" w14:textId="77777777" w:rsidR="00563359" w:rsidRPr="007B5729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Планируемая площадь к проведению </w:t>
            </w:r>
            <w:r w:rsidRPr="007B57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текущего ремонта одного здания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помещений,</w:t>
            </w:r>
          </w:p>
          <w:p w14:paraId="44C2F098" w14:textId="77777777" w:rsidR="00563359" w:rsidRPr="007B5729" w:rsidRDefault="00563359" w:rsidP="0056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одного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административного здания в год </w:t>
            </w:r>
          </w:p>
          <w:p w14:paraId="0594C69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03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DBF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6B0A2C81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3D4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DED11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C6CF5" w14:textId="77777777" w:rsidR="00563359" w:rsidRPr="007B5729" w:rsidRDefault="00563359" w:rsidP="00EF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DBAF" w14:textId="77777777" w:rsidR="00563359" w:rsidRPr="007B5729" w:rsidRDefault="00563359" w:rsidP="00563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окна (двери, ворот), офисной мебели (руб.)</w:t>
            </w:r>
          </w:p>
          <w:p w14:paraId="32E4728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C0D3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Количество АВР </w:t>
            </w:r>
          </w:p>
          <w:p w14:paraId="149403F8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9061B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Стоимость ремонта одного АВР </w:t>
            </w:r>
          </w:p>
          <w:p w14:paraId="111C03F4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в год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06411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бытовой техники</w:t>
            </w:r>
          </w:p>
          <w:p w14:paraId="279BE01E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AB67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ремонта одной единицы бытовой техники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535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лифтов (шт.)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F81BB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BB3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(м2) хозяйственно-бытовой канализации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A6C5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42A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индивидуальных тепловых пунктов (ИТП)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073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услуги по ремонту ИТП , ремонта  ИТП с целью замены вышедшего из строя в год 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6B99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70CA346" w14:textId="77777777" w:rsidR="00563359" w:rsidRPr="007B5729" w:rsidRDefault="00563359" w:rsidP="0056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Планируемый текущий ремонт системы отопления одного здания, помещений, одного административного здания в год в год (шт.)</w:t>
            </w:r>
          </w:p>
          <w:p w14:paraId="6AE0945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7944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</w:t>
            </w:r>
          </w:p>
          <w:p w14:paraId="6BEFB344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одного текущего ремонта системы отопления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2B3E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0C6F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текущего ремонта водозаборной скважины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D923F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74A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одного текущего ремонта одного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вольера,клетки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</w:tr>
      <w:tr w:rsidR="00EF1AB0" w:rsidRPr="007B5729" w14:paraId="670069C5" w14:textId="77777777" w:rsidTr="00EF1AB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9A5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</w:t>
            </w:r>
          </w:p>
          <w:p w14:paraId="145BA99D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B3BE" w14:textId="7730F906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="00071C26"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35 000</w:t>
            </w: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535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303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47E8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6347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660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5084B5BE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116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FB3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A801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F03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1A93ADF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E8504B1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C3BB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находящихся на балансе учреждения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B714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1B15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E3E6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BE5A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6DB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07D3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1267" w14:textId="411CFEFE" w:rsidR="00563359" w:rsidRPr="007B5729" w:rsidRDefault="00563359" w:rsidP="0056335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  <w:r w:rsidR="00BC6EF5" w:rsidRPr="007B57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6000</w:t>
            </w:r>
            <w:r w:rsidRPr="007B57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D0DD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60C9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32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находящихся на балансе в учреждении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E567" w14:textId="77777777" w:rsidR="00563359" w:rsidRPr="007B5729" w:rsidRDefault="00563359" w:rsidP="0056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64B10EF4" w14:textId="77777777" w:rsidR="00EF1AB0" w:rsidRPr="007B5729" w:rsidRDefault="00EF1AB0" w:rsidP="0031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EF1AB0" w:rsidRPr="007B5729" w:rsidSect="00EF1AB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7B861C53" w14:textId="7CE9BFCA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lastRenderedPageBreak/>
        <w:t>Затраты на электромонтажные работы</w:t>
      </w:r>
    </w:p>
    <w:p w14:paraId="62F98F1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здание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работ ;</w:t>
      </w:r>
    </w:p>
    <w:p w14:paraId="0E494A1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7B5729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7B5729">
              <w:rPr>
                <w:rFonts w:ascii="Times New Roman" w:eastAsia="Calibri" w:hAnsi="Times New Roman" w:cs="Times New Roman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</w:rPr>
              <w:t>здание</w:t>
            </w:r>
            <w:r w:rsidR="00BF1D9F" w:rsidRPr="007B5729">
              <w:rPr>
                <w:rFonts w:ascii="Times New Roman" w:eastAsia="Calibri" w:hAnsi="Times New Roman" w:cs="Times New Roman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</w:rPr>
              <w:t>в год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7B5729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7B5729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7B572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>д</w:t>
      </w:r>
      <w:r w:rsidRPr="007B5729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>д – цена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услуги изготовления </w:t>
      </w:r>
      <w:r w:rsidR="009F27CA" w:rsidRPr="007B5729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7B5729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>д</w:t>
      </w:r>
      <w:r w:rsidRPr="007B5729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7B5729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7B5729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7B5729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7B5729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7B5729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7B5729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7B5729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7B5729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7B5729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7B5729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7B5729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7B5729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7B5729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не более </w:t>
            </w:r>
            <w:r w:rsidR="004551CC" w:rsidRPr="007B5729">
              <w:rPr>
                <w:rFonts w:ascii="Times New Roman" w:hAnsi="Times New Roman" w:cs="Times New Roman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7B5729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7B5729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1F7D4AF3" w:rsidR="00AA232E" w:rsidRPr="007B5729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5.1</w:t>
      </w:r>
      <w:r w:rsidR="008D30DB">
        <w:rPr>
          <w:rFonts w:ascii="Times New Roman" w:hAnsi="Times New Roman" w:cs="Times New Roman"/>
          <w:sz w:val="26"/>
          <w:szCs w:val="26"/>
        </w:rPr>
        <w:t>4</w:t>
      </w:r>
      <w:r w:rsidRPr="007B5729">
        <w:rPr>
          <w:rFonts w:ascii="Times New Roman" w:hAnsi="Times New Roman" w:cs="Times New Roman"/>
          <w:sz w:val="26"/>
          <w:szCs w:val="26"/>
        </w:rPr>
        <w:t>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7B5729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06625" w14:textId="77777777" w:rsidR="00AA232E" w:rsidRPr="007B5729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B5729">
        <w:rPr>
          <w:rFonts w:ascii="Times New Roman" w:hAnsi="Times New Roman" w:cs="Times New Roman"/>
          <w:sz w:val="20"/>
          <w:szCs w:val="20"/>
        </w:rPr>
        <w:t>З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=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*</w:t>
      </w:r>
      <w:r w:rsidRPr="007B5729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</w:p>
    <w:p w14:paraId="05FB8844" w14:textId="77777777" w:rsidR="00AA232E" w:rsidRPr="007B5729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DA73E9F" w14:textId="77777777" w:rsidR="00AA232E" w:rsidRPr="007B5729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Р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7B572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1A09CB" w14:textId="77777777" w:rsidR="00AA232E" w:rsidRPr="007B5729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572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к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5729">
        <w:rPr>
          <w:rFonts w:ascii="Times New Roman" w:hAnsi="Times New Roman" w:cs="Times New Roman"/>
          <w:sz w:val="20"/>
          <w:szCs w:val="20"/>
        </w:rPr>
        <w:t>.</w:t>
      </w:r>
    </w:p>
    <w:p w14:paraId="65F674C7" w14:textId="77777777" w:rsidR="00AA232E" w:rsidRPr="007B5729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7B5729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AA232E" w:rsidRPr="007B5729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4598" w14:textId="55B9B46A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835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7B5729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7B5729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39E80BE4" w:rsidR="00CF0976" w:rsidRPr="007B5729" w:rsidRDefault="00AA232E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  </w:t>
      </w:r>
      <w:r w:rsidR="00CF0976" w:rsidRPr="007B5729">
        <w:rPr>
          <w:rFonts w:ascii="Times New Roman" w:hAnsi="Times New Roman" w:cs="Times New Roman"/>
          <w:sz w:val="26"/>
          <w:szCs w:val="26"/>
        </w:rPr>
        <w:t>5.1</w:t>
      </w:r>
      <w:r w:rsidR="008D30DB">
        <w:rPr>
          <w:rFonts w:ascii="Times New Roman" w:hAnsi="Times New Roman" w:cs="Times New Roman"/>
          <w:sz w:val="26"/>
          <w:szCs w:val="26"/>
        </w:rPr>
        <w:t>5</w:t>
      </w:r>
      <w:r w:rsidR="00CF0976" w:rsidRPr="007B5729">
        <w:rPr>
          <w:rFonts w:ascii="Times New Roman" w:hAnsi="Times New Roman" w:cs="Times New Roman"/>
          <w:sz w:val="26"/>
          <w:szCs w:val="26"/>
        </w:rPr>
        <w:t xml:space="preserve">. Затраты на оказание услуг по техническому обслуживанию антенно-фидерных устройств </w:t>
      </w:r>
    </w:p>
    <w:p w14:paraId="1C3E4154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5D0710" w14:textId="25C74B91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=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>*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</w:p>
    <w:p w14:paraId="5AE4B898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138A7983" w14:textId="1ECCEE43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Р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– количество месяцев обслуживания.</w:t>
      </w:r>
    </w:p>
    <w:p w14:paraId="1BC527FF" w14:textId="77777777" w:rsidR="00CF0976" w:rsidRPr="007B5729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7B5729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 технического обслуживания антенно-фидерных устройств в месяц</w:t>
            </w:r>
          </w:p>
          <w:p w14:paraId="6F0C9D67" w14:textId="554E30FE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  <w:p w14:paraId="4ECC3411" w14:textId="33BA6068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CF0976" w:rsidRPr="007B5729" w14:paraId="7B32A4BD" w14:textId="77777777" w:rsidTr="001E3D3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B39" w14:textId="77777777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A87EF" w14:textId="40B95585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794" w14:textId="77777777" w:rsidR="00CF0976" w:rsidRPr="007B5729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4CEE5BB2" w14:textId="60E6EDE7" w:rsidR="00CF0976" w:rsidRPr="007B5729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21F0739" w14:textId="7270254C" w:rsidR="008248EE" w:rsidRPr="007B5729" w:rsidRDefault="008248EE" w:rsidP="008248EE">
      <w:pPr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</w:t>
      </w:r>
      <w:r w:rsidR="00AA232E" w:rsidRPr="007B5729">
        <w:rPr>
          <w:rFonts w:ascii="Times New Roman" w:hAnsi="Times New Roman" w:cs="Times New Roman"/>
          <w:sz w:val="26"/>
          <w:szCs w:val="26"/>
        </w:rPr>
        <w:t>5.1</w:t>
      </w:r>
      <w:r w:rsidR="008D30DB">
        <w:rPr>
          <w:rFonts w:ascii="Times New Roman" w:hAnsi="Times New Roman" w:cs="Times New Roman"/>
          <w:sz w:val="26"/>
          <w:szCs w:val="26"/>
        </w:rPr>
        <w:t>6</w:t>
      </w:r>
      <w:r w:rsidR="00AA232E" w:rsidRPr="007B5729">
        <w:rPr>
          <w:rFonts w:ascii="Times New Roman" w:hAnsi="Times New Roman" w:cs="Times New Roman"/>
          <w:sz w:val="26"/>
          <w:szCs w:val="26"/>
        </w:rPr>
        <w:t xml:space="preserve">. </w:t>
      </w:r>
      <w:r w:rsidRPr="007B5729">
        <w:rPr>
          <w:rFonts w:ascii="Times New Roman" w:eastAsia="Calibri" w:hAnsi="Times New Roman" w:cs="Times New Roman"/>
          <w:sz w:val="26"/>
          <w:szCs w:val="26"/>
          <w:lang w:eastAsia="ru-RU"/>
        </w:rPr>
        <w:t>Затраты на оказание услуг по приему, транспортированию, обезвреживанию, утилизации отходов.</w:t>
      </w:r>
    </w:p>
    <w:p w14:paraId="456CE894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eastAsia="Calibri" w:hAnsi="Times New Roman" w:cs="Times New Roman"/>
          <w:sz w:val="26"/>
          <w:szCs w:val="26"/>
        </w:rPr>
        <w:t>З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proofErr w:type="spellEnd"/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=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×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р 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× </w:t>
      </w: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</w:p>
    <w:p w14:paraId="7E2343B0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729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29E8B38C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от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количество м3 отходов;</w:t>
      </w:r>
    </w:p>
    <w:p w14:paraId="5F3CB808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от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цена услуги за 1м3;</w:t>
      </w:r>
    </w:p>
    <w:p w14:paraId="376CF142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р</w:t>
      </w:r>
      <w:r w:rsidRPr="007B572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количество рейсов в год;</w:t>
      </w:r>
    </w:p>
    <w:p w14:paraId="69704F75" w14:textId="60FE6AE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eastAsia="Calibri" w:hAnsi="Times New Roman" w:cs="Times New Roman"/>
          <w:sz w:val="26"/>
          <w:szCs w:val="26"/>
          <w:vertAlign w:val="subscript"/>
        </w:rPr>
        <w:t>р</w:t>
      </w:r>
      <w:r w:rsidRPr="007B57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5729">
        <w:rPr>
          <w:rFonts w:ascii="Times New Roman" w:eastAsia="Calibri" w:hAnsi="Times New Roman" w:cs="Times New Roman"/>
          <w:sz w:val="20"/>
          <w:szCs w:val="20"/>
        </w:rPr>
        <w:t>цена 1 рейса.</w:t>
      </w:r>
    </w:p>
    <w:p w14:paraId="1B5801A1" w14:textId="1A432B92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DEB4EB7" w14:textId="673791AD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9DC99D3" w14:textId="77777777" w:rsidR="008248EE" w:rsidRPr="007B5729" w:rsidRDefault="008248EE" w:rsidP="00824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8248EE" w:rsidRPr="007B5729" w14:paraId="299F5DA9" w14:textId="77777777" w:rsidTr="004620C2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F428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обезвреживание и утилизация отходов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9F70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Транспортирование отходов</w:t>
            </w:r>
          </w:p>
        </w:tc>
      </w:tr>
      <w:tr w:rsidR="008248EE" w:rsidRPr="007B5729" w14:paraId="0B4CA5D0" w14:textId="77777777" w:rsidTr="004620C2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EB4B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отходов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059" w14:textId="6D7FD62E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за 1м3</w:t>
            </w:r>
            <w:r w:rsidR="00A72BA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C9F2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2D2C" w14:textId="5C4896B3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 рейса (руб</w:t>
            </w:r>
            <w:r w:rsidR="00A72BA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248EE" w:rsidRPr="007B5729" w14:paraId="717B928F" w14:textId="77777777" w:rsidTr="004620C2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237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3D8F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458E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сбора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31AE" w14:textId="77777777" w:rsidR="008248EE" w:rsidRPr="007B5729" w:rsidRDefault="008248EE" w:rsidP="008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14:paraId="174EB8C9" w14:textId="0B64F864" w:rsidR="008248EE" w:rsidRPr="007B5729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86DCC" w14:textId="52995B6A" w:rsidR="00555273" w:rsidRPr="007B5729" w:rsidRDefault="008248E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5.1</w:t>
      </w:r>
      <w:r w:rsidR="008D30DB">
        <w:rPr>
          <w:rFonts w:ascii="Times New Roman" w:hAnsi="Times New Roman" w:cs="Times New Roman"/>
          <w:sz w:val="26"/>
          <w:szCs w:val="26"/>
        </w:rPr>
        <w:t>7</w:t>
      </w:r>
      <w:r w:rsidRPr="007B5729">
        <w:rPr>
          <w:rFonts w:ascii="Times New Roman" w:hAnsi="Times New Roman" w:cs="Times New Roman"/>
          <w:sz w:val="26"/>
          <w:szCs w:val="26"/>
        </w:rPr>
        <w:t xml:space="preserve">. 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7B5729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7B5729">
        <w:rPr>
          <w:rFonts w:ascii="Times New Roman" w:hAnsi="Times New Roman" w:cs="Times New Roman"/>
          <w:sz w:val="26"/>
          <w:szCs w:val="26"/>
        </w:rPr>
        <w:br/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7B5729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7B5729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7B5729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об оказании услуг, связанных с проездом и наймом жилого помещения в связи </w:t>
      </w:r>
      <w:r w:rsidRPr="007B5729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 w:rsidRPr="007B5729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и оборудования, содержание имущества в рамках прочих затрат,</w:t>
      </w:r>
      <w:r w:rsidR="00143410" w:rsidRPr="007B5729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7B5729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централизованному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7B5729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5C319CDC" w14:textId="77777777" w:rsidR="00555273" w:rsidRPr="007B5729" w:rsidRDefault="00985564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7B5729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7B5729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7B5729">
        <w:rPr>
          <w:rFonts w:ascii="Times New Roman" w:hAnsi="Times New Roman" w:cs="Times New Roman"/>
        </w:rPr>
        <w:t>;</w:t>
      </w:r>
    </w:p>
    <w:p w14:paraId="765B99B5" w14:textId="77777777" w:rsidR="00555273" w:rsidRPr="007B5729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>Чох</w:t>
      </w:r>
      <w:r w:rsidRPr="007B5729">
        <w:rPr>
          <w:rFonts w:ascii="Times New Roman" w:hAnsi="Times New Roman" w:cs="Times New Roman"/>
        </w:rPr>
        <w:t xml:space="preserve"> – е</w:t>
      </w:r>
      <w:r w:rsidRPr="007B5729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B5729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7B5729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7B5729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7B5729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7B5729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proofErr w:type="spellStart"/>
            <w:r w:rsidR="003A3813" w:rsidRPr="007B572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3A3813" w:rsidRPr="007B5729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7B5729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7B5729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7B5729">
        <w:rPr>
          <w:rFonts w:ascii="Times New Roman" w:hAnsi="Times New Roman" w:cs="Times New Roman"/>
          <w:sz w:val="26"/>
          <w:szCs w:val="26"/>
        </w:rPr>
        <w:t>*Ч</w:t>
      </w:r>
      <w:r w:rsidRPr="007B5729">
        <w:rPr>
          <w:rFonts w:ascii="Times New Roman" w:hAnsi="Times New Roman" w:cs="Times New Roman"/>
          <w:sz w:val="26"/>
          <w:szCs w:val="26"/>
        </w:rPr>
        <w:t>)*Х)</w:t>
      </w:r>
    </w:p>
    <w:p w14:paraId="2FD3E786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lastRenderedPageBreak/>
        <w:t xml:space="preserve">где: </w:t>
      </w:r>
    </w:p>
    <w:p w14:paraId="6F65D7CB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– стоимость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услуги охраны за 1 час</w:t>
      </w:r>
      <w:r w:rsidR="00BF1D9F"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Ч-</w:t>
      </w:r>
      <w:r w:rsidR="00BF1D9F" w:rsidRPr="007B5729">
        <w:t xml:space="preserve"> </w:t>
      </w:r>
      <w:r w:rsidRPr="007B5729">
        <w:rPr>
          <w:rFonts w:ascii="Times New Roman" w:hAnsi="Times New Roman" w:cs="Times New Roman"/>
        </w:rPr>
        <w:t>количество ча</w:t>
      </w:r>
      <w:r w:rsidR="003A3813" w:rsidRPr="007B5729">
        <w:rPr>
          <w:rFonts w:ascii="Times New Roman" w:hAnsi="Times New Roman" w:cs="Times New Roman"/>
        </w:rPr>
        <w:t>сов обслуживания в год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lang w:val="en-US"/>
        </w:rPr>
        <w:t>X</w:t>
      </w:r>
      <w:r w:rsidR="00BF1D9F"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-ом здании</w:t>
      </w:r>
      <w:r w:rsidRPr="007B5729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7B5729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(руб.)*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7B5729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7B5729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7B5729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7B5729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2C8810C4" w:rsidR="005F09BB" w:rsidRPr="007B5729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приказом 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C449B0" w:rsidRPr="007B5729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  <w:t>«</w:t>
      </w:r>
      <w:r w:rsidRPr="007B5729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="009338FB" w:rsidRPr="007B5729">
        <w:rPr>
          <w:rFonts w:ascii="Times New Roman" w:hAnsi="Times New Roman" w:cs="Times New Roman"/>
          <w:sz w:val="26"/>
          <w:szCs w:val="26"/>
        </w:rPr>
        <w:t>ис</w:t>
      </w:r>
      <w:r w:rsidRPr="007B5729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 w:rsidRPr="007B5729">
        <w:rPr>
          <w:rFonts w:ascii="Times New Roman" w:hAnsi="Times New Roman" w:cs="Times New Roman"/>
          <w:sz w:val="26"/>
          <w:szCs w:val="26"/>
        </w:rPr>
        <w:t>»</w:t>
      </w:r>
      <w:r w:rsidRPr="007B5729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 w:rsidRPr="007B5729">
        <w:rPr>
          <w:rFonts w:ascii="Times New Roman" w:hAnsi="Times New Roman" w:cs="Times New Roman"/>
          <w:sz w:val="26"/>
          <w:szCs w:val="26"/>
        </w:rPr>
        <w:t>№</w:t>
      </w:r>
      <w:r w:rsidRPr="007B5729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7B5729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 w:rsidRPr="007B5729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 w:rsidRPr="007B5729">
        <w:rPr>
          <w:rFonts w:ascii="Times New Roman" w:hAnsi="Times New Roman" w:cs="Times New Roman"/>
          <w:sz w:val="26"/>
          <w:szCs w:val="26"/>
        </w:rPr>
        <w:t>бор</w:t>
      </w:r>
      <w:r w:rsidR="0014185C" w:rsidRPr="007B5729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 w:rsidRPr="007B572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7B5729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14:paraId="4729C22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7B5729">
        <w:rPr>
          <w:rFonts w:ascii="Times New Roman" w:hAnsi="Times New Roman" w:cs="Times New Roman"/>
          <w:noProof/>
          <w:lang w:val="en-US" w:eastAsia="ru-RU"/>
        </w:rPr>
        <w:t>P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7B5729">
        <w:rPr>
          <w:rFonts w:ascii="Times New Roman" w:hAnsi="Times New Roman" w:cs="Times New Roman"/>
          <w:noProof/>
          <w:lang w:eastAsia="ru-RU"/>
        </w:rPr>
        <w:t xml:space="preserve"> + Ч зкпли * </w:t>
      </w:r>
      <w:r w:rsidR="0014185C" w:rsidRPr="007B5729">
        <w:rPr>
          <w:rFonts w:ascii="Times New Roman" w:hAnsi="Times New Roman" w:cs="Times New Roman"/>
          <w:noProof/>
          <w:lang w:val="en-US" w:eastAsia="ru-RU"/>
        </w:rPr>
        <w:t>P</w:t>
      </w:r>
      <w:r w:rsidR="0014185C" w:rsidRPr="007B5729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3D7C519A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на 1 работника.</w:t>
      </w:r>
    </w:p>
    <w:p w14:paraId="4A97D9A3" w14:textId="61DA78D3" w:rsidR="0014185C" w:rsidRPr="007B5729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7B5729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7B5729">
        <w:rPr>
          <w:rFonts w:ascii="Times New Roman" w:hAnsi="Times New Roman" w:cs="Times New Roman"/>
        </w:rPr>
        <w:t xml:space="preserve">- </w:t>
      </w:r>
      <w:r w:rsidR="00325BFE" w:rsidRPr="007B5729">
        <w:rPr>
          <w:rFonts w:ascii="Times New Roman" w:hAnsi="Times New Roman" w:cs="Times New Roman"/>
        </w:rPr>
        <w:t xml:space="preserve">численность работников, </w:t>
      </w:r>
      <w:r w:rsidR="002E6DCD" w:rsidRPr="007B5729">
        <w:rPr>
          <w:rFonts w:ascii="Times New Roman" w:hAnsi="Times New Roman" w:cs="Times New Roman"/>
        </w:rPr>
        <w:t xml:space="preserve">которым необходимо провести лабораторное исследование на выявление РНК коронавируса </w:t>
      </w:r>
      <w:r w:rsidR="002E6DCD" w:rsidRPr="007B5729">
        <w:rPr>
          <w:rFonts w:ascii="Times New Roman" w:hAnsi="Times New Roman" w:cs="Times New Roman"/>
          <w:lang w:val="en-US"/>
        </w:rPr>
        <w:t>COVID</w:t>
      </w:r>
      <w:r w:rsidR="002E6DCD" w:rsidRPr="007B5729">
        <w:rPr>
          <w:rFonts w:ascii="Times New Roman" w:hAnsi="Times New Roman" w:cs="Times New Roman"/>
        </w:rPr>
        <w:t xml:space="preserve"> -19</w:t>
      </w:r>
      <w:r w:rsidR="0014185C" w:rsidRPr="007B5729">
        <w:rPr>
          <w:rFonts w:ascii="Times New Roman" w:hAnsi="Times New Roman" w:cs="Times New Roman"/>
        </w:rPr>
        <w:t>;</w:t>
      </w:r>
    </w:p>
    <w:p w14:paraId="3E852E09" w14:textId="04BF23D9" w:rsidR="0014185C" w:rsidRPr="007B5729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7B5729">
        <w:rPr>
          <w:rFonts w:ascii="Times New Roman" w:hAnsi="Times New Roman" w:cs="Times New Roman"/>
        </w:rPr>
        <w:t xml:space="preserve"> </w:t>
      </w:r>
      <w:r w:rsidR="008E5AE5" w:rsidRPr="007B5729">
        <w:rPr>
          <w:rFonts w:ascii="Times New Roman" w:hAnsi="Times New Roman" w:cs="Times New Roman"/>
        </w:rPr>
        <w:t xml:space="preserve">Р </w:t>
      </w:r>
      <w:proofErr w:type="spellStart"/>
      <w:r w:rsidR="008E5AE5" w:rsidRPr="007B5729">
        <w:rPr>
          <w:rFonts w:ascii="Times New Roman" w:hAnsi="Times New Roman" w:cs="Times New Roman"/>
          <w:vertAlign w:val="subscript"/>
        </w:rPr>
        <w:t>зкпли</w:t>
      </w:r>
      <w:proofErr w:type="spellEnd"/>
      <w:r w:rsidRPr="007B5729">
        <w:rPr>
          <w:rFonts w:ascii="Times New Roman" w:hAnsi="Times New Roman" w:cs="Times New Roman"/>
        </w:rPr>
        <w:t xml:space="preserve">- цена </w:t>
      </w:r>
      <w:r w:rsidR="00AC1A84" w:rsidRPr="007B5729">
        <w:rPr>
          <w:rFonts w:ascii="Times New Roman" w:hAnsi="Times New Roman" w:cs="Times New Roman"/>
        </w:rPr>
        <w:t>лабораторного исследования</w:t>
      </w:r>
      <w:r w:rsidR="002E6DCD" w:rsidRPr="007B5729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7B5729">
        <w:rPr>
          <w:rFonts w:ascii="Times New Roman" w:hAnsi="Times New Roman" w:cs="Times New Roman"/>
          <w:lang w:val="en-US"/>
        </w:rPr>
        <w:t>COVID</w:t>
      </w:r>
      <w:r w:rsidR="002E6DCD" w:rsidRPr="007B5729">
        <w:rPr>
          <w:rFonts w:ascii="Times New Roman" w:hAnsi="Times New Roman" w:cs="Times New Roman"/>
        </w:rPr>
        <w:t xml:space="preserve"> -19</w:t>
      </w:r>
      <w:r w:rsidR="000B2B27" w:rsidRPr="007B5729">
        <w:rPr>
          <w:rFonts w:ascii="Times New Roman" w:hAnsi="Times New Roman" w:cs="Times New Roman"/>
        </w:rPr>
        <w:t>.</w:t>
      </w:r>
    </w:p>
    <w:p w14:paraId="1643F7B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7B5729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7B5729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диспансеризации</w:t>
            </w:r>
            <w:r w:rsidR="000B2B27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проведения диспансеризации </w:t>
            </w:r>
          </w:p>
          <w:p w14:paraId="0C5B2A8E" w14:textId="54981BB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расчете на одного работника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7B5729">
              <w:t xml:space="preserve"> 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7B5729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7B5729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7B5729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7B5729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88A9270" w:rsidR="002E6DCD" w:rsidRPr="007B5729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A3E60" w:rsidRPr="00EA3E6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8 500,00</w:t>
            </w:r>
          </w:p>
        </w:tc>
      </w:tr>
      <w:tr w:rsidR="00555273" w:rsidRPr="007B5729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7B5729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7B5729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7B57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Pr="007B5729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7B5729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7B5729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7B5729" w:rsidRDefault="00985564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lastRenderedPageBreak/>
        <w:t>где:</w:t>
      </w:r>
    </w:p>
    <w:p w14:paraId="613907AF" w14:textId="77777777" w:rsidR="00555273" w:rsidRPr="007B5729" w:rsidRDefault="00985564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7B5729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7B5729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Times New Roman" w:hAnsi="Times New Roman" w:cs="Times New Roman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7B5729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7B5729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Pr="007B5729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7B5729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7B5729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7B5729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7B5729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>=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7B5729">
        <w:rPr>
          <w:rFonts w:ascii="Times New Roman" w:hAnsi="Times New Roman" w:cs="Times New Roman"/>
          <w:sz w:val="24"/>
          <w:szCs w:val="24"/>
        </w:rPr>
        <w:t>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</w:rPr>
        <w:t>дел</w:t>
      </w:r>
      <w:r w:rsidRPr="007B5729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усл</w:t>
      </w:r>
      <w:proofErr w:type="spellEnd"/>
      <w:r w:rsidRPr="007B5729">
        <w:rPr>
          <w:rFonts w:ascii="Times New Roman" w:hAnsi="Times New Roman" w:cs="Times New Roman"/>
        </w:rPr>
        <w:t xml:space="preserve"> – с</w:t>
      </w:r>
      <w:r w:rsidRPr="007B5729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7B5729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7B5729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5FD1E9AF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31B27BD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273" w:rsidRPr="007B5729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54C6E035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56D2B76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55273" w:rsidRPr="007B5729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60459803"/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0DF22A9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4FCA972E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7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bookmarkEnd w:id="1"/>
      <w:tr w:rsidR="000D230B" w:rsidRPr="007B5729" w14:paraId="2915091B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BE8" w14:textId="77777777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59A40745" w14:textId="4966DA70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B5B1" w14:textId="6C776353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FB1" w14:textId="53A817BE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D230B" w:rsidRPr="007B5729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450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638FAE08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30906699" w:rsidR="000D230B" w:rsidRPr="007B5729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14FC9" w:rsidRPr="007B5729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14:paraId="395731F0" w14:textId="77777777" w:rsidR="00555273" w:rsidRPr="007B5729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 w:rsidRPr="007B5729">
        <w:rPr>
          <w:rFonts w:ascii="Times New Roman" w:hAnsi="Times New Roman" w:cs="Times New Roman"/>
          <w:sz w:val="26"/>
          <w:szCs w:val="26"/>
        </w:rPr>
        <w:t xml:space="preserve">я проведения культурно-массовых мероприятий, информационно-просветительских </w:t>
      </w:r>
      <w:r w:rsidRPr="007B5729">
        <w:rPr>
          <w:rFonts w:ascii="Times New Roman" w:hAnsi="Times New Roman" w:cs="Times New Roman"/>
          <w:sz w:val="26"/>
          <w:szCs w:val="26"/>
        </w:rPr>
        <w:t>меропри</w:t>
      </w:r>
      <w:r w:rsidR="006A0956" w:rsidRPr="007B5729">
        <w:rPr>
          <w:rFonts w:ascii="Times New Roman" w:hAnsi="Times New Roman" w:cs="Times New Roman"/>
          <w:sz w:val="26"/>
          <w:szCs w:val="26"/>
        </w:rPr>
        <w:t>ятий</w:t>
      </w:r>
      <w:r w:rsidR="006A3FD1" w:rsidRPr="007B5729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7B5729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7B5729">
        <w:rPr>
          <w:rFonts w:ascii="Times New Roman" w:eastAsiaTheme="minorEastAsia" w:hAnsi="Times New Roman" w:cs="Times New Roman"/>
        </w:rPr>
        <w:t xml:space="preserve"> +</w:t>
      </w:r>
      <w:r w:rsidRPr="007B5729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7B5729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7B5729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бл</w:t>
      </w:r>
      <w:proofErr w:type="spellEnd"/>
      <w:r w:rsidRPr="007B5729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бл</w:t>
      </w:r>
      <w:proofErr w:type="spellEnd"/>
      <w:r w:rsidRPr="007B5729">
        <w:rPr>
          <w:rFonts w:ascii="Times New Roman" w:hAnsi="Times New Roman" w:cs="Times New Roman"/>
        </w:rPr>
        <w:t xml:space="preserve"> – цена изготовления </w:t>
      </w:r>
      <w:r w:rsidRPr="007B5729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7B5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чпит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чпит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7B5729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Планируемое количество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5311E03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1A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1A6CFE" w:rsidRPr="001A6C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2 0</w:t>
            </w:r>
            <w:r w:rsidRPr="001A6C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7B5729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7B5729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7B5729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7B5729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7B5729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Pr="007B5729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Pr="007B5729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7B5729" w:rsidRDefault="00985564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6FF67E70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Q</w:t>
      </w:r>
      <w:r w:rsidRPr="007B5729">
        <w:rPr>
          <w:rFonts w:ascii="Times New Roman" w:hAnsi="Times New Roman" w:cs="Times New Roman"/>
          <w:vertAlign w:val="subscript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ж</w:t>
      </w:r>
      <w:r w:rsidRPr="007B5729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P</w:t>
      </w:r>
      <w:r w:rsidRPr="007B5729">
        <w:rPr>
          <w:rFonts w:ascii="Times New Roman" w:hAnsi="Times New Roman" w:cs="Times New Roman"/>
          <w:vertAlign w:val="subscript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ж</w:t>
      </w:r>
      <w:r w:rsidRPr="007B5729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7B5729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5729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14:paraId="7B707126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услуг: повышение квалификации, семинары, семинары-тренинги, краткосрочные семинары, курсы, вебинары, «круглый стол»,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в мероприятиях Всероссийского масштаба и т.д. дл</w:t>
      </w:r>
      <w:r w:rsidR="00492A15" w:rsidRPr="007B5729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 w:rsidRPr="007B5729">
        <w:rPr>
          <w:rFonts w:ascii="Times New Roman" w:hAnsi="Times New Roman" w:cs="Times New Roman"/>
          <w:sz w:val="26"/>
          <w:szCs w:val="26"/>
        </w:rPr>
        <w:t xml:space="preserve"> работников учреждений,</w:t>
      </w:r>
      <w:r w:rsidR="00492A15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7B5729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 w:rsidRPr="007B5729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7B5729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7B5729">
        <w:rPr>
          <w:rFonts w:ascii="Times New Roman" w:hAnsi="Times New Roman" w:cs="Times New Roman"/>
        </w:rPr>
        <w:t>обр</w:t>
      </w:r>
      <w:proofErr w:type="spellEnd"/>
      <w:r w:rsidRPr="007B5729">
        <w:rPr>
          <w:rFonts w:ascii="Times New Roman" w:hAnsi="Times New Roman" w:cs="Times New Roman"/>
        </w:rPr>
        <w:t xml:space="preserve"> = </w:t>
      </w: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обр</w:t>
      </w:r>
      <w:proofErr w:type="spellEnd"/>
      <w:r w:rsidRPr="007B5729">
        <w:rPr>
          <w:rFonts w:ascii="Times New Roman" w:hAnsi="Times New Roman" w:cs="Times New Roman"/>
        </w:rPr>
        <w:t xml:space="preserve">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r w:rsidRPr="007B5729">
        <w:rPr>
          <w:rFonts w:ascii="Times New Roman" w:hAnsi="Times New Roman" w:cs="Times New Roman"/>
        </w:rPr>
        <w:t>обр</w:t>
      </w:r>
      <w:proofErr w:type="spellEnd"/>
      <w:r w:rsidRPr="007B5729">
        <w:rPr>
          <w:rFonts w:ascii="Times New Roman" w:hAnsi="Times New Roman" w:cs="Times New Roman"/>
        </w:rPr>
        <w:t xml:space="preserve">+ </w:t>
      </w: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от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 xml:space="preserve"> от +</w:t>
      </w: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смп</w:t>
      </w:r>
      <w:proofErr w:type="spellEnd"/>
      <w:r w:rsidRPr="007B5729">
        <w:rPr>
          <w:rFonts w:ascii="Times New Roman" w:hAnsi="Times New Roman" w:cs="Times New Roman"/>
        </w:rPr>
        <w:t xml:space="preserve">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смп</w:t>
      </w:r>
      <w:proofErr w:type="spellEnd"/>
      <w:r w:rsidR="00863253" w:rsidRPr="007B5729">
        <w:rPr>
          <w:rFonts w:ascii="Times New Roman" w:hAnsi="Times New Roman" w:cs="Times New Roman"/>
        </w:rPr>
        <w:t>+</w:t>
      </w:r>
      <w:r w:rsidR="00863253" w:rsidRPr="007B5729">
        <w:rPr>
          <w:rFonts w:ascii="Times New Roman" w:hAnsi="Times New Roman" w:cs="Times New Roman"/>
          <w:lang w:val="en-US"/>
        </w:rPr>
        <w:t>Qi</w:t>
      </w:r>
      <w:r w:rsidR="00863253" w:rsidRPr="007B5729">
        <w:rPr>
          <w:rFonts w:ascii="Times New Roman" w:hAnsi="Times New Roman" w:cs="Times New Roman"/>
        </w:rPr>
        <w:t xml:space="preserve"> </w:t>
      </w:r>
      <w:proofErr w:type="spellStart"/>
      <w:r w:rsidR="00863253" w:rsidRPr="007B5729">
        <w:rPr>
          <w:rFonts w:ascii="Times New Roman" w:hAnsi="Times New Roman" w:cs="Times New Roman"/>
        </w:rPr>
        <w:t>поо</w:t>
      </w:r>
      <w:proofErr w:type="spellEnd"/>
      <w:r w:rsidR="00863253" w:rsidRPr="007B5729">
        <w:rPr>
          <w:rFonts w:ascii="Times New Roman" w:hAnsi="Times New Roman" w:cs="Times New Roman"/>
        </w:rPr>
        <w:t xml:space="preserve"> * </w:t>
      </w:r>
      <w:r w:rsidR="00863253" w:rsidRPr="007B5729">
        <w:rPr>
          <w:rFonts w:ascii="Times New Roman" w:hAnsi="Times New Roman" w:cs="Times New Roman"/>
          <w:lang w:val="en-US"/>
        </w:rPr>
        <w:t>P</w:t>
      </w:r>
      <w:r w:rsidR="00863253" w:rsidRPr="007B5729">
        <w:rPr>
          <w:rFonts w:ascii="Times New Roman" w:hAnsi="Times New Roman" w:cs="Times New Roman"/>
        </w:rPr>
        <w:t xml:space="preserve"> </w:t>
      </w:r>
      <w:proofErr w:type="spellStart"/>
      <w:r w:rsidR="00863253" w:rsidRPr="007B5729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7B5729">
        <w:rPr>
          <w:rFonts w:ascii="Times New Roman" w:hAnsi="Times New Roman" w:cs="Times New Roman"/>
        </w:rPr>
        <w:t xml:space="preserve"> </w:t>
      </w:r>
      <w:proofErr w:type="spellStart"/>
      <w:r w:rsidR="00863253" w:rsidRPr="007B5729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A4952B0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обр</w:t>
      </w:r>
      <w:proofErr w:type="spellEnd"/>
      <w:r w:rsidRPr="007B5729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7B5729">
        <w:rPr>
          <w:rFonts w:ascii="Times New Roman" w:hAnsi="Times New Roman" w:cs="Times New Roman"/>
        </w:rPr>
        <w:t xml:space="preserve">работников, </w:t>
      </w:r>
      <w:r w:rsidRPr="007B5729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обр</w:t>
      </w:r>
      <w:proofErr w:type="spellEnd"/>
      <w:r w:rsidRPr="007B5729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7B5729">
        <w:rPr>
          <w:rFonts w:ascii="Times New Roman" w:hAnsi="Times New Roman" w:cs="Times New Roman"/>
        </w:rPr>
        <w:t>, работника</w:t>
      </w:r>
      <w:r w:rsidRPr="007B5729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обр</w:t>
      </w:r>
      <w:proofErr w:type="spellEnd"/>
      <w:r w:rsidRPr="007B5729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7B5729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смп</w:t>
      </w:r>
      <w:proofErr w:type="spellEnd"/>
      <w:r w:rsidRPr="007B5729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предпринимательства</w:t>
      </w:r>
      <w:r w:rsidR="00492A15" w:rsidRPr="007B5729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7B5729">
        <w:rPr>
          <w:rFonts w:ascii="Times New Roman" w:hAnsi="Times New Roman" w:cs="Times New Roman"/>
        </w:rPr>
        <w:t>орг</w:t>
      </w:r>
      <w:r w:rsidR="00492A15" w:rsidRPr="007B5729">
        <w:rPr>
          <w:rFonts w:ascii="Times New Roman" w:hAnsi="Times New Roman" w:cs="Times New Roman"/>
        </w:rPr>
        <w:t>анизаций</w:t>
      </w:r>
      <w:r w:rsidRPr="007B5729">
        <w:rPr>
          <w:rFonts w:ascii="Times New Roman" w:hAnsi="Times New Roman" w:cs="Times New Roman"/>
        </w:rPr>
        <w:t>;</w:t>
      </w:r>
    </w:p>
    <w:p w14:paraId="49760AA3" w14:textId="77777777" w:rsidR="00555273" w:rsidRPr="007B5729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lastRenderedPageBreak/>
        <w:t>Pi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смп</w:t>
      </w:r>
      <w:proofErr w:type="spellEnd"/>
      <w:r w:rsidRPr="007B5729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7B5729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7B5729">
        <w:rPr>
          <w:rFonts w:ascii="Times New Roman" w:hAnsi="Times New Roman" w:cs="Times New Roman"/>
        </w:rPr>
        <w:t>;</w:t>
      </w:r>
    </w:p>
    <w:p w14:paraId="5082DE7D" w14:textId="77777777" w:rsidR="00795A76" w:rsidRPr="007B5729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поо</w:t>
      </w:r>
      <w:proofErr w:type="spellEnd"/>
      <w:r w:rsidRPr="007B5729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7B5729">
        <w:rPr>
          <w:rFonts w:ascii="Times New Roman" w:hAnsi="Times New Roman" w:cs="Times New Roman"/>
        </w:rPr>
        <w:t>представителей общественных орг</w:t>
      </w:r>
      <w:r w:rsidRPr="007B5729">
        <w:rPr>
          <w:rFonts w:ascii="Times New Roman" w:hAnsi="Times New Roman" w:cs="Times New Roman"/>
        </w:rPr>
        <w:t>анизаций;</w:t>
      </w:r>
    </w:p>
    <w:p w14:paraId="479E41FE" w14:textId="32F9DFE4" w:rsidR="00795A76" w:rsidRPr="007B5729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поо</w:t>
      </w:r>
      <w:proofErr w:type="spellEnd"/>
      <w:r w:rsidRPr="007B5729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 w:rsidRPr="007B5729">
        <w:rPr>
          <w:rFonts w:ascii="Times New Roman" w:hAnsi="Times New Roman" w:cs="Times New Roman"/>
        </w:rPr>
        <w:br/>
      </w:r>
      <w:r w:rsidRPr="007B5729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7B5729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7B5729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7B5729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7B5729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7B5729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7B5729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7B5729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7B5729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7B5729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7B5729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возникновения обоснованной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7B5729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7B5729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7B5729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7B5729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7B5729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vertAlign w:val="subscript"/>
        </w:rPr>
        <w:t>инф</w:t>
      </w:r>
      <w:proofErr w:type="spellEnd"/>
      <w:r w:rsidRPr="007B5729">
        <w:rPr>
          <w:rFonts w:ascii="Times New Roman" w:hAnsi="Times New Roman" w:cs="Times New Roman"/>
          <w:vertAlign w:val="subscript"/>
        </w:rPr>
        <w:t xml:space="preserve"> </w:t>
      </w:r>
      <w:r w:rsidRPr="007B5729">
        <w:rPr>
          <w:rFonts w:ascii="Times New Roman" w:hAnsi="Times New Roman" w:cs="Times New Roman"/>
        </w:rPr>
        <w:t xml:space="preserve">= ∑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vertAlign w:val="subscript"/>
        </w:rPr>
        <w:t xml:space="preserve"> инф</w:t>
      </w:r>
      <w:r w:rsidRPr="007B5729">
        <w:rPr>
          <w:rFonts w:ascii="Times New Roman" w:hAnsi="Times New Roman" w:cs="Times New Roman"/>
        </w:rPr>
        <w:t xml:space="preserve"> ,</w:t>
      </w:r>
    </w:p>
    <w:p w14:paraId="46F58930" w14:textId="77777777" w:rsidR="00555273" w:rsidRPr="007B5729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=1</w:t>
      </w:r>
    </w:p>
    <w:p w14:paraId="549CDF09" w14:textId="77777777" w:rsidR="00555273" w:rsidRPr="007B5729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1254BFD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- количество единиц услуг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vertAlign w:val="subscript"/>
        </w:rPr>
        <w:t>инф</w:t>
      </w:r>
      <w:r w:rsidRPr="007B5729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7B5729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7B5729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7B5729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7B5729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7B5729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57A1E081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E3553" w:rsidRPr="007B5729">
              <w:rPr>
                <w:rFonts w:ascii="Times New Roman" w:hAnsi="Times New Roman" w:cs="Times New Roman"/>
                <w:sz w:val="20"/>
                <w:szCs w:val="20"/>
              </w:rPr>
              <w:t>608 000,00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7B5729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7B57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7B5729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1907DCC0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BE3553" w:rsidRPr="007B57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5729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ED80A5F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5729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2EC773C9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7B5729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6AC1A459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3-х мин</w:t>
            </w:r>
          </w:p>
        </w:tc>
        <w:tc>
          <w:tcPr>
            <w:tcW w:w="2319" w:type="dxa"/>
            <w:vAlign w:val="center"/>
          </w:tcPr>
          <w:p w14:paraId="44B99C07" w14:textId="1FE3E613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7B5729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7B5729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трансляция информационного сюжета (вещание на территории всего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7B5729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242422F4" w:rsidR="005B03D8" w:rsidRPr="007B5729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7B5729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7B5729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7D89CE00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3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 более </w:t>
            </w:r>
            <w:r w:rsidR="00C943BC" w:rsidRPr="00C943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35 0</w:t>
            </w:r>
            <w:r w:rsidRPr="00C943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7B5729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7B5729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A23499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7B5729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7B5729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7B5729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276F2294" w:rsidR="00555273" w:rsidRPr="007B5729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4555"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7B5729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7B5729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7B5729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4CCA6A0B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7B5729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65975624" w:rsidR="00555273" w:rsidRPr="007B5729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7B5729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7B5729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4E88D2B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7B5729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7B5729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7B5729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7B5729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4DE5E7D7" w:rsidR="00555273" w:rsidRPr="007B5729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7B5729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7B5729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7B5729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628E6E94" w:rsidR="00555273" w:rsidRPr="007B5729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151 200,00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7B5729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7B5729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47C094A6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 w:rsidR="00CD445C"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7B5729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17AC81F6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7B5729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7B5729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1F26C2E3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7B5729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3C322E42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 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7B5729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7B5729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6B0C6716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7B5729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(до 10полос</w:t>
            </w:r>
            <w:r w:rsidR="000E3DD8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r w:rsidR="000E3DD8" w:rsidRPr="007B57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14:paraId="457B4D35" w14:textId="7B33BDD8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926FDF"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 w:rsidRPr="007B5729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7B5729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сут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ксут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7B5729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Тм</w:t>
      </w:r>
      <w:proofErr w:type="spellEnd"/>
      <w:r w:rsidRPr="007B5729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7B5729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7B5729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7B5729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7B5729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7B5729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7B5729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832072"/>
      <w:r w:rsidRPr="007B5729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 w:rsidRPr="007B5729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7B5729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7B5729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7B5729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оргм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</w:t>
      </w:r>
      <w:r w:rsidRPr="007B5729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7B5729">
        <w:rPr>
          <w:rFonts w:ascii="Times New Roman" w:eastAsia="Calibri" w:hAnsi="Times New Roman" w:cs="Times New Roman"/>
        </w:rPr>
        <w:t>;</w:t>
      </w:r>
    </w:p>
    <w:p w14:paraId="44A6236F" w14:textId="77777777" w:rsidR="00555273" w:rsidRPr="007B5729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оргм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-го мероприятия (конкурса, форума и др.) для субъектов малого и среднего предпринимательства.</w:t>
      </w:r>
    </w:p>
    <w:p w14:paraId="34AA41D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7B5729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 w:rsidRPr="007B5729">
              <w:rPr>
                <w:rFonts w:ascii="Times New Roman" w:eastAsia="Calibri" w:hAnsi="Times New Roman" w:cs="Times New Roman"/>
              </w:rPr>
              <w:br/>
            </w:r>
            <w:r w:rsidRPr="007B5729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7B5729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EA422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A03D1B" w:rsidRPr="00A0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3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7B5729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2"/>
    <w:p w14:paraId="10A18C2A" w14:textId="211AE34B" w:rsidR="00555273" w:rsidRPr="007B5729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7B5729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7B5729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 w:rsidRPr="007B5729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7B5729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сбренд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</w:t>
      </w:r>
      <w:r w:rsidRPr="007B5729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сбренд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услуги по </w:t>
      </w:r>
      <w:r w:rsidRPr="007B5729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 w:rsidRPr="007B5729"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7B5729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7B5729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5729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7B5729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работ, услуг по продвижению бренда муниципального образования Нефтеюганский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F47A6E" w:rsidRPr="007B5729">
        <w:rPr>
          <w:rFonts w:ascii="Times New Roman" w:hAnsi="Times New Roman" w:cs="Times New Roman"/>
          <w:sz w:val="26"/>
          <w:szCs w:val="26"/>
        </w:rPr>
        <w:t>район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7B5729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7B5729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пбренд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</w:t>
      </w:r>
      <w:r w:rsidRPr="007B5729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lastRenderedPageBreak/>
        <w:t>Pi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пбренд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услуги по </w:t>
      </w:r>
      <w:r w:rsidRPr="007B5729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 w:rsidRPr="007B5729"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7B5729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7B5729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7B5729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7B5729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кзф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</w:t>
      </w:r>
      <w:r w:rsidRPr="007B5729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7B5729">
        <w:rPr>
          <w:rFonts w:ascii="Times New Roman" w:hAnsi="Times New Roman" w:cs="Times New Roman"/>
        </w:rPr>
        <w:t>астков, подлежащих формированию</w:t>
      </w:r>
      <w:r w:rsidRPr="007B5729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цзф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Qi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кзо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</w:t>
      </w:r>
      <w:r w:rsidRPr="007B5729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Pi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цзо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="004F0DA1" w:rsidRPr="007B5729">
        <w:rPr>
          <w:rFonts w:ascii="Times New Roman" w:eastAsia="Calibri" w:hAnsi="Times New Roman" w:cs="Times New Roman"/>
        </w:rPr>
        <w:t>за одну услугу</w:t>
      </w:r>
      <w:r w:rsidRPr="007B5729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7B5729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Qi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омг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7B5729">
        <w:rPr>
          <w:rFonts w:ascii="Times New Roman" w:eastAsia="Calibri" w:hAnsi="Times New Roman" w:cs="Times New Roman"/>
        </w:rPr>
        <w:t>е</w:t>
      </w:r>
      <w:r w:rsidR="00BF4C7B" w:rsidRPr="007B5729">
        <w:rPr>
          <w:rFonts w:ascii="Times New Roman" w:eastAsia="Calibri" w:hAnsi="Times New Roman" w:cs="Times New Roman"/>
        </w:rPr>
        <w:t xml:space="preserve">диный </w:t>
      </w:r>
      <w:r w:rsidR="00D639E6" w:rsidRPr="007B5729">
        <w:rPr>
          <w:rFonts w:ascii="Times New Roman" w:eastAsia="Calibri" w:hAnsi="Times New Roman" w:cs="Times New Roman"/>
        </w:rPr>
        <w:t>г</w:t>
      </w:r>
      <w:r w:rsidR="00BF4C7B" w:rsidRPr="007B5729">
        <w:rPr>
          <w:rFonts w:ascii="Times New Roman" w:eastAsia="Calibri" w:hAnsi="Times New Roman" w:cs="Times New Roman"/>
        </w:rPr>
        <w:t>осударс</w:t>
      </w:r>
      <w:r w:rsidR="00D639E6" w:rsidRPr="007B5729">
        <w:rPr>
          <w:rFonts w:ascii="Times New Roman" w:eastAsia="Calibri" w:hAnsi="Times New Roman" w:cs="Times New Roman"/>
        </w:rPr>
        <w:t>твенный реестр н</w:t>
      </w:r>
      <w:r w:rsidR="00BF4C7B" w:rsidRPr="007B5729">
        <w:rPr>
          <w:rFonts w:ascii="Times New Roman" w:eastAsia="Calibri" w:hAnsi="Times New Roman" w:cs="Times New Roman"/>
        </w:rPr>
        <w:t xml:space="preserve">едвижимости (далее- </w:t>
      </w:r>
      <w:r w:rsidRPr="007B5729">
        <w:rPr>
          <w:rFonts w:ascii="Times New Roman" w:eastAsia="Calibri" w:hAnsi="Times New Roman" w:cs="Times New Roman"/>
        </w:rPr>
        <w:t>ЕГРН</w:t>
      </w:r>
      <w:r w:rsidR="00BF4C7B" w:rsidRPr="007B5729">
        <w:rPr>
          <w:rFonts w:ascii="Times New Roman" w:eastAsia="Calibri" w:hAnsi="Times New Roman" w:cs="Times New Roman"/>
        </w:rPr>
        <w:t>)</w:t>
      </w:r>
      <w:r w:rsidRPr="007B5729">
        <w:rPr>
          <w:rFonts w:ascii="Times New Roman" w:hAnsi="Times New Roman" w:cs="Times New Roman"/>
        </w:rPr>
        <w:t>;</w:t>
      </w:r>
    </w:p>
    <w:p w14:paraId="575373F4" w14:textId="77777777" w:rsidR="004F0DA1" w:rsidRPr="007B5729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Pi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омг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 w:rsidRPr="007B5729">
        <w:rPr>
          <w:rFonts w:ascii="Times New Roman" w:eastAsia="Calibri" w:hAnsi="Times New Roman" w:cs="Times New Roman"/>
        </w:rPr>
        <w:br/>
      </w:r>
      <w:r w:rsidRPr="007B5729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7B5729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7B5729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13" w:type="dxa"/>
          </w:tcPr>
          <w:p w14:paraId="4DF8489F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7B5729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в год населенных пунктов, подлежащих описанию местоположения границ и внесения сведений в ЕГРН</w:t>
            </w:r>
          </w:p>
          <w:p w14:paraId="3AA28F79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7B5729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7B5729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7B5729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7B5729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7B5729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 w:rsidRPr="007B5729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777ECB4B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одной </w:t>
      </w:r>
      <w:r w:rsidR="00440960" w:rsidRPr="007B5729">
        <w:rPr>
          <w:rFonts w:ascii="Times New Roman" w:hAnsi="Times New Roman" w:cs="Times New Roman"/>
        </w:rPr>
        <w:t>услуги, по специальной оценке,</w:t>
      </w:r>
      <w:r w:rsidRPr="007B5729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7B5729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основании Федерального закона от 28.12.2013 </w:t>
            </w:r>
            <w:r w:rsidR="008C40E1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для передачи сведений в единый государственный реестр недвижимости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в соответствии с пп.3,8,13 ч.1 ст.32 Федерального закона от 13.07.2015 № 218-ФЗ </w:t>
      </w:r>
      <w:r w:rsidRPr="007B5729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A3122" w:rsidRPr="007B5729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7B5729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7B5729">
        <w:rPr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7B5729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 w:rsidRPr="007B5729">
        <w:rPr>
          <w:rFonts w:ascii="Times New Roman" w:hAnsi="Times New Roman" w:cs="Times New Roman"/>
          <w:sz w:val="26"/>
          <w:szCs w:val="26"/>
        </w:rPr>
        <w:t>н</w:t>
      </w:r>
      <w:r w:rsidR="009A3122" w:rsidRPr="007B5729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7B5729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7B5729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7B5729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7B5729">
        <w:rPr>
          <w:rFonts w:ascii="Times New Roman" w:hAnsi="Times New Roman" w:cs="Times New Roman"/>
          <w:sz w:val="26"/>
          <w:szCs w:val="26"/>
        </w:rPr>
        <w:t>н</w:t>
      </w:r>
      <w:r w:rsidR="009A3122" w:rsidRPr="007B5729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7B5729">
        <w:rPr>
          <w:rFonts w:ascii="Times New Roman" w:hAnsi="Times New Roman" w:cs="Times New Roman"/>
          <w:sz w:val="26"/>
          <w:szCs w:val="26"/>
        </w:rPr>
        <w:t>, объем услуг определяется</w:t>
      </w:r>
      <w:r w:rsidR="00A97E8B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 w:rsidRPr="007B5729">
        <w:rPr>
          <w:rFonts w:ascii="Times New Roman" w:hAnsi="Times New Roman" w:cs="Times New Roman"/>
          <w:sz w:val="26"/>
          <w:szCs w:val="26"/>
        </w:rPr>
        <w:t>ому</w:t>
      </w:r>
      <w:r w:rsidRPr="007B5729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 w:rsidRPr="007B5729">
        <w:rPr>
          <w:rFonts w:ascii="Times New Roman" w:hAnsi="Times New Roman" w:cs="Times New Roman"/>
          <w:sz w:val="26"/>
          <w:szCs w:val="26"/>
        </w:rPr>
        <w:t>у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 w:rsidRPr="007B5729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7B5729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7B5729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7B5729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</w:t>
      </w:r>
      <w:r w:rsidRPr="007B5729">
        <w:rPr>
          <w:rFonts w:ascii="Times New Roman" w:hAnsi="Times New Roman" w:cs="Times New Roman"/>
          <w:noProof/>
          <w:lang w:val="en-US" w:eastAsia="ru-RU"/>
        </w:rPr>
        <w:t>i</w:t>
      </w:r>
      <w:r w:rsidRPr="007B5729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7B5729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7B5729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7B5729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7B5729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7B5729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 w:rsidRPr="007B572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7B5729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7B5729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7B5729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7B5729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7B5729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 w:rsidRPr="007B5729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7B5729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 w:rsidRPr="007B5729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7B5729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Pr="007B5729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7B5729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lang w:val="en-US" w:eastAsia="ru-RU"/>
        </w:rPr>
        <w:t>Qi</w:t>
      </w:r>
      <w:r w:rsidRPr="007B5729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7B5729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7B5729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7B5729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7B5729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7B5729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7B5729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B57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7B5729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7B5729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7B5729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7B5729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7B5729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7B5729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аттестации (периодического контроля) объекта (выделенного помещения)</w:t>
      </w:r>
    </w:p>
    <w:p w14:paraId="5530EDF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количество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помещения) .</w:t>
      </w:r>
    </w:p>
    <w:p w14:paraId="1D1BA5C1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7B5729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</w:t>
            </w:r>
            <w:r w:rsidR="00BF1D9F" w:rsidRPr="007B5729">
              <w:rPr>
                <w:rFonts w:ascii="Times New Roman" w:hAnsi="Times New Roman" w:cs="Times New Roman"/>
              </w:rPr>
              <w:t xml:space="preserve"> </w:t>
            </w:r>
            <w:r w:rsidRPr="007B5729">
              <w:rPr>
                <w:rFonts w:ascii="Times New Roman" w:hAnsi="Times New Roman" w:cs="Times New Roman"/>
              </w:rPr>
              <w:t>объектов (выделенных</w:t>
            </w:r>
            <w:r w:rsidR="008C40E1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помещений);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5729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7B5729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7B5729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7B5729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7B5729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Зстратег</w:t>
      </w:r>
      <w:proofErr w:type="spellEnd"/>
      <w:r w:rsidRPr="007B5729">
        <w:rPr>
          <w:rFonts w:ascii="Times New Roman" w:hAnsi="Times New Roman" w:cs="Times New Roman"/>
        </w:rPr>
        <w:t xml:space="preserve">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стратег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стратег</w:t>
      </w:r>
    </w:p>
    <w:p w14:paraId="72428F9C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стратег - количество единиц работ </w:t>
      </w:r>
    </w:p>
    <w:p w14:paraId="65E567DD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стратег - цена единицы работы</w:t>
      </w:r>
    </w:p>
    <w:p w14:paraId="2CCE84D8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7B5729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7B5729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7B5729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Pr="007B5729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7B5729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 w:rsidRPr="007B5729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7B5729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7B5729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Зсэр</w:t>
      </w:r>
      <w:proofErr w:type="spellEnd"/>
      <w:r w:rsidRPr="007B5729">
        <w:rPr>
          <w:rFonts w:ascii="Times New Roman" w:hAnsi="Times New Roman" w:cs="Times New Roman"/>
        </w:rPr>
        <w:t xml:space="preserve">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сэр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сэр</w:t>
      </w:r>
    </w:p>
    <w:p w14:paraId="0E2B9500" w14:textId="77777777" w:rsidR="00E24838" w:rsidRPr="007B5729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7B5729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7B5729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7B5729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7B5729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7B5729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7B5729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7B5729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7B5729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7B5729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7B5729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7B5729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7B5729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7B5729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 w:rsidRPr="007B5729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7B5729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7B5729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Зцо</w:t>
      </w:r>
      <w:proofErr w:type="spellEnd"/>
      <w:r w:rsidRPr="007B5729">
        <w:rPr>
          <w:rFonts w:ascii="Times New Roman" w:hAnsi="Times New Roman" w:cs="Times New Roman"/>
        </w:rPr>
        <w:t xml:space="preserve">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proofErr w:type="spellStart"/>
      <w:r w:rsidRPr="007B5729">
        <w:rPr>
          <w:rFonts w:ascii="Times New Roman" w:hAnsi="Times New Roman" w:cs="Times New Roman"/>
        </w:rPr>
        <w:t>цо</w:t>
      </w:r>
      <w:proofErr w:type="spellEnd"/>
      <w:r w:rsidRPr="007B5729">
        <w:rPr>
          <w:rFonts w:ascii="Times New Roman" w:hAnsi="Times New Roman" w:cs="Times New Roman"/>
        </w:rPr>
        <w:t xml:space="preserve"> * </w:t>
      </w: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7B5729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7B5729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75241B67" w:rsidR="002354D1" w:rsidRPr="007B5729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3DF15ED6" w14:textId="77777777" w:rsidR="002354D1" w:rsidRPr="007B5729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7B5729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7B5729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7B5729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7B5729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7B5729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7B5729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7B5729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7B5729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7B5729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10E15" w14:textId="77777777" w:rsidR="002354D1" w:rsidRPr="007B5729" w:rsidRDefault="002354D1" w:rsidP="002354D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7B5729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1677749"/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 w:rsidRPr="007B5729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7B5729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7B5729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7B5729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Зси</w:t>
      </w:r>
      <w:proofErr w:type="spellEnd"/>
      <w:r w:rsidRPr="007B5729">
        <w:rPr>
          <w:rFonts w:ascii="Times New Roman" w:hAnsi="Times New Roman" w:cs="Times New Roman"/>
        </w:rPr>
        <w:t xml:space="preserve">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си 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>си</w:t>
      </w:r>
    </w:p>
    <w:p w14:paraId="1F7ACB73" w14:textId="77777777" w:rsidR="00EB29DF" w:rsidRPr="007B5729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7B5729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7B5729">
        <w:rPr>
          <w:rFonts w:ascii="Times New Roman" w:hAnsi="Times New Roman" w:cs="Times New Roman"/>
          <w:sz w:val="20"/>
          <w:szCs w:val="20"/>
        </w:rPr>
        <w:t xml:space="preserve"> си</w:t>
      </w:r>
      <w:r w:rsidRPr="007B5729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7B5729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7B5729">
        <w:rPr>
          <w:rFonts w:ascii="Times New Roman" w:hAnsi="Times New Roman" w:cs="Times New Roman"/>
          <w:sz w:val="20"/>
          <w:szCs w:val="20"/>
        </w:rPr>
        <w:t xml:space="preserve"> си</w:t>
      </w:r>
      <w:r w:rsidRPr="007B5729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7B5729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7B5729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7B5729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Pr="007B5729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7B5729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7B5729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7B5729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7B5729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7B5729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7B5729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  <w:bookmarkEnd w:id="3"/>
    </w:tbl>
    <w:p w14:paraId="0796F1B5" w14:textId="77777777" w:rsidR="00EB29DF" w:rsidRPr="007B5729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7B5729" w:rsidRDefault="00B65138" w:rsidP="00555273">
      <w:pPr>
        <w:rPr>
          <w:sz w:val="2"/>
          <w:szCs w:val="2"/>
        </w:rPr>
      </w:pPr>
      <w:r w:rsidRPr="007B5729">
        <w:rPr>
          <w:sz w:val="2"/>
          <w:szCs w:val="2"/>
        </w:rPr>
        <w:t>8</w:t>
      </w:r>
    </w:p>
    <w:p w14:paraId="27504E7D" w14:textId="77777777" w:rsidR="00555273" w:rsidRPr="007B5729" w:rsidRDefault="00985564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7B5729" w:rsidRDefault="00985564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7B5729" w:rsidRDefault="00985564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7B5729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5729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7B5729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7B5729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 w:rsidRPr="007B5729">
        <w:rPr>
          <w:rFonts w:ascii="Times New Roman" w:hAnsi="Times New Roman" w:cs="Times New Roman"/>
          <w:sz w:val="26"/>
          <w:szCs w:val="26"/>
        </w:rPr>
        <w:t>: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паспортов опасных отходов, энергетических паспортов,</w:t>
      </w:r>
      <w:r w:rsidR="00086E55" w:rsidRPr="007B5729">
        <w:rPr>
          <w:rFonts w:ascii="Times New Roman" w:hAnsi="Times New Roman" w:cs="Times New Roman"/>
          <w:sz w:val="26"/>
          <w:szCs w:val="26"/>
        </w:rPr>
        <w:t xml:space="preserve"> по тепловизионному обследованию зданий </w:t>
      </w:r>
      <w:r w:rsidR="00B65138" w:rsidRPr="007B5729">
        <w:rPr>
          <w:rFonts w:ascii="Times New Roman" w:hAnsi="Times New Roman" w:cs="Times New Roman"/>
          <w:sz w:val="26"/>
          <w:szCs w:val="26"/>
        </w:rPr>
        <w:br/>
      </w:r>
      <w:r w:rsidR="00086E55" w:rsidRPr="007B5729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 w:rsidRPr="007B5729"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 w:rsidRPr="007B5729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7B5729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7B5729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7B5729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7B5729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Pr="007B5729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7B5729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7B5729">
        <w:rPr>
          <w:rFonts w:ascii="Times New Roman" w:hAnsi="Times New Roman"/>
        </w:rPr>
        <w:t>где:</w:t>
      </w:r>
    </w:p>
    <w:p w14:paraId="7C5FCE85" w14:textId="77777777" w:rsidR="00555273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7B5729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7B5729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- количество энергетических паспортов</w:t>
      </w:r>
      <w:r w:rsidR="00806059" w:rsidRPr="007B5729">
        <w:rPr>
          <w:rFonts w:ascii="Times New Roman" w:hAnsi="Times New Roman"/>
        </w:rPr>
        <w:t xml:space="preserve"> и программ энергосбережения</w:t>
      </w:r>
      <w:r w:rsidR="00086E55" w:rsidRPr="007B5729">
        <w:rPr>
          <w:rFonts w:ascii="Times New Roman" w:hAnsi="Times New Roman"/>
        </w:rPr>
        <w:t>;</w:t>
      </w:r>
    </w:p>
    <w:p w14:paraId="083078E1" w14:textId="77777777" w:rsidR="00555273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– цена одного </w:t>
      </w:r>
      <w:proofErr w:type="spellStart"/>
      <w:r w:rsidR="00806059" w:rsidRPr="007B5729">
        <w:rPr>
          <w:rFonts w:ascii="Times New Roman" w:hAnsi="Times New Roman"/>
        </w:rPr>
        <w:t>энергитического</w:t>
      </w:r>
      <w:proofErr w:type="spellEnd"/>
      <w:r w:rsidR="00806059" w:rsidRPr="007B5729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- количество </w:t>
      </w:r>
      <w:r w:rsidR="00806059" w:rsidRPr="007B5729">
        <w:rPr>
          <w:rFonts w:ascii="Times New Roman" w:hAnsi="Times New Roman"/>
        </w:rPr>
        <w:t>тепловизионных обследований</w:t>
      </w:r>
      <w:r w:rsidR="00086E55" w:rsidRPr="007B5729">
        <w:rPr>
          <w:rFonts w:ascii="Times New Roman" w:hAnsi="Times New Roman"/>
        </w:rPr>
        <w:t>;</w:t>
      </w:r>
    </w:p>
    <w:p w14:paraId="1E7CDB04" w14:textId="77777777" w:rsidR="00086E55" w:rsidRPr="007B5729" w:rsidRDefault="00985564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7B5729">
        <w:rPr>
          <w:rFonts w:ascii="Times New Roman" w:hAnsi="Times New Roman"/>
        </w:rPr>
        <w:t xml:space="preserve"> – цена одного </w:t>
      </w:r>
      <w:r w:rsidR="00806059" w:rsidRPr="007B5729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7B5729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7B5729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Количество паспортов опасных отходов</w:t>
            </w:r>
          </w:p>
          <w:p w14:paraId="3A47C6CF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7B5729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7B5729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318833D5" w:rsidR="00806059" w:rsidRPr="007B5729" w:rsidRDefault="007773D5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3D5">
              <w:rPr>
                <w:rFonts w:ascii="Times New Roman" w:hAnsi="Times New Roman"/>
                <w:sz w:val="20"/>
                <w:szCs w:val="20"/>
                <w:highlight w:val="yellow"/>
              </w:rPr>
              <w:t>50</w:t>
            </w:r>
            <w:r w:rsidR="00806059" w:rsidRPr="007773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7B5729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 w:rsidRPr="007B5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7B5729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7B5729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729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 w:rsidRPr="007B5729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7B5729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7B5729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 xml:space="preserve">З 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7B5729">
        <w:rPr>
          <w:rFonts w:ascii="Times New Roman" w:hAnsi="Times New Roman" w:cs="Times New Roman"/>
          <w:sz w:val="24"/>
          <w:szCs w:val="24"/>
        </w:rPr>
        <w:t>=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7B5729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7B5729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lastRenderedPageBreak/>
        <w:t>N</w:t>
      </w:r>
      <w:proofErr w:type="spellStart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.. – </w:t>
      </w:r>
      <w:r w:rsidRPr="007B5729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7B5729"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7B5729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7B5729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7B5729" w14:paraId="527B6EFE" w14:textId="77777777" w:rsidTr="00951BDC">
        <w:tc>
          <w:tcPr>
            <w:tcW w:w="4503" w:type="dxa"/>
          </w:tcPr>
          <w:p w14:paraId="62A74A23" w14:textId="77777777" w:rsidR="00555273" w:rsidRPr="007B5729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7B5729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7B5729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Pr="007B5729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Pr="007B5729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7B5729" w:rsidRDefault="00985564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7B5729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C1DFB4B" w14:textId="77777777" w:rsidR="00555273" w:rsidRPr="007B5729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ay</w:t>
      </w:r>
      <w:r w:rsidRPr="007B5729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Pr="007B5729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lang w:val="en-US"/>
        </w:rPr>
        <w:t>ay</w:t>
      </w:r>
      <w:r w:rsidRPr="007B5729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5729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7B5729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729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7B5729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с пп.3, 8, 13 ч.1 ст.32 Федерального закона от 13.07.2015 № 218-ФЗ </w:t>
      </w:r>
      <w:r w:rsidRPr="007B5729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178B7" w:rsidRPr="007B5729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Pr="007B5729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Цена услуг на подготовку документов для передачи сведений в единый государственный реестр недвижимости регламентируется в соответствии: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 w:rsidRPr="007B5729">
        <w:rPr>
          <w:rFonts w:ascii="Times New Roman" w:hAnsi="Times New Roman" w:cs="Times New Roman"/>
          <w:sz w:val="26"/>
          <w:szCs w:val="26"/>
        </w:rPr>
        <w:br/>
        <w:t xml:space="preserve">в ведении Федеральной службы государственной регистрации, кадастра </w:t>
      </w:r>
      <w:r w:rsidR="00B65138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картографии, в целях выдачи межевого плана»,</w:t>
      </w:r>
      <w:r w:rsidRPr="007B5729"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приказом Минрегиона Российской Федерации от 29.12.2009 №</w:t>
      </w:r>
      <w:r w:rsidR="00C449B0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620 «Об утверждении Методических указаний </w:t>
      </w:r>
      <w:r w:rsidRPr="007B5729">
        <w:rPr>
          <w:rFonts w:ascii="Times New Roman" w:hAnsi="Times New Roman" w:cs="Times New Roman"/>
          <w:sz w:val="26"/>
          <w:szCs w:val="26"/>
        </w:rPr>
        <w:br/>
        <w:t>по применению справочников базовых цен на проектные работы в строительстве»</w:t>
      </w:r>
    </w:p>
    <w:p w14:paraId="47045B1F" w14:textId="77777777" w:rsidR="00555273" w:rsidRPr="007B5729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7B5729" w:rsidRDefault="00985564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7B5729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кзф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7B5729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7B5729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7B5729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цзф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за одну услугу по подготовке документов.</w:t>
      </w:r>
    </w:p>
    <w:p w14:paraId="7F765201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7B5729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7B5729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7B5729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45BB404F" w:rsidR="00555273" w:rsidRPr="007B5729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с: приказом Минэкономразвития России от 18.01.2012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ведении Федеральной службы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регистрации, кадастра и картографии, в целях выдачи межевого плана», приказом Минрегиона Российской Федерации </w:t>
            </w:r>
            <w:r w:rsidR="008C40E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29.12.2009 №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Pr="007B5729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операторских услуг по обработке архивных документов, услуг по оцифровке архивных документов, на оказание услуг </w:t>
      </w:r>
      <w:r w:rsidRPr="007B5729"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 w:rsidRPr="007B5729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7B5729" w:rsidRDefault="00985564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оу– планируемое количество операторских услуг по обработке архивных документов в год;</w:t>
      </w:r>
    </w:p>
    <w:p w14:paraId="14194CBE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 опер-цена операторских услуг по обработке архивных документов;</w:t>
      </w:r>
    </w:p>
    <w:p w14:paraId="3DB29264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коад</w:t>
      </w:r>
      <w:proofErr w:type="spellEnd"/>
      <w:r w:rsidRPr="007B5729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оцифрованию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br/>
        <w:t>в год;</w:t>
      </w:r>
    </w:p>
    <w:p w14:paraId="06A6CC04" w14:textId="7599A21B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цоад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за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7B5729">
        <w:rPr>
          <w:rFonts w:ascii="Times New Roman" w:eastAsia="Calibri" w:hAnsi="Times New Roman" w:cs="Times New Roman"/>
        </w:rPr>
        <w:t>оцифрования</w:t>
      </w:r>
      <w:proofErr w:type="spellEnd"/>
      <w:r w:rsidRPr="007B5729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кзагс</w:t>
      </w:r>
      <w:proofErr w:type="spellEnd"/>
      <w:r w:rsidRPr="007B5729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7B5729">
        <w:rPr>
          <w:rFonts w:ascii="Times New Roman" w:eastAsia="Calibri" w:hAnsi="Times New Roman" w:cs="Times New Roman"/>
        </w:rPr>
        <w:t>цзагс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7B5729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7B5729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7B5729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7B5729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7B5729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7B5729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7B5729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 w:rsidRPr="007B5729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7B5729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7B5729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7B5729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7B5729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5BE549A7" w14:textId="77777777" w:rsidR="00555273" w:rsidRPr="007B5729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7B5729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7B5729">
        <w:rPr>
          <w:rFonts w:ascii="Times New Roman" w:hAnsi="Times New Roman" w:cs="Times New Roman"/>
          <w:sz w:val="26"/>
          <w:szCs w:val="26"/>
          <w:lang w:val="en-US"/>
        </w:rPr>
        <w:t xml:space="preserve">= ∑ Qi 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7B5729">
        <w:rPr>
          <w:rFonts w:ascii="Times New Roman" w:hAnsi="Times New Roman" w:cs="Times New Roman"/>
          <w:sz w:val="26"/>
          <w:szCs w:val="26"/>
          <w:lang w:val="en-US"/>
        </w:rPr>
        <w:t>×Pi</w:t>
      </w:r>
      <w:proofErr w:type="spellStart"/>
      <w:r w:rsidRPr="007B5729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5729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7B572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7B5729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7B5729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количества заключенных муниципальных контрактов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единственным поставщиком по итогам проведения электронных торгов</w:t>
            </w:r>
          </w:p>
        </w:tc>
      </w:tr>
    </w:tbl>
    <w:p w14:paraId="3B49BAF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Pr="007B5729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Pr="007B5729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7B5729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 w:rsidRPr="007B5729">
        <w:rPr>
          <w:rStyle w:val="hl"/>
          <w:rFonts w:ascii="Times New Roman" w:hAnsi="Times New Roman" w:cs="Times New Roman"/>
          <w:sz w:val="26"/>
          <w:szCs w:val="26"/>
        </w:rPr>
        <w:br/>
      </w:r>
      <w:r w:rsidRPr="007B5729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 w:rsidRPr="007B5729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7B5729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7B5729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B572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7B5729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7B5729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7B5729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7B572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7B5729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7B5729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7B5729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7B5729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7B5729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7B5729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7B5729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7B5729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7B5729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7B5729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7B5729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7B5729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7B5729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7B5729">
        <w:rPr>
          <w:rStyle w:val="hl"/>
          <w:rFonts w:ascii="Times New Roman" w:hAnsi="Times New Roman" w:cs="Times New Roman"/>
          <w:sz w:val="26"/>
          <w:szCs w:val="26"/>
        </w:rPr>
        <w:t>Qпг</w:t>
      </w:r>
      <w:proofErr w:type="spellEnd"/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  x  </w:t>
      </w:r>
      <w:proofErr w:type="spellStart"/>
      <w:r w:rsidRPr="007B5729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B5729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7B5729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7B5729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7B5729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7B5729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7B5729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7B5729">
        <w:rPr>
          <w:rStyle w:val="hl"/>
          <w:rFonts w:ascii="Times New Roman" w:hAnsi="Times New Roman" w:cs="Times New Roman"/>
        </w:rPr>
        <w:t>Qпр</w:t>
      </w:r>
      <w:proofErr w:type="spellEnd"/>
      <w:r w:rsidRPr="007B5729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7B5729">
        <w:rPr>
          <w:rStyle w:val="hl"/>
          <w:rFonts w:ascii="Times New Roman" w:hAnsi="Times New Roman" w:cs="Times New Roman"/>
        </w:rPr>
        <w:t>Pпр</w:t>
      </w:r>
      <w:proofErr w:type="spellEnd"/>
      <w:r w:rsidRPr="007B5729">
        <w:rPr>
          <w:rStyle w:val="hl"/>
          <w:rFonts w:ascii="Times New Roman" w:hAnsi="Times New Roman" w:cs="Times New Roman"/>
        </w:rPr>
        <w:t xml:space="preserve"> -  цена одной услуги погрузочно-разгрузочных работ за 1 час</w:t>
      </w:r>
    </w:p>
    <w:p w14:paraId="2CA63FCB" w14:textId="77777777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7B5729">
        <w:rPr>
          <w:rStyle w:val="hl"/>
          <w:rFonts w:ascii="Times New Roman" w:hAnsi="Times New Roman" w:cs="Times New Roman"/>
        </w:rPr>
        <w:t>Qоп</w:t>
      </w:r>
      <w:proofErr w:type="spellEnd"/>
      <w:r w:rsidRPr="007B5729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7B5729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7B5729">
        <w:rPr>
          <w:rStyle w:val="hl"/>
          <w:rFonts w:ascii="Times New Roman" w:hAnsi="Times New Roman" w:cs="Times New Roman"/>
        </w:rPr>
        <w:t>Pоп</w:t>
      </w:r>
      <w:proofErr w:type="spellEnd"/>
      <w:r w:rsidRPr="007B5729">
        <w:rPr>
          <w:rStyle w:val="hl"/>
          <w:rFonts w:ascii="Times New Roman" w:hAnsi="Times New Roman" w:cs="Times New Roman"/>
        </w:rPr>
        <w:t xml:space="preserve"> -  цена одной ус</w:t>
      </w:r>
      <w:r w:rsidR="003D79B7" w:rsidRPr="007B5729">
        <w:rPr>
          <w:rStyle w:val="hl"/>
          <w:rFonts w:ascii="Times New Roman" w:hAnsi="Times New Roman" w:cs="Times New Roman"/>
        </w:rPr>
        <w:t>луги за 1 час офисного переезда</w:t>
      </w:r>
      <w:r w:rsidRPr="007B5729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7B5729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7B5729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5729">
              <w:rPr>
                <w:rFonts w:eastAsia="Calibri"/>
              </w:rPr>
              <w:lastRenderedPageBreak/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7B5729" w:rsidRDefault="00EF322B" w:rsidP="008C40E1">
            <w:pPr>
              <w:jc w:val="center"/>
            </w:pPr>
            <w:r w:rsidRPr="007B5729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7B5729" w:rsidRDefault="00EF322B" w:rsidP="008C40E1">
            <w:pPr>
              <w:jc w:val="center"/>
            </w:pPr>
            <w:r w:rsidRPr="007B5729">
              <w:t>Цена за 1ед.услуги</w:t>
            </w:r>
            <w:r w:rsidR="008C40E1" w:rsidRPr="007B5729">
              <w:t xml:space="preserve"> </w:t>
            </w:r>
            <w:r w:rsidRPr="007B5729">
              <w:t>за 1час</w:t>
            </w:r>
          </w:p>
          <w:p w14:paraId="0E5732B6" w14:textId="457CCD93" w:rsidR="00EF322B" w:rsidRPr="007B5729" w:rsidRDefault="00EF322B" w:rsidP="008C40E1">
            <w:pPr>
              <w:jc w:val="center"/>
            </w:pPr>
            <w:r w:rsidRPr="007B5729">
              <w:t>(руб.)</w:t>
            </w:r>
          </w:p>
        </w:tc>
      </w:tr>
      <w:tr w:rsidR="00EF322B" w:rsidRPr="007B5729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t>не более 200 часов</w:t>
            </w:r>
            <w:r w:rsidRPr="007B5729">
              <w:rPr>
                <w:sz w:val="24"/>
                <w:szCs w:val="24"/>
              </w:rPr>
              <w:t xml:space="preserve"> </w:t>
            </w:r>
            <w:r w:rsidRPr="007B5729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t>не более 1050,0</w:t>
            </w:r>
            <w:r w:rsidRPr="007B5729">
              <w:rPr>
                <w:lang w:val="en-US"/>
              </w:rPr>
              <w:t>0</w:t>
            </w:r>
          </w:p>
        </w:tc>
      </w:tr>
      <w:tr w:rsidR="00EF322B" w:rsidRPr="007B5729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7B5729" w:rsidRDefault="00EF322B" w:rsidP="008C40E1">
            <w:pPr>
              <w:jc w:val="center"/>
              <w:rPr>
                <w:rFonts w:eastAsia="Calibri"/>
              </w:rPr>
            </w:pPr>
            <w:r w:rsidRPr="007B5729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7B5729" w:rsidRDefault="00EF322B" w:rsidP="008C40E1">
            <w:pPr>
              <w:jc w:val="center"/>
            </w:pPr>
            <w:r w:rsidRPr="007B5729">
              <w:t>не более 200 часов</w:t>
            </w:r>
            <w:r w:rsidRPr="007B5729">
              <w:rPr>
                <w:sz w:val="24"/>
                <w:szCs w:val="24"/>
              </w:rPr>
              <w:t xml:space="preserve"> </w:t>
            </w:r>
            <w:r w:rsidRPr="007B5729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7B5729" w:rsidRDefault="00EF322B" w:rsidP="008C40E1">
            <w:pPr>
              <w:jc w:val="center"/>
            </w:pPr>
            <w:r w:rsidRPr="007B5729">
              <w:t>не более 2410,00</w:t>
            </w:r>
          </w:p>
        </w:tc>
      </w:tr>
    </w:tbl>
    <w:p w14:paraId="53AB12D9" w14:textId="77777777" w:rsidR="00EF322B" w:rsidRPr="007B5729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7B5729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 w:rsidRPr="007B5729">
        <w:rPr>
          <w:rStyle w:val="hl"/>
          <w:rFonts w:ascii="Times New Roman" w:hAnsi="Times New Roman" w:cs="Times New Roman"/>
          <w:sz w:val="26"/>
          <w:szCs w:val="26"/>
        </w:rPr>
        <w:br/>
      </w:r>
      <w:r w:rsidRPr="007B5729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7B5729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3" w:type="dxa"/>
            <w:hideMark/>
          </w:tcPr>
          <w:p w14:paraId="139236D1" w14:textId="14C6A08A" w:rsidR="008C40E1" w:rsidRPr="007B5729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7B5729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 w:rsidRPr="007B5729">
              <w:rPr>
                <w:rStyle w:val="hl"/>
                <w:b w:val="0"/>
                <w:sz w:val="20"/>
                <w:szCs w:val="20"/>
              </w:rPr>
              <w:br/>
            </w:r>
            <w:r w:rsidRPr="007B5729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7B5729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7B5729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7B5729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7B5729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7B5729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размере, установленном Основами </w:t>
            </w:r>
            <w:r w:rsidR="00696A61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7B5729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5729"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7B5729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7B5729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7B5729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7B5729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7B5729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7B5729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7B5729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7B5729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7B5729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 год (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proofErr w:type="spellStart"/>
            <w:r w:rsidRPr="007B572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7B572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7B5729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7B5729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7B5729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1D8B5ED0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Отлов животных без владельцев в поселениях</w:t>
            </w:r>
            <w:r w:rsidR="008238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2384D" w:rsidRPr="0091685B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и иных территориях Нефтеюганского района</w:t>
            </w: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 том числе их транспортировка и передача в приют для животных </w:t>
            </w:r>
            <w:r w:rsidR="00BA0017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7B5729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животных </w:t>
            </w:r>
            <w:r w:rsidR="008A780D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7B5729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17CA7AF3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7B5729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9E4880B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7B5729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5FFF0E4B" w:rsidR="009A5852" w:rsidRPr="007B5729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C774B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не более </w:t>
            </w:r>
            <w:r w:rsidR="00CC774B" w:rsidRPr="00CC774B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1 0</w:t>
            </w:r>
            <w:r w:rsidRPr="00CC774B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00,0</w:t>
            </w:r>
          </w:p>
        </w:tc>
      </w:tr>
      <w:tr w:rsidR="009A5852" w:rsidRPr="007B5729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01BEE23F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7B5729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7B5729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23967A37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7B5729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1DA92651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7B5729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7B5729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17611F37" w:rsidR="009A5852" w:rsidRPr="007B5729" w:rsidRDefault="0091685B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7B5729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</w:tbl>
    <w:p w14:paraId="539EC5C9" w14:textId="77777777" w:rsidR="009A5852" w:rsidRPr="007B5729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Pr="007B5729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Затраты на оказание услуг по проведению ветеринарных и ветеринарно-профилактических мероприятий жи</w:t>
      </w:r>
      <w:r w:rsidR="002E38C3"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7B5729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7B5729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proofErr w:type="spellStart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услуг в год;</w:t>
      </w:r>
    </w:p>
    <w:p w14:paraId="63D84962" w14:textId="77777777" w:rsidR="00AA0675" w:rsidRPr="007B5729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стоимость одной 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-ой услуги</w:t>
      </w:r>
    </w:p>
    <w:p w14:paraId="7B840EF6" w14:textId="77777777" w:rsidR="00AA0675" w:rsidRPr="007B5729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7B5729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7B5729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5729">
              <w:rPr>
                <w:rFonts w:eastAsia="Calibri"/>
              </w:rPr>
              <w:t xml:space="preserve">Наименование </w:t>
            </w:r>
            <w:r w:rsidR="008C40E1" w:rsidRPr="007B5729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7B5729" w:rsidRDefault="00E764BB" w:rsidP="00E764BB">
            <w:pPr>
              <w:jc w:val="center"/>
            </w:pPr>
            <w:r w:rsidRPr="007B5729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7B5729" w:rsidRDefault="00E764BB" w:rsidP="00E764BB">
            <w:pPr>
              <w:jc w:val="center"/>
            </w:pPr>
            <w:r w:rsidRPr="007B5729">
              <w:t>Цена за 1ед.услуги</w:t>
            </w:r>
          </w:p>
          <w:p w14:paraId="311E742B" w14:textId="77777777" w:rsidR="00E764BB" w:rsidRPr="007B5729" w:rsidRDefault="00E764BB" w:rsidP="00E764BB">
            <w:pPr>
              <w:jc w:val="center"/>
            </w:pPr>
            <w:r w:rsidRPr="007B5729">
              <w:t xml:space="preserve"> (руб.)</w:t>
            </w:r>
          </w:p>
        </w:tc>
      </w:tr>
      <w:tr w:rsidR="00E764BB" w:rsidRPr="007B5729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Клинический осмотр поступивших </w:t>
            </w:r>
            <w:r w:rsidR="008C40E1" w:rsidRPr="007B5729">
              <w:br/>
            </w:r>
            <w:r w:rsidRPr="007B5729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 xml:space="preserve">1 000 </w:t>
            </w:r>
            <w:r w:rsidRPr="007B5729">
              <w:t>голов</w:t>
            </w:r>
          </w:p>
        </w:tc>
        <w:tc>
          <w:tcPr>
            <w:tcW w:w="2948" w:type="dxa"/>
          </w:tcPr>
          <w:p w14:paraId="48D9BE1A" w14:textId="41197AEE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</w:t>
            </w:r>
            <w:r w:rsidR="005122DF">
              <w:rPr>
                <w:lang w:val="en-US"/>
              </w:rPr>
              <w:t> </w:t>
            </w:r>
            <w:r w:rsidRPr="007B5729">
              <w:rPr>
                <w:lang w:val="en-US"/>
              </w:rPr>
              <w:t>000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7B5729" w:rsidRDefault="00E764BB" w:rsidP="00E764BB">
            <w:pPr>
              <w:jc w:val="both"/>
              <w:rPr>
                <w:rFonts w:eastAsia="Calibri"/>
              </w:rPr>
            </w:pPr>
            <w:r w:rsidRPr="007B5729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>не более</w:t>
            </w:r>
            <w:r w:rsidRPr="007B5729">
              <w:rPr>
                <w:lang w:val="en-US"/>
              </w:rPr>
              <w:t xml:space="preserve"> 2 000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0A13D864" w14:textId="1FDF0B1B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480DB366" w14:textId="66749DEB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</w:t>
            </w:r>
            <w:r w:rsidR="005122DF">
              <w:rPr>
                <w:lang w:val="en-US"/>
              </w:rPr>
              <w:t> </w:t>
            </w:r>
            <w:r w:rsidRPr="007B5729">
              <w:rPr>
                <w:lang w:val="en-US"/>
              </w:rPr>
              <w:t>300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7B5729" w:rsidRDefault="00E764BB" w:rsidP="00E764BB">
            <w:pPr>
              <w:jc w:val="both"/>
              <w:rPr>
                <w:rFonts w:eastAsia="Calibri"/>
              </w:rPr>
            </w:pPr>
            <w:r w:rsidRPr="007B5729">
              <w:t>Обработка против эктопаразиты</w:t>
            </w:r>
          </w:p>
          <w:p w14:paraId="3731B394" w14:textId="77777777" w:rsidR="00E764BB" w:rsidRPr="007B5729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7B5729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2 000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3B76601D" w14:textId="25D52B0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CC774B">
              <w:rPr>
                <w:highlight w:val="yellow"/>
              </w:rPr>
              <w:t xml:space="preserve">не более </w:t>
            </w:r>
            <w:r w:rsidR="00CC774B" w:rsidRPr="00CC774B">
              <w:rPr>
                <w:highlight w:val="yellow"/>
              </w:rPr>
              <w:t>9</w:t>
            </w:r>
            <w:r w:rsidRPr="00CC774B">
              <w:rPr>
                <w:highlight w:val="yellow"/>
                <w:lang w:val="en-US"/>
              </w:rPr>
              <w:t>00</w:t>
            </w:r>
            <w:r w:rsidR="005122DF" w:rsidRPr="00CC774B">
              <w:rPr>
                <w:highlight w:val="yellow"/>
              </w:rPr>
              <w:t>,</w:t>
            </w:r>
            <w:r w:rsidRPr="00CC774B">
              <w:rPr>
                <w:highlight w:val="yellow"/>
                <w:lang w:val="en-US"/>
              </w:rPr>
              <w:t>0</w:t>
            </w:r>
          </w:p>
        </w:tc>
      </w:tr>
      <w:tr w:rsidR="00E764BB" w:rsidRPr="007B5729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1BF1694D" w14:textId="413011A6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3</w:t>
            </w:r>
            <w:r w:rsidR="005122DF">
              <w:rPr>
                <w:lang w:val="en-US"/>
              </w:rPr>
              <w:t> </w:t>
            </w:r>
            <w:r w:rsidRPr="007B5729">
              <w:rPr>
                <w:lang w:val="en-US"/>
              </w:rPr>
              <w:t>500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7B5729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3AE46397" w14:textId="6B8DA989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="00244187" w:rsidRPr="007B5729">
              <w:t>9</w:t>
            </w:r>
            <w:r w:rsidR="009F7EF5" w:rsidRPr="007B5729">
              <w:t>0</w:t>
            </w:r>
            <w:r w:rsidRPr="007B5729">
              <w:rPr>
                <w:lang w:val="en-US"/>
              </w:rPr>
              <w:t>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0F18B73C" w14:textId="25817F48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9E4637">
              <w:rPr>
                <w:highlight w:val="yellow"/>
              </w:rPr>
              <w:t xml:space="preserve">не более </w:t>
            </w:r>
            <w:r w:rsidRPr="009E4637">
              <w:rPr>
                <w:highlight w:val="yellow"/>
                <w:lang w:val="en-US"/>
              </w:rPr>
              <w:t>2</w:t>
            </w:r>
            <w:r w:rsidR="005122DF" w:rsidRPr="009E4637">
              <w:rPr>
                <w:highlight w:val="yellow"/>
                <w:lang w:val="en-US"/>
              </w:rPr>
              <w:t> </w:t>
            </w:r>
            <w:r w:rsidR="00CC774B">
              <w:rPr>
                <w:highlight w:val="yellow"/>
              </w:rPr>
              <w:t>8</w:t>
            </w:r>
            <w:r w:rsidRPr="009E4637">
              <w:rPr>
                <w:highlight w:val="yellow"/>
                <w:lang w:val="en-US"/>
              </w:rPr>
              <w:t>00</w:t>
            </w:r>
            <w:r w:rsidR="005122DF" w:rsidRPr="009E4637">
              <w:rPr>
                <w:highlight w:val="yellow"/>
              </w:rPr>
              <w:t>,</w:t>
            </w:r>
            <w:r w:rsidRPr="009E4637">
              <w:rPr>
                <w:highlight w:val="yellow"/>
                <w:lang w:val="en-US"/>
              </w:rPr>
              <w:t>0</w:t>
            </w:r>
          </w:p>
        </w:tc>
      </w:tr>
      <w:tr w:rsidR="00E764BB" w:rsidRPr="007B5729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1 000</w:t>
            </w:r>
            <w:r w:rsidRPr="007B5729">
              <w:t xml:space="preserve"> ед.</w:t>
            </w:r>
          </w:p>
        </w:tc>
        <w:tc>
          <w:tcPr>
            <w:tcW w:w="2948" w:type="dxa"/>
          </w:tcPr>
          <w:p w14:paraId="2CACD5F2" w14:textId="372DC652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9E4637">
              <w:rPr>
                <w:highlight w:val="yellow"/>
              </w:rPr>
              <w:t xml:space="preserve">не более </w:t>
            </w:r>
            <w:r w:rsidRPr="009E4637">
              <w:rPr>
                <w:highlight w:val="yellow"/>
                <w:lang w:val="en-US"/>
              </w:rPr>
              <w:t>1</w:t>
            </w:r>
            <w:r w:rsidR="005122DF" w:rsidRPr="009E4637">
              <w:rPr>
                <w:highlight w:val="yellow"/>
                <w:lang w:val="en-US"/>
              </w:rPr>
              <w:t> </w:t>
            </w:r>
            <w:r w:rsidR="009E4637" w:rsidRPr="009E4637">
              <w:rPr>
                <w:highlight w:val="yellow"/>
              </w:rPr>
              <w:t>8</w:t>
            </w:r>
            <w:r w:rsidRPr="009E4637">
              <w:rPr>
                <w:highlight w:val="yellow"/>
                <w:lang w:val="en-US"/>
              </w:rPr>
              <w:t>00</w:t>
            </w:r>
            <w:r w:rsidR="005122DF" w:rsidRPr="009E4637">
              <w:rPr>
                <w:highlight w:val="yellow"/>
              </w:rPr>
              <w:t>,</w:t>
            </w:r>
            <w:r w:rsidRPr="009E4637">
              <w:rPr>
                <w:highlight w:val="yellow"/>
                <w:lang w:val="en-US"/>
              </w:rPr>
              <w:t>0</w:t>
            </w:r>
          </w:p>
        </w:tc>
      </w:tr>
      <w:tr w:rsidR="00E764BB" w:rsidRPr="007B5729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7B5729" w:rsidRDefault="00E764BB" w:rsidP="00E764BB">
            <w:r w:rsidRPr="007B5729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49966535" w14:textId="61131318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C16BA2">
              <w:rPr>
                <w:highlight w:val="yellow"/>
              </w:rPr>
              <w:t xml:space="preserve">не более </w:t>
            </w:r>
            <w:r w:rsidR="00C16BA2" w:rsidRPr="00C16BA2">
              <w:rPr>
                <w:highlight w:val="yellow"/>
              </w:rPr>
              <w:t>4 0</w:t>
            </w:r>
            <w:r w:rsidRPr="00C16BA2">
              <w:rPr>
                <w:highlight w:val="yellow"/>
                <w:lang w:val="en-US"/>
              </w:rPr>
              <w:t>00</w:t>
            </w:r>
            <w:r w:rsidR="005122DF" w:rsidRPr="00C16BA2">
              <w:rPr>
                <w:highlight w:val="yellow"/>
              </w:rPr>
              <w:t>,</w:t>
            </w:r>
            <w:r w:rsidRPr="00C16BA2">
              <w:rPr>
                <w:highlight w:val="yellow"/>
                <w:lang w:val="en-US"/>
              </w:rPr>
              <w:t>0</w:t>
            </w:r>
          </w:p>
        </w:tc>
      </w:tr>
      <w:tr w:rsidR="00E764BB" w:rsidRPr="007B5729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Pr="007B5729">
              <w:t xml:space="preserve"> голов</w:t>
            </w:r>
          </w:p>
        </w:tc>
        <w:tc>
          <w:tcPr>
            <w:tcW w:w="2948" w:type="dxa"/>
          </w:tcPr>
          <w:p w14:paraId="597F4874" w14:textId="134415ED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C16BA2">
              <w:rPr>
                <w:highlight w:val="yellow"/>
              </w:rPr>
              <w:t xml:space="preserve">не более </w:t>
            </w:r>
            <w:r w:rsidR="00C16BA2" w:rsidRPr="00C16BA2">
              <w:rPr>
                <w:highlight w:val="yellow"/>
              </w:rPr>
              <w:t>3 0</w:t>
            </w:r>
            <w:r w:rsidRPr="00C16BA2">
              <w:rPr>
                <w:highlight w:val="yellow"/>
                <w:lang w:val="en-US"/>
              </w:rPr>
              <w:t>00</w:t>
            </w:r>
            <w:r w:rsidR="005122DF" w:rsidRPr="00C16BA2">
              <w:rPr>
                <w:highlight w:val="yellow"/>
              </w:rPr>
              <w:t>,</w:t>
            </w:r>
            <w:r w:rsidRPr="00C16BA2">
              <w:rPr>
                <w:highlight w:val="yellow"/>
                <w:lang w:val="en-US"/>
              </w:rPr>
              <w:t>0</w:t>
            </w:r>
          </w:p>
        </w:tc>
      </w:tr>
      <w:tr w:rsidR="00E764BB" w:rsidRPr="007B5729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1</w:t>
            </w:r>
            <w:r w:rsidRPr="007B5729">
              <w:t>5 ед.</w:t>
            </w:r>
          </w:p>
        </w:tc>
        <w:tc>
          <w:tcPr>
            <w:tcW w:w="2948" w:type="dxa"/>
          </w:tcPr>
          <w:p w14:paraId="1AB42781" w14:textId="16CA3E3B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4</w:t>
            </w:r>
            <w:r w:rsidR="005122DF">
              <w:rPr>
                <w:lang w:val="en-US"/>
              </w:rPr>
              <w:t> </w:t>
            </w:r>
            <w:r w:rsidRPr="007B5729">
              <w:rPr>
                <w:lang w:val="en-US"/>
              </w:rPr>
              <w:t>000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>не более 15 ед.</w:t>
            </w:r>
          </w:p>
        </w:tc>
        <w:tc>
          <w:tcPr>
            <w:tcW w:w="2948" w:type="dxa"/>
          </w:tcPr>
          <w:p w14:paraId="4F274898" w14:textId="1E038A4E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500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  <w:tr w:rsidR="00E764BB" w:rsidRPr="007B5729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7B5729" w:rsidRDefault="00E764BB" w:rsidP="00E764BB">
            <w:pPr>
              <w:rPr>
                <w:rFonts w:eastAsia="Calibri"/>
              </w:rPr>
            </w:pPr>
            <w:r w:rsidRPr="007B5729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7B5729" w:rsidRDefault="00E764BB" w:rsidP="00E764BB">
            <w:pPr>
              <w:jc w:val="center"/>
              <w:rPr>
                <w:rFonts w:eastAsia="Calibri"/>
              </w:rPr>
            </w:pPr>
            <w:r w:rsidRPr="007B5729">
              <w:t>не более 15 ед.</w:t>
            </w:r>
          </w:p>
        </w:tc>
        <w:tc>
          <w:tcPr>
            <w:tcW w:w="2948" w:type="dxa"/>
          </w:tcPr>
          <w:p w14:paraId="67CE25C7" w14:textId="78DD751A" w:rsidR="00E764BB" w:rsidRPr="007B5729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7B5729">
              <w:t xml:space="preserve">не более </w:t>
            </w:r>
            <w:r w:rsidRPr="007B5729">
              <w:rPr>
                <w:lang w:val="en-US"/>
              </w:rPr>
              <w:t>2</w:t>
            </w:r>
            <w:r w:rsidR="005122DF">
              <w:rPr>
                <w:lang w:val="en-US"/>
              </w:rPr>
              <w:t> </w:t>
            </w:r>
            <w:r w:rsidRPr="007B5729">
              <w:rPr>
                <w:lang w:val="en-US"/>
              </w:rPr>
              <w:t>500</w:t>
            </w:r>
            <w:r w:rsidR="005122DF">
              <w:t>,</w:t>
            </w:r>
            <w:r w:rsidRPr="007B5729">
              <w:rPr>
                <w:lang w:val="en-US"/>
              </w:rPr>
              <w:t>0</w:t>
            </w:r>
          </w:p>
        </w:tc>
      </w:tr>
    </w:tbl>
    <w:p w14:paraId="08BF2AA0" w14:textId="77777777" w:rsidR="00AA0675" w:rsidRPr="007B5729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7573A6" w14:textId="4D4BE05F" w:rsidR="00661D37" w:rsidRPr="007B5729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7B572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4BBD952" w14:textId="3AE94128" w:rsidR="00661D37" w:rsidRPr="007B5729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сги</w:t>
      </w:r>
      <w:proofErr w:type="spellEnd"/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=∑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r w:rsidRPr="007B572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7B5729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7B5729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7B57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 </w:t>
      </w:r>
    </w:p>
    <w:p w14:paraId="41A46F53" w14:textId="0BF0D4CA" w:rsidR="00661D37" w:rsidRPr="007B5729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90BB907" w14:textId="430A9E2E" w:rsidR="00661D37" w:rsidRPr="007B5729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где:</w:t>
      </w:r>
    </w:p>
    <w:p w14:paraId="281220EF" w14:textId="7389705C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 w:rsidR="00BA622D"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объема работ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4B6A3BA1" w14:textId="5884DC5F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стоимость одной </w:t>
      </w:r>
      <w:proofErr w:type="spellStart"/>
      <w:r w:rsidRPr="007B572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3643B"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ой раб</w:t>
      </w:r>
      <w:r w:rsidR="00BA622D" w:rsidRPr="007B5729">
        <w:rPr>
          <w:rFonts w:ascii="Times New Roman" w:eastAsia="SimSun" w:hAnsi="Times New Roman" w:cs="Times New Roman"/>
          <w:sz w:val="24"/>
          <w:szCs w:val="24"/>
          <w:lang w:eastAsia="zh-CN"/>
        </w:rPr>
        <w:t>оты</w:t>
      </w:r>
    </w:p>
    <w:p w14:paraId="3CAF4CB3" w14:textId="77777777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7B5729" w14:paraId="302ADF5A" w14:textId="77777777" w:rsidTr="00661D37">
        <w:tc>
          <w:tcPr>
            <w:tcW w:w="2805" w:type="dxa"/>
          </w:tcPr>
          <w:p w14:paraId="7E45682B" w14:textId="0F33FA51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услуг</w:t>
            </w:r>
          </w:p>
        </w:tc>
        <w:tc>
          <w:tcPr>
            <w:tcW w:w="2276" w:type="dxa"/>
          </w:tcPr>
          <w:p w14:paraId="47BA2272" w14:textId="5300D138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2276" w:type="dxa"/>
          </w:tcPr>
          <w:p w14:paraId="4AC84DC0" w14:textId="06887E55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</w:tcPr>
          <w:p w14:paraId="015B8C88" w14:textId="023FC85C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за 1 единицу</w:t>
            </w:r>
            <w:r w:rsidR="003B4EDC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3B4EDC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  <w:r w:rsidR="003B4EDC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A622D" w:rsidRPr="007B5729" w14:paraId="4BD17C3C" w14:textId="77777777" w:rsidTr="00661D37">
        <w:tc>
          <w:tcPr>
            <w:tcW w:w="2805" w:type="dxa"/>
          </w:tcPr>
          <w:p w14:paraId="77C73E09" w14:textId="6C7B4FBC" w:rsidR="00BA622D" w:rsidRPr="007B5729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</w:tcPr>
          <w:p w14:paraId="31A3C968" w14:textId="3809A4ED" w:rsidR="00BA622D" w:rsidRPr="007B5729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73726CD3" w14:textId="044763E0" w:rsidR="00BA622D" w:rsidRPr="007B5729" w:rsidRDefault="00413EC5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</w:tc>
        <w:tc>
          <w:tcPr>
            <w:tcW w:w="2276" w:type="dxa"/>
          </w:tcPr>
          <w:p w14:paraId="07C5D6E3" w14:textId="76151B09" w:rsidR="00BA622D" w:rsidRPr="007B5729" w:rsidRDefault="006417A3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="003B4EDC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BA622D" w:rsidRPr="007B5729" w14:paraId="396ACD26" w14:textId="77777777" w:rsidTr="00661D37">
        <w:tc>
          <w:tcPr>
            <w:tcW w:w="2805" w:type="dxa"/>
          </w:tcPr>
          <w:p w14:paraId="411CED8C" w14:textId="6430E90F" w:rsidR="00BA622D" w:rsidRPr="007B5729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</w:tcPr>
          <w:p w14:paraId="0DD1E9A8" w14:textId="197462B9" w:rsidR="00BA622D" w:rsidRPr="007B5729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503B9DC2" w14:textId="77777777" w:rsidR="00BA622D" w:rsidRPr="007B5729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  <w:p w14:paraId="48FD84AF" w14:textId="6BF279E8" w:rsidR="00C80EB4" w:rsidRPr="007B5729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14:paraId="40D7FF52" w14:textId="7D55066F" w:rsidR="00BA622D" w:rsidRPr="007B5729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6417A3"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7B57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14:paraId="30C4915B" w14:textId="77777777" w:rsidR="00661D37" w:rsidRPr="007B5729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28F3F33C" w:rsidR="00F62AD9" w:rsidRPr="007B5729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>6.</w:t>
      </w:r>
      <w:r w:rsidR="007F42B3" w:rsidRPr="007B5729">
        <w:rPr>
          <w:rFonts w:ascii="Times New Roman" w:hAnsi="Times New Roman" w:cs="Times New Roman"/>
          <w:sz w:val="26"/>
          <w:szCs w:val="26"/>
        </w:rPr>
        <w:t>39</w:t>
      </w:r>
      <w:r w:rsidRPr="007B5729">
        <w:rPr>
          <w:rFonts w:ascii="Times New Roman" w:hAnsi="Times New Roman" w:cs="Times New Roman"/>
          <w:sz w:val="26"/>
          <w:szCs w:val="26"/>
        </w:rPr>
        <w:t xml:space="preserve">. </w:t>
      </w:r>
      <w:r w:rsidRPr="007B5729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на территориях объектов организаций </w:t>
      </w:r>
    </w:p>
    <w:p w14:paraId="4E4BF435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E47CBB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BC6D1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72BF8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EC674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F6FFF45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- количество антенн / оборудования;</w:t>
      </w:r>
    </w:p>
    <w:p w14:paraId="36A0DD92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7B5729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7B5729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7B5729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предоставления услуги по размещению антенн / оборудования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7B5729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7B5729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CDD5409" w14:textId="39471F5F" w:rsidR="009C7AC9" w:rsidRPr="007B5729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183A4D63" w:rsidR="00DA6978" w:rsidRPr="007B5729" w:rsidRDefault="007F42B3" w:rsidP="007F42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B5729">
        <w:rPr>
          <w:rFonts w:ascii="Times New Roman" w:hAnsi="Times New Roman" w:cs="Times New Roman"/>
          <w:sz w:val="26"/>
          <w:szCs w:val="26"/>
        </w:rPr>
        <w:t>6.40.</w:t>
      </w:r>
      <w:r w:rsidR="00DA6978" w:rsidRPr="007B5729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</w:t>
      </w:r>
      <w:proofErr w:type="spellStart"/>
      <w:r w:rsidR="00DA6978" w:rsidRPr="007B5729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DA6978" w:rsidRPr="007B5729">
        <w:rPr>
          <w:rFonts w:ascii="Times New Roman" w:hAnsi="Times New Roman" w:cs="Times New Roman"/>
          <w:sz w:val="26"/>
          <w:szCs w:val="26"/>
        </w:rPr>
        <w:t>.)</w:t>
      </w:r>
    </w:p>
    <w:p w14:paraId="71E63071" w14:textId="217A1104" w:rsidR="00DA6978" w:rsidRPr="007B5729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26DD597D" w14:textId="77777777" w:rsidR="00DA6978" w:rsidRPr="007B5729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4BED353" w14:textId="4218C2F6" w:rsidR="00DA6978" w:rsidRPr="007B5729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16"/>
          <w:szCs w:val="16"/>
        </w:rPr>
        <w:t>провм</w:t>
      </w:r>
      <w:proofErr w:type="spellEnd"/>
      <w:r w:rsidRPr="007B572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B5729">
        <w:rPr>
          <w:rFonts w:ascii="Times New Roman" w:eastAsia="Calibri" w:hAnsi="Times New Roman" w:cs="Times New Roman"/>
        </w:rPr>
        <w:t xml:space="preserve">– </w:t>
      </w:r>
      <w:r w:rsidRPr="007B5729">
        <w:rPr>
          <w:rFonts w:ascii="Times New Roman" w:hAnsi="Times New Roman" w:cs="Times New Roman"/>
        </w:rPr>
        <w:t>планируемое количество мероприятий в год</w:t>
      </w:r>
      <w:r w:rsidRPr="007B5729">
        <w:rPr>
          <w:rFonts w:ascii="Times New Roman" w:eastAsia="Calibri" w:hAnsi="Times New Roman" w:cs="Times New Roman"/>
        </w:rPr>
        <w:t>;</w:t>
      </w:r>
    </w:p>
    <w:p w14:paraId="77BDD27E" w14:textId="3D08A760" w:rsidR="00DA6978" w:rsidRPr="007B5729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Pi</w:t>
      </w:r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16"/>
          <w:szCs w:val="16"/>
        </w:rPr>
        <w:t>оргм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услуги по проведению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-го мероприятия </w:t>
      </w:r>
    </w:p>
    <w:p w14:paraId="48412695" w14:textId="77777777" w:rsidR="00DA6978" w:rsidRPr="007B5729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7B5729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</w:rPr>
              <w:t>Количество мероприятий в год</w:t>
            </w:r>
          </w:p>
          <w:p w14:paraId="5C32BDE8" w14:textId="77777777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</w:rPr>
              <w:t xml:space="preserve">Стоимость услуги по проведению </w:t>
            </w:r>
            <w:proofErr w:type="spellStart"/>
            <w:r w:rsidRPr="007B5729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</w:rPr>
              <w:t xml:space="preserve">-го мероприятия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A6978" w:rsidRPr="007B5729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474C3E85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7D171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6506AA07" w:rsidR="00DA6978" w:rsidRPr="007B5729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7D171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00 000,00</w:t>
            </w:r>
          </w:p>
        </w:tc>
      </w:tr>
    </w:tbl>
    <w:p w14:paraId="5CFB6821" w14:textId="77777777" w:rsidR="00DA6978" w:rsidRPr="007B5729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2070D23" w14:textId="1F5865A6" w:rsidR="007F42B3" w:rsidRPr="007B5729" w:rsidRDefault="007F42B3" w:rsidP="007F42B3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        6.41.Затраты на оказание работ, услуг по проведению обследования объектов на предмет установления наличия/отсутствия признаков недвижимого имущества:</w:t>
      </w:r>
    </w:p>
    <w:p w14:paraId="738FE675" w14:textId="77777777" w:rsidR="007F42B3" w:rsidRPr="007B5729" w:rsidRDefault="007F42B3" w:rsidP="007F42B3">
      <w:pPr>
        <w:spacing w:after="0" w:line="240" w:lineRule="auto"/>
        <w:rPr>
          <w:sz w:val="18"/>
          <w:szCs w:val="18"/>
        </w:rPr>
      </w:pPr>
    </w:p>
    <w:p w14:paraId="7289022C" w14:textId="492DA025" w:rsidR="007F42B3" w:rsidRPr="007B5729" w:rsidRDefault="007F42B3" w:rsidP="007F42B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B5729">
        <w:rPr>
          <w:rFonts w:ascii="Times New Roman" w:hAnsi="Times New Roman" w:cs="Times New Roman"/>
        </w:rPr>
        <w:t>З</w:t>
      </w:r>
      <w:r w:rsidRPr="007B5729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7B5729">
        <w:rPr>
          <w:rFonts w:ascii="Times New Roman" w:hAnsi="Times New Roman" w:cs="Times New Roman"/>
        </w:rPr>
        <w:t xml:space="preserve">= </w:t>
      </w:r>
      <w:r w:rsidRPr="007B5729">
        <w:rPr>
          <w:rFonts w:ascii="Times New Roman" w:hAnsi="Times New Roman" w:cs="Times New Roman"/>
          <w:lang w:val="en-US"/>
        </w:rPr>
        <w:t>Q</w:t>
      </w:r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по </w:t>
      </w:r>
      <w:r w:rsidRPr="007B5729">
        <w:rPr>
          <w:rFonts w:ascii="Times New Roman" w:hAnsi="Times New Roman" w:cs="Times New Roman"/>
        </w:rPr>
        <w:t xml:space="preserve">* </w:t>
      </w:r>
      <w:r w:rsidRPr="007B5729">
        <w:rPr>
          <w:rFonts w:ascii="Times New Roman" w:hAnsi="Times New Roman" w:cs="Times New Roman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>по</w:t>
      </w:r>
    </w:p>
    <w:p w14:paraId="0D2552F0" w14:textId="77777777" w:rsidR="007F42B3" w:rsidRPr="007B5729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6BEB8BE3" w14:textId="1C39DCC1" w:rsidR="007F42B3" w:rsidRPr="007B5729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5729">
        <w:rPr>
          <w:rFonts w:ascii="Times New Roman" w:hAnsi="Times New Roman" w:cs="Times New Roman"/>
          <w:sz w:val="20"/>
          <w:szCs w:val="20"/>
        </w:rPr>
        <w:t xml:space="preserve"> по - количество единиц работ </w:t>
      </w:r>
    </w:p>
    <w:p w14:paraId="46628757" w14:textId="270FF16C" w:rsidR="007F42B3" w:rsidRPr="007B5729" w:rsidRDefault="007F42B3" w:rsidP="007F42B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по - цена единицы работы</w:t>
      </w:r>
    </w:p>
    <w:p w14:paraId="4CEEE275" w14:textId="77777777" w:rsidR="007F42B3" w:rsidRPr="007B5729" w:rsidRDefault="007F42B3" w:rsidP="007F42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7F42B3" w:rsidRPr="007B5729" w14:paraId="513C9B83" w14:textId="77777777" w:rsidTr="00AD1769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1C8" w14:textId="77777777" w:rsidR="007F42B3" w:rsidRPr="007B5729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FE0" w14:textId="648608AB" w:rsidR="007F42B3" w:rsidRPr="007B5729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</w:t>
            </w:r>
            <w:r w:rsidR="00E47634" w:rsidRPr="007B5729">
              <w:rPr>
                <w:rFonts w:ascii="Times New Roman" w:hAnsi="Times New Roman" w:cs="Times New Roman"/>
                <w:sz w:val="20"/>
                <w:szCs w:val="20"/>
              </w:rPr>
              <w:t>, услуг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в год </w:t>
            </w:r>
          </w:p>
          <w:p w14:paraId="5164D362" w14:textId="77777777" w:rsidR="007F42B3" w:rsidRPr="007B5729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3CBB" w14:textId="77777777" w:rsidR="007F42B3" w:rsidRPr="007B5729" w:rsidRDefault="007F42B3" w:rsidP="00A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7F42B3" w:rsidRPr="007B5729" w14:paraId="2962A65A" w14:textId="77777777" w:rsidTr="00AD1769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8AB" w14:textId="0E2F82F5" w:rsidR="007F42B3" w:rsidRPr="007B5729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E976D7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работ,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услуг по проведению </w:t>
            </w:r>
            <w:r w:rsidR="00EC7A7A" w:rsidRPr="007B5729">
              <w:rPr>
                <w:rFonts w:ascii="Times New Roman" w:hAnsi="Times New Roman" w:cs="Times New Roman"/>
                <w:sz w:val="20"/>
                <w:szCs w:val="20"/>
              </w:rPr>
              <w:t>обследования объектов на предмет установления наличия/отсутствия признаков недвижимого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70F" w14:textId="7E922255" w:rsidR="007F42B3" w:rsidRPr="007B5729" w:rsidRDefault="007F42B3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C7A7A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4A77" w14:textId="30E21C8F" w:rsidR="007F42B3" w:rsidRPr="007B5729" w:rsidRDefault="00E47634" w:rsidP="00A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F42B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63DFA24B" w14:textId="77777777" w:rsidR="007F42B3" w:rsidRPr="007B5729" w:rsidRDefault="007F42B3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0F717B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6.42. </w:t>
      </w:r>
      <w:bookmarkStart w:id="4" w:name="_Hlk182495889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выполнение проектных работ</w:t>
      </w:r>
      <w:bookmarkEnd w:id="4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рабочей документации.</w:t>
      </w:r>
    </w:p>
    <w:p w14:paraId="2781718C" w14:textId="77777777" w:rsidR="00CD1253" w:rsidRPr="007B5729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spellEnd"/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B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7B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14:paraId="2BEDD70F" w14:textId="77777777" w:rsidR="00CD1253" w:rsidRPr="007B5729" w:rsidRDefault="00CD1253" w:rsidP="00CD1253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14:paraId="5E603410" w14:textId="77777777" w:rsidR="00CD1253" w:rsidRPr="007B5729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 </w:t>
      </w:r>
      <w:proofErr w:type="spellStart"/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Затраты на выполнение проектных работ</w:t>
      </w:r>
    </w:p>
    <w:p w14:paraId="2BBA2CF2" w14:textId="77777777" w:rsidR="00CD1253" w:rsidRPr="007B5729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Q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единиц проектных работ</w:t>
      </w:r>
    </w:p>
    <w:p w14:paraId="205AFF4E" w14:textId="77777777" w:rsidR="00CD1253" w:rsidRPr="007B5729" w:rsidRDefault="00CD1253" w:rsidP="00CD125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цена единицы проектной работы</w:t>
      </w:r>
    </w:p>
    <w:p w14:paraId="5E012070" w14:textId="77777777" w:rsidR="00CD1253" w:rsidRPr="007B5729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17" w:type="dxa"/>
        <w:jc w:val="center"/>
        <w:tblLook w:val="04A0" w:firstRow="1" w:lastRow="0" w:firstColumn="1" w:lastColumn="0" w:noHBand="0" w:noVBand="1"/>
      </w:tblPr>
      <w:tblGrid>
        <w:gridCol w:w="3856"/>
        <w:gridCol w:w="2410"/>
        <w:gridCol w:w="2551"/>
      </w:tblGrid>
      <w:tr w:rsidR="00CD1253" w:rsidRPr="007B5729" w14:paraId="65CB2693" w14:textId="77777777" w:rsidTr="0089531C">
        <w:trPr>
          <w:trHeight w:val="760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F01" w14:textId="77777777" w:rsidR="00CD1253" w:rsidRPr="007B5729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CCB" w14:textId="77777777" w:rsidR="00CD1253" w:rsidRPr="007B5729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0316" w14:textId="77777777" w:rsidR="00CD1253" w:rsidRPr="007B5729" w:rsidRDefault="00CD1253" w:rsidP="00CD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работы (руб.)</w:t>
            </w:r>
          </w:p>
        </w:tc>
      </w:tr>
      <w:tr w:rsidR="00CD1253" w:rsidRPr="007B5729" w14:paraId="4D40CF00" w14:textId="77777777" w:rsidTr="0089531C">
        <w:trPr>
          <w:trHeight w:val="53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F76" w14:textId="77777777" w:rsidR="00CD1253" w:rsidRPr="007B5729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82495577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по разработке рабочей документации</w:t>
            </w:r>
            <w:bookmarkEnd w:id="5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795" w14:textId="77777777" w:rsidR="00CD1253" w:rsidRPr="007B5729" w:rsidRDefault="00CD1253" w:rsidP="00CD125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систему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C789" w14:textId="0E29EFBE" w:rsidR="00CD1253" w:rsidRPr="007B5729" w:rsidRDefault="00CD1253" w:rsidP="00CD125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4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более 3</w:t>
            </w:r>
            <w:r w:rsidR="00A814DC" w:rsidRPr="00A814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50</w:t>
            </w:r>
            <w:r w:rsidRPr="00A814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000,00</w:t>
            </w:r>
          </w:p>
        </w:tc>
      </w:tr>
    </w:tbl>
    <w:p w14:paraId="4A5212FC" w14:textId="77777777" w:rsidR="00CD1253" w:rsidRPr="007B5729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F1B2C" w14:textId="77777777" w:rsidR="00CD1253" w:rsidRPr="007B5729" w:rsidRDefault="00CD1253" w:rsidP="00CD12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247B7" w14:textId="77777777" w:rsidR="00CD1253" w:rsidRPr="007B5729" w:rsidRDefault="00CD1253" w:rsidP="00CD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6246E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3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6.43. Затраты на выполнение услуг </w:t>
      </w:r>
      <w:bookmarkStart w:id="6" w:name="_Hlk183006680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изготовлению штампов, печатей</w:t>
      </w:r>
      <w:bookmarkEnd w:id="6"/>
      <w:r w:rsidRPr="007B57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60477C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eastAsia="ru-RU"/>
            </w:rPr>
            <m:t>Зишп=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Q i ишп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 xml:space="preserve">* P i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  <w:lang w:eastAsia="ru-RU"/>
            </w:rPr>
            <m:t>ишп</m:t>
          </m:r>
        </m:oMath>
      </m:oMathPara>
    </w:p>
    <w:p w14:paraId="6EA32A60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lang w:val="en-US" w:eastAsia="ru-RU"/>
        </w:rPr>
      </w:pPr>
    </w:p>
    <w:p w14:paraId="049D85E9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Qi</w:t>
      </w:r>
      <w:r w:rsidRPr="007B5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ишп – </w:t>
      </w: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количество услуг по по изготовлению штампов, печатей;</w:t>
      </w:r>
    </w:p>
    <w:p w14:paraId="2A26F7D0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7B57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ишп – цена единицы услуги по по изготовлению штампов, печатей.</w:t>
      </w:r>
    </w:p>
    <w:p w14:paraId="33FDBAEF" w14:textId="77777777" w:rsidR="00CD1253" w:rsidRPr="007B5729" w:rsidRDefault="00CD1253" w:rsidP="00CD125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9526" w:type="dxa"/>
        <w:jc w:val="center"/>
        <w:tblLook w:val="04A0" w:firstRow="1" w:lastRow="0" w:firstColumn="1" w:lastColumn="0" w:noHBand="0" w:noVBand="1"/>
      </w:tblPr>
      <w:tblGrid>
        <w:gridCol w:w="5132"/>
        <w:gridCol w:w="4394"/>
      </w:tblGrid>
      <w:tr w:rsidR="00CD1253" w:rsidRPr="007B5729" w14:paraId="109496D0" w14:textId="77777777" w:rsidTr="0089531C">
        <w:trPr>
          <w:trHeight w:val="430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A88" w14:textId="77777777" w:rsidR="00CD1253" w:rsidRPr="007B5729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изготовлению штампов, печатей в год </w:t>
            </w: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76BB" w14:textId="77777777" w:rsidR="00CD1253" w:rsidRPr="007B5729" w:rsidRDefault="00CD1253" w:rsidP="00CD125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Цена единицы услуги по по изготовлению штампов, печатей</w:t>
            </w:r>
            <w:r w:rsidRPr="007B5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D1253" w:rsidRPr="007B5729" w14:paraId="5C86B707" w14:textId="77777777" w:rsidTr="0089531C">
        <w:trPr>
          <w:trHeight w:val="537"/>
          <w:jc w:val="center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9DA" w14:textId="77777777" w:rsidR="00CD1253" w:rsidRPr="007B5729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шт.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431" w14:textId="77777777" w:rsidR="00CD1253" w:rsidRPr="007B5729" w:rsidRDefault="00CD1253" w:rsidP="00CD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2 400,00</w:t>
            </w:r>
          </w:p>
        </w:tc>
      </w:tr>
    </w:tbl>
    <w:p w14:paraId="37286F78" w14:textId="77777777" w:rsidR="00CD1253" w:rsidRPr="007B5729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925F6" w14:textId="77777777" w:rsidR="00CD1253" w:rsidRPr="007B5729" w:rsidRDefault="00CD1253" w:rsidP="00CD125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1F35" w14:textId="1A2EF74D" w:rsidR="004842DB" w:rsidRPr="00465B4E" w:rsidRDefault="004842DB" w:rsidP="004842DB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65B4E">
        <w:rPr>
          <w:rFonts w:ascii="Times New Roman" w:hAnsi="Times New Roman" w:cs="Times New Roman"/>
          <w:sz w:val="26"/>
          <w:szCs w:val="26"/>
          <w:highlight w:val="yellow"/>
        </w:rPr>
        <w:t>6.44. Затраты на оказание работ, услуг по изготовлению и поставке макета книг:</w:t>
      </w:r>
    </w:p>
    <w:p w14:paraId="3EBA01A8" w14:textId="77777777" w:rsidR="004842DB" w:rsidRPr="00465B4E" w:rsidRDefault="004842DB" w:rsidP="004842DB">
      <w:pPr>
        <w:spacing w:after="0" w:line="240" w:lineRule="auto"/>
        <w:rPr>
          <w:sz w:val="18"/>
          <w:szCs w:val="18"/>
          <w:highlight w:val="yellow"/>
        </w:rPr>
      </w:pPr>
    </w:p>
    <w:p w14:paraId="00DE55DD" w14:textId="77777777" w:rsidR="004842DB" w:rsidRPr="00465B4E" w:rsidRDefault="004842DB" w:rsidP="004842DB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proofErr w:type="spellStart"/>
      <w:r w:rsidRPr="00465B4E">
        <w:rPr>
          <w:rFonts w:ascii="Times New Roman" w:hAnsi="Times New Roman" w:cs="Times New Roman"/>
          <w:highlight w:val="yellow"/>
        </w:rPr>
        <w:t>З</w:t>
      </w:r>
      <w:r w:rsidRPr="00465B4E">
        <w:rPr>
          <w:rFonts w:ascii="Times New Roman" w:hAnsi="Times New Roman" w:cs="Times New Roman"/>
          <w:sz w:val="20"/>
          <w:szCs w:val="20"/>
          <w:highlight w:val="yellow"/>
        </w:rPr>
        <w:t>по</w:t>
      </w:r>
      <w:proofErr w:type="spellEnd"/>
      <w:r w:rsidRPr="00465B4E">
        <w:rPr>
          <w:rFonts w:ascii="Times New Roman" w:hAnsi="Times New Roman" w:cs="Times New Roman"/>
          <w:highlight w:val="yellow"/>
        </w:rPr>
        <w:t xml:space="preserve">= </w:t>
      </w:r>
      <w:r w:rsidRPr="00465B4E">
        <w:rPr>
          <w:rFonts w:ascii="Times New Roman" w:hAnsi="Times New Roman" w:cs="Times New Roman"/>
          <w:highlight w:val="yellow"/>
          <w:lang w:val="en-US"/>
        </w:rPr>
        <w:t>Q</w:t>
      </w:r>
      <w:r w:rsidRPr="00465B4E">
        <w:rPr>
          <w:rFonts w:ascii="Times New Roman" w:hAnsi="Times New Roman" w:cs="Times New Roman"/>
          <w:highlight w:val="yellow"/>
        </w:rPr>
        <w:t xml:space="preserve"> </w:t>
      </w:r>
      <w:r w:rsidRPr="00465B4E">
        <w:rPr>
          <w:rFonts w:ascii="Times New Roman" w:hAnsi="Times New Roman" w:cs="Times New Roman"/>
          <w:sz w:val="20"/>
          <w:szCs w:val="20"/>
          <w:highlight w:val="yellow"/>
        </w:rPr>
        <w:t xml:space="preserve">по </w:t>
      </w:r>
      <w:r w:rsidRPr="00465B4E">
        <w:rPr>
          <w:rFonts w:ascii="Times New Roman" w:hAnsi="Times New Roman" w:cs="Times New Roman"/>
          <w:highlight w:val="yellow"/>
        </w:rPr>
        <w:t xml:space="preserve">* </w:t>
      </w:r>
      <w:r w:rsidRPr="00465B4E">
        <w:rPr>
          <w:rFonts w:ascii="Times New Roman" w:hAnsi="Times New Roman" w:cs="Times New Roman"/>
          <w:highlight w:val="yellow"/>
          <w:lang w:val="en-US"/>
        </w:rPr>
        <w:t>P</w:t>
      </w:r>
      <w:r w:rsidRPr="00465B4E">
        <w:rPr>
          <w:rFonts w:ascii="Times New Roman" w:hAnsi="Times New Roman" w:cs="Times New Roman"/>
          <w:sz w:val="20"/>
          <w:szCs w:val="20"/>
          <w:highlight w:val="yellow"/>
        </w:rPr>
        <w:t>по</w:t>
      </w:r>
    </w:p>
    <w:p w14:paraId="6C90ABDD" w14:textId="77777777" w:rsidR="004842DB" w:rsidRPr="00465B4E" w:rsidRDefault="004842DB" w:rsidP="004842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465B4E">
        <w:rPr>
          <w:rFonts w:ascii="Times New Roman" w:hAnsi="Times New Roman" w:cs="Times New Roman"/>
          <w:sz w:val="20"/>
          <w:szCs w:val="20"/>
          <w:highlight w:val="yellow"/>
        </w:rPr>
        <w:t>где:</w:t>
      </w:r>
    </w:p>
    <w:p w14:paraId="051E406A" w14:textId="77777777" w:rsidR="004842DB" w:rsidRPr="00465B4E" w:rsidRDefault="004842DB" w:rsidP="004842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465B4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Q</w:t>
      </w:r>
      <w:r w:rsidRPr="00465B4E">
        <w:rPr>
          <w:rFonts w:ascii="Times New Roman" w:hAnsi="Times New Roman" w:cs="Times New Roman"/>
          <w:sz w:val="20"/>
          <w:szCs w:val="20"/>
          <w:highlight w:val="yellow"/>
        </w:rPr>
        <w:t xml:space="preserve"> по - количество единиц работ </w:t>
      </w:r>
    </w:p>
    <w:p w14:paraId="7499DC93" w14:textId="77777777" w:rsidR="004842DB" w:rsidRPr="00465B4E" w:rsidRDefault="004842DB" w:rsidP="004842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465B4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P</w:t>
      </w:r>
      <w:r w:rsidRPr="00465B4E">
        <w:rPr>
          <w:rFonts w:ascii="Times New Roman" w:hAnsi="Times New Roman" w:cs="Times New Roman"/>
          <w:sz w:val="20"/>
          <w:szCs w:val="20"/>
          <w:highlight w:val="yellow"/>
        </w:rPr>
        <w:t xml:space="preserve"> по - цена единицы работы</w:t>
      </w:r>
    </w:p>
    <w:p w14:paraId="4DAFEAD6" w14:textId="77777777" w:rsidR="004842DB" w:rsidRPr="00465B4E" w:rsidRDefault="004842DB" w:rsidP="004842DB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4842DB" w:rsidRPr="00465B4E" w14:paraId="41923DF7" w14:textId="77777777" w:rsidTr="00BA25B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242" w14:textId="77777777" w:rsidR="004842DB" w:rsidRPr="00465B4E" w:rsidRDefault="004842DB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5B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B1C" w14:textId="77777777" w:rsidR="004842DB" w:rsidRPr="00465B4E" w:rsidRDefault="004842DB" w:rsidP="00BA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B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Количество единиц работ, услуг в год </w:t>
            </w:r>
          </w:p>
          <w:p w14:paraId="385B41D6" w14:textId="77777777" w:rsidR="004842DB" w:rsidRPr="00465B4E" w:rsidRDefault="004842DB" w:rsidP="00BA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B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7F38" w14:textId="77777777" w:rsidR="004842DB" w:rsidRPr="00465B4E" w:rsidRDefault="004842DB" w:rsidP="00BA2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B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Цена единицы работы (руб.)</w:t>
            </w:r>
          </w:p>
        </w:tc>
      </w:tr>
      <w:tr w:rsidR="004842DB" w:rsidRPr="007B5729" w14:paraId="080427A5" w14:textId="77777777" w:rsidTr="00BA25B8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688" w14:textId="10FE5C66" w:rsidR="004842DB" w:rsidRPr="00465B4E" w:rsidRDefault="004842DB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5B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Оказание работ, услуг </w:t>
            </w:r>
            <w:r w:rsidR="00465B4E" w:rsidRPr="00465B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изготовлению и поставке макета книг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52A" w14:textId="6407DC0A" w:rsidR="004842DB" w:rsidRPr="00465B4E" w:rsidRDefault="004842DB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5B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465B4E" w:rsidRPr="00465B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9A38" w14:textId="681AE298" w:rsidR="004842DB" w:rsidRPr="007B5729" w:rsidRDefault="00465B4E" w:rsidP="00BA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B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600</w:t>
            </w:r>
            <w:r w:rsidR="004842DB" w:rsidRPr="00465B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000,00</w:t>
            </w:r>
          </w:p>
        </w:tc>
      </w:tr>
    </w:tbl>
    <w:p w14:paraId="63FAE3C0" w14:textId="77777777" w:rsidR="004842DB" w:rsidRDefault="004842DB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F3450E" w14:textId="6CE2A627" w:rsidR="004E6432" w:rsidRPr="007B5729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6.4</w:t>
      </w:r>
      <w:r w:rsidR="004842DB">
        <w:rPr>
          <w:rFonts w:ascii="Times New Roman" w:hAnsi="Times New Roman" w:cs="Times New Roman"/>
          <w:sz w:val="26"/>
          <w:szCs w:val="26"/>
        </w:rPr>
        <w:t>5</w:t>
      </w:r>
      <w:r w:rsidRPr="007B5729">
        <w:rPr>
          <w:rFonts w:ascii="Times New Roman" w:hAnsi="Times New Roman" w:cs="Times New Roman"/>
          <w:sz w:val="26"/>
          <w:szCs w:val="26"/>
        </w:rPr>
        <w:t>.</w:t>
      </w:r>
      <w:r w:rsidRPr="007B5729">
        <w:rPr>
          <w:rFonts w:ascii="Times New Roman" w:hAnsi="Times New Roman" w:cs="Times New Roman"/>
          <w:sz w:val="26"/>
          <w:szCs w:val="26"/>
        </w:rPr>
        <w:tab/>
        <w:t xml:space="preserve">Допускается заключение контрактов на исполнение прочих работ, услуг </w:t>
      </w:r>
    </w:p>
    <w:p w14:paraId="788B4B1C" w14:textId="05AD2798" w:rsidR="00DA6978" w:rsidRPr="007B5729" w:rsidRDefault="004E6432" w:rsidP="004E64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с целью обеспечения непрерывности работы сотрудников, из расчета в год не более 10 контрактов на сумму до 160 000,00 руб. по каждому, с условием внесения изменений в данный муниципальный правовой акт в последующем.</w:t>
      </w:r>
    </w:p>
    <w:p w14:paraId="560586D1" w14:textId="77777777" w:rsidR="004E6432" w:rsidRPr="007B5729" w:rsidRDefault="004E6432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2A45E240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7B5729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 w:rsidRPr="007B5729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установленными указанием Центрального банка Российской Федерации </w:t>
      </w:r>
      <w:r w:rsidR="006F3FE0" w:rsidRPr="007B5729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7B5729">
        <w:rPr>
          <w:rFonts w:ascii="Times New Roman" w:hAnsi="Times New Roman" w:cs="Times New Roman"/>
          <w:sz w:val="26"/>
          <w:szCs w:val="26"/>
        </w:rPr>
        <w:t>№</w:t>
      </w:r>
      <w:r w:rsidR="006F3FE0" w:rsidRPr="007B5729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7B5729">
        <w:rPr>
          <w:rFonts w:ascii="Times New Roman" w:hAnsi="Times New Roman" w:cs="Times New Roman"/>
          <w:sz w:val="26"/>
          <w:szCs w:val="26"/>
        </w:rPr>
        <w:t>-У «</w:t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="005A670A" w:rsidRPr="007B5729">
        <w:rPr>
          <w:rFonts w:ascii="Times New Roman" w:hAnsi="Times New Roman" w:cs="Times New Roman"/>
          <w:sz w:val="26"/>
          <w:szCs w:val="26"/>
        </w:rPr>
        <w:lastRenderedPageBreak/>
        <w:t xml:space="preserve">по обязательному страхованию гражданской ответственности </w:t>
      </w:r>
      <w:r w:rsidR="007A7A10" w:rsidRPr="007B5729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7B5729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7B5729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7B5729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7B5729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7B5729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7B5729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7B5729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7B5729">
        <w:rPr>
          <w:rFonts w:ascii="Times New Roman" w:hAnsi="Times New Roman" w:cs="Times New Roman"/>
          <w:sz w:val="26"/>
          <w:szCs w:val="26"/>
        </w:rPr>
        <w:br/>
      </w:r>
      <w:r w:rsidR="005A670A" w:rsidRPr="007B5729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7B5729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7B5729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Pr="007B5729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-му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5729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6" w:history="1">
        <w:r w:rsidRPr="007B5729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 w:rsidRPr="007B5729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7B5729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62628" w:rsidRPr="007B5729">
        <w:rPr>
          <w:rFonts w:ascii="Times New Roman" w:hAnsi="Times New Roman" w:cs="Times New Roman"/>
          <w:sz w:val="20"/>
          <w:szCs w:val="20"/>
        </w:rPr>
        <w:t>от 25.04.</w:t>
      </w:r>
      <w:r w:rsidRPr="007B5729">
        <w:rPr>
          <w:rFonts w:ascii="Times New Roman" w:hAnsi="Times New Roman" w:cs="Times New Roman"/>
          <w:sz w:val="20"/>
          <w:szCs w:val="20"/>
        </w:rPr>
        <w:t>2002 № 40-ФЗ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Pr="007B5729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</w:t>
      </w:r>
      <w:r w:rsidR="00C449B0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7B5729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7B5729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</w:t>
            </w:r>
          </w:p>
          <w:p w14:paraId="7A4C1952" w14:textId="77777777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7B5729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7B5729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7B5729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7B5729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7.2.</w:t>
      </w:r>
      <w:r w:rsidR="0076280A" w:rsidRPr="007B5729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7B5729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Pr="007B5729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Pr="007B5729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7B5729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14:paraId="73FFC3A8" w14:textId="77777777" w:rsidR="00B75156" w:rsidRPr="007B5729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Pr="007B5729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29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7B5729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7B5729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7B5729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7B572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Pr="007B572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7B5729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7B5729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7B5729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7B5729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7B5729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7B5729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7.3.</w:t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имущества лиц, замещающих муниципальные должности </w:t>
      </w:r>
      <w:r w:rsidR="00366A9B" w:rsidRPr="007B5729">
        <w:rPr>
          <w:rFonts w:ascii="Times New Roman" w:hAnsi="Times New Roman" w:cs="Times New Roman"/>
          <w:sz w:val="26"/>
          <w:szCs w:val="26"/>
        </w:rPr>
        <w:br/>
      </w:r>
      <w:r w:rsidR="00555273" w:rsidRPr="007B5729">
        <w:rPr>
          <w:rFonts w:ascii="Times New Roman" w:hAnsi="Times New Roman" w:cs="Times New Roman"/>
          <w:sz w:val="26"/>
          <w:szCs w:val="26"/>
        </w:rPr>
        <w:t xml:space="preserve">на постоянной основе, гражданской ответственности владельца опасного объекта </w:t>
      </w:r>
      <w:r w:rsidR="00366A9B" w:rsidRPr="007B5729">
        <w:rPr>
          <w:rFonts w:ascii="Times New Roman" w:hAnsi="Times New Roman" w:cs="Times New Roman"/>
          <w:sz w:val="26"/>
          <w:szCs w:val="26"/>
        </w:rPr>
        <w:br/>
      </w:r>
      <w:r w:rsidR="00555273" w:rsidRPr="007B5729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 w:rsidRPr="007B5729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917A36C" w14:textId="77777777" w:rsidR="00555273" w:rsidRPr="007B5729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00A2474" w14:textId="77777777" w:rsidR="00555273" w:rsidRPr="007B5729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7B5729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7B5729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7B5729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7B5729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7B5729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7B5729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29075A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7B5729"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29075A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Исходя из фактической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30A9E66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основании решения Думы Неф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теюганского 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от 22.2022 № 842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Согласно штатному расписанию, один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Исходя из фактической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</w:t>
            </w:r>
          </w:p>
          <w:p w14:paraId="2DC3C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7E3972" w14:textId="77777777" w:rsidR="00555273" w:rsidRPr="007B5729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вложений, в том числе:</w:t>
      </w:r>
    </w:p>
    <w:p w14:paraId="496E8E60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7B5729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3D804256" w:rsidR="00555273" w:rsidRPr="007B5729" w:rsidRDefault="00985564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мвс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 w:eastAsia="ru-RU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eastAsia="ru-RU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  <w:lang w:eastAsia="ru-RU"/>
            </w:rPr>
            <m:t>вс</m:t>
          </m:r>
        </m:oMath>
      </m:oMathPara>
    </w:p>
    <w:p w14:paraId="48E8E704" w14:textId="77777777" w:rsidR="00555273" w:rsidRPr="007B5729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7B5729" w:rsidRDefault="00985564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7B5729" w:rsidRDefault="00985564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  <w:vertAlign w:val="subscript"/>
        </w:rPr>
        <w:t>м</w:t>
      </w:r>
      <w:r w:rsidRPr="007B5729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 w:rsidRPr="007B5729">
        <w:rPr>
          <w:rFonts w:ascii="Times New Roman" w:eastAsia="Calibri" w:hAnsi="Times New Roman" w:cs="Times New Roman"/>
        </w:rPr>
        <w:br/>
      </w:r>
      <w:r w:rsidRPr="007B5729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vertAlign w:val="subscript"/>
        </w:rPr>
        <w:t>м</w:t>
      </w:r>
      <w:r w:rsidRPr="007B5729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  <w:vertAlign w:val="subscript"/>
        </w:rPr>
        <w:t>дэ</w:t>
      </w:r>
      <w:r w:rsidRPr="007B5729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vertAlign w:val="subscript"/>
        </w:rPr>
        <w:t>дэ</w:t>
      </w:r>
      <w:r w:rsidRPr="007B5729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мэ</w:t>
      </w:r>
      <w:proofErr w:type="spellEnd"/>
      <w:r w:rsidRPr="007B5729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7B5729">
        <w:rPr>
          <w:rFonts w:ascii="Times New Roman" w:eastAsia="Calibri" w:hAnsi="Times New Roman" w:cs="Times New Roman"/>
        </w:rPr>
        <w:t>моп</w:t>
      </w:r>
      <w:proofErr w:type="spellEnd"/>
      <w:r w:rsidRPr="007B5729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35AB2490" w:rsidR="00555273" w:rsidRPr="007B5729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7B5729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7B5729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</w:t>
      </w:r>
      <w:r w:rsidR="00250BC2" w:rsidRPr="007B5729">
        <w:rPr>
          <w:rFonts w:ascii="Times New Roman" w:eastAsia="Calibri" w:hAnsi="Times New Roman" w:cs="Times New Roman"/>
        </w:rPr>
        <w:t>;</w:t>
      </w:r>
    </w:p>
    <w:p w14:paraId="68CB2725" w14:textId="089372EA" w:rsidR="00250BC2" w:rsidRPr="007B5729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>Qi</w:t>
      </w:r>
      <w:proofErr w:type="spellEnd"/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eastAsia="ru-RU"/>
        </w:rPr>
        <w:t>мвс</w:t>
      </w:r>
      <w:proofErr w:type="spellEnd"/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>– количество услуг монтажа систем вентиляции и кондиционирования одного помещения в год;</w:t>
      </w:r>
    </w:p>
    <w:p w14:paraId="54A99C58" w14:textId="77777777" w:rsidR="00250BC2" w:rsidRPr="007B5729" w:rsidRDefault="00250BC2" w:rsidP="00250BC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Pi</w:t>
      </w:r>
      <w:proofErr w:type="spellEnd"/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eastAsia="ru-RU"/>
        </w:rPr>
        <w:t>мвс</w:t>
      </w:r>
      <w:proofErr w:type="spellEnd"/>
      <w:r w:rsidRPr="007B5729">
        <w:rPr>
          <w:rFonts w:ascii="Times New Roman" w:eastAsia="Calibri" w:hAnsi="Times New Roman" w:cs="Times New Roman"/>
          <w:sz w:val="24"/>
          <w:szCs w:val="24"/>
          <w:lang w:eastAsia="ru-RU"/>
        </w:rPr>
        <w:t>- цена одной услуги монтажа вентиляции и кондиционирования одного помещения в год.</w:t>
      </w:r>
    </w:p>
    <w:p w14:paraId="01A66DB3" w14:textId="24DD8B6F" w:rsidR="00250BC2" w:rsidRPr="007B5729" w:rsidRDefault="00250BC2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134"/>
        <w:tblW w:w="1048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  <w:gridCol w:w="993"/>
        <w:gridCol w:w="850"/>
        <w:gridCol w:w="850"/>
        <w:gridCol w:w="851"/>
        <w:gridCol w:w="850"/>
        <w:gridCol w:w="993"/>
        <w:gridCol w:w="851"/>
      </w:tblGrid>
      <w:tr w:rsidR="00250BC2" w:rsidRPr="007B5729" w14:paraId="3F970134" w14:textId="77777777" w:rsidTr="0051348C">
        <w:trPr>
          <w:trHeight w:val="6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E3F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монтажа, демонтажа, установки имущества в год</w:t>
            </w:r>
          </w:p>
          <w:p w14:paraId="5D21EF7D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852B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одной услуги монтажа, демонтажа, установки одной единицы имущества;</w:t>
            </w:r>
          </w:p>
          <w:p w14:paraId="281ABF0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50EC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331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CE76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5C655A2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F21E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36FA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26A1D2A3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8B70" w14:textId="77777777" w:rsidR="00250BC2" w:rsidRPr="007B5729" w:rsidRDefault="00250BC2" w:rsidP="0025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7A64017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C110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243381D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043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услуг монтажа   </w:t>
            </w:r>
            <w:bookmarkStart w:id="7" w:name="_Hlk182572269"/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систем вентиляции и кондиционирования</w:t>
            </w:r>
            <w:bookmarkEnd w:id="7"/>
          </w:p>
          <w:p w14:paraId="3995C0C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одного помещения в год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E76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Цена одной услуги монтажа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вентиляции и кондиционирования одного помещения, здания в год.</w:t>
            </w:r>
          </w:p>
          <w:p w14:paraId="408B6B0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250BC2" w:rsidRPr="007B5729" w14:paraId="3790DDA7" w14:textId="77777777" w:rsidTr="0051348C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112B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59F7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50% от стоимости имущества находящегося на балансе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2D2D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605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E4B4361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B9EE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A333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6AA96CB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DD95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964A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080E63B6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B13F3E4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7804333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DF68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3FED777E" w14:textId="0C5B0DC0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</w:t>
            </w:r>
            <w:r w:rsidR="00393F1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E708" w14:textId="00339DE2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7464D19B" w14:textId="573C8F0A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помещение,</w:t>
            </w:r>
          </w:p>
          <w:p w14:paraId="5ACA0DE2" w14:textId="4948455B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838A92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B2FF" w14:textId="77777777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64A9DB4" w14:textId="0B86641F" w:rsidR="00250BC2" w:rsidRPr="007B5729" w:rsidRDefault="00250BC2" w:rsidP="00250B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93F1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93F14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</w:tbl>
    <w:p w14:paraId="623AE3B5" w14:textId="77777777" w:rsidR="00250BC2" w:rsidRPr="007B5729" w:rsidRDefault="00250BC2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D48F249" w14:textId="77777777" w:rsidR="00555273" w:rsidRPr="007B5729" w:rsidRDefault="00555273" w:rsidP="00366A9B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p w14:paraId="2BF9DFD7" w14:textId="77777777" w:rsidR="00555273" w:rsidRPr="007B5729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7B5729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8.2. 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7B5729">
        <w:rPr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7B5729">
        <w:rPr>
          <w:sz w:val="26"/>
          <w:szCs w:val="26"/>
        </w:rPr>
        <w:t xml:space="preserve"> </w:t>
      </w:r>
      <w:r w:rsidR="004C25F5" w:rsidRPr="007B5729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7B5729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745C27" w14:textId="77777777" w:rsidR="00555273" w:rsidRPr="007B5729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 xml:space="preserve">З 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7B5729">
        <w:rPr>
          <w:rFonts w:ascii="Times New Roman" w:hAnsi="Times New Roman" w:cs="Times New Roman"/>
          <w:sz w:val="24"/>
          <w:szCs w:val="24"/>
        </w:rPr>
        <w:t xml:space="preserve">=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</w:rPr>
        <w:t>с*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</w:rPr>
        <w:t>у*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 xml:space="preserve"> +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729">
        <w:rPr>
          <w:rFonts w:ascii="Times New Roman" w:hAnsi="Times New Roman" w:cs="Times New Roman"/>
          <w:sz w:val="24"/>
          <w:szCs w:val="24"/>
        </w:rPr>
        <w:t>мл *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5729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7B5729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</w:rPr>
        <w:t xml:space="preserve"> </w:t>
      </w:r>
      <w:r w:rsidRPr="007B5729">
        <w:rPr>
          <w:rFonts w:ascii="Times New Roman" w:eastAsia="Calibri" w:hAnsi="Times New Roman" w:cs="Times New Roman"/>
        </w:rPr>
        <w:t>с –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Pмс</w:t>
      </w:r>
      <w:proofErr w:type="spellEnd"/>
      <w:r w:rsidRPr="007B5729">
        <w:rPr>
          <w:rFonts w:ascii="Times New Roman" w:eastAsia="Calibri" w:hAnsi="Times New Roman" w:cs="Times New Roman"/>
        </w:rPr>
        <w:t>– стоимость модернизации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одной системы (установки)</w:t>
      </w:r>
      <w:r w:rsidR="00BF1D9F" w:rsidRPr="007B5729">
        <w:rPr>
          <w:rFonts w:ascii="Times New Roman" w:eastAsia="Calibri" w:hAnsi="Times New Roman" w:cs="Times New Roman"/>
        </w:rPr>
        <w:t xml:space="preserve"> </w:t>
      </w:r>
      <w:r w:rsidRPr="007B5729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5729">
        <w:rPr>
          <w:rFonts w:ascii="Times New Roman" w:eastAsia="Calibri" w:hAnsi="Times New Roman" w:cs="Times New Roman"/>
        </w:rPr>
        <w:t>P</w:t>
      </w:r>
      <w:r w:rsidRPr="007B5729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</w:t>
      </w:r>
      <w:r w:rsidRPr="007B5729">
        <w:rPr>
          <w:rFonts w:ascii="Times New Roman" w:eastAsia="Calibri" w:hAnsi="Times New Roman" w:cs="Times New Roman"/>
        </w:rPr>
        <w:t>м</w:t>
      </w:r>
      <w:r w:rsidRPr="007B5729">
        <w:rPr>
          <w:rFonts w:ascii="Times New Roman" w:eastAsia="Calibri" w:hAnsi="Times New Roman" w:cs="Times New Roman"/>
          <w:vertAlign w:val="subscript"/>
        </w:rPr>
        <w:t>л</w:t>
      </w:r>
      <w:r w:rsidRPr="007B5729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 м</w:t>
      </w:r>
      <w:r w:rsidRPr="007B5729">
        <w:rPr>
          <w:rFonts w:ascii="Times New Roman" w:eastAsia="Calibri" w:hAnsi="Times New Roman" w:cs="Times New Roman"/>
          <w:vertAlign w:val="subscript"/>
        </w:rPr>
        <w:t>л</w:t>
      </w:r>
      <w:r w:rsidRPr="007B5729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7B5729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7B5729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7B5729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7B5729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7B5729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8.3. Затраты по установке: системы тревожной сигнализации комплекса технических средств охраны (тревожная кнопка),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 w:rsidRPr="007B5729">
        <w:rPr>
          <w:rFonts w:ascii="Times New Roman" w:hAnsi="Times New Roman" w:cs="Times New Roman"/>
          <w:sz w:val="26"/>
          <w:szCs w:val="26"/>
        </w:rPr>
        <w:t xml:space="preserve">, </w:t>
      </w:r>
      <w:r w:rsidR="004C25F5" w:rsidRPr="007B5729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Pr="007B5729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7B5729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7B5729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29">
        <w:rPr>
          <w:rFonts w:ascii="Times New Roman" w:hAnsi="Times New Roman" w:cs="Times New Roman"/>
          <w:sz w:val="20"/>
          <w:szCs w:val="20"/>
        </w:rPr>
        <w:t xml:space="preserve"> - стоимость установки: системы сигнализации комплекса технических средств охраны, системы охранной и тревожной сигнализации</w:t>
      </w:r>
      <w:r w:rsidR="00153C27" w:rsidRPr="007B5729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5729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 w:rsidRPr="007B57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7B57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7B57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5729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7B5729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7B5729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7B5729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3DD6AA" w14:textId="77777777" w:rsidR="00555273" w:rsidRPr="007B5729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 w:rsidRPr="007B5729">
        <w:rPr>
          <w:rFonts w:ascii="Times New Roman" w:hAnsi="Times New Roman" w:cs="Times New Roman"/>
          <w:sz w:val="26"/>
          <w:szCs w:val="26"/>
        </w:rPr>
        <w:br/>
      </w:r>
      <w:r w:rsidRPr="007B5729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7B5729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год ;</w:t>
      </w:r>
    </w:p>
    <w:p w14:paraId="2FAAA11D" w14:textId="77777777" w:rsidR="00555273" w:rsidRPr="007B5729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7B5729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5729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7B5729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7B5729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7B5729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B57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5729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7B5729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7B5729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7B5729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средств, не отнесенные к затратам на приобретение основных средств в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7B5729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7B5729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7B5729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7B5729" w:rsidRDefault="00985564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7B5729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5729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7B5729" w:rsidRDefault="00985564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7B5729">
        <w:rPr>
          <w:rFonts w:ascii="Times New Roman" w:hAnsi="Times New Roman"/>
          <w:sz w:val="20"/>
          <w:szCs w:val="20"/>
        </w:rPr>
        <w:t>- количество основных средств по i-й должности* в год,</w:t>
      </w:r>
      <w:r w:rsidR="00D63364" w:rsidRPr="007B5729">
        <w:rPr>
          <w:rFonts w:ascii="Times New Roman" w:hAnsi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7B5729" w:rsidRDefault="00985564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7B5729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7B5729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7B5729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7B5729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Pr="007B5729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7B5729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7B5729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3F18076A" w:rsidR="009F0600" w:rsidRPr="007B5729" w:rsidRDefault="009F0600" w:rsidP="009F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казенные учреждения</w:t>
            </w:r>
          </w:p>
          <w:p w14:paraId="6DEBA99B" w14:textId="4F59BD5D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7B5729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7B5729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7B572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7B5729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7B5729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5729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7B5729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7B5729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7B5729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7B5729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5729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D17CD8" w:rsidRPr="007B5729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682099" w:rsidRPr="007B5729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7B5729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7B5729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7B5729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7B5729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7B5729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7B5729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7B5729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лиц, замещающих муниципальную должность на постоянной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основе,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7B5729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5729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5729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7B5729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5729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7B5729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7B5729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7B5729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7B5729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7B5729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7B5729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5729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 фильтрующая система</w:t>
            </w:r>
          </w:p>
          <w:p w14:paraId="4DB18D17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5729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7B5729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7B5729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7B5729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7B5729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7B5729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7B5729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7B5729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5729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5729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5729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7B5729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7B5729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5729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7B5729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7B5729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7B5729" w:rsidRDefault="00D17CD8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7B5729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5729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7B5729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7B5729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5729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7B5729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7B5729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7B5729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7B5729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5729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(в соответствии с инструкцией по </w:t>
            </w:r>
            <w:r w:rsidR="00EE656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5729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7B5729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7B5729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7B5729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7B5729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7B5729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7B5729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7B5729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7B5729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7B5729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7B5729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7B5729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7B5729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7B5729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7B5729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7B5729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7B5729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7B5729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7B5729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7B5729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7B5729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7B5729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7B5729" w:rsidRDefault="00E06287" w:rsidP="00876594">
            <w:pPr>
              <w:spacing w:after="0" w:line="240" w:lineRule="auto"/>
              <w:jc w:val="center"/>
            </w:pP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5729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мягкой мебели (диван + кресло/ </w:t>
            </w:r>
          </w:p>
          <w:p w14:paraId="7D82A86F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диван + два кресла/ </w:t>
            </w:r>
          </w:p>
          <w:p w14:paraId="1884B252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7B5729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ия функции: «руководитель»</w:t>
            </w:r>
          </w:p>
          <w:p w14:paraId="316C2DB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 «Высшая».</w:t>
            </w:r>
          </w:p>
        </w:tc>
      </w:tr>
      <w:tr w:rsidR="00E06287" w:rsidRPr="007B5729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штор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7B5729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7B5729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76 000,00</w:t>
            </w:r>
            <w:r w:rsidR="00E0628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7B5729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7B5729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91 </w:t>
            </w:r>
            <w:r w:rsidR="00E0628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7B5729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7B572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7B5729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5729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5729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5729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5729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5729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 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7B5729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7B5729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лиц, замещающих муниципальную должность на постоянной основе, лиц, замещающих должности муниципальной службы, учрежденных для выполнения функции: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«руководитель»</w:t>
            </w:r>
          </w:p>
          <w:p w14:paraId="3DBEF5AA" w14:textId="77777777" w:rsidR="00E06287" w:rsidRPr="007B5729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5729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7B5729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7B5729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7B5729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5729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7B5729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7B5729" w:rsidRDefault="00E06287" w:rsidP="001437CA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7B5729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7B5729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7B5729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7B5729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5729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7B5729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7B5729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7B5729" w:rsidRDefault="00E06287" w:rsidP="00876594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7B5729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7B5729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микрофонную радио-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7B5729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7B5729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лиц, замещающих муниципальную должность на постоянной основе, лиц, замещающих должности муниципальной службы, учрежденных для выполнения функции: 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«руководитель»</w:t>
            </w:r>
          </w:p>
          <w:p w14:paraId="0AB2108E" w14:textId="77777777" w:rsidR="00AD32D9" w:rsidRPr="007B5729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7B5729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7B5729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7B5729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5729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7B5729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5729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7B5729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22354" w:rsidRPr="007B5729" w14:paraId="778589B8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A92D" w14:textId="77777777" w:rsidR="00E22354" w:rsidRPr="00E22354" w:rsidRDefault="00E2235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FC37" w14:textId="32B1AB1F" w:rsidR="00E22354" w:rsidRPr="00E22354" w:rsidRDefault="00E2235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22354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Палатка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9C2E" w14:textId="768D68D8" w:rsidR="00E22354" w:rsidRPr="00E22354" w:rsidRDefault="00F84FD5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4E27" w14:textId="12D2023D" w:rsidR="00E22354" w:rsidRPr="00E22354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22354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05E9" w14:textId="77777777" w:rsidR="00E22354" w:rsidRPr="00E22354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8A05" w14:textId="77777777" w:rsidR="00E22354" w:rsidRPr="00E22354" w:rsidRDefault="00E22354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BB81" w14:textId="77777777" w:rsidR="00E22354" w:rsidRPr="00E22354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2DF7" w14:textId="77777777" w:rsidR="00E22354" w:rsidRPr="00E22354" w:rsidRDefault="00E22354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17FF" w14:textId="1DAC8CC5" w:rsidR="00E22354" w:rsidRPr="00E22354" w:rsidRDefault="00E22354" w:rsidP="00E22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22354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8579" w14:textId="380051C5" w:rsidR="00E22354" w:rsidRPr="00E22354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22354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6C1F" w14:textId="50C2B248" w:rsidR="00E22354" w:rsidRPr="00E22354" w:rsidRDefault="00E2235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22354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на учреждение</w:t>
            </w:r>
          </w:p>
        </w:tc>
      </w:tr>
      <w:tr w:rsidR="00AD32D9" w:rsidRPr="007B5729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7B5729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7B5729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7B5729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7B5729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7B5729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1F098A" w:rsidRPr="007B5729" w14:paraId="3E7A3A55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D4B3" w14:textId="77777777" w:rsidR="001F098A" w:rsidRPr="007B5729" w:rsidRDefault="001F098A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AA46" w14:textId="03ED108B" w:rsidR="001F098A" w:rsidRPr="007B5729" w:rsidRDefault="001F098A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Радиосистема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11B3" w14:textId="79E022B0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EACE" w14:textId="0ADF1C9B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8E17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FD78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BAD7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8034" w14:textId="77777777" w:rsidR="001F098A" w:rsidRPr="007B5729" w:rsidRDefault="001F098A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A47" w14:textId="2C5928FF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A208" w14:textId="1DD3C666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0E9B" w14:textId="56E2EC89" w:rsidR="001F098A" w:rsidRPr="007B5729" w:rsidRDefault="001F098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7B5729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 мультимедийным </w:t>
            </w:r>
            <w:r w:rsidRPr="007B572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программным 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5729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7B5729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25D8C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территорию </w:t>
            </w:r>
          </w:p>
        </w:tc>
      </w:tr>
      <w:tr w:rsidR="00AD32D9" w:rsidRPr="007B5729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63359" w:rsidRPr="007B5729" w14:paraId="46EBE85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8380" w14:textId="77777777" w:rsidR="00563359" w:rsidRPr="007B5729" w:rsidRDefault="0056335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8796" w14:textId="37D7E268" w:rsidR="00563359" w:rsidRPr="007B5729" w:rsidRDefault="0056335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6746" w14:textId="04985296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C3EB" w14:textId="307FFC84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DFE5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1FA4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D368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2E4D" w14:textId="77777777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FAA4" w14:textId="390721A8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4808" w14:textId="2469D05A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098A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098A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4EAB" w14:textId="5AEAAE6F" w:rsidR="00563359" w:rsidRPr="007B5729" w:rsidRDefault="0056335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4D4800" w:rsidRPr="007B5729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7B5729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7B5729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7B5729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7B5729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7B5729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7B5729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</w:p>
        </w:tc>
      </w:tr>
      <w:tr w:rsidR="00AD32D9" w:rsidRPr="007B5729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7B5729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этаж/на отдел (по необходимости)</w:t>
            </w:r>
          </w:p>
        </w:tc>
      </w:tr>
      <w:tr w:rsidR="00AD32D9" w:rsidRPr="007B5729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7B5729"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дозатор/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диспенсер</w:t>
            </w:r>
          </w:p>
        </w:tc>
      </w:tr>
      <w:tr w:rsidR="00AD32D9" w:rsidRPr="007B5729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5729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7B5729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7B5729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7B5729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7B5729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группы «Высшая», на руководителя учреждения</w:t>
            </w:r>
          </w:p>
        </w:tc>
      </w:tr>
      <w:tr w:rsidR="00AD32D9" w:rsidRPr="007B5729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внутренним 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5729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7B5729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7B5729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7B5729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7B5729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7B5729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7B5729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7B5729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5729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 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10 990,00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документов,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Pr="007B5729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  <w:p w14:paraId="2DC2BB97" w14:textId="002BE695" w:rsidR="00984284" w:rsidRPr="007B5729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5729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5729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5729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помещение общего пользования</w:t>
            </w:r>
          </w:p>
        </w:tc>
      </w:tr>
      <w:tr w:rsidR="00AD32D9" w:rsidRPr="007B5729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5729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 стеклом/шкаф витрина/шкаф для бумаги/шкаф офисный/шкаф колонка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7B5729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7B5729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</w:t>
            </w:r>
            <w:proofErr w:type="spellEnd"/>
            <w:r w:rsidR="00AD32D9"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571FEC49" w:rsidR="00AD32D9" w:rsidRPr="007B5729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56EB8048" w:rsidR="00AD32D9" w:rsidRPr="007B5729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7B572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7B5729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5729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5729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7B5729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5729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5729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5729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7B5729" w:rsidRDefault="00AD32D9" w:rsidP="00AD32D9">
            <w:pPr>
              <w:spacing w:after="0" w:line="240" w:lineRule="auto"/>
              <w:jc w:val="center"/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5729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7B5729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7B5729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7B5729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7B5729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7B5729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7B5729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7B5729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Электростанция/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7B5729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7B5729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ПСО</w:t>
            </w:r>
          </w:p>
        </w:tc>
      </w:tr>
    </w:tbl>
    <w:p w14:paraId="7F1AB39D" w14:textId="77777777" w:rsidR="00555273" w:rsidRPr="007B5729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 группа: «Высшая», могут быть включены следующие наименования офисной мебели: 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5729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 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для создания резерва с целью обеспечения непрерывности работы сотрудников , из расчета в год не более 5% от общего количества основных средств по каждому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приобретение основных средств для нужд гражданской обороны</w:t>
      </w:r>
    </w:p>
    <w:p w14:paraId="0508D5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одной единицы основного средства для нужд гражданской обороны в соответствии </w:t>
      </w:r>
      <w:r w:rsidRPr="0029075A">
        <w:rPr>
          <w:rFonts w:ascii="Times New Roman" w:hAnsi="Times New Roman" w:cs="Times New Roman"/>
          <w:sz w:val="20"/>
          <w:szCs w:val="20"/>
        </w:rPr>
        <w:br/>
        <w:t>с нормативами муниципальных органов власти;</w:t>
      </w:r>
    </w:p>
    <w:p w14:paraId="5D6BE7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 w:rsidRPr="0029075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29075A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29075A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Pr="0029075A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29075A" w:rsidRDefault="00985564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29075A" w:rsidRDefault="00985564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Pr="0029075A" w:rsidRDefault="00985564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29075A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29075A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72 700 </w:t>
            </w:r>
          </w:p>
        </w:tc>
      </w:tr>
    </w:tbl>
    <w:p w14:paraId="346E14DF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_Hlk194935583"/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к затратам на приобретение оборотных запасов (материалов) в рамках затрат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информационно-коммуникационные технологии, в том числе: </w:t>
      </w:r>
    </w:p>
    <w:p w14:paraId="332391EE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29075A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29075A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8"/>
    </w:tbl>
    <w:p w14:paraId="54F48E1D" w14:textId="77777777" w:rsidR="00555273" w:rsidRPr="0029075A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29075A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lastRenderedPageBreak/>
        <w:t xml:space="preserve">*По приказу Министерства здравоохранения Российской Федерации от 15.12.2020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№ 1331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29075A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="00555273" w:rsidRPr="0029075A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29075A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29075A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29075A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11.2.1.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29075A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29075A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11B30DD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B2E5CE2" w14:textId="77777777" w:rsidR="00FE6DA3" w:rsidRPr="0029075A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29075A" w:rsidRDefault="00985564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29075A" w:rsidRDefault="00985564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5" w:history="1">
        <w:r w:rsidR="00555273" w:rsidRPr="0029075A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29075A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29075A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 w:rsidRPr="0029075A">
        <w:rPr>
          <w:rFonts w:ascii="Times New Roman" w:hAnsi="Times New Roman" w:cs="Times New Roman"/>
          <w:sz w:val="20"/>
          <w:szCs w:val="20"/>
        </w:rPr>
        <w:br/>
      </w:r>
      <w:r w:rsidR="00151A67" w:rsidRPr="0029075A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29075A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29075A" w:rsidRDefault="00985564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29075A" w:rsidRDefault="00985564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29075A" w:rsidRDefault="00985564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29075A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29075A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29075A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29075A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125</w:t>
            </w:r>
            <w:r w:rsidR="0077115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337AB149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29075A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29075A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lastRenderedPageBreak/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29075A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29075A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29075A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29075A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29075A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29075A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29075A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29075A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29075A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29075A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29075A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29075A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29075A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29075A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29075A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29075A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29075A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29075A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29075A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29075A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29075A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29075A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29075A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29075A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29075A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9075A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29075A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29075A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29075A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29075A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9075A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29075A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29075A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7B5729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587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14:paraId="4038404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14:paraId="4905F4F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93F2D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14:paraId="2A1D7D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</w:p>
          <w:p w14:paraId="4858860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ED1AA7" w:rsidRPr="007B5729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BC76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</w:t>
            </w:r>
            <w:proofErr w:type="spellStart"/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</w:t>
            </w:r>
            <w:proofErr w:type="spellEnd"/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E0DF38" w14:textId="467BAC74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Дежурно-диспетчерская служба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A7" w:rsidRPr="007B5729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 И СРЕДСТВА ИНДИВИДУАЛЬНОЙ ЗАЩИТЫ</w:t>
            </w:r>
          </w:p>
        </w:tc>
      </w:tr>
      <w:tr w:rsidR="00ED1AA7" w:rsidRPr="007B5729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5729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13C6749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766C919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19B3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A40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7B5729" w:rsidRDefault="00ED1AA7" w:rsidP="00F2500B">
            <w:pPr>
              <w:jc w:val="center"/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4B89190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933C9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A5D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7B5729" w:rsidRDefault="00ED1AA7" w:rsidP="00F2500B">
            <w:pPr>
              <w:jc w:val="center"/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1044251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F01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D9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4848A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17ADC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2318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7B5729" w:rsidRDefault="00ED1AA7" w:rsidP="00F2500B">
            <w:pPr>
              <w:jc w:val="center"/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6F3D686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C23B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3291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противоинцефалитный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7B5729" w:rsidRDefault="00ED1AA7" w:rsidP="00F2500B">
            <w:pPr>
              <w:jc w:val="center"/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0677E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7D2B5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5133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ПСО (дежурные)</w:t>
            </w:r>
          </w:p>
        </w:tc>
      </w:tr>
      <w:tr w:rsidR="00ED1AA7" w:rsidRPr="007B5729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полнолицевая</w:t>
            </w:r>
            <w:proofErr w:type="spellEnd"/>
          </w:p>
        </w:tc>
        <w:tc>
          <w:tcPr>
            <w:tcW w:w="851" w:type="dxa"/>
          </w:tcPr>
          <w:p w14:paraId="38848FC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6D46B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F09A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ED1AA7" w:rsidRPr="007B5729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B4FB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280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ED1AA7" w:rsidRPr="007B5729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2A2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C04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25BEA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E3C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4F18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2468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5729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E2FF5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9A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5729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FAA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18E9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BB72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F1D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A1FAB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B2F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7B5729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8AD2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98B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CE122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B447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EFB4D9C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EEFC" w14:textId="4F5878F6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73" w:type="dxa"/>
          </w:tcPr>
          <w:p w14:paraId="12B9FDCF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86277" w14:textId="4F4FF5F8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1C65895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906" w14:textId="7906188A" w:rsidR="00ED1AA7" w:rsidRPr="007B5729" w:rsidRDefault="0013235F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ED1AA7"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18E113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9E3C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B759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7B5729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8D00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340B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антипркольной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подошвой</w:t>
            </w:r>
          </w:p>
        </w:tc>
        <w:tc>
          <w:tcPr>
            <w:tcW w:w="851" w:type="dxa"/>
          </w:tcPr>
          <w:p w14:paraId="3CD81A1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BC2F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897F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20E5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4DD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7B5729" w:rsidRDefault="00ED1AA7" w:rsidP="00F2500B">
            <w:pPr>
              <w:jc w:val="center"/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B9282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455B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D05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7B5729" w:rsidRDefault="00ED1AA7" w:rsidP="00F2500B">
            <w:pPr>
              <w:jc w:val="center"/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64968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2DB86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E4A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Термоноски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5729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08F59F0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7B5729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5729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ED1AA7" w:rsidRPr="007B5729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5729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23356CD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0AEF5E4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B5729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7B5729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5729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7B5729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7B5729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7B5729" w:rsidRDefault="00ED1AA7" w:rsidP="00F2500B">
            <w:pPr>
              <w:jc w:val="center"/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14:paraId="00856080" w14:textId="77777777" w:rsidR="00ED1AA7" w:rsidRPr="007B5729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7B5729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ab/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7B5729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>ми= (</w:t>
      </w: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7B5729" w:rsidRDefault="00985564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количество членов команды для одного мероприятия;</w:t>
      </w:r>
    </w:p>
    <w:p w14:paraId="2D85EDF3" w14:textId="75DE72C1" w:rsidR="00555273" w:rsidRPr="007B5729" w:rsidRDefault="00985564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 w:rsidRPr="007B5729">
        <w:rPr>
          <w:rFonts w:ascii="Times New Roman" w:eastAsiaTheme="minorEastAsia" w:hAnsi="Times New Roman" w:cs="Times New Roman"/>
        </w:rPr>
        <w:t xml:space="preserve"> – количество комплектов мягкого инвентаря для одного </w:t>
      </w:r>
      <w:r w:rsidR="00D54AE7" w:rsidRPr="007B5729">
        <w:rPr>
          <w:rFonts w:ascii="Times New Roman" w:eastAsiaTheme="minorEastAsia" w:hAnsi="Times New Roman" w:cs="Times New Roman"/>
        </w:rPr>
        <w:t>мероприятия;</w:t>
      </w:r>
    </w:p>
    <w:p w14:paraId="06065C5F" w14:textId="77777777" w:rsidR="00555273" w:rsidRPr="007B5729" w:rsidRDefault="00985564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7B5729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B57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7B5729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7B5729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</w:tr>
    </w:tbl>
    <w:p w14:paraId="730EF5BF" w14:textId="77777777" w:rsidR="00555273" w:rsidRPr="007B5729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7B5729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7B5729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Pr="007B5729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lastRenderedPageBreak/>
        <w:t>11.5. Затраты на приобретение прочих оборотных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>запасов (материалов), в том числе:</w:t>
      </w:r>
    </w:p>
    <w:p w14:paraId="7200F4FD" w14:textId="77777777" w:rsidR="00555273" w:rsidRPr="007B5729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7B5729" w:rsidRDefault="00985564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7B572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7B5729" w:rsidRDefault="00985564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7B5729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по i-й должности* в год, в соответствии с нормативами муниципальных органов;</w:t>
      </w:r>
    </w:p>
    <w:p w14:paraId="6B7C15A4" w14:textId="77777777" w:rsidR="00555273" w:rsidRPr="007B572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5729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14:paraId="12571E4E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7B5729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на сотрудника (единица измерения)**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7B5729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sz w:val="18"/>
                <w:szCs w:val="18"/>
              </w:rPr>
              <w:t xml:space="preserve"> </w:t>
            </w: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14:paraId="351755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группа : «Высшая»,</w:t>
            </w:r>
          </w:p>
          <w:p w14:paraId="5B2617C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7B5729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7B5729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7B572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7B572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7B5729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7B5729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7B572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7B5729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7B572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24310DAB" w:rsidR="00555273" w:rsidRPr="007B572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5729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7B57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7B5729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7B5729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7B5729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7B5729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7B5729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7B5729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7B5729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00ED882D" w:rsidR="00555273" w:rsidRPr="007B572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55273" w:rsidRPr="007B5729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7B5729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7B572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7B5729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7B5729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7B5729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7B5729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7B5729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7B5729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7B5729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7B5729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2FD684C5" w:rsidR="00047D37" w:rsidRPr="007B5729" w:rsidRDefault="005354B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1E0EB4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374D8" w:rsidRPr="007B5729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7B5729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7B5729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7B5729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7B5729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7B5729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5729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5729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7B5729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7B5729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5729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5729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5729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7B5729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7B5729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5729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37432DA9" w:rsidR="00536D39" w:rsidRPr="007B572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5729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5729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7B5729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7B5729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5729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7B5729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6D39" w:rsidRPr="007B5729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B5729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7B5729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5729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7B5729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7B5729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7B5729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9940769" w:rsidR="00536D39" w:rsidRPr="007B572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2AAC50A0" w:rsidR="00536D39" w:rsidRPr="007B5729" w:rsidRDefault="005354B5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5495FC6C" w:rsidR="00536D39" w:rsidRPr="007B5729" w:rsidRDefault="001E1A5D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7B5729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7B5729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Конверты пластиковые/ пакет почтовый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7B5729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5729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7B5729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 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7B5729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7B5729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B5729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26A93090" w:rsidR="00536D39" w:rsidRPr="007B5729" w:rsidRDefault="006F2C86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7B5729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7B5729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7B5729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7B5729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7B5729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5729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5729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1C32275A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0FE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1CF61539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10FE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536D39" w:rsidRPr="007B5729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7B5729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7B5729" w14:paraId="4E80C906" w14:textId="77777777" w:rsidTr="00DF2EB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7B5729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3C2D50F2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6893DF92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5729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B5729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275E722E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B5729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7B5729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7B5729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7B5729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Pr="007B5729" w:rsidRDefault="00536D39" w:rsidP="00536D39">
            <w:pPr>
              <w:spacing w:after="0" w:line="240" w:lineRule="auto"/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7B5729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3AF23C67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9213725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7B5729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B5729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7B5729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672B335B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7B5729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 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5729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 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7B5729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22FC9D05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B5729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B5729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7B5729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7B5729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7B5729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B5729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7B5729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7B5729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автоматическому(упаковка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B5729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B5729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5729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7B5729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3087BC3F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7B5729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7B5729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7B5729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7B5729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7B5729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7B5729" w14:paraId="4ED9589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7B5729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7B5729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7B5729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2 600,00</w:t>
            </w:r>
          </w:p>
        </w:tc>
      </w:tr>
      <w:tr w:rsidR="00536D39" w:rsidRPr="007B5729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7B5729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B5729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7B572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7B5729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7B5729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3AF3575B" w:rsidR="00536D39" w:rsidRPr="007B5729" w:rsidRDefault="00810FEC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536D3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6D39" w:rsidRPr="007B5729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7B5729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7B572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7B5729" w:rsidRDefault="00536D39" w:rsidP="00536D39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7B572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7B5729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7B5729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* количество материальных запасов по </w:t>
      </w:r>
      <w:proofErr w:type="spellStart"/>
      <w:r w:rsidRPr="007B572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09F5E2F" w14:textId="77777777" w:rsidR="00555273" w:rsidRPr="007B5729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 w:rsidRPr="007B5729">
        <w:rPr>
          <w:rFonts w:ascii="Times New Roman" w:hAnsi="Times New Roman" w:cs="Times New Roman"/>
          <w:sz w:val="20"/>
          <w:szCs w:val="20"/>
        </w:rPr>
        <w:br/>
      </w:r>
      <w:r w:rsidRPr="007B5729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Pr="007B5729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RPr="007B5729" w:rsidSect="00876594">
          <w:headerReference w:type="default" r:id="rId86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7B5729">
        <w:rPr>
          <w:rFonts w:ascii="Times New Roman" w:hAnsi="Times New Roman" w:cs="Times New Roman"/>
          <w:sz w:val="20"/>
          <w:szCs w:val="20"/>
        </w:rPr>
        <w:lastRenderedPageBreak/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 w:rsidRPr="007B5729">
        <w:rPr>
          <w:rFonts w:ascii="Times New Roman" w:hAnsi="Times New Roman" w:cs="Times New Roman"/>
          <w:sz w:val="20"/>
          <w:szCs w:val="20"/>
        </w:rPr>
        <w:t>апасов не может превышать двадцать</w:t>
      </w:r>
      <w:r w:rsidRPr="007B5729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 w:rsidRPr="007B57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7B5729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1535F" w:rsidRPr="007B5729">
        <w:rPr>
          <w:rFonts w:ascii="Times New Roman" w:hAnsi="Times New Roman" w:cs="Times New Roman"/>
          <w:sz w:val="20"/>
          <w:szCs w:val="20"/>
        </w:rPr>
        <w:t>Таблица 1А</w:t>
      </w:r>
      <w:r w:rsidR="00C72BD1" w:rsidRPr="007B57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7B5729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7B5729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7B5729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7B5729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 w:rsidRPr="007B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7B5729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7B5729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7B5729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7B5729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7B5729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7B5729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7B5729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7B5729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7B5729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7B5729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76F95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3D7" w:rsidRPr="007B5729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7B5729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7B5729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7B5729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7B5729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7B5729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7B5729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7B5729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7B5729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7B5729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7B5729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7B5729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7B5729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7B5729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7B5729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7B5729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7B5729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7B5729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7B5729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7B5729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7B5729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7B5729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7B5729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7B5729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7B5729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7B5729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7B5729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7B5729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7B5729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7B5729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7B5729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7B5729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7B5729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7B5729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7B5729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7B5729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7B5729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7B5729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7B5729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7B5729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7B5729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7B5729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7B5729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7B5729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7B5729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7B5729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7B5729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7B5729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7B5729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7B5729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5EB" w:rsidRPr="007B5729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7B5729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7B5729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7B5729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AC345F" w:rsidRPr="007B5729" w14:paraId="22B1392E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7B91B4B" w14:textId="77777777" w:rsidR="00AC345F" w:rsidRPr="007B5729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7358EDA6" w14:textId="221D3E90" w:rsidR="00AC345F" w:rsidRPr="007B572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МКУ «Управление по юридической и кадровой работе»</w:t>
            </w:r>
          </w:p>
        </w:tc>
        <w:tc>
          <w:tcPr>
            <w:tcW w:w="2367" w:type="dxa"/>
            <w:shd w:val="clear" w:color="auto" w:fill="auto"/>
          </w:tcPr>
          <w:p w14:paraId="35A1FE9A" w14:textId="3CEDA957" w:rsidR="00AC345F" w:rsidRPr="007B5729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345F" w:rsidRPr="007B5729" w14:paraId="01A38041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51B2075D" w14:textId="77777777" w:rsidR="00AC345F" w:rsidRPr="007B5729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35D1536D" w14:textId="44892456" w:rsidR="00AC345F" w:rsidRPr="007B572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МКУ «Единая дежурно-диспетчерская служба Нефтеюганского района»</w:t>
            </w:r>
          </w:p>
        </w:tc>
        <w:tc>
          <w:tcPr>
            <w:tcW w:w="2367" w:type="dxa"/>
            <w:shd w:val="clear" w:color="auto" w:fill="auto"/>
          </w:tcPr>
          <w:p w14:paraId="3A7A51DE" w14:textId="700F99C1" w:rsidR="00AC345F" w:rsidRPr="007B5729" w:rsidRDefault="001323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C345F" w:rsidRPr="007B5729" w14:paraId="40194564" w14:textId="77777777" w:rsidTr="00632994">
        <w:trPr>
          <w:jc w:val="center"/>
        </w:trPr>
        <w:tc>
          <w:tcPr>
            <w:tcW w:w="573" w:type="dxa"/>
            <w:shd w:val="clear" w:color="auto" w:fill="auto"/>
          </w:tcPr>
          <w:p w14:paraId="4997D55A" w14:textId="77777777" w:rsidR="00AC345F" w:rsidRPr="007B5729" w:rsidRDefault="00AC345F" w:rsidP="00AC345F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</w:tcPr>
          <w:p w14:paraId="60E0CCD0" w14:textId="43CEAFA3" w:rsidR="00AC345F" w:rsidRPr="007B5729" w:rsidRDefault="00AC345F" w:rsidP="00AC3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Отдел по делам молодежи</w:t>
            </w:r>
          </w:p>
        </w:tc>
        <w:tc>
          <w:tcPr>
            <w:tcW w:w="2367" w:type="dxa"/>
            <w:shd w:val="clear" w:color="auto" w:fill="auto"/>
          </w:tcPr>
          <w:p w14:paraId="2B1E2FB7" w14:textId="6B34C60C" w:rsidR="00AC345F" w:rsidRPr="007B5729" w:rsidRDefault="00AC345F" w:rsidP="00AC3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34583F96" w14:textId="77777777" w:rsidR="004B115A" w:rsidRPr="007B5729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Pr="007B5729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7B5729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572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7B5729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7B5729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7B5729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7B5729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7B5729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7B5729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7B5729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7B5729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7B5729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7B5729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7B5729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7B5729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7B5729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7B5729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7B5729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22CD85F0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7B5729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7B5729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7B5729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бутилированная вода (объем бутылки не более 0,5л)*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7B5729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7B5729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7B5729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7B5729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87313" w:rsidRPr="007B5729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7B5729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7B5729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7B5729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7B5729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7B5729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7B5729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7B5729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7B5729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7B5729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7B5729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7B5729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7B5729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7B5729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7B5729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7B5729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7B5729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7B5729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7B5729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7B5729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7B5729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7B5729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7B5729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7B5729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7B5729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7B5729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7B5729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7B5729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7B5729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7B5729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7B5729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7B5729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7B5729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7B5729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7B5729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7B5729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7B5729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0B3772AB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</w:t>
            </w:r>
          </w:p>
        </w:tc>
      </w:tr>
      <w:tr w:rsidR="00987313" w:rsidRPr="007B5729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7B5729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7B5729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7B5729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7B5729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7B5729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7B5729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7B5729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7B5729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7B5729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7B5729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7B5729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7B5729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7B5729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7B5729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7B5729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7B5729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7B5729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7B5729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7B5729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7B5729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7B5729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7B5729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7B5729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7B5729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7B5729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7B5729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7B5729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7B5729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7B5729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7B5729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7B5729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7B5729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7B5729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55764342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7B5729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7B5729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7B5729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7B5729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7B5729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7B5729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7B5729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30783E83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(рулон</w:t>
            </w:r>
            <w:r w:rsidR="00891646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/упаковка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254FFCE0" w:rsidR="00987313" w:rsidRPr="007B572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улон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049F08B5" w:rsidR="00987313" w:rsidRPr="007B572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DA26E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032EB049" w:rsidR="00987313" w:rsidRPr="007B5729" w:rsidRDefault="008916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11EC5" w:rsidRPr="007B5729" w14:paraId="49DD900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39B" w14:textId="77777777" w:rsidR="00311EC5" w:rsidRPr="007B5729" w:rsidRDefault="00311EC5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C14" w14:textId="4BCE062E" w:rsidR="00311EC5" w:rsidRPr="007B5729" w:rsidRDefault="00311EC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753F" w14:textId="783FB410" w:rsidR="00311EC5" w:rsidRPr="007B572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6FF" w14:textId="06BF5465" w:rsidR="00311EC5" w:rsidRPr="007B5729" w:rsidRDefault="00311EC5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C12C" w14:textId="7AF82231" w:rsidR="00311EC5" w:rsidRPr="007B572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41E" w14:textId="36B3B3E9" w:rsidR="00311EC5" w:rsidRPr="007B5729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7B5729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560A978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7B5729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7B5729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7B5729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7B5729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7B5729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7B5729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7B5729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7B5729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7B5729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7B5729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7B5729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7B5729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7B5729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1C43E52F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7B5729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7B5729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7B5729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7B5729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7B572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7B5729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7B5729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FF53C6C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7B5729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7B5729" w:rsidRDefault="00987313" w:rsidP="00D44F35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7B5729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7B5729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7B5729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7B5729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7B5729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7B5729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7B5729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7B5729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7B5729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7B5729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7B5729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7B5729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7B5729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7B5729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7B5729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7B5729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7B5729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7B5729" w:rsidRDefault="00987313" w:rsidP="00D44F35">
            <w:pPr>
              <w:jc w:val="center"/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7B5729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7B5729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7B5729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7B5729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7B5729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7B5729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7B5729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7B5729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7B5729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7B5729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2E4E0D28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0B5EF675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7B5729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7B5729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7B5729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7B5729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7B5729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7B5729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7B5729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7B5729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7B5729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7B5729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7B5729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7B5729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7B5729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7B5729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7B5729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7B5729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37BED748" w:rsidR="00987313" w:rsidRPr="007B5729" w:rsidRDefault="00EA634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3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2 5</w:t>
            </w:r>
            <w:r w:rsidR="00987313" w:rsidRPr="00EA63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00,00</w:t>
            </w:r>
          </w:p>
        </w:tc>
      </w:tr>
      <w:tr w:rsidR="00987313" w:rsidRPr="007B5729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7B5729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7B5729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7B5729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7B5729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7B5729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03A0AF4B" w:rsidR="00BF5382" w:rsidRPr="00A02A16" w:rsidRDefault="00A02A16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  <w:r w:rsidR="00BF5382"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2AD0E3B" w:rsidR="00BF5382" w:rsidRPr="00A02A16" w:rsidRDefault="00A02A1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5 0</w:t>
            </w:r>
            <w:r w:rsidR="00BF5382"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00,00</w:t>
            </w:r>
          </w:p>
        </w:tc>
      </w:tr>
      <w:tr w:rsidR="00987313" w:rsidRPr="007B5729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7B5729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7B5729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F6DE7D7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20,00</w:t>
            </w:r>
          </w:p>
        </w:tc>
      </w:tr>
      <w:tr w:rsidR="00987313" w:rsidRPr="007B5729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7B5729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7B5729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7B5729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7B5729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7B5729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7B5729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7B5729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2165433E" w:rsidR="00987313" w:rsidRPr="007B5729" w:rsidRDefault="0091360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300</w:t>
            </w:r>
            <w:r w:rsidR="00987313" w:rsidRPr="009136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  <w:tr w:rsidR="00987313" w:rsidRPr="007B5729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7B5729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7B5729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7B5729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7B5729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7B5729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7B5729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7B5729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7B5729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7B5729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7B5729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7B5729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7B5729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7B5729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7B5729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7B5729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7B5729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Pr="007B5729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 xml:space="preserve">11.5.2. 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пр.), </w:t>
      </w:r>
      <w:r w:rsidR="004B115A" w:rsidRPr="007B5729">
        <w:rPr>
          <w:rFonts w:ascii="Times New Roman" w:hAnsi="Times New Roman"/>
          <w:sz w:val="26"/>
          <w:szCs w:val="26"/>
        </w:rPr>
        <w:br/>
      </w:r>
      <w:r w:rsidRPr="007B5729">
        <w:rPr>
          <w:rFonts w:ascii="Times New Roman" w:hAnsi="Times New Roman"/>
          <w:sz w:val="26"/>
          <w:szCs w:val="26"/>
        </w:rPr>
        <w:t>на приобретение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 w:rsidRPr="007B5729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7B5729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i/>
          <w:sz w:val="26"/>
          <w:szCs w:val="26"/>
        </w:rPr>
        <w:t>З</w:t>
      </w:r>
      <w:r w:rsidRPr="007B5729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7B5729">
        <w:rPr>
          <w:rFonts w:ascii="Times New Roman" w:hAnsi="Times New Roman" w:cs="Times New Roman"/>
          <w:i/>
          <w:sz w:val="26"/>
          <w:szCs w:val="26"/>
        </w:rPr>
        <w:t>=</w:t>
      </w:r>
      <w:r w:rsidR="00BF1D9F" w:rsidRPr="007B5729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7B5729">
        <w:t xml:space="preserve"> </w:t>
      </w:r>
      <w:proofErr w:type="spellStart"/>
      <w:r w:rsidRPr="007B5729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B5729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7B5729">
        <w:t xml:space="preserve"> </w:t>
      </w:r>
      <w:proofErr w:type="spellStart"/>
      <w:r w:rsidRPr="007B5729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B5729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информационно-статистических материалов на 1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д – цена приобретения, изготовления (разработки) единицы бланочной, печатной продукции, информационно-статистических материалов на 1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Qi</w:t>
      </w:r>
      <w:r w:rsidRPr="007B5729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7B5729">
        <w:rPr>
          <w:rFonts w:ascii="Times New Roman" w:hAnsi="Times New Roman" w:cs="Times New Roman"/>
        </w:rPr>
        <w:br/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Pi</w:t>
      </w:r>
      <w:r w:rsidRPr="007B5729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7B5729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канц</w:t>
      </w:r>
      <w:proofErr w:type="spellEnd"/>
      <w:r w:rsidRPr="007B5729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7B5729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-мероприятия;</w:t>
      </w:r>
    </w:p>
    <w:p w14:paraId="165533F6" w14:textId="5DB71179" w:rsidR="00193C5A" w:rsidRPr="007B5729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3263622" w14:textId="7BF794C2" w:rsidR="00193C5A" w:rsidRPr="007B5729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412D195" w14:textId="77777777" w:rsidR="00193C5A" w:rsidRPr="007B5729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9730DC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7B5729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14:paraId="6FC12F2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печатной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Цена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печатного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печатно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й продукции на 1 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  <w:r w:rsidR="00EE5D2D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Цена приобретения,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изготовления (разработки) 1 печатной продукции на 1 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мероприятий в год</w:t>
            </w:r>
          </w:p>
          <w:p w14:paraId="731A0970" w14:textId="77777777" w:rsidR="00555273" w:rsidRPr="007B5729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Планируемое количество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справочно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за единицу</w:t>
            </w:r>
            <w:r w:rsidR="00BF1D9F"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технической, </w:t>
            </w:r>
            <w:r w:rsidRPr="007B5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справочной, нормативной литературы</w:t>
            </w:r>
          </w:p>
          <w:p w14:paraId="4707EE03" w14:textId="77777777" w:rsidR="00555273" w:rsidRPr="007B5729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Стоимость приобретения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канцелярских принадлежностей</w:t>
            </w:r>
          </w:p>
          <w:p w14:paraId="1A4E355C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7B5729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7B5729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25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7B5729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Pr="007B572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7B5729">
        <w:rPr>
          <w:rFonts w:ascii="Times New Roman" w:hAnsi="Times New Roman" w:cs="Times New Roman"/>
          <w:sz w:val="24"/>
          <w:szCs w:val="24"/>
        </w:rPr>
        <w:t>в</w:t>
      </w:r>
      <w:r w:rsidRPr="007B5729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7B572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9F1BCF0" w:rsidR="00555273" w:rsidRPr="00A02A16" w:rsidRDefault="00C578C3" w:rsidP="00BD3672">
      <w:pPr>
        <w:pStyle w:val="a3"/>
        <w:numPr>
          <w:ilvl w:val="2"/>
          <w:numId w:val="19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B5729">
        <w:rPr>
          <w:rFonts w:ascii="Times New Roman" w:hAnsi="Times New Roman"/>
          <w:sz w:val="26"/>
          <w:szCs w:val="26"/>
        </w:rPr>
        <w:t xml:space="preserve"> </w:t>
      </w:r>
      <w:r w:rsidR="00555273" w:rsidRPr="007B5729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  <w:r w:rsidR="00A02A16">
        <w:rPr>
          <w:rFonts w:ascii="Times New Roman" w:hAnsi="Times New Roman"/>
          <w:sz w:val="26"/>
          <w:szCs w:val="26"/>
        </w:rPr>
        <w:t xml:space="preserve"> </w:t>
      </w:r>
      <w:r w:rsidR="00A02A16" w:rsidRPr="00A02A16">
        <w:rPr>
          <w:rFonts w:ascii="Times New Roman" w:hAnsi="Times New Roman"/>
          <w:sz w:val="26"/>
          <w:szCs w:val="26"/>
          <w:highlight w:val="yellow"/>
        </w:rPr>
        <w:t>(огнетушители, ранцевый огнетушитель, пожарное ведро, спасательные жилеты и т.д.)</w:t>
      </w:r>
    </w:p>
    <w:p w14:paraId="01B3544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7B5729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5729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422E90A5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не более </w:t>
            </w:r>
            <w:r w:rsidR="00A02A16"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  <w:r w:rsidRPr="00A02A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000,00</w:t>
            </w:r>
          </w:p>
        </w:tc>
      </w:tr>
    </w:tbl>
    <w:p w14:paraId="0521E750" w14:textId="77777777" w:rsidR="00555273" w:rsidRPr="007B5729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25D8C0BE" w:rsidR="00555273" w:rsidRPr="007B5729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7B5729">
        <w:rPr>
          <w:rFonts w:ascii="Times New Roman" w:hAnsi="Times New Roman"/>
          <w:sz w:val="26"/>
          <w:szCs w:val="26"/>
        </w:rPr>
        <w:t>воллы</w:t>
      </w:r>
      <w:proofErr w:type="spellEnd"/>
      <w:r w:rsidRPr="007B5729">
        <w:rPr>
          <w:rFonts w:ascii="Times New Roman" w:hAnsi="Times New Roman"/>
          <w:sz w:val="26"/>
          <w:szCs w:val="26"/>
        </w:rPr>
        <w:t>, постеры, ролл-</w:t>
      </w:r>
      <w:proofErr w:type="spellStart"/>
      <w:r w:rsidRPr="007B5729">
        <w:rPr>
          <w:rFonts w:ascii="Times New Roman" w:hAnsi="Times New Roman"/>
          <w:sz w:val="26"/>
          <w:szCs w:val="26"/>
        </w:rPr>
        <w:t>апы</w:t>
      </w:r>
      <w:proofErr w:type="spellEnd"/>
      <w:r w:rsidRPr="007B5729">
        <w:rPr>
          <w:rFonts w:ascii="Times New Roman" w:hAnsi="Times New Roman"/>
          <w:sz w:val="26"/>
          <w:szCs w:val="26"/>
        </w:rPr>
        <w:t>,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 w:rsidRPr="007B5729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7B5729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7B5729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= ∑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инф</w:t>
      </w:r>
      <w:r w:rsidRPr="007B5729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7C447368" w14:textId="77777777" w:rsidR="00555273" w:rsidRPr="007B5729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="00160805" w:rsidRPr="007B57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7B572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7B5729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7B5729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9A00993" w14:textId="77777777" w:rsidR="00555273" w:rsidRPr="007B5729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7B5729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инф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7B5729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7B5729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7B5729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7B5729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баннеры на каркасе,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роллерные стенды)</w:t>
            </w:r>
            <w:r w:rsidRPr="007B5729">
              <w:t xml:space="preserve">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7B5729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7B57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7B5729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Pr="007B5729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7B5729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1</w:t>
      </w:r>
      <w:r w:rsidR="00E25608" w:rsidRPr="007B5729">
        <w:rPr>
          <w:rFonts w:ascii="Times New Roman" w:hAnsi="Times New Roman" w:cs="Times New Roman"/>
          <w:sz w:val="26"/>
          <w:szCs w:val="26"/>
        </w:rPr>
        <w:t>1</w:t>
      </w:r>
      <w:r w:rsidRPr="007B5729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7B5729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7B5729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Pr="007B5729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7B5729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7B5729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7B5729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7B5729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7B5729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57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7B5729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7B5729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7B5729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7B5729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/>
          <w:sz w:val="26"/>
          <w:szCs w:val="26"/>
        </w:rPr>
        <w:t xml:space="preserve">11.5.6. </w:t>
      </w:r>
      <w:r w:rsidR="00160805" w:rsidRPr="007B5729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7B5729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7B5729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B5729">
        <w:rPr>
          <w:rFonts w:ascii="Times New Roman" w:hAnsi="Times New Roman" w:cs="Times New Roman"/>
          <w:sz w:val="26"/>
          <w:szCs w:val="26"/>
        </w:rPr>
        <w:t>З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 xml:space="preserve">= ∑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7B5729">
        <w:rPr>
          <w:rFonts w:ascii="Times New Roman" w:hAnsi="Times New Roman" w:cs="Times New Roman"/>
          <w:sz w:val="26"/>
          <w:szCs w:val="26"/>
        </w:rPr>
        <w:t xml:space="preserve">* </w:t>
      </w:r>
      <w:r w:rsidRPr="007B572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B572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B5729">
        <w:rPr>
          <w:rFonts w:ascii="Times New Roman" w:hAnsi="Times New Roman" w:cs="Times New Roman"/>
          <w:sz w:val="26"/>
          <w:szCs w:val="26"/>
          <w:vertAlign w:val="subscript"/>
        </w:rPr>
        <w:t xml:space="preserve"> со</w:t>
      </w:r>
      <w:r w:rsidRPr="007B5729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130CF102" w14:textId="77777777" w:rsidR="00160805" w:rsidRPr="007B5729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7B5729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2EB2F7C3" w14:textId="77777777" w:rsidR="00160805" w:rsidRPr="007B5729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Q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со</w:t>
      </w:r>
      <w:r w:rsidRPr="007B5729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Pr="007B5729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P</w:t>
      </w:r>
      <w:proofErr w:type="spellStart"/>
      <w:r w:rsidRPr="007B5729">
        <w:rPr>
          <w:rFonts w:ascii="Times New Roman" w:hAnsi="Times New Roman" w:cs="Times New Roman"/>
          <w:lang w:val="en-US"/>
        </w:rPr>
        <w:t>i</w:t>
      </w:r>
      <w:proofErr w:type="spellEnd"/>
      <w:r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  <w:vertAlign w:val="subscript"/>
        </w:rPr>
        <w:t>со</w:t>
      </w:r>
      <w:r w:rsidRPr="007B5729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7B5729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7B5729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7B5729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7B5729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7B5729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7B5729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7B5729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7B5729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7B5729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7B5729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Pr="007B5729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Pr="007B5729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7B5729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Pr="007B5729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>11.6.1.</w:t>
      </w:r>
      <w:r w:rsidRPr="007B5729">
        <w:rPr>
          <w:rFonts w:ascii="Times New Roman" w:hAnsi="Times New Roman"/>
          <w:sz w:val="26"/>
          <w:szCs w:val="26"/>
        </w:rPr>
        <w:t xml:space="preserve"> Затраты на приобретение хозяйственных товаров для нужд учреждения </w:t>
      </w:r>
    </w:p>
    <w:p w14:paraId="31DF3FB9" w14:textId="77777777" w:rsidR="004B115A" w:rsidRPr="007B5729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7B5729" w:rsidRDefault="00985564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>где:</w:t>
      </w:r>
    </w:p>
    <w:p w14:paraId="10654CB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 w:rsidRPr="007B5729"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 w:rsidRPr="007B5729"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7B572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7B5729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7B5729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7B5729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7B5729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7B5729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26F37615" w:rsidR="00160805" w:rsidRPr="007B5729" w:rsidRDefault="0001393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3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400</w:t>
            </w:r>
            <w:r w:rsidR="00160805" w:rsidRPr="0001393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</w:tr>
    </w:tbl>
    <w:p w14:paraId="2A418239" w14:textId="77777777" w:rsidR="00555273" w:rsidRPr="007B5729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7B5729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729">
        <w:rPr>
          <w:rFonts w:ascii="Times New Roman" w:hAnsi="Times New Roman" w:cs="Times New Roman"/>
          <w:sz w:val="26"/>
          <w:szCs w:val="26"/>
        </w:rPr>
        <w:t xml:space="preserve">11.6.2. </w:t>
      </w:r>
      <w:r w:rsidRPr="007B5729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(бланки строгой отчетности, 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 на приобретение технической, справочной, нормативной литературы участникам мероприятия,</w:t>
      </w:r>
      <w:r w:rsidR="00BF1D9F" w:rsidRPr="007B5729">
        <w:rPr>
          <w:rFonts w:ascii="Times New Roman" w:hAnsi="Times New Roman"/>
          <w:sz w:val="26"/>
          <w:szCs w:val="26"/>
        </w:rPr>
        <w:t xml:space="preserve"> </w:t>
      </w:r>
      <w:r w:rsidRPr="007B5729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 w:rsidRPr="007B5729">
        <w:rPr>
          <w:rFonts w:ascii="Times New Roman" w:hAnsi="Times New Roman"/>
          <w:sz w:val="26"/>
          <w:szCs w:val="26"/>
        </w:rPr>
        <w:br/>
      </w:r>
      <w:r w:rsidRPr="007B5729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 w:rsidRPr="007B5729">
        <w:rPr>
          <w:rFonts w:ascii="Times New Roman" w:hAnsi="Times New Roman"/>
          <w:sz w:val="26"/>
          <w:szCs w:val="26"/>
        </w:rPr>
        <w:br/>
      </w:r>
      <w:r w:rsidRPr="007B5729">
        <w:rPr>
          <w:rFonts w:ascii="Times New Roman" w:hAnsi="Times New Roman"/>
          <w:sz w:val="26"/>
          <w:szCs w:val="26"/>
        </w:rPr>
        <w:t>для проведения мероприятий, на приобретение комплектов посуды дл</w:t>
      </w:r>
      <w:r w:rsidR="00AC5AA1" w:rsidRPr="007B5729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B5729">
        <w:rPr>
          <w:rFonts w:ascii="Times New Roman" w:hAnsi="Times New Roman" w:cs="Times New Roman"/>
          <w:sz w:val="24"/>
          <w:szCs w:val="24"/>
        </w:rPr>
        <w:t>З</w:t>
      </w:r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>=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7B5729">
        <w:rPr>
          <w:rFonts w:ascii="Times New Roman" w:hAnsi="Times New Roman" w:cs="Times New Roman"/>
          <w:sz w:val="24"/>
          <w:szCs w:val="24"/>
        </w:rPr>
        <w:t xml:space="preserve">* </w:t>
      </w:r>
      <w:r w:rsidRPr="007B572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 w:rsidRPr="007B57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B5729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7B5729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 w:rsidRPr="007B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572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29">
        <w:rPr>
          <w:rFonts w:ascii="Times New Roman" w:hAnsi="Times New Roman" w:cs="Times New Roman"/>
          <w:lang w:val="en-US"/>
        </w:rPr>
        <w:t>Q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бл</w:t>
      </w:r>
      <w:proofErr w:type="spellEnd"/>
      <w:r w:rsidRPr="007B5729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hAnsi="Times New Roman" w:cs="Times New Roman"/>
          <w:lang w:val="en-US"/>
        </w:rPr>
        <w:t>P</w:t>
      </w:r>
      <w:proofErr w:type="spellStart"/>
      <w:r w:rsidRPr="007B5729">
        <w:rPr>
          <w:rFonts w:ascii="Times New Roman" w:hAnsi="Times New Roman" w:cs="Times New Roman"/>
          <w:vertAlign w:val="subscript"/>
        </w:rPr>
        <w:t>бл</w:t>
      </w:r>
      <w:proofErr w:type="spellEnd"/>
      <w:r w:rsidRPr="007B5729">
        <w:rPr>
          <w:rFonts w:ascii="Times New Roman" w:hAnsi="Times New Roman" w:cs="Times New Roman"/>
        </w:rPr>
        <w:t xml:space="preserve"> – цена</w:t>
      </w:r>
      <w:r w:rsidR="00BF1D9F" w:rsidRPr="007B5729">
        <w:rPr>
          <w:rFonts w:ascii="Times New Roman" w:hAnsi="Times New Roman" w:cs="Times New Roman"/>
        </w:rPr>
        <w:t xml:space="preserve"> </w:t>
      </w:r>
      <w:r w:rsidRPr="007B5729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</w:p>
    <w:p w14:paraId="2FCF4585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 w:rsidRPr="007B5729">
        <w:rPr>
          <w:rFonts w:ascii="Times New Roman" w:eastAsia="Calibri" w:hAnsi="Times New Roman" w:cs="Times New Roman"/>
        </w:rPr>
        <w:br/>
        <w:t xml:space="preserve">на 1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Pr="007B5729" w:rsidRDefault="00985564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планируемое количество</w:t>
      </w:r>
      <w:r w:rsidR="00555273" w:rsidRPr="007B5729">
        <w:t xml:space="preserve"> </w:t>
      </w:r>
      <w:r w:rsidR="00555273" w:rsidRPr="007B5729">
        <w:rPr>
          <w:rFonts w:ascii="Times New Roman" w:hAnsi="Times New Roman" w:cs="Times New Roman"/>
        </w:rPr>
        <w:t>технической, справочной, нормативной литературы в год;</w:t>
      </w:r>
    </w:p>
    <w:p w14:paraId="4DE2154E" w14:textId="77777777" w:rsidR="00555273" w:rsidRPr="007B5729" w:rsidRDefault="00985564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цена за единицу технической, справочной, нормативной литературы;</w:t>
      </w:r>
      <w:r w:rsidR="00BF1D9F" w:rsidRPr="007B5729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7B5729" w:rsidRDefault="00985564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7B5729" w:rsidRDefault="00985564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7B5729">
        <w:rPr>
          <w:rFonts w:ascii="Times New Roman" w:hAnsi="Times New Roman" w:cs="Times New Roman"/>
        </w:rPr>
        <w:t xml:space="preserve"> -</w:t>
      </w:r>
      <w:r w:rsidR="00BF1D9F" w:rsidRPr="007B5729">
        <w:rPr>
          <w:rFonts w:ascii="Times New Roman" w:hAnsi="Times New Roman" w:cs="Times New Roman"/>
        </w:rPr>
        <w:t xml:space="preserve"> </w:t>
      </w:r>
      <w:r w:rsidR="00555273" w:rsidRPr="007B5729">
        <w:rPr>
          <w:rFonts w:ascii="Times New Roman" w:hAnsi="Times New Roman" w:cs="Times New Roman"/>
        </w:rPr>
        <w:t>стоимость одной бутылки;</w:t>
      </w:r>
      <w:r w:rsidR="00BF1D9F" w:rsidRPr="007B5729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7B572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5729">
        <w:rPr>
          <w:rFonts w:ascii="Times New Roman" w:eastAsia="Calibri" w:hAnsi="Times New Roman" w:cs="Times New Roman"/>
          <w:lang w:val="en-US"/>
        </w:rPr>
        <w:t>Qi</w:t>
      </w:r>
      <w:r w:rsidRPr="007B5729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7B5729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729">
        <w:rPr>
          <w:rFonts w:ascii="Times New Roman" w:eastAsia="Calibri" w:hAnsi="Times New Roman" w:cs="Times New Roman"/>
        </w:rPr>
        <w:t>P</w:t>
      </w:r>
      <w:proofErr w:type="spellStart"/>
      <w:r w:rsidRPr="007B5729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</w:rPr>
        <w:t>кп</w:t>
      </w:r>
      <w:proofErr w:type="spellEnd"/>
      <w:r w:rsidRPr="007B5729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7B5729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7B5729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7B57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0,5л)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Планируемое количество технической, справочной, нормативной литературы в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 за единицу технической, 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(руб.)</w:t>
            </w:r>
          </w:p>
          <w:p w14:paraId="2ABFEF44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Стоимость</w:t>
            </w:r>
            <w:r w:rsidR="00BF1D9F"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7B5729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7B5729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60F9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7B572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7B5729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29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7B5729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7BF607E0" w:rsidR="00555273" w:rsidRPr="007B5729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7B5729">
        <w:rPr>
          <w:rFonts w:ascii="Times New Roman" w:hAnsi="Times New Roman" w:cs="Times New Roman"/>
          <w:sz w:val="26"/>
          <w:szCs w:val="26"/>
        </w:rPr>
        <w:t xml:space="preserve"> </w:t>
      </w:r>
      <w:r w:rsidRPr="007B5729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 w:rsidRPr="007B5729">
        <w:rPr>
          <w:rFonts w:ascii="Times New Roman" w:hAnsi="Times New Roman" w:cs="Times New Roman"/>
          <w:sz w:val="26"/>
          <w:szCs w:val="26"/>
        </w:rPr>
        <w:t xml:space="preserve"> подарков,</w:t>
      </w:r>
      <w:r w:rsidRPr="007B5729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масштаба,</w:t>
      </w:r>
      <w:r w:rsidR="003C45F0" w:rsidRPr="007B5729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7B5729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7B5729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 w:rsidRPr="007B5729">
        <w:rPr>
          <w:rFonts w:ascii="Times New Roman" w:hAnsi="Times New Roman" w:cs="Times New Roman"/>
          <w:sz w:val="26"/>
          <w:szCs w:val="26"/>
        </w:rPr>
        <w:t xml:space="preserve">, комплектов наград, плакеток, </w:t>
      </w:r>
      <w:r w:rsidR="004149FA" w:rsidRPr="00584C3E">
        <w:rPr>
          <w:rFonts w:ascii="Times New Roman" w:hAnsi="Times New Roman" w:cs="Times New Roman"/>
          <w:sz w:val="26"/>
          <w:szCs w:val="26"/>
          <w:highlight w:val="yellow"/>
        </w:rPr>
        <w:t>папок</w:t>
      </w:r>
    </w:p>
    <w:p w14:paraId="704C4BDC" w14:textId="77777777" w:rsidR="00555273" w:rsidRPr="007B5729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7B5729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7B5729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7B5729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7B5729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7B5729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7B5729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7B5729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729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7B57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7B5729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количество сувениров, </w:t>
      </w:r>
      <w:r w:rsidR="00363980" w:rsidRPr="007B5729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7B5729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7B5729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7B5729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цена одного сувенира, </w:t>
      </w:r>
      <w:r w:rsidR="00363980" w:rsidRPr="007B5729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7B5729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7B57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7B5729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7B5729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7B5729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7B5729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7B5729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 w:rsidRPr="007B5729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7B5729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7B5729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7B5729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 w:rsidRPr="007B5729">
        <w:rPr>
          <w:rFonts w:ascii="Times New Roman" w:eastAsia="Calibri" w:hAnsi="Times New Roman" w:cs="Times New Roman"/>
          <w:sz w:val="20"/>
          <w:szCs w:val="20"/>
        </w:rPr>
        <w:br/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Pr="007B5729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5729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 w:rsidRPr="007B5729">
        <w:rPr>
          <w:rFonts w:ascii="Times New Roman" w:eastAsia="Calibri" w:hAnsi="Times New Roman" w:cs="Times New Roman"/>
          <w:sz w:val="20"/>
          <w:szCs w:val="20"/>
        </w:rPr>
        <w:br/>
      </w:r>
      <w:r w:rsidRPr="007B5729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 w:rsidRPr="007B5729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7B5729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7B5729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7B5729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7B5729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 w:rsidRPr="007B5729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7B572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7B5729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5729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7B5729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729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7B5729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7B5729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Pr="007B5729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7B5729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7B5729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7B572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7B57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E23C5B" w:rsidRPr="007B572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E23C5B" w:rsidRPr="007B57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23C5B" w:rsidRPr="007B57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7B5729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7B5729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7B5729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7B5729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7B5729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5729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14CAF791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830B6B"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</w:t>
            </w:r>
            <w:r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 шт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20745D69" w14:textId="06327F45" w:rsidR="00555273" w:rsidRPr="007B5729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830B6B"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="008234F3"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000</w:t>
            </w:r>
            <w:r w:rsidRPr="003A4DD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753AC" w:rsidRPr="007B5729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7B5729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 w:rsidRPr="007B572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7B5729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7B5729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7B5729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7B5729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7B5729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0A734304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Папк</w:t>
            </w:r>
            <w:r w:rsidR="004D4066" w:rsidRPr="007B57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7B5729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7B5729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7B5729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7B5729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7B5729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B1206" w:rsidRPr="007B572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A0D25" w:rsidRPr="007B5729" w14:paraId="34B08C9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8E2139A" w14:textId="35B66B10" w:rsidR="004A0D25" w:rsidRPr="007B5729" w:rsidRDefault="004A0D2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Рамка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6F8FA" w14:textId="1C6200B8" w:rsidR="004A0D25" w:rsidRPr="007B5729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505A5660" w14:textId="5DD05CB8" w:rsidR="004A0D25" w:rsidRPr="007B5729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</w:tr>
      <w:tr w:rsidR="00A078A7" w:rsidRPr="007B5729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7B5729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583A4623" w:rsidR="00A078A7" w:rsidRPr="007B5729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1 шт. / кг</w:t>
            </w:r>
            <w:r w:rsidR="004D4E92" w:rsidRPr="007B5729">
              <w:rPr>
                <w:rFonts w:ascii="Times New Roman" w:eastAsia="Times New Roman" w:hAnsi="Times New Roman" w:cs="Times New Roman"/>
                <w:lang w:eastAsia="ru-RU"/>
              </w:rPr>
              <w:t>/ метров погонных</w:t>
            </w: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 xml:space="preserve"> подарка одного наименования на каждого участника мероприятия </w:t>
            </w:r>
            <w:r w:rsidRPr="007B5729">
              <w:rPr>
                <w:rFonts w:ascii="Times New Roman" w:hAnsi="Times New Roman" w:cs="Times New Roman"/>
              </w:rPr>
              <w:t>в соответствии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 w:rsidRPr="007B5729">
              <w:rPr>
                <w:rFonts w:ascii="Times New Roman" w:hAnsi="Times New Roman" w:cs="Times New Roman"/>
              </w:rPr>
              <w:br/>
            </w:r>
            <w:r w:rsidRPr="007B5729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7B5729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729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52D673B2" w14:textId="77777777" w:rsidR="000617BF" w:rsidRDefault="000617BF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44CFA36" w14:textId="3136472D" w:rsidR="000617BF" w:rsidRPr="00FC65BC" w:rsidRDefault="000617BF" w:rsidP="000617B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  <w:r w:rsidRPr="00FC65BC">
        <w:rPr>
          <w:rFonts w:ascii="Times New Roman" w:hAnsi="Times New Roman" w:cs="Times New Roman"/>
          <w:sz w:val="26"/>
          <w:szCs w:val="26"/>
          <w:highlight w:val="yellow"/>
        </w:rPr>
        <w:t xml:space="preserve">12.Затраты на приобретение нематериальных активов в том числе: </w:t>
      </w:r>
    </w:p>
    <w:p w14:paraId="4827E6D2" w14:textId="2711DD25" w:rsidR="000617BF" w:rsidRPr="00FC65BC" w:rsidRDefault="000617BF" w:rsidP="000617B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C65BC">
        <w:rPr>
          <w:rFonts w:ascii="Times New Roman" w:hAnsi="Times New Roman" w:cs="Times New Roman"/>
          <w:sz w:val="26"/>
          <w:szCs w:val="26"/>
          <w:highlight w:val="yellow"/>
        </w:rPr>
        <w:t>12.1.Затраты на приобретение исключительных прав на произведение</w:t>
      </w:r>
    </w:p>
    <w:p w14:paraId="3DCEF436" w14:textId="77777777" w:rsidR="000617BF" w:rsidRPr="00FC65BC" w:rsidRDefault="000617BF" w:rsidP="000617BF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477B8100" w14:textId="05243329" w:rsidR="000617BF" w:rsidRPr="00FC65BC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highlight w:val="yellow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 xml:space="preserve">Q i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highlight w:val="yellow"/>
                </w:rPr>
                <m:t xml:space="preserve"> 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  <w:highlight w:val="yellow"/>
            </w:rPr>
            <m:t>,</m:t>
          </m:r>
        </m:oMath>
      </m:oMathPara>
    </w:p>
    <w:p w14:paraId="6810BE7B" w14:textId="77777777" w:rsidR="000617BF" w:rsidRPr="00FC65BC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C65BC">
        <w:rPr>
          <w:rFonts w:ascii="Times New Roman" w:eastAsia="Calibri" w:hAnsi="Times New Roman" w:cs="Times New Roman"/>
          <w:sz w:val="20"/>
          <w:szCs w:val="20"/>
          <w:highlight w:val="yellow"/>
        </w:rPr>
        <w:t>где:</w:t>
      </w:r>
    </w:p>
    <w:p w14:paraId="65685A96" w14:textId="33E25489" w:rsidR="000617BF" w:rsidRPr="00FC65BC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C65BC">
        <w:rPr>
          <w:rFonts w:ascii="Times New Roman" w:eastAsia="Calibri" w:hAnsi="Times New Roman" w:cs="Times New Roman"/>
          <w:sz w:val="20"/>
          <w:szCs w:val="20"/>
          <w:highlight w:val="yellow"/>
          <w:lang w:val="en-US"/>
        </w:rPr>
        <w:t>Qi</w:t>
      </w:r>
      <w:r w:rsidRPr="00FC65B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п – количество произведений;</w:t>
      </w:r>
    </w:p>
    <w:p w14:paraId="6F680787" w14:textId="442F5B97" w:rsidR="000617BF" w:rsidRPr="00FC65BC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C65BC">
        <w:rPr>
          <w:rFonts w:ascii="Times New Roman" w:eastAsia="Calibri" w:hAnsi="Times New Roman" w:cs="Times New Roman"/>
          <w:sz w:val="20"/>
          <w:szCs w:val="20"/>
          <w:highlight w:val="yellow"/>
        </w:rPr>
        <w:t>P</w:t>
      </w:r>
      <w:proofErr w:type="spellStart"/>
      <w:r w:rsidRPr="00FC65BC">
        <w:rPr>
          <w:rFonts w:ascii="Times New Roman" w:eastAsia="Calibri" w:hAnsi="Times New Roman" w:cs="Times New Roman"/>
          <w:sz w:val="20"/>
          <w:szCs w:val="20"/>
          <w:highlight w:val="yellow"/>
          <w:lang w:val="en-US"/>
        </w:rPr>
        <w:t>i</w:t>
      </w:r>
      <w:proofErr w:type="spellEnd"/>
      <w:r w:rsidRPr="00FC65BC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п – цена 1 произведения</w:t>
      </w:r>
      <w:r w:rsidRPr="00FC65BC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04F5BA7C" w14:textId="77777777" w:rsidR="000617BF" w:rsidRPr="00FC65BC" w:rsidRDefault="000617BF" w:rsidP="00061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0617BF" w:rsidRPr="00FC65BC" w14:paraId="56D767C1" w14:textId="77777777" w:rsidTr="00BF6798">
        <w:trPr>
          <w:trHeight w:val="563"/>
        </w:trPr>
        <w:tc>
          <w:tcPr>
            <w:tcW w:w="4962" w:type="dxa"/>
            <w:vAlign w:val="center"/>
            <w:hideMark/>
          </w:tcPr>
          <w:p w14:paraId="3101863F" w14:textId="2E557F44" w:rsidR="000617BF" w:rsidRPr="00FC65BC" w:rsidRDefault="000617BF" w:rsidP="0006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65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произведений в год  (шт.)</w:t>
            </w:r>
          </w:p>
        </w:tc>
        <w:tc>
          <w:tcPr>
            <w:tcW w:w="3968" w:type="dxa"/>
            <w:vAlign w:val="center"/>
            <w:hideMark/>
          </w:tcPr>
          <w:p w14:paraId="2287F6C8" w14:textId="5A3BBAA7" w:rsidR="000617BF" w:rsidRPr="00FC65BC" w:rsidRDefault="000617BF" w:rsidP="00BF67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C65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Цена </w:t>
            </w:r>
            <w:r w:rsidRPr="00FC65B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1-го произведения </w:t>
            </w:r>
          </w:p>
          <w:p w14:paraId="55130C9B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65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(руб.)</w:t>
            </w:r>
          </w:p>
        </w:tc>
      </w:tr>
      <w:tr w:rsidR="000617BF" w:rsidRPr="0029075A" w14:paraId="3B7EEEC3" w14:textId="77777777" w:rsidTr="00BF6798">
        <w:trPr>
          <w:trHeight w:hRule="exact" w:val="309"/>
        </w:trPr>
        <w:tc>
          <w:tcPr>
            <w:tcW w:w="4962" w:type="dxa"/>
            <w:noWrap/>
            <w:hideMark/>
          </w:tcPr>
          <w:p w14:paraId="20B441F7" w14:textId="2DD6E066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65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не более </w:t>
            </w:r>
            <w:r w:rsidR="002826FB" w:rsidRPr="00FC65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  <w:p w14:paraId="3E5354F5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DEF05A3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5B7EE64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C416AAA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4A5CACE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76232E0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D46A6C0" w14:textId="77777777" w:rsidR="000617BF" w:rsidRPr="00FC65BC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8" w:type="dxa"/>
            <w:noWrap/>
            <w:hideMark/>
          </w:tcPr>
          <w:p w14:paraId="3A77D264" w14:textId="33B7DACC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5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 600 000,00</w:t>
            </w:r>
          </w:p>
          <w:p w14:paraId="21CF1A7A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76D20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21DF1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3A507" w14:textId="77777777" w:rsidR="000617BF" w:rsidRPr="0029075A" w:rsidRDefault="000617BF" w:rsidP="00BF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592D03" w14:textId="77777777" w:rsidR="000617BF" w:rsidRDefault="000617BF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BF462D6" w14:textId="1CC186B2" w:rsidR="000617BF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</w:t>
      </w:r>
    </w:p>
    <w:p w14:paraId="047055D6" w14:textId="08C36B34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E47" w14:textId="77777777" w:rsidR="00474B25" w:rsidRDefault="00474B25">
      <w:pPr>
        <w:spacing w:after="0" w:line="240" w:lineRule="auto"/>
      </w:pPr>
      <w:r>
        <w:separator/>
      </w:r>
    </w:p>
  </w:endnote>
  <w:endnote w:type="continuationSeparator" w:id="0">
    <w:p w14:paraId="7FD839D4" w14:textId="77777777" w:rsidR="00474B25" w:rsidRDefault="004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BB25" w14:textId="77777777" w:rsidR="00474B25" w:rsidRDefault="00474B25">
      <w:pPr>
        <w:spacing w:after="0" w:line="240" w:lineRule="auto"/>
      </w:pPr>
      <w:r>
        <w:separator/>
      </w:r>
    </w:p>
  </w:footnote>
  <w:footnote w:type="continuationSeparator" w:id="0">
    <w:p w14:paraId="1D2D5498" w14:textId="77777777" w:rsidR="00474B25" w:rsidRDefault="0047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112BE029" w:rsidR="00474B25" w:rsidRDefault="00474B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474B25" w:rsidRPr="00E61EA2" w:rsidRDefault="009855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335D"/>
    <w:multiLevelType w:val="multilevel"/>
    <w:tmpl w:val="1302B0B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3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7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9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10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1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EE47D9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31CD0"/>
    <w:multiLevelType w:val="multilevel"/>
    <w:tmpl w:val="1302B0B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7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9305DE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4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92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8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1"/>
  </w:num>
  <w:num w:numId="5">
    <w:abstractNumId w:val="24"/>
  </w:num>
  <w:num w:numId="6">
    <w:abstractNumId w:val="18"/>
  </w:num>
  <w:num w:numId="7">
    <w:abstractNumId w:val="36"/>
  </w:num>
  <w:num w:numId="8">
    <w:abstractNumId w:val="37"/>
  </w:num>
  <w:num w:numId="9">
    <w:abstractNumId w:val="3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8"/>
  </w:num>
  <w:num w:numId="16">
    <w:abstractNumId w:val="19"/>
  </w:num>
  <w:num w:numId="17">
    <w:abstractNumId w:val="27"/>
  </w:num>
  <w:num w:numId="18">
    <w:abstractNumId w:val="10"/>
  </w:num>
  <w:num w:numId="19">
    <w:abstractNumId w:val="3"/>
  </w:num>
  <w:num w:numId="20">
    <w:abstractNumId w:val="39"/>
  </w:num>
  <w:num w:numId="21">
    <w:abstractNumId w:val="15"/>
  </w:num>
  <w:num w:numId="22">
    <w:abstractNumId w:val="33"/>
  </w:num>
  <w:num w:numId="23">
    <w:abstractNumId w:val="6"/>
  </w:num>
  <w:num w:numId="24">
    <w:abstractNumId w:val="26"/>
  </w:num>
  <w:num w:numId="25">
    <w:abstractNumId w:val="12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4"/>
  </w:num>
  <w:num w:numId="31">
    <w:abstractNumId w:val="35"/>
  </w:num>
  <w:num w:numId="32">
    <w:abstractNumId w:val="31"/>
  </w:num>
  <w:num w:numId="33">
    <w:abstractNumId w:val="25"/>
  </w:num>
  <w:num w:numId="34">
    <w:abstractNumId w:val="11"/>
  </w:num>
  <w:num w:numId="35">
    <w:abstractNumId w:val="32"/>
  </w:num>
  <w:num w:numId="36">
    <w:abstractNumId w:val="0"/>
  </w:num>
  <w:num w:numId="37">
    <w:abstractNumId w:val="20"/>
  </w:num>
  <w:num w:numId="38">
    <w:abstractNumId w:val="13"/>
  </w:num>
  <w:num w:numId="39">
    <w:abstractNumId w:val="2"/>
  </w:num>
  <w:num w:numId="4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07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393F"/>
    <w:rsid w:val="000140E1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1EE7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7BF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C26"/>
    <w:rsid w:val="00071EE8"/>
    <w:rsid w:val="00072C39"/>
    <w:rsid w:val="00073482"/>
    <w:rsid w:val="00073984"/>
    <w:rsid w:val="00074411"/>
    <w:rsid w:val="00074DED"/>
    <w:rsid w:val="00074F57"/>
    <w:rsid w:val="0007514F"/>
    <w:rsid w:val="00075AC0"/>
    <w:rsid w:val="00075D9E"/>
    <w:rsid w:val="00076487"/>
    <w:rsid w:val="000772D2"/>
    <w:rsid w:val="00077915"/>
    <w:rsid w:val="000802B8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396"/>
    <w:rsid w:val="00086971"/>
    <w:rsid w:val="00086E55"/>
    <w:rsid w:val="0009085B"/>
    <w:rsid w:val="00090E25"/>
    <w:rsid w:val="00091121"/>
    <w:rsid w:val="00091C42"/>
    <w:rsid w:val="00091EE0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7FD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79A"/>
    <w:rsid w:val="000C7C07"/>
    <w:rsid w:val="000C7C22"/>
    <w:rsid w:val="000D08D5"/>
    <w:rsid w:val="000D0ADD"/>
    <w:rsid w:val="000D0CE5"/>
    <w:rsid w:val="000D230B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254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2F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26F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B88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35F"/>
    <w:rsid w:val="00132820"/>
    <w:rsid w:val="00132A37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8E0"/>
    <w:rsid w:val="001709C9"/>
    <w:rsid w:val="001714C4"/>
    <w:rsid w:val="00171C4B"/>
    <w:rsid w:val="00172C8F"/>
    <w:rsid w:val="00172D29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CFE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4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3D6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A5D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098A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69D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22C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7A2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5D1C"/>
    <w:rsid w:val="00246159"/>
    <w:rsid w:val="002468F0"/>
    <w:rsid w:val="00247FEE"/>
    <w:rsid w:val="00250A43"/>
    <w:rsid w:val="00250BC2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49E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5993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6FB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75A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EC5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4FC9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67C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2F7D"/>
    <w:rsid w:val="00353209"/>
    <w:rsid w:val="003537DC"/>
    <w:rsid w:val="00354249"/>
    <w:rsid w:val="00354419"/>
    <w:rsid w:val="003546CD"/>
    <w:rsid w:val="00355C2C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71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C5E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3F14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4DD6"/>
    <w:rsid w:val="003A574F"/>
    <w:rsid w:val="003A586A"/>
    <w:rsid w:val="003A5D4C"/>
    <w:rsid w:val="003A6744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C77F7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E74F2"/>
    <w:rsid w:val="003F04C5"/>
    <w:rsid w:val="003F1CE2"/>
    <w:rsid w:val="003F24EC"/>
    <w:rsid w:val="003F49D6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CDB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61B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5B4E"/>
    <w:rsid w:val="004660F9"/>
    <w:rsid w:val="004662AF"/>
    <w:rsid w:val="004666EE"/>
    <w:rsid w:val="00466FC6"/>
    <w:rsid w:val="004671D7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2DB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38D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0D25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45A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66"/>
    <w:rsid w:val="004D40C9"/>
    <w:rsid w:val="004D454C"/>
    <w:rsid w:val="004D4800"/>
    <w:rsid w:val="004D4A07"/>
    <w:rsid w:val="004D4ABB"/>
    <w:rsid w:val="004D4E92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6432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0C29"/>
    <w:rsid w:val="00511163"/>
    <w:rsid w:val="005113CB"/>
    <w:rsid w:val="00511462"/>
    <w:rsid w:val="00511563"/>
    <w:rsid w:val="00511592"/>
    <w:rsid w:val="00511CA2"/>
    <w:rsid w:val="00512246"/>
    <w:rsid w:val="005122DF"/>
    <w:rsid w:val="00512615"/>
    <w:rsid w:val="00512C17"/>
    <w:rsid w:val="0051347B"/>
    <w:rsid w:val="0051348C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4B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01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359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DB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4C3E"/>
    <w:rsid w:val="0058542C"/>
    <w:rsid w:val="00585EDB"/>
    <w:rsid w:val="005865A3"/>
    <w:rsid w:val="00586D40"/>
    <w:rsid w:val="005871E0"/>
    <w:rsid w:val="005902FF"/>
    <w:rsid w:val="005904AC"/>
    <w:rsid w:val="00590F52"/>
    <w:rsid w:val="0059157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6E1D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C25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4D0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7A3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05D0"/>
    <w:rsid w:val="006917DC"/>
    <w:rsid w:val="006922BC"/>
    <w:rsid w:val="00692AE4"/>
    <w:rsid w:val="00692BF7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4C5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A9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1B37"/>
    <w:rsid w:val="006F2417"/>
    <w:rsid w:val="006F2C1C"/>
    <w:rsid w:val="006F2C86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25D6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174CF"/>
    <w:rsid w:val="007200A3"/>
    <w:rsid w:val="0072049C"/>
    <w:rsid w:val="007209CE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59CC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3D5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069"/>
    <w:rsid w:val="007971F6"/>
    <w:rsid w:val="0079765B"/>
    <w:rsid w:val="00797690"/>
    <w:rsid w:val="00797A07"/>
    <w:rsid w:val="007A0419"/>
    <w:rsid w:val="007A112C"/>
    <w:rsid w:val="007A1FDB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39C5"/>
    <w:rsid w:val="007B41F3"/>
    <w:rsid w:val="007B465D"/>
    <w:rsid w:val="007B4893"/>
    <w:rsid w:val="007B5729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1C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2B3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0FEC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4F3"/>
    <w:rsid w:val="0082384D"/>
    <w:rsid w:val="008239B6"/>
    <w:rsid w:val="008248EE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6B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09D7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3D"/>
    <w:rsid w:val="008547E9"/>
    <w:rsid w:val="00854DE7"/>
    <w:rsid w:val="00854DF9"/>
    <w:rsid w:val="00854ED1"/>
    <w:rsid w:val="00855997"/>
    <w:rsid w:val="00856354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502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3AAA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0733"/>
    <w:rsid w:val="00891646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7CF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0DB"/>
    <w:rsid w:val="008D355B"/>
    <w:rsid w:val="008D420B"/>
    <w:rsid w:val="008D42EB"/>
    <w:rsid w:val="008D4654"/>
    <w:rsid w:val="008D4F35"/>
    <w:rsid w:val="008D5523"/>
    <w:rsid w:val="008D5A5A"/>
    <w:rsid w:val="008D5E7C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3C1"/>
    <w:rsid w:val="008E6C07"/>
    <w:rsid w:val="008E6FDB"/>
    <w:rsid w:val="008E7F93"/>
    <w:rsid w:val="008F01DB"/>
    <w:rsid w:val="008F19E1"/>
    <w:rsid w:val="008F2539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60A"/>
    <w:rsid w:val="00913BF5"/>
    <w:rsid w:val="00913C1B"/>
    <w:rsid w:val="00913E5F"/>
    <w:rsid w:val="00914DA6"/>
    <w:rsid w:val="009153D2"/>
    <w:rsid w:val="00915810"/>
    <w:rsid w:val="0091685B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0FF"/>
    <w:rsid w:val="00925917"/>
    <w:rsid w:val="009259CC"/>
    <w:rsid w:val="00925B60"/>
    <w:rsid w:val="00925D6A"/>
    <w:rsid w:val="00926035"/>
    <w:rsid w:val="00926CB4"/>
    <w:rsid w:val="00926DE6"/>
    <w:rsid w:val="00926FDF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C1F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90D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564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B7BA8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4637"/>
    <w:rsid w:val="009E516E"/>
    <w:rsid w:val="009E533D"/>
    <w:rsid w:val="009E5587"/>
    <w:rsid w:val="009E55FA"/>
    <w:rsid w:val="009E58D3"/>
    <w:rsid w:val="009E628F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2A16"/>
    <w:rsid w:val="00A03857"/>
    <w:rsid w:val="00A03970"/>
    <w:rsid w:val="00A03D1B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1A1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2BAC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4DC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2B3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45F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502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35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4FCD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47EB1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784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418E"/>
    <w:rsid w:val="00BC42CD"/>
    <w:rsid w:val="00BC4CD4"/>
    <w:rsid w:val="00BC5446"/>
    <w:rsid w:val="00BC5A51"/>
    <w:rsid w:val="00BC63AD"/>
    <w:rsid w:val="00BC64C3"/>
    <w:rsid w:val="00BC6EF5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3553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6BA2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4C1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2A9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6D6"/>
    <w:rsid w:val="00C63FAC"/>
    <w:rsid w:val="00C64133"/>
    <w:rsid w:val="00C64336"/>
    <w:rsid w:val="00C644E2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0C8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0AE"/>
    <w:rsid w:val="00C851B4"/>
    <w:rsid w:val="00C8588E"/>
    <w:rsid w:val="00C85951"/>
    <w:rsid w:val="00C85A95"/>
    <w:rsid w:val="00C85F13"/>
    <w:rsid w:val="00C8616F"/>
    <w:rsid w:val="00C86223"/>
    <w:rsid w:val="00C87717"/>
    <w:rsid w:val="00C9050D"/>
    <w:rsid w:val="00C90724"/>
    <w:rsid w:val="00C90A60"/>
    <w:rsid w:val="00C90CC7"/>
    <w:rsid w:val="00C90F69"/>
    <w:rsid w:val="00C91476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3B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74B"/>
    <w:rsid w:val="00CC7D20"/>
    <w:rsid w:val="00CD01B1"/>
    <w:rsid w:val="00CD0343"/>
    <w:rsid w:val="00CD123B"/>
    <w:rsid w:val="00CD1253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45C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1AA8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8A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176"/>
    <w:rsid w:val="00D8046D"/>
    <w:rsid w:val="00D805FC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26E3"/>
    <w:rsid w:val="00DA31FB"/>
    <w:rsid w:val="00DA34C7"/>
    <w:rsid w:val="00DA3877"/>
    <w:rsid w:val="00DA3893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69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411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8F2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354"/>
    <w:rsid w:val="00E22BCB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33A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7DB"/>
    <w:rsid w:val="00E36CCC"/>
    <w:rsid w:val="00E37113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634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3926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5270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3E7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6D7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3E60"/>
    <w:rsid w:val="00EA4180"/>
    <w:rsid w:val="00EA4588"/>
    <w:rsid w:val="00EA4627"/>
    <w:rsid w:val="00EA51CB"/>
    <w:rsid w:val="00EA592C"/>
    <w:rsid w:val="00EA6346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A7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BBA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1AB0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72A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4C0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12BE"/>
    <w:rsid w:val="00F616E3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4FD5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017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5BC"/>
    <w:rsid w:val="00FC6B99"/>
    <w:rsid w:val="00FC7075"/>
    <w:rsid w:val="00FD0324"/>
    <w:rsid w:val="00FD17FB"/>
    <w:rsid w:val="00FD1DCC"/>
    <w:rsid w:val="00FD22D8"/>
    <w:rsid w:val="00FD29D0"/>
    <w:rsid w:val="00FD3331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5BD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BF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4.wmf"/><Relationship Id="rId68" Type="http://schemas.openxmlformats.org/officeDocument/2006/relationships/image" Target="media/image59.png"/><Relationship Id="rId84" Type="http://schemas.openxmlformats.org/officeDocument/2006/relationships/image" Target="media/image74.wmf"/><Relationship Id="rId89" Type="http://schemas.openxmlformats.org/officeDocument/2006/relationships/theme" Target="theme/theme1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eader" Target="header1.xml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hyperlink" Target="consultantplus://offline/ref=57DD46F769737B5517AAD7EC04F63615CCF9068F3C6232E70BDE89099E89C2FADC06349F382FD429T07CL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hyperlink" Target="consultantplus://offline/ref=57DD46F769737B5517AAD7EC04F63615C5FA038D3F6F6FED0387850B99869DEDDB4F389E382FD5T27DL" TargetMode="External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hyperlink" Target="consultantplus://offline/ref=57DD46F769737B5517AAD7EC04F63615CCF8058B346332E70BDE89099E89C2FADC06349F382FD421T073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3.xml"/><Relationship Id="rId61" Type="http://schemas.openxmlformats.org/officeDocument/2006/relationships/image" Target="media/image52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132</Pages>
  <Words>33039</Words>
  <Characters>188323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Раздрогина Татьяна Петровна</dc:creator>
  <cp:lastModifiedBy>Ещенко Екатерина Александровна</cp:lastModifiedBy>
  <cp:revision>162</cp:revision>
  <cp:lastPrinted>2024-09-30T11:25:00Z</cp:lastPrinted>
  <dcterms:created xsi:type="dcterms:W3CDTF">2024-03-29T05:49:00Z</dcterms:created>
  <dcterms:modified xsi:type="dcterms:W3CDTF">2025-05-05T06:36:00Z</dcterms:modified>
</cp:coreProperties>
</file>