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14E4" w14:textId="7D668EDF" w:rsidR="003C5508" w:rsidRPr="00321F23" w:rsidRDefault="004769B4" w:rsidP="003C5508">
      <w:pPr>
        <w:widowControl w:val="0"/>
        <w:autoSpaceDE w:val="0"/>
        <w:autoSpaceDN w:val="0"/>
        <w:spacing w:after="0" w:line="240" w:lineRule="auto"/>
        <w:ind w:left="5664" w:firstLine="708"/>
        <w:jc w:val="both"/>
        <w:rPr>
          <w:rFonts w:ascii="Times New Roman" w:eastAsiaTheme="minorEastAsia" w:hAnsi="Times New Roman" w:cs="Times New Roman"/>
          <w:sz w:val="26"/>
          <w:szCs w:val="26"/>
          <w:lang w:eastAsia="ru-RU"/>
        </w:rPr>
      </w:pPr>
      <w:r w:rsidRPr="00321F23">
        <w:rPr>
          <w:rFonts w:ascii="Times New Roman" w:eastAsiaTheme="minorEastAsia" w:hAnsi="Times New Roman" w:cs="Times New Roman"/>
          <w:sz w:val="26"/>
          <w:szCs w:val="26"/>
          <w:lang w:eastAsia="ru-RU"/>
        </w:rPr>
        <w:t xml:space="preserve">Проект </w:t>
      </w:r>
      <w:r w:rsidR="00CD191E" w:rsidRPr="00321F23">
        <w:rPr>
          <w:rFonts w:ascii="Times New Roman" w:eastAsiaTheme="minorEastAsia" w:hAnsi="Times New Roman" w:cs="Times New Roman"/>
          <w:sz w:val="26"/>
          <w:szCs w:val="26"/>
          <w:lang w:eastAsia="ru-RU"/>
        </w:rPr>
        <w:t>постановления</w:t>
      </w:r>
    </w:p>
    <w:p w14:paraId="7B955973" w14:textId="77777777" w:rsidR="003C5508" w:rsidRPr="003C5508" w:rsidRDefault="003C5508" w:rsidP="003C5508">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B957CD3" w14:textId="77777777" w:rsidR="003C5508" w:rsidRPr="003C5508" w:rsidRDefault="003C5508" w:rsidP="003C5508">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643480CF" w14:textId="77777777" w:rsidR="006E2D05" w:rsidRPr="002D7219" w:rsidRDefault="006E2D05" w:rsidP="006E2D05">
      <w:pPr>
        <w:tabs>
          <w:tab w:val="left" w:pos="709"/>
        </w:tabs>
        <w:spacing w:after="0" w:line="280" w:lineRule="exact"/>
        <w:jc w:val="center"/>
        <w:rPr>
          <w:rFonts w:ascii="Times New Roman" w:eastAsia="Times New Roman" w:hAnsi="Times New Roman" w:cs="Times New Roman"/>
          <w:sz w:val="26"/>
          <w:szCs w:val="26"/>
          <w:lang w:eastAsia="ru-RU"/>
        </w:rPr>
      </w:pPr>
      <w:r w:rsidRPr="002D7219">
        <w:rPr>
          <w:rFonts w:ascii="Times New Roman" w:eastAsia="Times New Roman" w:hAnsi="Times New Roman" w:cs="Times New Roman"/>
          <w:sz w:val="26"/>
          <w:szCs w:val="26"/>
          <w:lang w:eastAsia="ru-RU"/>
        </w:rPr>
        <w:t xml:space="preserve">О внесении изменений в постановление администрации Нефтеюганского района </w:t>
      </w:r>
    </w:p>
    <w:p w14:paraId="2C9A2C1A" w14:textId="2A38CA09" w:rsidR="003C5508" w:rsidRPr="00E11ECC" w:rsidRDefault="006E2D05" w:rsidP="006E2D05">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2D7219">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07</w:t>
      </w:r>
      <w:r w:rsidRPr="002D7219">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w:t>
      </w:r>
      <w:r w:rsidRPr="002D7219">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23</w:t>
      </w:r>
      <w:r w:rsidRPr="002D7219">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151</w:t>
      </w:r>
      <w:r w:rsidRPr="002D7219">
        <w:rPr>
          <w:rFonts w:ascii="Times New Roman" w:eastAsia="Times New Roman" w:hAnsi="Times New Roman" w:cs="Times New Roman"/>
          <w:sz w:val="26"/>
          <w:szCs w:val="26"/>
          <w:lang w:eastAsia="ru-RU"/>
        </w:rPr>
        <w:t>-па</w:t>
      </w:r>
      <w:r w:rsidRPr="00E11ECC">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w:t>
      </w:r>
      <w:r w:rsidR="00E11ECC" w:rsidRPr="00E11ECC">
        <w:rPr>
          <w:rFonts w:ascii="Times New Roman" w:eastAsiaTheme="minorEastAsia" w:hAnsi="Times New Roman" w:cs="Times New Roman"/>
          <w:sz w:val="26"/>
          <w:szCs w:val="26"/>
          <w:lang w:eastAsia="ru-RU"/>
        </w:rPr>
        <w:t>Об утверждении порядка составления и утверждения плана финансово-хозяйственной</w:t>
      </w:r>
      <w:r w:rsidR="00E11ECC">
        <w:t xml:space="preserve"> </w:t>
      </w:r>
      <w:r w:rsidR="00E11ECC" w:rsidRPr="00E11ECC">
        <w:rPr>
          <w:rFonts w:ascii="Times New Roman" w:eastAsiaTheme="minorEastAsia" w:hAnsi="Times New Roman" w:cs="Times New Roman"/>
          <w:sz w:val="26"/>
          <w:szCs w:val="26"/>
          <w:lang w:eastAsia="ru-RU"/>
        </w:rPr>
        <w:t>деятельности муниципальных бюджетных и автономных учреждений, в отношении которых администрация Нефтеюганского района осуществляет функции и полномочия учредителя</w:t>
      </w:r>
      <w:r>
        <w:rPr>
          <w:rFonts w:ascii="Times New Roman" w:eastAsiaTheme="minorEastAsia" w:hAnsi="Times New Roman" w:cs="Times New Roman"/>
          <w:sz w:val="26"/>
          <w:szCs w:val="26"/>
          <w:lang w:eastAsia="ru-RU"/>
        </w:rPr>
        <w:t>»</w:t>
      </w:r>
    </w:p>
    <w:p w14:paraId="23D3F46C" w14:textId="77777777" w:rsidR="00E11ECC" w:rsidRPr="003C5508" w:rsidRDefault="00E11ECC" w:rsidP="00E11ECC">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14:paraId="319AB5BE" w14:textId="45F31928" w:rsidR="003C5508" w:rsidRPr="001873F9" w:rsidRDefault="003C5508" w:rsidP="003C5508">
      <w:pPr>
        <w:widowControl w:val="0"/>
        <w:autoSpaceDE w:val="0"/>
        <w:autoSpaceDN w:val="0"/>
        <w:spacing w:after="0" w:line="240" w:lineRule="auto"/>
        <w:ind w:firstLine="540"/>
        <w:jc w:val="both"/>
        <w:rPr>
          <w:rFonts w:ascii="Times New Roman" w:eastAsiaTheme="minorEastAsia" w:hAnsi="Times New Roman" w:cs="Times New Roman"/>
          <w:color w:val="FF0000"/>
          <w:sz w:val="26"/>
          <w:szCs w:val="26"/>
          <w:lang w:eastAsia="ru-RU"/>
        </w:rPr>
      </w:pPr>
      <w:r w:rsidRPr="001873F9">
        <w:rPr>
          <w:rFonts w:ascii="Times New Roman" w:eastAsiaTheme="minorEastAsia" w:hAnsi="Times New Roman" w:cs="Times New Roman"/>
          <w:sz w:val="26"/>
          <w:szCs w:val="26"/>
          <w:lang w:eastAsia="ru-RU"/>
        </w:rPr>
        <w:t xml:space="preserve">В соответствии с </w:t>
      </w:r>
      <w:r w:rsidRPr="001873F9">
        <w:rPr>
          <w:rFonts w:ascii="Times New Roman" w:eastAsiaTheme="minorEastAsia" w:hAnsi="Times New Roman" w:cs="Times New Roman"/>
          <w:color w:val="000000" w:themeColor="text1"/>
          <w:sz w:val="26"/>
          <w:szCs w:val="26"/>
          <w:lang w:eastAsia="ru-RU"/>
        </w:rPr>
        <w:t>приказом Министерства финансов Российской Федерац</w:t>
      </w:r>
      <w:r w:rsidR="005E7044" w:rsidRPr="001873F9">
        <w:rPr>
          <w:rFonts w:ascii="Times New Roman" w:eastAsiaTheme="minorEastAsia" w:hAnsi="Times New Roman" w:cs="Times New Roman"/>
          <w:color w:val="000000" w:themeColor="text1"/>
          <w:sz w:val="26"/>
          <w:szCs w:val="26"/>
          <w:lang w:eastAsia="ru-RU"/>
        </w:rPr>
        <w:t>ии от 31</w:t>
      </w:r>
      <w:r w:rsidR="00693360" w:rsidRPr="001873F9">
        <w:rPr>
          <w:rFonts w:ascii="Times New Roman" w:eastAsiaTheme="minorEastAsia" w:hAnsi="Times New Roman" w:cs="Times New Roman"/>
          <w:color w:val="000000" w:themeColor="text1"/>
          <w:sz w:val="26"/>
          <w:szCs w:val="26"/>
          <w:lang w:eastAsia="ru-RU"/>
        </w:rPr>
        <w:t>.08.</w:t>
      </w:r>
      <w:r w:rsidR="005E7044" w:rsidRPr="001873F9">
        <w:rPr>
          <w:rFonts w:ascii="Times New Roman" w:eastAsiaTheme="minorEastAsia" w:hAnsi="Times New Roman" w:cs="Times New Roman"/>
          <w:color w:val="000000" w:themeColor="text1"/>
          <w:sz w:val="26"/>
          <w:szCs w:val="26"/>
          <w:lang w:eastAsia="ru-RU"/>
        </w:rPr>
        <w:t>2018 №</w:t>
      </w:r>
      <w:r w:rsidRPr="001873F9">
        <w:rPr>
          <w:rFonts w:ascii="Times New Roman" w:eastAsiaTheme="minorEastAsia" w:hAnsi="Times New Roman" w:cs="Times New Roman"/>
          <w:color w:val="000000" w:themeColor="text1"/>
          <w:sz w:val="26"/>
          <w:szCs w:val="26"/>
          <w:lang w:eastAsia="ru-RU"/>
        </w:rPr>
        <w:t xml:space="preserve"> 186н «О Требованиях к составлению и утверждению плана финансово-хозяйственной деятельности государственного (муниципального) </w:t>
      </w:r>
      <w:r w:rsidR="00997BF4" w:rsidRPr="001873F9">
        <w:rPr>
          <w:rFonts w:ascii="Times New Roman" w:eastAsiaTheme="minorEastAsia" w:hAnsi="Times New Roman" w:cs="Times New Roman"/>
          <w:color w:val="000000" w:themeColor="text1"/>
          <w:sz w:val="26"/>
          <w:szCs w:val="26"/>
          <w:lang w:eastAsia="ru-RU"/>
        </w:rPr>
        <w:t>учреждения»</w:t>
      </w:r>
      <w:r w:rsidR="007F7D2A" w:rsidRPr="001873F9">
        <w:rPr>
          <w:rFonts w:ascii="Times New Roman" w:eastAsiaTheme="minorEastAsia" w:hAnsi="Times New Roman" w:cs="Times New Roman"/>
          <w:color w:val="000000" w:themeColor="text1"/>
          <w:sz w:val="26"/>
          <w:szCs w:val="26"/>
          <w:lang w:eastAsia="ru-RU"/>
        </w:rPr>
        <w:t>,</w:t>
      </w:r>
      <w:r w:rsidR="009D26EB" w:rsidRPr="001873F9">
        <w:rPr>
          <w:rFonts w:ascii="Times New Roman" w:eastAsiaTheme="minorEastAsia" w:hAnsi="Times New Roman" w:cs="Times New Roman"/>
          <w:color w:val="000000" w:themeColor="text1"/>
          <w:sz w:val="26"/>
          <w:szCs w:val="26"/>
          <w:lang w:eastAsia="ru-RU"/>
        </w:rPr>
        <w:t xml:space="preserve"> решени</w:t>
      </w:r>
      <w:r w:rsidR="009212FF" w:rsidRPr="001873F9">
        <w:rPr>
          <w:rFonts w:ascii="Times New Roman" w:eastAsiaTheme="minorEastAsia" w:hAnsi="Times New Roman" w:cs="Times New Roman"/>
          <w:color w:val="000000" w:themeColor="text1"/>
          <w:sz w:val="26"/>
          <w:szCs w:val="26"/>
          <w:lang w:eastAsia="ru-RU"/>
        </w:rPr>
        <w:t>ем</w:t>
      </w:r>
      <w:r w:rsidR="009D26EB" w:rsidRPr="001873F9">
        <w:rPr>
          <w:rFonts w:ascii="Times New Roman" w:eastAsiaTheme="minorEastAsia" w:hAnsi="Times New Roman" w:cs="Times New Roman"/>
          <w:color w:val="000000" w:themeColor="text1"/>
          <w:sz w:val="26"/>
          <w:szCs w:val="26"/>
          <w:lang w:eastAsia="ru-RU"/>
        </w:rPr>
        <w:t xml:space="preserve"> Думы </w:t>
      </w:r>
      <w:r w:rsidR="009212FF" w:rsidRPr="001873F9">
        <w:rPr>
          <w:rFonts w:ascii="Times New Roman" w:eastAsiaTheme="minorEastAsia" w:hAnsi="Times New Roman" w:cs="Times New Roman"/>
          <w:color w:val="000000" w:themeColor="text1"/>
          <w:sz w:val="26"/>
          <w:szCs w:val="26"/>
          <w:lang w:eastAsia="ru-RU"/>
        </w:rPr>
        <w:t xml:space="preserve">Нефтеюганского района </w:t>
      </w:r>
      <w:r w:rsidR="009D26EB" w:rsidRPr="001873F9">
        <w:rPr>
          <w:rFonts w:ascii="Times New Roman" w:eastAsiaTheme="minorEastAsia" w:hAnsi="Times New Roman" w:cs="Times New Roman"/>
          <w:color w:val="000000" w:themeColor="text1"/>
          <w:sz w:val="26"/>
          <w:szCs w:val="26"/>
          <w:lang w:eastAsia="ru-RU"/>
        </w:rPr>
        <w:t>№</w:t>
      </w:r>
      <w:r w:rsidR="007F7D2A" w:rsidRPr="001873F9">
        <w:rPr>
          <w:rFonts w:ascii="Times New Roman" w:eastAsiaTheme="minorEastAsia" w:hAnsi="Times New Roman" w:cs="Times New Roman"/>
          <w:color w:val="000000" w:themeColor="text1"/>
          <w:sz w:val="26"/>
          <w:szCs w:val="26"/>
          <w:lang w:eastAsia="ru-RU"/>
        </w:rPr>
        <w:t xml:space="preserve"> </w:t>
      </w:r>
      <w:r w:rsidR="009D26EB" w:rsidRPr="001873F9">
        <w:rPr>
          <w:rFonts w:ascii="Times New Roman" w:eastAsiaTheme="minorEastAsia" w:hAnsi="Times New Roman" w:cs="Times New Roman"/>
          <w:color w:val="000000" w:themeColor="text1"/>
          <w:sz w:val="26"/>
          <w:szCs w:val="26"/>
          <w:lang w:eastAsia="ru-RU"/>
        </w:rPr>
        <w:t>335 от 07.02.2013</w:t>
      </w:r>
      <w:r w:rsidR="0015103C" w:rsidRPr="001873F9">
        <w:rPr>
          <w:rFonts w:ascii="Times New Roman" w:eastAsiaTheme="minorEastAsia" w:hAnsi="Times New Roman" w:cs="Times New Roman"/>
          <w:color w:val="000000" w:themeColor="text1"/>
          <w:sz w:val="26"/>
          <w:szCs w:val="26"/>
          <w:lang w:eastAsia="ru-RU"/>
        </w:rPr>
        <w:t xml:space="preserve"> «Об утверждении структуры администрации Нефтеюганского района»</w:t>
      </w:r>
      <w:r w:rsidR="009212FF" w:rsidRPr="001873F9">
        <w:rPr>
          <w:rFonts w:ascii="Times New Roman" w:eastAsiaTheme="minorEastAsia" w:hAnsi="Times New Roman" w:cs="Times New Roman"/>
          <w:color w:val="000000" w:themeColor="text1"/>
          <w:sz w:val="26"/>
          <w:szCs w:val="26"/>
          <w:lang w:eastAsia="ru-RU"/>
        </w:rPr>
        <w:t>, в целях приведения муниципального правового акта в соответствии с действующим законодательством,</w:t>
      </w:r>
      <w:r w:rsidR="00693360"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п</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о</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с</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т</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а</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н</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о</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в</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л</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я</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ю:</w:t>
      </w:r>
    </w:p>
    <w:p w14:paraId="591E07D0" w14:textId="77777777" w:rsidR="00E11ECC" w:rsidRPr="001873F9" w:rsidRDefault="00E11ECC" w:rsidP="00E11ECC">
      <w:pPr>
        <w:widowControl w:val="0"/>
        <w:tabs>
          <w:tab w:val="left" w:pos="993"/>
        </w:tabs>
        <w:autoSpaceDE w:val="0"/>
        <w:autoSpaceDN w:val="0"/>
        <w:jc w:val="both"/>
        <w:rPr>
          <w:rFonts w:eastAsiaTheme="minorEastAsia"/>
          <w:sz w:val="26"/>
          <w:szCs w:val="26"/>
        </w:rPr>
      </w:pPr>
    </w:p>
    <w:p w14:paraId="58D919F2" w14:textId="33E8D8D7" w:rsidR="006E2D05" w:rsidRPr="001873F9" w:rsidRDefault="006E2D05" w:rsidP="009D26EB">
      <w:pPr>
        <w:pStyle w:val="a4"/>
        <w:numPr>
          <w:ilvl w:val="0"/>
          <w:numId w:val="12"/>
        </w:numPr>
        <w:tabs>
          <w:tab w:val="left" w:pos="993"/>
          <w:tab w:val="left" w:pos="1134"/>
        </w:tabs>
        <w:autoSpaceDE w:val="0"/>
        <w:autoSpaceDN w:val="0"/>
        <w:spacing w:line="280" w:lineRule="exact"/>
        <w:ind w:left="0" w:firstLine="426"/>
        <w:jc w:val="both"/>
        <w:rPr>
          <w:rFonts w:eastAsiaTheme="minorEastAsia"/>
          <w:sz w:val="26"/>
          <w:szCs w:val="26"/>
        </w:rPr>
      </w:pPr>
      <w:r w:rsidRPr="001873F9">
        <w:rPr>
          <w:rFonts w:eastAsia="Calibri"/>
          <w:sz w:val="26"/>
          <w:szCs w:val="26"/>
        </w:rPr>
        <w:t xml:space="preserve">Внести </w:t>
      </w:r>
      <w:r w:rsidR="009D26EB" w:rsidRPr="001873F9">
        <w:rPr>
          <w:rFonts w:eastAsia="Calibri"/>
          <w:sz w:val="26"/>
          <w:szCs w:val="26"/>
        </w:rPr>
        <w:t>изменения</w:t>
      </w:r>
      <w:r w:rsidR="00E83EA9" w:rsidRPr="001873F9">
        <w:rPr>
          <w:rFonts w:eastAsia="Calibri"/>
          <w:sz w:val="26"/>
          <w:szCs w:val="26"/>
        </w:rPr>
        <w:t xml:space="preserve"> </w:t>
      </w:r>
      <w:r w:rsidR="009D26EB" w:rsidRPr="001873F9">
        <w:rPr>
          <w:rFonts w:eastAsia="Calibri"/>
          <w:sz w:val="26"/>
          <w:szCs w:val="26"/>
        </w:rPr>
        <w:t>в</w:t>
      </w:r>
      <w:r w:rsidR="00E83EA9" w:rsidRPr="001873F9">
        <w:rPr>
          <w:rFonts w:eastAsia="Calibri"/>
          <w:sz w:val="26"/>
          <w:szCs w:val="26"/>
        </w:rPr>
        <w:t xml:space="preserve"> </w:t>
      </w:r>
      <w:r w:rsidRPr="001873F9">
        <w:rPr>
          <w:rFonts w:eastAsia="Calibri"/>
          <w:sz w:val="26"/>
          <w:szCs w:val="26"/>
        </w:rPr>
        <w:t>постановлени</w:t>
      </w:r>
      <w:r w:rsidR="009D26EB" w:rsidRPr="001873F9">
        <w:rPr>
          <w:rFonts w:eastAsia="Calibri"/>
          <w:sz w:val="26"/>
          <w:szCs w:val="26"/>
        </w:rPr>
        <w:t>е</w:t>
      </w:r>
      <w:r w:rsidRPr="001873F9">
        <w:rPr>
          <w:rFonts w:eastAsia="Calibri"/>
          <w:sz w:val="26"/>
          <w:szCs w:val="26"/>
        </w:rPr>
        <w:t xml:space="preserve"> администрации Нефтеюганского района от 07.02.2023 № 151-па «</w:t>
      </w:r>
      <w:r w:rsidRPr="001873F9">
        <w:rPr>
          <w:rFonts w:eastAsiaTheme="minorEastAsia"/>
          <w:sz w:val="26"/>
          <w:szCs w:val="26"/>
        </w:rPr>
        <w:t>Об утверждении порядка составления и утверждения плана финансово-хозяйственной</w:t>
      </w:r>
      <w:r w:rsidRPr="001873F9">
        <w:t xml:space="preserve"> </w:t>
      </w:r>
      <w:r w:rsidRPr="001873F9">
        <w:rPr>
          <w:rFonts w:eastAsiaTheme="minorEastAsia"/>
          <w:sz w:val="26"/>
          <w:szCs w:val="26"/>
        </w:rPr>
        <w:t>деятельности муниципальных бюджетных и автономных учреждений, в отношении которых администрация Нефтеюганского района осуществляет функции и полномочия учредителя»</w:t>
      </w:r>
      <w:r w:rsidR="009D26EB" w:rsidRPr="001873F9">
        <w:rPr>
          <w:rFonts w:eastAsiaTheme="minorEastAsia"/>
          <w:sz w:val="26"/>
          <w:szCs w:val="26"/>
        </w:rPr>
        <w:t>,</w:t>
      </w:r>
      <w:r w:rsidR="009D26EB" w:rsidRPr="001873F9">
        <w:t xml:space="preserve"> </w:t>
      </w:r>
      <w:r w:rsidR="009D26EB" w:rsidRPr="001873F9">
        <w:rPr>
          <w:rFonts w:eastAsiaTheme="minorEastAsia"/>
          <w:sz w:val="26"/>
          <w:szCs w:val="26"/>
        </w:rPr>
        <w:t>изложив приложение к постановлению в редакции согласно приложению к настоящему постановлению</w:t>
      </w:r>
      <w:r w:rsidR="00E83EA9" w:rsidRPr="001873F9">
        <w:rPr>
          <w:sz w:val="26"/>
          <w:szCs w:val="26"/>
        </w:rPr>
        <w:t>.</w:t>
      </w:r>
    </w:p>
    <w:p w14:paraId="3DBD0762" w14:textId="77777777" w:rsidR="009212FF" w:rsidRPr="001873F9" w:rsidRDefault="009212FF" w:rsidP="009212FF">
      <w:pPr>
        <w:pStyle w:val="a4"/>
        <w:numPr>
          <w:ilvl w:val="0"/>
          <w:numId w:val="12"/>
        </w:numPr>
        <w:tabs>
          <w:tab w:val="left" w:pos="993"/>
          <w:tab w:val="left" w:pos="1134"/>
        </w:tabs>
        <w:autoSpaceDE w:val="0"/>
        <w:autoSpaceDN w:val="0"/>
        <w:spacing w:line="280" w:lineRule="exact"/>
        <w:ind w:left="0" w:firstLine="426"/>
        <w:jc w:val="both"/>
        <w:rPr>
          <w:rFonts w:eastAsiaTheme="minorEastAsia"/>
          <w:sz w:val="26"/>
          <w:szCs w:val="26"/>
        </w:rPr>
      </w:pPr>
      <w:r w:rsidRPr="001873F9">
        <w:rPr>
          <w:rFonts w:eastAsiaTheme="minorEastAsia"/>
          <w:sz w:val="26"/>
          <w:szCs w:val="26"/>
        </w:rPr>
        <w:t>Настоящее постановление подлежит размещению на официальном сайте органов местного самоуправления Нефтеюганского района.</w:t>
      </w:r>
    </w:p>
    <w:p w14:paraId="06D37771" w14:textId="5F164D94" w:rsidR="006B1632" w:rsidRPr="001873F9" w:rsidRDefault="006B1632" w:rsidP="009D26EB">
      <w:pPr>
        <w:pStyle w:val="a4"/>
        <w:numPr>
          <w:ilvl w:val="0"/>
          <w:numId w:val="12"/>
        </w:numPr>
        <w:tabs>
          <w:tab w:val="left" w:pos="993"/>
          <w:tab w:val="left" w:pos="1134"/>
        </w:tabs>
        <w:autoSpaceDE w:val="0"/>
        <w:autoSpaceDN w:val="0"/>
        <w:spacing w:line="280" w:lineRule="exact"/>
        <w:ind w:left="0" w:firstLine="426"/>
        <w:jc w:val="both"/>
        <w:rPr>
          <w:rFonts w:eastAsiaTheme="minorEastAsia"/>
          <w:sz w:val="26"/>
          <w:szCs w:val="26"/>
        </w:rPr>
      </w:pPr>
      <w:r w:rsidRPr="001873F9">
        <w:rPr>
          <w:rFonts w:eastAsiaTheme="minorEastAsia"/>
          <w:sz w:val="26"/>
          <w:szCs w:val="26"/>
        </w:rPr>
        <w:t>Настоящее постановление вступает в силу после подписания и распространяет свое действие на правоотношения, возникшие с 01.01.2025.</w:t>
      </w:r>
    </w:p>
    <w:p w14:paraId="1B5DF14C" w14:textId="2F224A9B" w:rsidR="006B1632" w:rsidRPr="001873F9" w:rsidRDefault="006B1632" w:rsidP="009D26EB">
      <w:pPr>
        <w:pStyle w:val="a4"/>
        <w:numPr>
          <w:ilvl w:val="0"/>
          <w:numId w:val="12"/>
        </w:numPr>
        <w:tabs>
          <w:tab w:val="left" w:pos="993"/>
          <w:tab w:val="left" w:pos="1134"/>
        </w:tabs>
        <w:autoSpaceDE w:val="0"/>
        <w:autoSpaceDN w:val="0"/>
        <w:spacing w:line="280" w:lineRule="exact"/>
        <w:ind w:left="0" w:firstLine="426"/>
        <w:jc w:val="both"/>
        <w:rPr>
          <w:rFonts w:eastAsiaTheme="minorEastAsia"/>
          <w:sz w:val="26"/>
          <w:szCs w:val="26"/>
        </w:rPr>
      </w:pPr>
      <w:r w:rsidRPr="001873F9">
        <w:rPr>
          <w:rFonts w:eastAsiaTheme="minorEastAsia"/>
          <w:sz w:val="26"/>
          <w:szCs w:val="26"/>
        </w:rPr>
        <w:t>Контроль за выполнением распоряжения возложить на заместителя главы Нефтеюганского района Бородкину О.В.</w:t>
      </w:r>
    </w:p>
    <w:p w14:paraId="210816F2" w14:textId="7777777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4E651515" w14:textId="7777777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16E6B84C" w14:textId="7777777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2C390424" w14:textId="7777777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2260AC53" w14:textId="7777777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71BFBE6C" w14:textId="7777777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r w:rsidRPr="003C5508">
        <w:rPr>
          <w:rFonts w:ascii="Times New Roman" w:eastAsia="Times New Roman" w:hAnsi="Times New Roman" w:cs="Times New Roman"/>
          <w:sz w:val="26"/>
          <w:szCs w:val="26"/>
          <w:lang w:eastAsia="ru-RU"/>
        </w:rPr>
        <w:t>Глава района</w:t>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proofErr w:type="spellStart"/>
      <w:r w:rsidRPr="003C5508">
        <w:rPr>
          <w:rFonts w:ascii="Times New Roman" w:eastAsia="Times New Roman" w:hAnsi="Times New Roman" w:cs="Times New Roman"/>
          <w:sz w:val="26"/>
          <w:szCs w:val="26"/>
          <w:lang w:eastAsia="ru-RU"/>
        </w:rPr>
        <w:t>А.А.Бочко</w:t>
      </w:r>
      <w:proofErr w:type="spellEnd"/>
    </w:p>
    <w:p w14:paraId="63F92001" w14:textId="77777777" w:rsidR="003C5508" w:rsidRPr="003C5508" w:rsidRDefault="003C5508" w:rsidP="003C5508">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674DC06B" w14:textId="77777777" w:rsidR="003C5508" w:rsidRPr="003C5508" w:rsidRDefault="003C5508" w:rsidP="003C5508">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CDBC4F4" w14:textId="77777777" w:rsidR="003C5508" w:rsidRPr="003C5508" w:rsidRDefault="003C5508" w:rsidP="003C5508">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061F96B1" w14:textId="77777777" w:rsidR="003C5508" w:rsidRPr="003C5508" w:rsidRDefault="003C5508" w:rsidP="003C5508">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04E4B3CF" w14:textId="77777777" w:rsidR="003C5508" w:rsidRPr="003C5508" w:rsidRDefault="003C5508" w:rsidP="003C5508">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3A6B2335" w14:textId="239D8910" w:rsidR="007C1249" w:rsidRDefault="007C1249" w:rsidP="00746B58">
      <w:pPr>
        <w:widowControl w:val="0"/>
        <w:autoSpaceDE w:val="0"/>
        <w:autoSpaceDN w:val="0"/>
        <w:spacing w:after="0" w:line="240" w:lineRule="auto"/>
        <w:outlineLvl w:val="0"/>
        <w:rPr>
          <w:rFonts w:ascii="Times New Roman" w:eastAsiaTheme="minorEastAsia" w:hAnsi="Times New Roman" w:cs="Times New Roman"/>
          <w:sz w:val="26"/>
          <w:szCs w:val="26"/>
          <w:lang w:eastAsia="ru-RU"/>
        </w:rPr>
      </w:pPr>
    </w:p>
    <w:p w14:paraId="6FC4F839" w14:textId="584CEE97" w:rsidR="00F66556" w:rsidRDefault="00F66556" w:rsidP="007F7D2A">
      <w:pPr>
        <w:widowControl w:val="0"/>
        <w:autoSpaceDE w:val="0"/>
        <w:autoSpaceDN w:val="0"/>
        <w:spacing w:after="0" w:line="240" w:lineRule="auto"/>
        <w:outlineLvl w:val="0"/>
        <w:rPr>
          <w:rFonts w:ascii="Times New Roman" w:eastAsiaTheme="minorEastAsia" w:hAnsi="Times New Roman" w:cs="Times New Roman"/>
          <w:sz w:val="26"/>
          <w:szCs w:val="26"/>
          <w:lang w:eastAsia="ru-RU"/>
        </w:rPr>
      </w:pPr>
    </w:p>
    <w:p w14:paraId="1A69F053" w14:textId="77777777" w:rsidR="007F7D2A" w:rsidRDefault="007F7D2A" w:rsidP="007F7D2A">
      <w:pPr>
        <w:widowControl w:val="0"/>
        <w:autoSpaceDE w:val="0"/>
        <w:autoSpaceDN w:val="0"/>
        <w:spacing w:after="0" w:line="240" w:lineRule="auto"/>
        <w:outlineLvl w:val="0"/>
        <w:rPr>
          <w:rFonts w:ascii="Times New Roman" w:eastAsiaTheme="minorEastAsia" w:hAnsi="Times New Roman" w:cs="Times New Roman"/>
          <w:sz w:val="26"/>
          <w:szCs w:val="26"/>
          <w:lang w:eastAsia="ru-RU"/>
        </w:rPr>
      </w:pPr>
    </w:p>
    <w:p w14:paraId="5601BBA3" w14:textId="553E81FD" w:rsidR="00F66556" w:rsidRDefault="00F66556" w:rsidP="003C5508">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p>
    <w:p w14:paraId="340C446C" w14:textId="77777777" w:rsidR="00881060" w:rsidRDefault="00881060" w:rsidP="00881060">
      <w:pPr>
        <w:widowControl w:val="0"/>
        <w:autoSpaceDE w:val="0"/>
        <w:autoSpaceDN w:val="0"/>
        <w:spacing w:after="0" w:line="240" w:lineRule="auto"/>
        <w:jc w:val="both"/>
        <w:rPr>
          <w:rFonts w:ascii="Calibri" w:eastAsiaTheme="minorEastAsia" w:hAnsi="Calibri" w:cs="Calibri"/>
          <w:lang w:eastAsia="ru-RU"/>
        </w:rPr>
      </w:pPr>
    </w:p>
    <w:p w14:paraId="0DE94C27" w14:textId="77777777" w:rsidR="008B5E65"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p>
    <w:p w14:paraId="4A1B1DAE" w14:textId="77777777" w:rsidR="008B5E65"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p>
    <w:p w14:paraId="58C577B8" w14:textId="77777777" w:rsidR="006B1632" w:rsidRDefault="006B1632"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p>
    <w:p w14:paraId="0D4E67D1" w14:textId="5194E942" w:rsidR="008B5E65"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 xml:space="preserve">  </w:t>
      </w:r>
    </w:p>
    <w:p w14:paraId="13F17AF8"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Приложение</w:t>
      </w:r>
    </w:p>
    <w:p w14:paraId="32073EDB"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 постановлению</w:t>
      </w:r>
      <w:r w:rsidRPr="003C5508">
        <w:rPr>
          <w:rFonts w:ascii="Times New Roman" w:eastAsiaTheme="minorEastAsia" w:hAnsi="Times New Roman" w:cs="Times New Roman"/>
          <w:sz w:val="26"/>
          <w:szCs w:val="26"/>
          <w:lang w:eastAsia="ru-RU"/>
        </w:rPr>
        <w:t xml:space="preserve"> администрации</w:t>
      </w:r>
    </w:p>
    <w:p w14:paraId="5B032B54"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Нефтеюганского района</w:t>
      </w:r>
    </w:p>
    <w:p w14:paraId="23A21234"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от «</w:t>
      </w:r>
      <w:r>
        <w:rPr>
          <w:rFonts w:ascii="Times New Roman" w:eastAsiaTheme="minorEastAsia" w:hAnsi="Times New Roman" w:cs="Times New Roman"/>
          <w:sz w:val="26"/>
          <w:szCs w:val="26"/>
          <w:lang w:eastAsia="ru-RU"/>
        </w:rPr>
        <w:t>_</w:t>
      </w:r>
      <w:proofErr w:type="gramStart"/>
      <w:r>
        <w:rPr>
          <w:rFonts w:ascii="Times New Roman" w:eastAsiaTheme="minorEastAsia" w:hAnsi="Times New Roman" w:cs="Times New Roman"/>
          <w:sz w:val="26"/>
          <w:szCs w:val="26"/>
          <w:lang w:eastAsia="ru-RU"/>
        </w:rPr>
        <w:t>_</w:t>
      </w:r>
      <w:r w:rsidRPr="003C5508">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_</w:t>
      </w:r>
      <w:proofErr w:type="gramEnd"/>
      <w:r>
        <w:rPr>
          <w:rFonts w:ascii="Times New Roman" w:eastAsiaTheme="minorEastAsia" w:hAnsi="Times New Roman" w:cs="Times New Roman"/>
          <w:sz w:val="26"/>
          <w:szCs w:val="26"/>
          <w:lang w:eastAsia="ru-RU"/>
        </w:rPr>
        <w:t>_______</w:t>
      </w:r>
      <w:r w:rsidRPr="00E11497">
        <w:rPr>
          <w:rFonts w:ascii="Times New Roman" w:eastAsiaTheme="minorEastAsia" w:hAnsi="Times New Roman" w:cs="Times New Roman"/>
          <w:sz w:val="26"/>
          <w:szCs w:val="26"/>
          <w:u w:val="single"/>
          <w:lang w:eastAsia="ru-RU"/>
        </w:rPr>
        <w:t>2025 №</w:t>
      </w:r>
      <w:r w:rsidRPr="003D5CB2">
        <w:rPr>
          <w:rFonts w:ascii="Times New Roman" w:eastAsiaTheme="minorEastAsia" w:hAnsi="Times New Roman" w:cs="Times New Roman"/>
          <w:sz w:val="26"/>
          <w:szCs w:val="26"/>
          <w:lang w:eastAsia="ru-RU"/>
        </w:rPr>
        <w:t>_____</w:t>
      </w:r>
    </w:p>
    <w:p w14:paraId="1BA122D2" w14:textId="77777777" w:rsidR="008B5E65"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p>
    <w:p w14:paraId="0FC1822C"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Pr="003C5508">
        <w:rPr>
          <w:rFonts w:ascii="Times New Roman" w:eastAsiaTheme="minorEastAsia" w:hAnsi="Times New Roman" w:cs="Times New Roman"/>
          <w:sz w:val="26"/>
          <w:szCs w:val="26"/>
          <w:lang w:eastAsia="ru-RU"/>
        </w:rPr>
        <w:t>Приложение</w:t>
      </w:r>
    </w:p>
    <w:p w14:paraId="0DAB8816"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 постановлению</w:t>
      </w:r>
      <w:r w:rsidRPr="003C5508">
        <w:rPr>
          <w:rFonts w:ascii="Times New Roman" w:eastAsiaTheme="minorEastAsia" w:hAnsi="Times New Roman" w:cs="Times New Roman"/>
          <w:sz w:val="26"/>
          <w:szCs w:val="26"/>
          <w:lang w:eastAsia="ru-RU"/>
        </w:rPr>
        <w:t xml:space="preserve"> администрации</w:t>
      </w:r>
    </w:p>
    <w:p w14:paraId="08906D04"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Нефтеюганского района</w:t>
      </w:r>
    </w:p>
    <w:p w14:paraId="27B2EEB3" w14:textId="77777777" w:rsidR="008B5E65" w:rsidRPr="00E11497"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u w:val="single"/>
          <w:lang w:eastAsia="ru-RU"/>
        </w:rPr>
      </w:pPr>
      <w:r w:rsidRPr="003C5508">
        <w:rPr>
          <w:rFonts w:ascii="Times New Roman" w:eastAsiaTheme="minorEastAsia" w:hAnsi="Times New Roman" w:cs="Times New Roman"/>
          <w:sz w:val="26"/>
          <w:szCs w:val="26"/>
          <w:lang w:eastAsia="ru-RU"/>
        </w:rPr>
        <w:t>от «</w:t>
      </w:r>
      <w:r w:rsidRPr="00F66556">
        <w:rPr>
          <w:rFonts w:ascii="Times New Roman" w:eastAsiaTheme="minorEastAsia" w:hAnsi="Times New Roman" w:cs="Times New Roman"/>
          <w:sz w:val="26"/>
          <w:szCs w:val="26"/>
          <w:u w:val="single"/>
          <w:lang w:eastAsia="ru-RU"/>
        </w:rPr>
        <w:t>07</w:t>
      </w:r>
      <w:r w:rsidRPr="003C5508">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w:t>
      </w:r>
      <w:r w:rsidRPr="00E11497">
        <w:rPr>
          <w:rFonts w:ascii="Times New Roman" w:eastAsiaTheme="minorEastAsia" w:hAnsi="Times New Roman" w:cs="Times New Roman"/>
          <w:sz w:val="26"/>
          <w:szCs w:val="26"/>
          <w:u w:val="single"/>
          <w:lang w:eastAsia="ru-RU"/>
        </w:rPr>
        <w:t>февраля 2023 №</w:t>
      </w:r>
      <w:r>
        <w:rPr>
          <w:rFonts w:ascii="Times New Roman" w:eastAsiaTheme="minorEastAsia" w:hAnsi="Times New Roman" w:cs="Times New Roman"/>
          <w:sz w:val="26"/>
          <w:szCs w:val="26"/>
          <w:u w:val="single"/>
          <w:lang w:eastAsia="ru-RU"/>
        </w:rPr>
        <w:t xml:space="preserve"> 151-па</w:t>
      </w:r>
    </w:p>
    <w:p w14:paraId="167BFE01" w14:textId="77777777" w:rsidR="008B5E65" w:rsidRPr="003C5508" w:rsidRDefault="008B5E65" w:rsidP="008B5E65">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DCC2FF3" w14:textId="77777777" w:rsidR="008B5E65" w:rsidRPr="00E11ECC" w:rsidRDefault="008B5E65" w:rsidP="008B5E65">
      <w:pPr>
        <w:widowControl w:val="0"/>
        <w:autoSpaceDE w:val="0"/>
        <w:autoSpaceDN w:val="0"/>
        <w:spacing w:after="0" w:line="240" w:lineRule="auto"/>
        <w:jc w:val="center"/>
        <w:rPr>
          <w:rFonts w:ascii="Times New Roman" w:hAnsi="Times New Roman" w:cs="Times New Roman"/>
          <w:color w:val="000000" w:themeColor="text1"/>
          <w:sz w:val="26"/>
          <w:szCs w:val="26"/>
        </w:rPr>
      </w:pPr>
      <w:r w:rsidRPr="00E11ECC">
        <w:rPr>
          <w:rFonts w:ascii="Times New Roman" w:hAnsi="Times New Roman" w:cs="Times New Roman"/>
          <w:color w:val="000000" w:themeColor="text1"/>
          <w:sz w:val="26"/>
          <w:szCs w:val="26"/>
        </w:rPr>
        <w:t xml:space="preserve">Порядок </w:t>
      </w:r>
    </w:p>
    <w:p w14:paraId="0D5850FA" w14:textId="77777777" w:rsidR="008B5E65" w:rsidRPr="00E11ECC" w:rsidRDefault="008B5E65" w:rsidP="008B5E65">
      <w:pPr>
        <w:widowControl w:val="0"/>
        <w:autoSpaceDE w:val="0"/>
        <w:autoSpaceDN w:val="0"/>
        <w:spacing w:after="0" w:line="240" w:lineRule="auto"/>
        <w:jc w:val="center"/>
        <w:rPr>
          <w:rFonts w:ascii="Times New Roman" w:hAnsi="Times New Roman" w:cs="Times New Roman"/>
          <w:color w:val="000000" w:themeColor="text1"/>
          <w:sz w:val="26"/>
          <w:szCs w:val="26"/>
        </w:rPr>
      </w:pPr>
      <w:r w:rsidRPr="00E11ECC">
        <w:rPr>
          <w:rFonts w:ascii="Times New Roman" w:hAnsi="Times New Roman" w:cs="Times New Roman"/>
          <w:color w:val="000000" w:themeColor="text1"/>
          <w:sz w:val="26"/>
          <w:szCs w:val="26"/>
        </w:rPr>
        <w:t xml:space="preserve">составления и утверждения плана финансово-хозяйственной деятельности муниципальных бюджетных и автономных учреждений, в отношении которых администрация Нефтеюганского района </w:t>
      </w:r>
    </w:p>
    <w:p w14:paraId="1027362E" w14:textId="77777777" w:rsidR="008B5E65" w:rsidRPr="00E11ECC" w:rsidRDefault="008B5E65" w:rsidP="008B5E65">
      <w:pPr>
        <w:widowControl w:val="0"/>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E11ECC">
        <w:rPr>
          <w:rFonts w:ascii="Times New Roman" w:hAnsi="Times New Roman" w:cs="Times New Roman"/>
          <w:color w:val="000000" w:themeColor="text1"/>
          <w:sz w:val="26"/>
          <w:szCs w:val="26"/>
        </w:rPr>
        <w:t>осуществляет функции и полномочия учредителя</w:t>
      </w:r>
    </w:p>
    <w:p w14:paraId="4B562E65" w14:textId="77777777" w:rsidR="008B5E65" w:rsidRPr="0050602A" w:rsidRDefault="008B5E65" w:rsidP="008B5E65">
      <w:pPr>
        <w:widowControl w:val="0"/>
        <w:autoSpaceDE w:val="0"/>
        <w:autoSpaceDN w:val="0"/>
        <w:spacing w:after="0" w:line="240" w:lineRule="auto"/>
        <w:jc w:val="center"/>
        <w:rPr>
          <w:rFonts w:ascii="Times New Roman" w:eastAsiaTheme="minorEastAsia" w:hAnsi="Times New Roman" w:cs="Times New Roman"/>
          <w:sz w:val="26"/>
          <w:szCs w:val="26"/>
          <w:lang w:eastAsia="ru-RU"/>
        </w:rPr>
      </w:pPr>
      <w:bookmarkStart w:id="0" w:name="P38"/>
      <w:bookmarkEnd w:id="0"/>
    </w:p>
    <w:p w14:paraId="443EAE8F" w14:textId="140148A7" w:rsidR="008B5E65" w:rsidRDefault="00040A0A" w:rsidP="008B5E65">
      <w:pPr>
        <w:widowControl w:val="0"/>
        <w:autoSpaceDE w:val="0"/>
        <w:autoSpaceDN w:val="0"/>
        <w:spacing w:after="0" w:line="240" w:lineRule="auto"/>
        <w:jc w:val="center"/>
        <w:outlineLvl w:val="1"/>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w:t>
      </w:r>
      <w:r w:rsidR="008B5E65" w:rsidRPr="008B4752">
        <w:rPr>
          <w:rFonts w:ascii="Times New Roman" w:eastAsiaTheme="minorEastAsia" w:hAnsi="Times New Roman" w:cs="Times New Roman"/>
          <w:sz w:val="26"/>
          <w:szCs w:val="26"/>
          <w:lang w:eastAsia="ru-RU"/>
        </w:rPr>
        <w:t>. Общие положения</w:t>
      </w:r>
    </w:p>
    <w:p w14:paraId="33BB83EF" w14:textId="77777777" w:rsidR="008B5E65" w:rsidRPr="008B4752" w:rsidRDefault="008B5E65" w:rsidP="008B5E65">
      <w:pPr>
        <w:widowControl w:val="0"/>
        <w:autoSpaceDE w:val="0"/>
        <w:autoSpaceDN w:val="0"/>
        <w:spacing w:after="0" w:line="240" w:lineRule="auto"/>
        <w:jc w:val="center"/>
        <w:outlineLvl w:val="1"/>
        <w:rPr>
          <w:rFonts w:ascii="Times New Roman" w:eastAsiaTheme="minorEastAsia" w:hAnsi="Times New Roman" w:cs="Times New Roman"/>
          <w:sz w:val="26"/>
          <w:szCs w:val="26"/>
          <w:lang w:eastAsia="ru-RU"/>
        </w:rPr>
      </w:pPr>
    </w:p>
    <w:p w14:paraId="3BC13573" w14:textId="77777777" w:rsidR="008B5E65" w:rsidRPr="00746B58" w:rsidRDefault="008B5E65" w:rsidP="008B5E65">
      <w:pPr>
        <w:pStyle w:val="a4"/>
        <w:widowControl w:val="0"/>
        <w:numPr>
          <w:ilvl w:val="1"/>
          <w:numId w:val="5"/>
        </w:numPr>
        <w:autoSpaceDE w:val="0"/>
        <w:autoSpaceDN w:val="0"/>
        <w:ind w:left="0" w:firstLine="540"/>
        <w:jc w:val="both"/>
        <w:rPr>
          <w:rFonts w:eastAsiaTheme="minorEastAsia"/>
          <w:color w:val="000000" w:themeColor="text1"/>
          <w:sz w:val="26"/>
          <w:szCs w:val="26"/>
        </w:rPr>
      </w:pPr>
      <w:r w:rsidRPr="00746B58">
        <w:rPr>
          <w:rFonts w:eastAsiaTheme="minorEastAsia"/>
          <w:color w:val="000000" w:themeColor="text1"/>
          <w:sz w:val="26"/>
          <w:szCs w:val="26"/>
        </w:rPr>
        <w:t xml:space="preserve">Настоящий порядок </w:t>
      </w:r>
      <w:r>
        <w:rPr>
          <w:rFonts w:eastAsiaTheme="minorEastAsia"/>
          <w:color w:val="000000" w:themeColor="text1"/>
          <w:sz w:val="26"/>
          <w:szCs w:val="26"/>
        </w:rPr>
        <w:t>составления и утверждения</w:t>
      </w:r>
      <w:r w:rsidRPr="00746B58">
        <w:rPr>
          <w:rFonts w:eastAsiaTheme="minorEastAsia"/>
          <w:color w:val="000000" w:themeColor="text1"/>
          <w:sz w:val="26"/>
          <w:szCs w:val="26"/>
        </w:rPr>
        <w:t xml:space="preserve"> плана                              финансово-хозяйственной деятельности муниципальных бюджетных и автономных учреждений, в отношении которых администрация Нефтеюганского района осуществляет функции и полномочия учредителя (далее – Порядок) устанавливает порядок составления и утверждения плана финансово-хозяйственной деятельности (далее </w:t>
      </w:r>
      <w:bookmarkStart w:id="1" w:name="_Hlk188862854"/>
      <w:r w:rsidRPr="00746B58">
        <w:rPr>
          <w:rFonts w:eastAsiaTheme="minorEastAsia"/>
          <w:color w:val="000000" w:themeColor="text1"/>
          <w:sz w:val="26"/>
          <w:szCs w:val="26"/>
        </w:rPr>
        <w:t>–</w:t>
      </w:r>
      <w:bookmarkEnd w:id="1"/>
      <w:r w:rsidRPr="00746B58">
        <w:rPr>
          <w:rFonts w:eastAsiaTheme="minorEastAsia"/>
          <w:color w:val="000000" w:themeColor="text1"/>
          <w:sz w:val="26"/>
          <w:szCs w:val="26"/>
        </w:rPr>
        <w:t xml:space="preserve"> План) муниципальных бюджетных и автономных учреждений                             (далее – Учреждение), в отношении которых администрация Нефтеюганского района осуществляет функции и полномочия учредителя (далее – Учредитель). </w:t>
      </w:r>
    </w:p>
    <w:p w14:paraId="7E2C5D82" w14:textId="77777777" w:rsidR="008B5E65" w:rsidRDefault="008B5E65" w:rsidP="008B5E65">
      <w:pPr>
        <w:pStyle w:val="a4"/>
        <w:widowControl w:val="0"/>
        <w:numPr>
          <w:ilvl w:val="1"/>
          <w:numId w:val="5"/>
        </w:numPr>
        <w:autoSpaceDE w:val="0"/>
        <w:autoSpaceDN w:val="0"/>
        <w:ind w:left="0" w:firstLine="540"/>
        <w:jc w:val="both"/>
        <w:rPr>
          <w:rFonts w:eastAsiaTheme="minorEastAsia"/>
          <w:sz w:val="26"/>
          <w:szCs w:val="26"/>
        </w:rPr>
      </w:pPr>
      <w:r w:rsidRPr="008B4752">
        <w:rPr>
          <w:rFonts w:eastAsiaTheme="minorEastAsia"/>
          <w:sz w:val="26"/>
          <w:szCs w:val="26"/>
        </w:rPr>
        <w:t xml:space="preserve">План составляется и утверждается на </w:t>
      </w:r>
      <w:r>
        <w:rPr>
          <w:rFonts w:eastAsiaTheme="minorEastAsia"/>
          <w:sz w:val="26"/>
          <w:szCs w:val="26"/>
        </w:rPr>
        <w:t>очередной</w:t>
      </w:r>
      <w:r w:rsidRPr="008B4752">
        <w:rPr>
          <w:rFonts w:eastAsiaTheme="minorEastAsia"/>
          <w:sz w:val="26"/>
          <w:szCs w:val="26"/>
        </w:rPr>
        <w:t xml:space="preserve"> финансовый год в</w:t>
      </w:r>
      <w:r w:rsidRPr="006D6071">
        <w:rPr>
          <w:rFonts w:eastAsiaTheme="minorEastAsia"/>
          <w:sz w:val="26"/>
          <w:szCs w:val="26"/>
        </w:rPr>
        <w:t xml:space="preserve"> случае, если решение о бюджете Нефтеюганского района утверждается на один финансовый </w:t>
      </w:r>
      <w:r w:rsidRPr="00746B58">
        <w:rPr>
          <w:rFonts w:eastAsiaTheme="minorEastAsia"/>
          <w:sz w:val="26"/>
          <w:szCs w:val="26"/>
        </w:rPr>
        <w:t xml:space="preserve">год или на очередной финансовый год и плановый период, если решение о бюджете </w:t>
      </w:r>
      <w:r>
        <w:rPr>
          <w:rFonts w:eastAsiaTheme="minorEastAsia"/>
          <w:sz w:val="26"/>
          <w:szCs w:val="26"/>
        </w:rPr>
        <w:t xml:space="preserve">Нефтеюганского района </w:t>
      </w:r>
      <w:r w:rsidRPr="00746B58">
        <w:rPr>
          <w:rFonts w:eastAsiaTheme="minorEastAsia"/>
          <w:sz w:val="26"/>
          <w:szCs w:val="26"/>
        </w:rPr>
        <w:t>утверждается на очередной финансовый</w:t>
      </w:r>
      <w:r w:rsidRPr="0023289A">
        <w:rPr>
          <w:rFonts w:eastAsiaTheme="minorEastAsia"/>
          <w:sz w:val="26"/>
          <w:szCs w:val="26"/>
        </w:rPr>
        <w:t xml:space="preserve"> год и плановый период. </w:t>
      </w:r>
    </w:p>
    <w:p w14:paraId="070C312D" w14:textId="77777777" w:rsidR="008B5E65" w:rsidRDefault="008B5E65" w:rsidP="008B5E65">
      <w:pPr>
        <w:pStyle w:val="a4"/>
        <w:widowControl w:val="0"/>
        <w:autoSpaceDE w:val="0"/>
        <w:autoSpaceDN w:val="0"/>
        <w:ind w:left="0" w:firstLine="540"/>
        <w:jc w:val="both"/>
        <w:rPr>
          <w:rFonts w:eastAsiaTheme="minorEastAsia"/>
          <w:sz w:val="26"/>
          <w:szCs w:val="26"/>
        </w:rPr>
      </w:pPr>
      <w:r>
        <w:rPr>
          <w:rFonts w:eastAsiaTheme="minorEastAsia"/>
          <w:sz w:val="26"/>
          <w:szCs w:val="26"/>
        </w:rPr>
        <w:t>План вновь созданного Учреждения составляется на текущий финансовый год и плановый период.</w:t>
      </w:r>
    </w:p>
    <w:p w14:paraId="79C74304" w14:textId="77777777" w:rsidR="008B5E65" w:rsidRPr="0023289A" w:rsidRDefault="008B5E65" w:rsidP="008B5E65">
      <w:pPr>
        <w:pStyle w:val="a4"/>
        <w:widowControl w:val="0"/>
        <w:autoSpaceDE w:val="0"/>
        <w:autoSpaceDN w:val="0"/>
        <w:ind w:left="0" w:firstLine="540"/>
        <w:jc w:val="both"/>
        <w:rPr>
          <w:rFonts w:eastAsiaTheme="minorEastAsia"/>
          <w:sz w:val="26"/>
          <w:szCs w:val="26"/>
        </w:rPr>
      </w:pPr>
      <w:r w:rsidRPr="0023289A">
        <w:rPr>
          <w:rFonts w:eastAsiaTheme="minorEastAsia"/>
          <w:sz w:val="26"/>
          <w:szCs w:val="26"/>
        </w:rPr>
        <w:t xml:space="preserve">При принятии </w:t>
      </w:r>
      <w:r>
        <w:rPr>
          <w:rFonts w:eastAsiaTheme="minorEastAsia"/>
          <w:sz w:val="26"/>
          <w:szCs w:val="26"/>
        </w:rPr>
        <w:t>У</w:t>
      </w:r>
      <w:r w:rsidRPr="0023289A">
        <w:rPr>
          <w:rFonts w:eastAsiaTheme="minorEastAsia"/>
          <w:sz w:val="26"/>
          <w:szCs w:val="26"/>
        </w:rPr>
        <w:t xml:space="preserve">чреждением обязательств, срок исполнения которых по условиям договоров (контрактов) превышает срок, предусмотренный </w:t>
      </w:r>
      <w:hyperlink w:anchor="P50">
        <w:r w:rsidRPr="0023289A">
          <w:rPr>
            <w:rFonts w:eastAsiaTheme="minorEastAsia"/>
            <w:sz w:val="26"/>
            <w:szCs w:val="26"/>
          </w:rPr>
          <w:t>абзацем первым</w:t>
        </w:r>
      </w:hyperlink>
      <w:r w:rsidRPr="0023289A">
        <w:rPr>
          <w:rFonts w:eastAsiaTheme="minorEastAsia"/>
          <w:sz w:val="26"/>
          <w:szCs w:val="26"/>
        </w:rPr>
        <w:t xml:space="preserve"> настоящего пункта, показатели Плана </w:t>
      </w:r>
      <w:r>
        <w:rPr>
          <w:rFonts w:eastAsiaTheme="minorEastAsia"/>
          <w:sz w:val="26"/>
          <w:szCs w:val="26"/>
        </w:rPr>
        <w:t xml:space="preserve">утверждаются на период, превышающий указанный срок. </w:t>
      </w:r>
    </w:p>
    <w:p w14:paraId="6C62EF14" w14:textId="77777777" w:rsidR="008B5E65" w:rsidRPr="003C5508" w:rsidRDefault="008B5E65" w:rsidP="008B5E65">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 xml:space="preserve">1.3. </w:t>
      </w:r>
      <w:r>
        <w:rPr>
          <w:rFonts w:ascii="Times New Roman" w:eastAsiaTheme="minorEastAsia" w:hAnsi="Times New Roman" w:cs="Times New Roman"/>
          <w:sz w:val="26"/>
          <w:szCs w:val="26"/>
          <w:lang w:eastAsia="ru-RU"/>
        </w:rPr>
        <w:t>План составляется У</w:t>
      </w:r>
      <w:r w:rsidRPr="003C5508">
        <w:rPr>
          <w:rFonts w:ascii="Times New Roman" w:eastAsiaTheme="minorEastAsia" w:hAnsi="Times New Roman" w:cs="Times New Roman"/>
          <w:sz w:val="26"/>
          <w:szCs w:val="26"/>
          <w:lang w:eastAsia="ru-RU"/>
        </w:rPr>
        <w:t>чреждени</w:t>
      </w:r>
      <w:r>
        <w:rPr>
          <w:rFonts w:ascii="Times New Roman" w:eastAsiaTheme="minorEastAsia" w:hAnsi="Times New Roman" w:cs="Times New Roman"/>
          <w:sz w:val="26"/>
          <w:szCs w:val="26"/>
          <w:lang w:eastAsia="ru-RU"/>
        </w:rPr>
        <w:t>ем по кассовому методу, в рублях с точностью до двух знаков после запятой по форме согласно приложению 1 к настоящему Порядку.</w:t>
      </w:r>
    </w:p>
    <w:p w14:paraId="2A7AD192" w14:textId="77777777" w:rsidR="008B5E65" w:rsidRPr="003C5508" w:rsidRDefault="008B5E65" w:rsidP="008B5E65">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44C698E4" w14:textId="6376350E" w:rsidR="008B5E65" w:rsidRDefault="00040A0A" w:rsidP="008B5E65">
      <w:pPr>
        <w:widowControl w:val="0"/>
        <w:autoSpaceDE w:val="0"/>
        <w:autoSpaceDN w:val="0"/>
        <w:spacing w:after="0" w:line="240" w:lineRule="auto"/>
        <w:jc w:val="center"/>
        <w:outlineLvl w:val="1"/>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008B5E65" w:rsidRPr="003C5508">
        <w:rPr>
          <w:rFonts w:ascii="Times New Roman" w:eastAsiaTheme="minorEastAsia" w:hAnsi="Times New Roman" w:cs="Times New Roman"/>
          <w:sz w:val="26"/>
          <w:szCs w:val="26"/>
          <w:lang w:eastAsia="ru-RU"/>
        </w:rPr>
        <w:t xml:space="preserve">. </w:t>
      </w:r>
      <w:r w:rsidR="008B5E65">
        <w:rPr>
          <w:rFonts w:ascii="Times New Roman" w:eastAsiaTheme="minorEastAsia" w:hAnsi="Times New Roman" w:cs="Times New Roman"/>
          <w:sz w:val="26"/>
          <w:szCs w:val="26"/>
          <w:lang w:eastAsia="ru-RU"/>
        </w:rPr>
        <w:t>С</w:t>
      </w:r>
      <w:r w:rsidR="008B5E65" w:rsidRPr="00691FE1">
        <w:rPr>
          <w:rFonts w:ascii="Times New Roman" w:eastAsiaTheme="minorEastAsia" w:hAnsi="Times New Roman" w:cs="Times New Roman"/>
          <w:sz w:val="26"/>
          <w:szCs w:val="26"/>
          <w:lang w:eastAsia="ru-RU"/>
        </w:rPr>
        <w:t xml:space="preserve">роки и порядок </w:t>
      </w:r>
      <w:r w:rsidR="008B5E65">
        <w:rPr>
          <w:rFonts w:ascii="Times New Roman" w:eastAsiaTheme="minorEastAsia" w:hAnsi="Times New Roman" w:cs="Times New Roman"/>
          <w:color w:val="000000" w:themeColor="text1"/>
          <w:sz w:val="26"/>
          <w:szCs w:val="26"/>
          <w:lang w:eastAsia="ru-RU"/>
        </w:rPr>
        <w:t>составления</w:t>
      </w:r>
      <w:r w:rsidR="008B5E65" w:rsidRPr="00691FE1">
        <w:rPr>
          <w:rFonts w:ascii="Times New Roman" w:eastAsiaTheme="minorEastAsia" w:hAnsi="Times New Roman" w:cs="Times New Roman"/>
          <w:color w:val="000000" w:themeColor="text1"/>
          <w:sz w:val="26"/>
          <w:szCs w:val="26"/>
          <w:lang w:eastAsia="ru-RU"/>
        </w:rPr>
        <w:t xml:space="preserve"> Плана</w:t>
      </w:r>
      <w:r w:rsidR="008B5E65">
        <w:rPr>
          <w:rFonts w:ascii="Times New Roman" w:eastAsiaTheme="minorEastAsia" w:hAnsi="Times New Roman" w:cs="Times New Roman"/>
          <w:color w:val="000000" w:themeColor="text1"/>
          <w:sz w:val="26"/>
          <w:szCs w:val="26"/>
          <w:lang w:eastAsia="ru-RU"/>
        </w:rPr>
        <w:t xml:space="preserve"> (проекта Плана)</w:t>
      </w:r>
    </w:p>
    <w:p w14:paraId="11E44E47" w14:textId="77777777" w:rsidR="008B5E65" w:rsidRDefault="008B5E65" w:rsidP="008B5E65">
      <w:pPr>
        <w:widowControl w:val="0"/>
        <w:autoSpaceDE w:val="0"/>
        <w:autoSpaceDN w:val="0"/>
        <w:spacing w:after="0" w:line="240" w:lineRule="auto"/>
        <w:outlineLvl w:val="1"/>
        <w:rPr>
          <w:rFonts w:ascii="Times New Roman" w:eastAsiaTheme="minorEastAsia" w:hAnsi="Times New Roman" w:cs="Times New Roman"/>
          <w:sz w:val="26"/>
          <w:szCs w:val="26"/>
          <w:lang w:eastAsia="ru-RU"/>
        </w:rPr>
      </w:pPr>
    </w:p>
    <w:p w14:paraId="7E9BBF66" w14:textId="62B13B05"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2.1. Учреждение составляет </w:t>
      </w:r>
      <w:r w:rsidRPr="00691FE1">
        <w:rPr>
          <w:rFonts w:ascii="Times New Roman" w:hAnsi="Times New Roman" w:cs="Times New Roman"/>
          <w:sz w:val="26"/>
          <w:szCs w:val="26"/>
        </w:rPr>
        <w:t>проект</w:t>
      </w:r>
      <w:r>
        <w:rPr>
          <w:rFonts w:ascii="Times New Roman" w:hAnsi="Times New Roman" w:cs="Times New Roman"/>
          <w:sz w:val="26"/>
          <w:szCs w:val="26"/>
        </w:rPr>
        <w:t xml:space="preserve"> Плана на этапе формирования проекта решения о бюджете Нефтеюганского района в течение 10 рабочих дней со дня </w:t>
      </w:r>
      <w:r w:rsidRPr="00E11ECC">
        <w:rPr>
          <w:rFonts w:ascii="Times New Roman" w:hAnsi="Times New Roman" w:cs="Times New Roman"/>
          <w:color w:val="000000" w:themeColor="text1"/>
          <w:sz w:val="26"/>
          <w:szCs w:val="26"/>
        </w:rPr>
        <w:t>направления Учредителем</w:t>
      </w:r>
      <w:r>
        <w:rPr>
          <w:rFonts w:ascii="Times New Roman" w:hAnsi="Times New Roman" w:cs="Times New Roman"/>
          <w:sz w:val="26"/>
          <w:szCs w:val="26"/>
        </w:rPr>
        <w:t>,</w:t>
      </w:r>
      <w:r w:rsidRPr="002B5E8B">
        <w:rPr>
          <w:rFonts w:ascii="Times New Roman" w:hAnsi="Times New Roman" w:cs="Times New Roman"/>
          <w:sz w:val="26"/>
          <w:szCs w:val="26"/>
        </w:rPr>
        <w:t xml:space="preserve"> </w:t>
      </w:r>
      <w:r w:rsidRPr="001873F9">
        <w:rPr>
          <w:rFonts w:ascii="Times New Roman" w:hAnsi="Times New Roman" w:cs="Times New Roman"/>
          <w:sz w:val="26"/>
          <w:szCs w:val="26"/>
        </w:rPr>
        <w:t>в лице отдела планирования, анализа и отчетности</w:t>
      </w:r>
      <w:r w:rsidR="00BB79CA" w:rsidRPr="001873F9">
        <w:rPr>
          <w:rFonts w:ascii="Times New Roman" w:hAnsi="Times New Roman" w:cs="Times New Roman"/>
          <w:sz w:val="26"/>
          <w:szCs w:val="26"/>
        </w:rPr>
        <w:t xml:space="preserve"> </w:t>
      </w:r>
      <w:r w:rsidR="00F63D33" w:rsidRPr="001873F9">
        <w:rPr>
          <w:rFonts w:ascii="Times New Roman" w:hAnsi="Times New Roman" w:cs="Times New Roman"/>
          <w:sz w:val="26"/>
          <w:szCs w:val="26"/>
        </w:rPr>
        <w:t>администрации Нефтеюганского района</w:t>
      </w:r>
      <w:r w:rsidR="00F63D33">
        <w:rPr>
          <w:rFonts w:ascii="Times New Roman" w:hAnsi="Times New Roman" w:cs="Times New Roman"/>
          <w:sz w:val="26"/>
          <w:szCs w:val="26"/>
        </w:rPr>
        <w:t xml:space="preserve"> </w:t>
      </w:r>
      <w:r w:rsidR="00BB79CA">
        <w:rPr>
          <w:rFonts w:ascii="Times New Roman" w:hAnsi="Times New Roman" w:cs="Times New Roman"/>
          <w:sz w:val="26"/>
          <w:szCs w:val="26"/>
        </w:rPr>
        <w:t xml:space="preserve">(далее </w:t>
      </w:r>
      <w:r w:rsidR="00BB79CA" w:rsidRPr="00746B58">
        <w:rPr>
          <w:rFonts w:eastAsiaTheme="minorEastAsia"/>
          <w:color w:val="000000" w:themeColor="text1"/>
          <w:sz w:val="26"/>
          <w:szCs w:val="26"/>
        </w:rPr>
        <w:t>–</w:t>
      </w:r>
      <w:r w:rsidR="00BB79CA">
        <w:rPr>
          <w:rFonts w:eastAsiaTheme="minorEastAsia"/>
          <w:color w:val="000000" w:themeColor="text1"/>
          <w:sz w:val="26"/>
          <w:szCs w:val="26"/>
        </w:rPr>
        <w:t xml:space="preserve"> </w:t>
      </w:r>
      <w:r w:rsidR="00BB79CA">
        <w:rPr>
          <w:rFonts w:ascii="Times New Roman" w:hAnsi="Times New Roman" w:cs="Times New Roman"/>
          <w:sz w:val="26"/>
          <w:szCs w:val="26"/>
        </w:rPr>
        <w:t>Отдел)</w:t>
      </w:r>
      <w:r>
        <w:rPr>
          <w:rFonts w:ascii="Times New Roman" w:hAnsi="Times New Roman" w:cs="Times New Roman"/>
          <w:sz w:val="26"/>
          <w:szCs w:val="26"/>
        </w:rPr>
        <w:t xml:space="preserve">, информацию о </w:t>
      </w:r>
      <w:r>
        <w:rPr>
          <w:rFonts w:ascii="Times New Roman" w:hAnsi="Times New Roman" w:cs="Times New Roman"/>
          <w:sz w:val="26"/>
          <w:szCs w:val="26"/>
        </w:rPr>
        <w:lastRenderedPageBreak/>
        <w:t xml:space="preserve">планируемых к предоставлению из бюджета Нефтеюганского района объемах субсидий. </w:t>
      </w:r>
    </w:p>
    <w:p w14:paraId="380AA271" w14:textId="77777777" w:rsidR="008B5E65" w:rsidRPr="00210E3B"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w:t>
      </w:r>
      <w:r w:rsidRPr="00210E3B">
        <w:rPr>
          <w:rFonts w:ascii="Times New Roman" w:hAnsi="Times New Roman" w:cs="Times New Roman"/>
          <w:sz w:val="26"/>
          <w:szCs w:val="26"/>
        </w:rPr>
        <w:t>.1. с учетом планируемых объемов поступлений:</w:t>
      </w:r>
    </w:p>
    <w:p w14:paraId="0B06A298" w14:textId="77777777" w:rsidR="008B5E65" w:rsidRPr="00210E3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sidRPr="00210E3B">
        <w:rPr>
          <w:rFonts w:ascii="Times New Roman" w:hAnsi="Times New Roman" w:cs="Times New Roman"/>
          <w:sz w:val="26"/>
          <w:szCs w:val="26"/>
        </w:rPr>
        <w:t>а) субсидии на финансовое обеспечение выполнения муниципального задания;</w:t>
      </w:r>
    </w:p>
    <w:p w14:paraId="18985705" w14:textId="77777777" w:rsidR="008B5E65" w:rsidRPr="00210E3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б) </w:t>
      </w:r>
      <w:r w:rsidRPr="00210E3B">
        <w:rPr>
          <w:rFonts w:ascii="Times New Roman" w:hAnsi="Times New Roman" w:cs="Times New Roman"/>
          <w:sz w:val="26"/>
          <w:szCs w:val="26"/>
        </w:rPr>
        <w:t xml:space="preserve">субсидий, предусмотренных </w:t>
      </w:r>
      <w:hyperlink r:id="rId8">
        <w:r w:rsidRPr="00210E3B">
          <w:rPr>
            <w:rFonts w:ascii="Times New Roman" w:hAnsi="Times New Roman" w:cs="Times New Roman"/>
            <w:sz w:val="26"/>
            <w:szCs w:val="26"/>
          </w:rPr>
          <w:t>абзацем вторым пункта 1 статьи 78.1</w:t>
        </w:r>
      </w:hyperlink>
      <w:r w:rsidRPr="00210E3B">
        <w:rPr>
          <w:rFonts w:ascii="Times New Roman" w:hAnsi="Times New Roman" w:cs="Times New Roman"/>
          <w:sz w:val="26"/>
          <w:szCs w:val="26"/>
        </w:rPr>
        <w:t xml:space="preserve"> Бюджетного кодекса Российской Федерации (далее - целевые субсидии), и целей их предоставления;</w:t>
      </w:r>
    </w:p>
    <w:p w14:paraId="274F1E54" w14:textId="77777777" w:rsidR="008B5E65" w:rsidRPr="00210E3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sidRPr="00210E3B">
        <w:rPr>
          <w:rFonts w:ascii="Times New Roman" w:hAnsi="Times New Roman" w:cs="Times New Roman"/>
          <w:sz w:val="26"/>
          <w:szCs w:val="26"/>
        </w:rPr>
        <w:t>г) грантов, в том числе в форме субсидий, предоставляемых из бюджетов бюджетной системы Российской Федерации (далее - грант);</w:t>
      </w:r>
    </w:p>
    <w:p w14:paraId="214B493F" w14:textId="77777777" w:rsidR="008B5E65" w:rsidRPr="00210E3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sidRPr="00210E3B">
        <w:rPr>
          <w:rFonts w:ascii="Times New Roman" w:hAnsi="Times New Roman" w:cs="Times New Roman"/>
          <w:sz w:val="26"/>
          <w:szCs w:val="26"/>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w:t>
      </w:r>
      <w:r>
        <w:rPr>
          <w:rFonts w:ascii="Times New Roman" w:hAnsi="Times New Roman" w:cs="Times New Roman"/>
          <w:sz w:val="26"/>
          <w:szCs w:val="26"/>
        </w:rPr>
        <w:t xml:space="preserve">лучаях, установленных муниципальными </w:t>
      </w:r>
      <w:r w:rsidRPr="00210E3B">
        <w:rPr>
          <w:rFonts w:ascii="Times New Roman" w:hAnsi="Times New Roman" w:cs="Times New Roman"/>
          <w:sz w:val="26"/>
          <w:szCs w:val="26"/>
        </w:rPr>
        <w:t>правовыми актами</w:t>
      </w:r>
      <w:r>
        <w:rPr>
          <w:rFonts w:ascii="Times New Roman" w:hAnsi="Times New Roman" w:cs="Times New Roman"/>
          <w:sz w:val="26"/>
          <w:szCs w:val="26"/>
        </w:rPr>
        <w:t xml:space="preserve"> Нефтеюганского района</w:t>
      </w:r>
      <w:r w:rsidRPr="00210E3B">
        <w:rPr>
          <w:rFonts w:ascii="Times New Roman" w:hAnsi="Times New Roman" w:cs="Times New Roman"/>
          <w:sz w:val="26"/>
          <w:szCs w:val="26"/>
        </w:rPr>
        <w:t>, в рамках муниципального задания;</w:t>
      </w:r>
    </w:p>
    <w:p w14:paraId="6045A95C" w14:textId="77777777" w:rsidR="008B5E65"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sidRPr="00210E3B">
        <w:rPr>
          <w:rFonts w:ascii="Times New Roman" w:hAnsi="Times New Roman" w:cs="Times New Roman"/>
          <w:sz w:val="26"/>
          <w:szCs w:val="26"/>
        </w:rPr>
        <w:t>е) доходов от иной приносящей доход деятельности, предусмотренной уставом Учреждения;</w:t>
      </w:r>
    </w:p>
    <w:p w14:paraId="6B7F2674" w14:textId="77777777" w:rsidR="008B5E65"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w:t>
      </w:r>
      <w:r w:rsidRPr="00210E3B">
        <w:rPr>
          <w:rFonts w:ascii="Times New Roman" w:hAnsi="Times New Roman" w:cs="Times New Roman"/>
          <w:sz w:val="26"/>
          <w:szCs w:val="26"/>
        </w:rPr>
        <w:t>.2. с учетом планируемых объемов выплат, связанных с осуществлением деятельности, пре</w:t>
      </w:r>
      <w:r>
        <w:rPr>
          <w:rFonts w:ascii="Times New Roman" w:hAnsi="Times New Roman" w:cs="Times New Roman"/>
          <w:sz w:val="26"/>
          <w:szCs w:val="26"/>
        </w:rPr>
        <w:t>дусмотренной уставом Учреждения, включая выплаты по исполнению принятых Учреждением в предшествующих отчетных периодах обязательств.</w:t>
      </w:r>
    </w:p>
    <w:p w14:paraId="07F32FE6" w14:textId="77777777" w:rsidR="008B5E65" w:rsidRPr="0018702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w:t>
      </w:r>
      <w:r w:rsidRPr="0018702B">
        <w:rPr>
          <w:rFonts w:ascii="Times New Roman" w:hAnsi="Times New Roman" w:cs="Times New Roman"/>
          <w:sz w:val="26"/>
          <w:szCs w:val="26"/>
        </w:rP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14:paraId="1781327F" w14:textId="77777777" w:rsidR="008B5E65" w:rsidRPr="0018702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w:t>
      </w:r>
      <w:r w:rsidRPr="0018702B">
        <w:rPr>
          <w:rFonts w:ascii="Times New Roman" w:hAnsi="Times New Roman" w:cs="Times New Roman"/>
          <w:sz w:val="26"/>
          <w:szCs w:val="26"/>
        </w:rPr>
        <w:t>.1. планируемых поступлений:</w:t>
      </w:r>
    </w:p>
    <w:p w14:paraId="527ADE7E" w14:textId="77777777" w:rsidR="008B5E65" w:rsidRPr="0018702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sidRPr="0018702B">
        <w:rPr>
          <w:rFonts w:ascii="Times New Roman" w:hAnsi="Times New Roman" w:cs="Times New Roman"/>
          <w:sz w:val="26"/>
          <w:szCs w:val="26"/>
        </w:rPr>
        <w:t>а) от доходов - по коду аналитической группы подвида доходов бюджетов классификации доходов бюджетов;</w:t>
      </w:r>
    </w:p>
    <w:p w14:paraId="4EB675FE" w14:textId="77777777" w:rsidR="008B5E65" w:rsidRPr="0018702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sidRPr="0018702B">
        <w:rPr>
          <w:rFonts w:ascii="Times New Roman" w:hAnsi="Times New Roman" w:cs="Times New Roman"/>
          <w:sz w:val="26"/>
          <w:szCs w:val="26"/>
        </w:rPr>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48D97288" w14:textId="77777777" w:rsidR="008B5E65" w:rsidRPr="0018702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w:t>
      </w:r>
      <w:r w:rsidRPr="0018702B">
        <w:rPr>
          <w:rFonts w:ascii="Times New Roman" w:hAnsi="Times New Roman" w:cs="Times New Roman"/>
          <w:sz w:val="26"/>
          <w:szCs w:val="26"/>
        </w:rPr>
        <w:t>.2. планируемых выплат:</w:t>
      </w:r>
    </w:p>
    <w:p w14:paraId="590B9C67" w14:textId="77777777" w:rsidR="008B5E65" w:rsidRPr="0018702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sidRPr="0018702B">
        <w:rPr>
          <w:rFonts w:ascii="Times New Roman" w:hAnsi="Times New Roman" w:cs="Times New Roman"/>
          <w:sz w:val="26"/>
          <w:szCs w:val="26"/>
        </w:rPr>
        <w:t>а) по расходам - по кодам видов расходов классификации расходов бюджетов;</w:t>
      </w:r>
    </w:p>
    <w:p w14:paraId="2D7C02D2" w14:textId="77777777" w:rsidR="008B5E65" w:rsidRPr="0018702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sidRPr="0018702B">
        <w:rPr>
          <w:rFonts w:ascii="Times New Roman" w:hAnsi="Times New Roman" w:cs="Times New Roman"/>
          <w:sz w:val="26"/>
          <w:szCs w:val="26"/>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0984FF3E" w14:textId="77777777" w:rsidR="008B5E65" w:rsidRPr="0018702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sidRPr="0018702B">
        <w:rPr>
          <w:rFonts w:ascii="Times New Roman" w:hAnsi="Times New Roman" w:cs="Times New Roman"/>
          <w:sz w:val="26"/>
          <w:szCs w:val="26"/>
        </w:rPr>
        <w:t>в) по уплате налогов, объектом налогообложения кот</w:t>
      </w:r>
      <w:r>
        <w:rPr>
          <w:rFonts w:ascii="Times New Roman" w:hAnsi="Times New Roman" w:cs="Times New Roman"/>
          <w:sz w:val="26"/>
          <w:szCs w:val="26"/>
        </w:rPr>
        <w:t>орых являются доходы (прибыль) У</w:t>
      </w:r>
      <w:r w:rsidRPr="0018702B">
        <w:rPr>
          <w:rFonts w:ascii="Times New Roman" w:hAnsi="Times New Roman" w:cs="Times New Roman"/>
          <w:sz w:val="26"/>
          <w:szCs w:val="26"/>
        </w:rPr>
        <w:t>чреждения, - по коду аналитической группы подвида доходов бюджетов классификации доходов бюджетов.</w:t>
      </w:r>
    </w:p>
    <w:p w14:paraId="4E40B5E7" w14:textId="7CED083F" w:rsidR="008B5E65" w:rsidRPr="0018702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w:t>
      </w:r>
      <w:r w:rsidRPr="0018702B">
        <w:rPr>
          <w:rFonts w:ascii="Times New Roman" w:hAnsi="Times New Roman" w:cs="Times New Roman"/>
          <w:sz w:val="26"/>
          <w:szCs w:val="26"/>
        </w:rPr>
        <w:t>. После утверждения в устан</w:t>
      </w:r>
      <w:r>
        <w:rPr>
          <w:rFonts w:ascii="Times New Roman" w:hAnsi="Times New Roman" w:cs="Times New Roman"/>
          <w:sz w:val="26"/>
          <w:szCs w:val="26"/>
        </w:rPr>
        <w:t>овленном порядке бюджета Нефтеюганского района</w:t>
      </w:r>
      <w:r w:rsidRPr="0018702B">
        <w:rPr>
          <w:rFonts w:ascii="Times New Roman" w:hAnsi="Times New Roman" w:cs="Times New Roman"/>
          <w:sz w:val="26"/>
          <w:szCs w:val="26"/>
        </w:rPr>
        <w:t xml:space="preserve"> на очередной финансовый год и плановый период </w:t>
      </w:r>
      <w:r w:rsidR="001873A1">
        <w:rPr>
          <w:rFonts w:ascii="Times New Roman" w:hAnsi="Times New Roman" w:cs="Times New Roman"/>
          <w:sz w:val="26"/>
          <w:szCs w:val="26"/>
        </w:rPr>
        <w:t>О</w:t>
      </w:r>
      <w:r>
        <w:rPr>
          <w:rFonts w:ascii="Times New Roman" w:hAnsi="Times New Roman" w:cs="Times New Roman"/>
          <w:sz w:val="26"/>
          <w:szCs w:val="26"/>
        </w:rPr>
        <w:t xml:space="preserve">тдел </w:t>
      </w:r>
      <w:r w:rsidRPr="0018702B">
        <w:rPr>
          <w:rFonts w:ascii="Times New Roman" w:hAnsi="Times New Roman" w:cs="Times New Roman"/>
          <w:sz w:val="26"/>
          <w:szCs w:val="26"/>
        </w:rPr>
        <w:t>не позднее 15 рабочих дней доводит Учреждению утвержденные объемы финансового обеспечения выполнения муниципального задания, путем заключения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и соглашения о порядке и условиях предоставления целевой субсидии Учреждению (далее - Соглашения).</w:t>
      </w:r>
    </w:p>
    <w:p w14:paraId="238F4A98" w14:textId="77777777" w:rsidR="008B5E65" w:rsidRPr="0018702B" w:rsidRDefault="008B5E65" w:rsidP="008B5E65">
      <w:pPr>
        <w:widowControl w:val="0"/>
        <w:autoSpaceDE w:val="0"/>
        <w:autoSpaceDN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2.4. После заключения Соглашений</w:t>
      </w:r>
      <w:r w:rsidRPr="0018702B">
        <w:rPr>
          <w:rFonts w:ascii="Times New Roman" w:hAnsi="Times New Roman" w:cs="Times New Roman"/>
          <w:sz w:val="26"/>
          <w:szCs w:val="26"/>
        </w:rPr>
        <w:t xml:space="preserve"> Учреждение уточняет при необходимости показатели Плана и в течение 5 рабочих дней направляет его на утверждение с учетом положений настоящего Порядка.</w:t>
      </w:r>
    </w:p>
    <w:p w14:paraId="4B2D5D5E"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lastRenderedPageBreak/>
        <w:t>2.5</w:t>
      </w:r>
      <w:r w:rsidRPr="00E11ECC">
        <w:rPr>
          <w:rFonts w:ascii="Times New Roman" w:hAnsi="Times New Roman" w:cs="Times New Roman"/>
          <w:color w:val="000000" w:themeColor="text1"/>
          <w:sz w:val="26"/>
          <w:szCs w:val="26"/>
        </w:rPr>
        <w:t xml:space="preserve">. </w:t>
      </w:r>
      <w:hyperlink r:id="rId9" w:history="1">
        <w:r w:rsidRPr="00E11ECC">
          <w:rPr>
            <w:rFonts w:ascii="Times New Roman" w:hAnsi="Times New Roman" w:cs="Times New Roman"/>
            <w:color w:val="000000" w:themeColor="text1"/>
            <w:sz w:val="26"/>
            <w:szCs w:val="26"/>
          </w:rPr>
          <w:t>План</w:t>
        </w:r>
      </w:hyperlink>
      <w:r w:rsidRPr="00E11ECC">
        <w:rPr>
          <w:rFonts w:ascii="Times New Roman" w:hAnsi="Times New Roman" w:cs="Times New Roman"/>
          <w:color w:val="000000" w:themeColor="text1"/>
          <w:sz w:val="26"/>
          <w:szCs w:val="26"/>
        </w:rPr>
        <w:t xml:space="preserve"> составляется по форме согласно приложению 1 к настоящему Порядку на основании обоснований (расчетов) плановых показателей поступлений и выплат, согласно приложению 2 к настоящему Порядку</w:t>
      </w:r>
      <w:r>
        <w:rPr>
          <w:rFonts w:ascii="Times New Roman" w:hAnsi="Times New Roman" w:cs="Times New Roman"/>
          <w:sz w:val="26"/>
          <w:szCs w:val="26"/>
        </w:rPr>
        <w:t>.</w:t>
      </w:r>
    </w:p>
    <w:p w14:paraId="2663C92D"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2.6. План включает в себя следующие части:</w:t>
      </w:r>
    </w:p>
    <w:p w14:paraId="5D2977A5"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заголовочную;</w:t>
      </w:r>
    </w:p>
    <w:p w14:paraId="1ADFECE7"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содержательную;</w:t>
      </w:r>
    </w:p>
    <w:p w14:paraId="1B902C57"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оформляющую.</w:t>
      </w:r>
    </w:p>
    <w:p w14:paraId="0501D7F5"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2.7. Заголовочная часть включает в себя: гриф утверждения документа, наименование документа, дату </w:t>
      </w:r>
      <w:r w:rsidRPr="00E11ECC">
        <w:rPr>
          <w:rFonts w:ascii="Times New Roman" w:hAnsi="Times New Roman" w:cs="Times New Roman"/>
          <w:color w:val="000000" w:themeColor="text1"/>
          <w:sz w:val="26"/>
          <w:szCs w:val="26"/>
        </w:rPr>
        <w:t xml:space="preserve">утверждения Плана, наименование </w:t>
      </w:r>
      <w:r>
        <w:rPr>
          <w:rFonts w:ascii="Times New Roman" w:hAnsi="Times New Roman" w:cs="Times New Roman"/>
          <w:sz w:val="26"/>
          <w:szCs w:val="26"/>
        </w:rPr>
        <w:t>у</w:t>
      </w:r>
      <w:r w:rsidRPr="00873FDB">
        <w:rPr>
          <w:rFonts w:ascii="Times New Roman" w:hAnsi="Times New Roman" w:cs="Times New Roman"/>
          <w:sz w:val="26"/>
          <w:szCs w:val="26"/>
        </w:rPr>
        <w:t xml:space="preserve">чреждения, наименование </w:t>
      </w:r>
      <w:r>
        <w:rPr>
          <w:rFonts w:ascii="Times New Roman" w:hAnsi="Times New Roman" w:cs="Times New Roman"/>
          <w:sz w:val="26"/>
          <w:szCs w:val="26"/>
        </w:rPr>
        <w:t>у</w:t>
      </w:r>
      <w:r w:rsidRPr="00873FDB">
        <w:rPr>
          <w:rFonts w:ascii="Times New Roman" w:hAnsi="Times New Roman" w:cs="Times New Roman"/>
          <w:sz w:val="26"/>
          <w:szCs w:val="26"/>
        </w:rPr>
        <w:t>чредителя, дополнительные реквизиты, идентиф</w:t>
      </w:r>
      <w:r>
        <w:rPr>
          <w:rFonts w:ascii="Times New Roman" w:hAnsi="Times New Roman" w:cs="Times New Roman"/>
          <w:sz w:val="26"/>
          <w:szCs w:val="26"/>
        </w:rPr>
        <w:t xml:space="preserve">ицирующие учреждение (подразделение) (идентификационный номер налогоплательщика (ИНН) и значение кода причины постановки на учет (КПП) учреждения (подразделения), код по реестру участников бюджетного процесса, а также юридических лиц, не являющихся участниками бюджетного процесса), код главы по бюджетной классификации, финансовый год (финансовый год и плановый период), на который представлены содержащиеся в документе сведения, наименование единиц измерения показателей, включаемых в план, и их коды по Общероссийскому </w:t>
      </w:r>
      <w:hyperlink r:id="rId10" w:history="1">
        <w:r w:rsidRPr="007240DE">
          <w:rPr>
            <w:rFonts w:ascii="Times New Roman" w:hAnsi="Times New Roman" w:cs="Times New Roman"/>
            <w:sz w:val="26"/>
            <w:szCs w:val="26"/>
          </w:rPr>
          <w:t>классификатору</w:t>
        </w:r>
      </w:hyperlink>
      <w:r w:rsidRPr="007240DE">
        <w:rPr>
          <w:rFonts w:ascii="Times New Roman" w:hAnsi="Times New Roman" w:cs="Times New Roman"/>
          <w:sz w:val="26"/>
          <w:szCs w:val="26"/>
        </w:rPr>
        <w:t xml:space="preserve"> едини</w:t>
      </w:r>
      <w:r>
        <w:rPr>
          <w:rFonts w:ascii="Times New Roman" w:hAnsi="Times New Roman" w:cs="Times New Roman"/>
          <w:sz w:val="26"/>
          <w:szCs w:val="26"/>
        </w:rPr>
        <w:t>ц измерения (ОКЕИ).</w:t>
      </w:r>
    </w:p>
    <w:p w14:paraId="32C67705"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2.8. Содержательная часть состоит из разделов:</w:t>
      </w:r>
    </w:p>
    <w:p w14:paraId="02D0CA52"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- 1 </w:t>
      </w:r>
      <w:r w:rsidRPr="008B56B3">
        <w:rPr>
          <w:rFonts w:ascii="Times New Roman" w:hAnsi="Times New Roman" w:cs="Times New Roman"/>
          <w:color w:val="000000" w:themeColor="text1"/>
          <w:sz w:val="26"/>
          <w:szCs w:val="26"/>
        </w:rPr>
        <w:t>«</w:t>
      </w:r>
      <w:r>
        <w:rPr>
          <w:rFonts w:ascii="Times New Roman" w:hAnsi="Times New Roman" w:cs="Times New Roman"/>
          <w:sz w:val="26"/>
          <w:szCs w:val="26"/>
        </w:rPr>
        <w:t>Поступления и выплаты»;</w:t>
      </w:r>
    </w:p>
    <w:p w14:paraId="1EEE548D"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8B56B3">
        <w:rPr>
          <w:rFonts w:ascii="Times New Roman" w:hAnsi="Times New Roman" w:cs="Times New Roman"/>
          <w:color w:val="000000" w:themeColor="text1"/>
          <w:sz w:val="26"/>
          <w:szCs w:val="26"/>
        </w:rPr>
        <w:t xml:space="preserve">2 «Сведения </w:t>
      </w:r>
      <w:r>
        <w:rPr>
          <w:rFonts w:ascii="Times New Roman" w:hAnsi="Times New Roman" w:cs="Times New Roman"/>
          <w:sz w:val="26"/>
          <w:szCs w:val="26"/>
        </w:rPr>
        <w:t>по выплатам на закупки товаров, работ, услуг».</w:t>
      </w:r>
    </w:p>
    <w:p w14:paraId="382E77DF" w14:textId="77777777" w:rsidR="008B5E65" w:rsidRPr="008B56B3" w:rsidRDefault="008B5E65" w:rsidP="008B5E6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2.9. </w:t>
      </w:r>
      <w:r w:rsidRPr="007240DE">
        <w:rPr>
          <w:rFonts w:ascii="Times New Roman" w:hAnsi="Times New Roman" w:cs="Times New Roman"/>
          <w:sz w:val="26"/>
          <w:szCs w:val="26"/>
        </w:rPr>
        <w:t xml:space="preserve">В </w:t>
      </w:r>
      <w:hyperlink r:id="rId11" w:history="1">
        <w:r w:rsidRPr="007240DE">
          <w:rPr>
            <w:rFonts w:ascii="Times New Roman" w:hAnsi="Times New Roman" w:cs="Times New Roman"/>
            <w:sz w:val="26"/>
            <w:szCs w:val="26"/>
          </w:rPr>
          <w:t>разделе 1</w:t>
        </w:r>
      </w:hyperlink>
      <w:r>
        <w:rPr>
          <w:rFonts w:ascii="Times New Roman" w:hAnsi="Times New Roman" w:cs="Times New Roman"/>
          <w:sz w:val="26"/>
          <w:szCs w:val="26"/>
        </w:rPr>
        <w:t xml:space="preserve"> </w:t>
      </w:r>
      <w:r w:rsidRPr="008B56B3">
        <w:rPr>
          <w:rFonts w:ascii="Times New Roman" w:hAnsi="Times New Roman" w:cs="Times New Roman"/>
          <w:color w:val="000000" w:themeColor="text1"/>
          <w:sz w:val="26"/>
          <w:szCs w:val="26"/>
        </w:rPr>
        <w:t xml:space="preserve">Плана </w:t>
      </w:r>
      <w:r w:rsidRPr="0087607B">
        <w:rPr>
          <w:rFonts w:ascii="Times New Roman" w:hAnsi="Times New Roman" w:cs="Times New Roman"/>
          <w:sz w:val="26"/>
          <w:szCs w:val="26"/>
        </w:rPr>
        <w:t>приложения</w:t>
      </w:r>
      <w:r>
        <w:rPr>
          <w:rFonts w:ascii="Times New Roman" w:hAnsi="Times New Roman" w:cs="Times New Roman"/>
          <w:sz w:val="26"/>
          <w:szCs w:val="26"/>
        </w:rPr>
        <w:t xml:space="preserve"> 1 к настоящему Порядку</w:t>
      </w:r>
      <w:r w:rsidRPr="007240DE">
        <w:rPr>
          <w:rFonts w:ascii="Times New Roman" w:hAnsi="Times New Roman" w:cs="Times New Roman"/>
          <w:sz w:val="26"/>
          <w:szCs w:val="26"/>
        </w:rPr>
        <w:t xml:space="preserve"> </w:t>
      </w:r>
      <w:r w:rsidRPr="008B56B3">
        <w:rPr>
          <w:rFonts w:ascii="Times New Roman" w:hAnsi="Times New Roman" w:cs="Times New Roman"/>
          <w:color w:val="000000" w:themeColor="text1"/>
          <w:sz w:val="26"/>
          <w:szCs w:val="26"/>
        </w:rPr>
        <w:t>указываются остатки средств, показатели по доходам и расходам Учреждения с детализацией, предусмотренной Планом.</w:t>
      </w:r>
    </w:p>
    <w:p w14:paraId="69B97DE6"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Формирование данных о доходах и расходах </w:t>
      </w:r>
      <w:r w:rsidRPr="008B56B3">
        <w:rPr>
          <w:rFonts w:ascii="Times New Roman" w:hAnsi="Times New Roman" w:cs="Times New Roman"/>
          <w:color w:val="000000" w:themeColor="text1"/>
          <w:sz w:val="26"/>
          <w:szCs w:val="26"/>
        </w:rPr>
        <w:t>Уч</w:t>
      </w:r>
      <w:r w:rsidRPr="007240DE">
        <w:rPr>
          <w:rFonts w:ascii="Times New Roman" w:hAnsi="Times New Roman" w:cs="Times New Roman"/>
          <w:sz w:val="26"/>
          <w:szCs w:val="26"/>
        </w:rPr>
        <w:t xml:space="preserve">реждения в </w:t>
      </w:r>
      <w:hyperlink r:id="rId12" w:history="1">
        <w:r w:rsidRPr="007240DE">
          <w:rPr>
            <w:rFonts w:ascii="Times New Roman" w:hAnsi="Times New Roman" w:cs="Times New Roman"/>
            <w:sz w:val="26"/>
            <w:szCs w:val="26"/>
          </w:rPr>
          <w:t>разделе 1</w:t>
        </w:r>
      </w:hyperlink>
      <w:r>
        <w:rPr>
          <w:rFonts w:ascii="Times New Roman" w:hAnsi="Times New Roman" w:cs="Times New Roman"/>
          <w:sz w:val="26"/>
          <w:szCs w:val="26"/>
        </w:rPr>
        <w:t xml:space="preserve"> П</w:t>
      </w:r>
      <w:r w:rsidRPr="007240DE">
        <w:rPr>
          <w:rFonts w:ascii="Times New Roman" w:hAnsi="Times New Roman" w:cs="Times New Roman"/>
          <w:sz w:val="26"/>
          <w:szCs w:val="26"/>
        </w:rPr>
        <w:t>лана</w:t>
      </w:r>
      <w:r>
        <w:rPr>
          <w:rFonts w:ascii="Times New Roman" w:hAnsi="Times New Roman" w:cs="Times New Roman"/>
          <w:sz w:val="26"/>
          <w:szCs w:val="26"/>
        </w:rPr>
        <w:t xml:space="preserve"> приложения 1 к настоящему Порядку</w:t>
      </w:r>
      <w:r w:rsidRPr="007240DE">
        <w:rPr>
          <w:rFonts w:ascii="Times New Roman" w:hAnsi="Times New Roman" w:cs="Times New Roman"/>
          <w:sz w:val="26"/>
          <w:szCs w:val="26"/>
        </w:rPr>
        <w:t xml:space="preserve"> </w:t>
      </w:r>
      <w:r>
        <w:rPr>
          <w:rFonts w:ascii="Times New Roman" w:hAnsi="Times New Roman" w:cs="Times New Roman"/>
          <w:sz w:val="26"/>
          <w:szCs w:val="26"/>
        </w:rPr>
        <w:t>осуществляется по каждому финансовому году в случае, если решение о бюджете Нефтеюганского района утверждается на очередной финансовый год и плановый период.</w:t>
      </w:r>
    </w:p>
    <w:p w14:paraId="0C1FE33C"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2.9.1. Показатели по доходам </w:t>
      </w:r>
      <w:hyperlink r:id="rId13" w:history="1">
        <w:r w:rsidRPr="008B56B3">
          <w:rPr>
            <w:rFonts w:ascii="Times New Roman" w:hAnsi="Times New Roman" w:cs="Times New Roman"/>
            <w:color w:val="000000" w:themeColor="text1"/>
            <w:sz w:val="26"/>
            <w:szCs w:val="26"/>
          </w:rPr>
          <w:t>раздела 1</w:t>
        </w:r>
      </w:hyperlink>
      <w:r w:rsidRPr="008B56B3">
        <w:rPr>
          <w:rFonts w:ascii="Times New Roman" w:hAnsi="Times New Roman" w:cs="Times New Roman"/>
          <w:color w:val="000000" w:themeColor="text1"/>
          <w:sz w:val="26"/>
          <w:szCs w:val="26"/>
        </w:rPr>
        <w:t xml:space="preserve"> П</w:t>
      </w:r>
      <w:r>
        <w:rPr>
          <w:rFonts w:ascii="Times New Roman" w:hAnsi="Times New Roman" w:cs="Times New Roman"/>
          <w:color w:val="000000" w:themeColor="text1"/>
          <w:sz w:val="26"/>
          <w:szCs w:val="26"/>
        </w:rPr>
        <w:t xml:space="preserve">лана </w:t>
      </w:r>
      <w:r>
        <w:rPr>
          <w:rFonts w:ascii="Times New Roman" w:hAnsi="Times New Roman" w:cs="Times New Roman"/>
          <w:sz w:val="26"/>
          <w:szCs w:val="26"/>
        </w:rPr>
        <w:t>приложения 1 к настоящему Порядку</w:t>
      </w:r>
      <w:r w:rsidRPr="007240DE">
        <w:rPr>
          <w:rFonts w:ascii="Times New Roman" w:hAnsi="Times New Roman" w:cs="Times New Roman"/>
          <w:sz w:val="26"/>
          <w:szCs w:val="26"/>
        </w:rPr>
        <w:t xml:space="preserve"> </w:t>
      </w:r>
      <w:r w:rsidRPr="008B56B3">
        <w:rPr>
          <w:rFonts w:ascii="Times New Roman" w:hAnsi="Times New Roman" w:cs="Times New Roman"/>
          <w:color w:val="000000" w:themeColor="text1"/>
          <w:sz w:val="26"/>
          <w:szCs w:val="26"/>
        </w:rPr>
        <w:t>формируются Учр</w:t>
      </w:r>
      <w:r>
        <w:rPr>
          <w:rFonts w:ascii="Times New Roman" w:hAnsi="Times New Roman" w:cs="Times New Roman"/>
          <w:sz w:val="26"/>
          <w:szCs w:val="26"/>
        </w:rPr>
        <w:t>еждением на этапе формирования проекта бюджета Нефтеюганского района, исходя из планируемых доходов, включая субсидии, планируемые к предоставлению из бюджета Нефтеюганского района:</w:t>
      </w:r>
    </w:p>
    <w:p w14:paraId="3E5D1FE2"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доходы от собственности;</w:t>
      </w:r>
    </w:p>
    <w:p w14:paraId="159CE597"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доходы от оказания услуг, работ, компенсации затрат Учреждения;</w:t>
      </w:r>
    </w:p>
    <w:p w14:paraId="3F208615"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доходы от штрафов, пеней, иных сумм принудительного изъятия;</w:t>
      </w:r>
    </w:p>
    <w:p w14:paraId="5DC49E42"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доходы от иной приносящей доход деятельности, предусмотренной уставом Учреждения;</w:t>
      </w:r>
    </w:p>
    <w:p w14:paraId="5AF82084"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субсидий на финансовое обеспечение муниципального задания;</w:t>
      </w:r>
    </w:p>
    <w:p w14:paraId="7C046049"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субсидий на иные цели, гранты, в том числе предоставляемые по результатам конкурсов;</w:t>
      </w:r>
    </w:p>
    <w:p w14:paraId="4EEEC5C8"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39266DD6"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безвозмездные денежные поступления;</w:t>
      </w:r>
    </w:p>
    <w:p w14:paraId="12507EF7" w14:textId="77777777" w:rsidR="008B5E65" w:rsidRPr="006B1632"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прочие поступления.</w:t>
      </w:r>
    </w:p>
    <w:p w14:paraId="35238380"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2.9.2. Показатели по доходам от </w:t>
      </w:r>
      <w:r w:rsidRPr="008B56B3">
        <w:rPr>
          <w:rFonts w:ascii="Times New Roman" w:hAnsi="Times New Roman" w:cs="Times New Roman"/>
          <w:color w:val="000000" w:themeColor="text1"/>
          <w:sz w:val="26"/>
          <w:szCs w:val="26"/>
        </w:rPr>
        <w:t xml:space="preserve">оказания Учреждением </w:t>
      </w:r>
      <w:r>
        <w:rPr>
          <w:rFonts w:ascii="Times New Roman" w:hAnsi="Times New Roman" w:cs="Times New Roman"/>
          <w:sz w:val="26"/>
          <w:szCs w:val="26"/>
        </w:rPr>
        <w:t xml:space="preserve">услуг (выполнения работ), относящихся в </w:t>
      </w:r>
      <w:r w:rsidRPr="008B56B3">
        <w:rPr>
          <w:rFonts w:ascii="Times New Roman" w:hAnsi="Times New Roman" w:cs="Times New Roman"/>
          <w:color w:val="000000" w:themeColor="text1"/>
          <w:sz w:val="26"/>
          <w:szCs w:val="26"/>
        </w:rPr>
        <w:t xml:space="preserve">соответствии с уставом Учреждения к его основным видам деятельности, предоставление которых для физических и юридических лиц </w:t>
      </w:r>
      <w:r w:rsidRPr="008B56B3">
        <w:rPr>
          <w:rFonts w:ascii="Times New Roman" w:hAnsi="Times New Roman" w:cs="Times New Roman"/>
          <w:color w:val="000000" w:themeColor="text1"/>
          <w:sz w:val="26"/>
          <w:szCs w:val="26"/>
        </w:rPr>
        <w:lastRenderedPageBreak/>
        <w:t xml:space="preserve">осуществляется на платной основе, а также поступлений от иной приносящей доход деятельности рассчитываются Учреждением исходя из планируемого объема оказания услуг (выполнения работ) и планируемой </w:t>
      </w:r>
      <w:r>
        <w:rPr>
          <w:rFonts w:ascii="Times New Roman" w:hAnsi="Times New Roman" w:cs="Times New Roman"/>
          <w:sz w:val="26"/>
          <w:szCs w:val="26"/>
        </w:rPr>
        <w:t>стоимости их реализации.</w:t>
      </w:r>
    </w:p>
    <w:p w14:paraId="2E78A110" w14:textId="01487511"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Показатели по доходам по средствам субсидий на финансовое обеспечение муниципального задания и субсидий на иные цели формируются исходя из представленной </w:t>
      </w:r>
      <w:r w:rsidR="001873A1">
        <w:rPr>
          <w:rFonts w:ascii="Times New Roman" w:hAnsi="Times New Roman" w:cs="Times New Roman"/>
          <w:sz w:val="26"/>
          <w:szCs w:val="26"/>
        </w:rPr>
        <w:t>О</w:t>
      </w:r>
      <w:r>
        <w:rPr>
          <w:rFonts w:ascii="Times New Roman" w:hAnsi="Times New Roman" w:cs="Times New Roman"/>
          <w:sz w:val="26"/>
          <w:szCs w:val="26"/>
        </w:rPr>
        <w:t>тделом информации о планируемых объемах субсидий.</w:t>
      </w:r>
    </w:p>
    <w:p w14:paraId="64C7BB4D" w14:textId="77777777" w:rsidR="008B5E65" w:rsidRPr="00E11ECC" w:rsidRDefault="008B5E65" w:rsidP="008B5E6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2.9.3. Показатели по </w:t>
      </w:r>
      <w:r w:rsidRPr="00E80942">
        <w:rPr>
          <w:rFonts w:ascii="Times New Roman" w:hAnsi="Times New Roman" w:cs="Times New Roman"/>
          <w:sz w:val="26"/>
          <w:szCs w:val="26"/>
        </w:rPr>
        <w:t xml:space="preserve">расходам </w:t>
      </w:r>
      <w:hyperlink r:id="rId14" w:history="1">
        <w:r w:rsidRPr="00E80942">
          <w:rPr>
            <w:rFonts w:ascii="Times New Roman" w:hAnsi="Times New Roman" w:cs="Times New Roman"/>
            <w:sz w:val="26"/>
            <w:szCs w:val="26"/>
          </w:rPr>
          <w:t>раздела 1</w:t>
        </w:r>
      </w:hyperlink>
      <w:r w:rsidRPr="000927E0">
        <w:rPr>
          <w:rFonts w:ascii="Times New Roman" w:hAnsi="Times New Roman" w:cs="Times New Roman"/>
          <w:sz w:val="26"/>
          <w:szCs w:val="26"/>
        </w:rPr>
        <w:t xml:space="preserve"> </w:t>
      </w:r>
      <w:r>
        <w:rPr>
          <w:rFonts w:ascii="Times New Roman" w:hAnsi="Times New Roman" w:cs="Times New Roman"/>
          <w:sz w:val="26"/>
          <w:szCs w:val="26"/>
        </w:rPr>
        <w:t>Плана приложения 1 к настоящему Порядку</w:t>
      </w:r>
      <w:r w:rsidRPr="00E80942">
        <w:rPr>
          <w:rFonts w:ascii="Times New Roman" w:hAnsi="Times New Roman" w:cs="Times New Roman"/>
          <w:sz w:val="26"/>
          <w:szCs w:val="26"/>
        </w:rPr>
        <w:t xml:space="preserve">, </w:t>
      </w:r>
      <w:r>
        <w:rPr>
          <w:rFonts w:ascii="Times New Roman" w:hAnsi="Times New Roman" w:cs="Times New Roman"/>
          <w:sz w:val="26"/>
          <w:szCs w:val="26"/>
        </w:rPr>
        <w:t xml:space="preserve">связанные с выполнением </w:t>
      </w:r>
      <w:r w:rsidRPr="00E11ECC">
        <w:rPr>
          <w:rFonts w:ascii="Times New Roman" w:hAnsi="Times New Roman" w:cs="Times New Roman"/>
          <w:color w:val="000000" w:themeColor="text1"/>
          <w:sz w:val="26"/>
          <w:szCs w:val="26"/>
        </w:rPr>
        <w:t xml:space="preserve">Учреждением муниципального задания, формируются на основании порядка </w:t>
      </w:r>
      <w:r>
        <w:rPr>
          <w:rFonts w:ascii="Times New Roman" w:hAnsi="Times New Roman" w:cs="Times New Roman"/>
          <w:color w:val="000000" w:themeColor="text1"/>
          <w:sz w:val="26"/>
          <w:szCs w:val="26"/>
        </w:rPr>
        <w:t xml:space="preserve">формирования </w:t>
      </w:r>
      <w:r>
        <w:rPr>
          <w:rFonts w:ascii="Times New Roman" w:hAnsi="Times New Roman" w:cs="Times New Roman"/>
          <w:sz w:val="26"/>
          <w:szCs w:val="26"/>
        </w:rPr>
        <w:t>муниципального задания</w:t>
      </w:r>
      <w:r w:rsidRPr="00CD5FDE">
        <w:rPr>
          <w:rFonts w:ascii="Times New Roman" w:eastAsia="Times New Roman" w:hAnsi="Times New Roman" w:cs="Times New Roman"/>
          <w:sz w:val="26"/>
          <w:szCs w:val="26"/>
          <w:lang w:eastAsia="ru-RU"/>
        </w:rPr>
        <w:t xml:space="preserve"> </w:t>
      </w:r>
      <w:r w:rsidRPr="001D79B8">
        <w:rPr>
          <w:rFonts w:ascii="Times New Roman" w:eastAsia="Times New Roman" w:hAnsi="Times New Roman" w:cs="Times New Roman"/>
          <w:sz w:val="26"/>
          <w:szCs w:val="26"/>
          <w:lang w:eastAsia="ru-RU"/>
        </w:rPr>
        <w:t>на оказание муниципальных услуг (выполнение работ) муниципальными учреждениями Нефтеюганского района</w:t>
      </w:r>
      <w:r>
        <w:rPr>
          <w:rFonts w:ascii="Times New Roman" w:hAnsi="Times New Roman" w:cs="Times New Roman"/>
          <w:sz w:val="26"/>
          <w:szCs w:val="26"/>
        </w:rPr>
        <w:t xml:space="preserve"> и финансовом обеспечении его выполнения</w:t>
      </w:r>
      <w:r w:rsidRPr="00E11ECC">
        <w:rPr>
          <w:rFonts w:ascii="Times New Roman" w:hAnsi="Times New Roman" w:cs="Times New Roman"/>
          <w:color w:val="000000" w:themeColor="text1"/>
          <w:sz w:val="26"/>
          <w:szCs w:val="26"/>
        </w:rPr>
        <w:t>, установленного постановлением администрации Нефтеюганского района.</w:t>
      </w:r>
    </w:p>
    <w:p w14:paraId="5D6966AB" w14:textId="77777777" w:rsidR="008B5E65" w:rsidRPr="00E11ECC" w:rsidRDefault="008B5E65" w:rsidP="008B5E6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E11ECC">
        <w:rPr>
          <w:rFonts w:ascii="Times New Roman" w:hAnsi="Times New Roman" w:cs="Times New Roman"/>
          <w:color w:val="000000" w:themeColor="text1"/>
          <w:sz w:val="26"/>
          <w:szCs w:val="26"/>
        </w:rPr>
        <w:t xml:space="preserve">Показатели по расходам </w:t>
      </w:r>
      <w:hyperlink r:id="rId15" w:history="1">
        <w:r w:rsidRPr="00E11ECC">
          <w:rPr>
            <w:rFonts w:ascii="Times New Roman" w:hAnsi="Times New Roman" w:cs="Times New Roman"/>
            <w:color w:val="000000" w:themeColor="text1"/>
            <w:sz w:val="26"/>
            <w:szCs w:val="26"/>
          </w:rPr>
          <w:t>раздела 1</w:t>
        </w:r>
      </w:hyperlink>
      <w:r>
        <w:rPr>
          <w:rFonts w:ascii="Times New Roman" w:hAnsi="Times New Roman" w:cs="Times New Roman"/>
          <w:color w:val="000000" w:themeColor="text1"/>
          <w:sz w:val="26"/>
          <w:szCs w:val="26"/>
        </w:rPr>
        <w:t xml:space="preserve"> П</w:t>
      </w:r>
      <w:r w:rsidRPr="00E11ECC">
        <w:rPr>
          <w:rFonts w:ascii="Times New Roman" w:hAnsi="Times New Roman" w:cs="Times New Roman"/>
          <w:color w:val="000000" w:themeColor="text1"/>
          <w:sz w:val="26"/>
          <w:szCs w:val="26"/>
        </w:rPr>
        <w:t xml:space="preserve">лана </w:t>
      </w:r>
      <w:r>
        <w:rPr>
          <w:rFonts w:ascii="Times New Roman" w:hAnsi="Times New Roman" w:cs="Times New Roman"/>
          <w:sz w:val="26"/>
          <w:szCs w:val="26"/>
        </w:rPr>
        <w:t>приложения 1 к настоящему Порядку</w:t>
      </w:r>
      <w:r w:rsidRPr="007240DE">
        <w:rPr>
          <w:rFonts w:ascii="Times New Roman" w:hAnsi="Times New Roman" w:cs="Times New Roman"/>
          <w:sz w:val="26"/>
          <w:szCs w:val="26"/>
        </w:rPr>
        <w:t xml:space="preserve"> </w:t>
      </w:r>
      <w:r w:rsidRPr="00E11ECC">
        <w:rPr>
          <w:rFonts w:ascii="Times New Roman" w:hAnsi="Times New Roman" w:cs="Times New Roman"/>
          <w:color w:val="000000" w:themeColor="text1"/>
          <w:sz w:val="26"/>
          <w:szCs w:val="26"/>
        </w:rPr>
        <w:t>формируются с учетом планируемых объемов выплат, связанных с осуществлением деятельности, предусмотренной уставом Учреждения.</w:t>
      </w:r>
    </w:p>
    <w:p w14:paraId="2F9484F7"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2.10. </w:t>
      </w:r>
      <w:hyperlink r:id="rId16" w:history="1">
        <w:r w:rsidRPr="00E80942">
          <w:rPr>
            <w:rFonts w:ascii="Times New Roman" w:hAnsi="Times New Roman" w:cs="Times New Roman"/>
            <w:sz w:val="26"/>
            <w:szCs w:val="26"/>
          </w:rPr>
          <w:t>Раздел 2</w:t>
        </w:r>
      </w:hyperlink>
      <w:r w:rsidRPr="00E80942">
        <w:rPr>
          <w:rFonts w:ascii="Times New Roman" w:hAnsi="Times New Roman" w:cs="Times New Roman"/>
          <w:sz w:val="26"/>
          <w:szCs w:val="26"/>
        </w:rPr>
        <w:t xml:space="preserve"> </w:t>
      </w:r>
      <w:r>
        <w:rPr>
          <w:rFonts w:ascii="Times New Roman" w:hAnsi="Times New Roman" w:cs="Times New Roman"/>
          <w:sz w:val="26"/>
          <w:szCs w:val="26"/>
        </w:rPr>
        <w:t>Плана приложения 1 к настоящему Порядку</w:t>
      </w:r>
      <w:r w:rsidRPr="007240DE">
        <w:rPr>
          <w:rFonts w:ascii="Times New Roman" w:hAnsi="Times New Roman" w:cs="Times New Roman"/>
          <w:sz w:val="26"/>
          <w:szCs w:val="26"/>
        </w:rPr>
        <w:t xml:space="preserve"> </w:t>
      </w:r>
      <w:r w:rsidRPr="00E80942">
        <w:rPr>
          <w:rFonts w:ascii="Times New Roman" w:hAnsi="Times New Roman" w:cs="Times New Roman"/>
          <w:sz w:val="26"/>
          <w:szCs w:val="26"/>
        </w:rPr>
        <w:t xml:space="preserve">формируется </w:t>
      </w:r>
      <w:r>
        <w:rPr>
          <w:rFonts w:ascii="Times New Roman" w:hAnsi="Times New Roman" w:cs="Times New Roman"/>
          <w:sz w:val="26"/>
          <w:szCs w:val="26"/>
        </w:rPr>
        <w:t xml:space="preserve">в соответствии с законодательством Российской Федерации, Федеральными законами от </w:t>
      </w:r>
      <w:r w:rsidRPr="00E80942">
        <w:rPr>
          <w:rFonts w:ascii="Times New Roman" w:hAnsi="Times New Roman" w:cs="Times New Roman"/>
          <w:sz w:val="26"/>
          <w:szCs w:val="26"/>
        </w:rPr>
        <w:t xml:space="preserve">18.07.2011 </w:t>
      </w:r>
      <w:hyperlink r:id="rId17" w:history="1">
        <w:r>
          <w:rPr>
            <w:rFonts w:ascii="Times New Roman" w:hAnsi="Times New Roman" w:cs="Times New Roman"/>
            <w:sz w:val="26"/>
            <w:szCs w:val="26"/>
          </w:rPr>
          <w:t>№</w:t>
        </w:r>
        <w:r w:rsidRPr="00E80942">
          <w:rPr>
            <w:rFonts w:ascii="Times New Roman" w:hAnsi="Times New Roman" w:cs="Times New Roman"/>
            <w:sz w:val="26"/>
            <w:szCs w:val="26"/>
          </w:rPr>
          <w:t xml:space="preserve"> 223-ФЗ</w:t>
        </w:r>
      </w:hyperlink>
      <w:r w:rsidRPr="00E80942">
        <w:rPr>
          <w:rFonts w:ascii="Times New Roman" w:hAnsi="Times New Roman" w:cs="Times New Roman"/>
          <w:sz w:val="26"/>
          <w:szCs w:val="26"/>
        </w:rPr>
        <w:t xml:space="preserve"> </w:t>
      </w:r>
      <w:r>
        <w:rPr>
          <w:rFonts w:ascii="Times New Roman" w:hAnsi="Times New Roman" w:cs="Times New Roman"/>
          <w:sz w:val="26"/>
          <w:szCs w:val="26"/>
        </w:rPr>
        <w:t>«</w:t>
      </w:r>
      <w:r w:rsidRPr="00E80942">
        <w:rPr>
          <w:rFonts w:ascii="Times New Roman" w:hAnsi="Times New Roman" w:cs="Times New Roman"/>
          <w:sz w:val="26"/>
          <w:szCs w:val="26"/>
        </w:rPr>
        <w:t>О закупках товаров, работ, услуг отдельными видами юридических лиц</w:t>
      </w:r>
      <w:r>
        <w:rPr>
          <w:rFonts w:ascii="Times New Roman" w:hAnsi="Times New Roman" w:cs="Times New Roman"/>
          <w:sz w:val="26"/>
          <w:szCs w:val="26"/>
        </w:rPr>
        <w:t>»</w:t>
      </w:r>
      <w:r w:rsidRPr="00E80942">
        <w:rPr>
          <w:rFonts w:ascii="Times New Roman" w:hAnsi="Times New Roman" w:cs="Times New Roman"/>
          <w:sz w:val="26"/>
          <w:szCs w:val="26"/>
        </w:rPr>
        <w:t xml:space="preserve">, от 05.04.2013 </w:t>
      </w:r>
      <w:hyperlink r:id="rId18" w:history="1">
        <w:r>
          <w:rPr>
            <w:rFonts w:ascii="Times New Roman" w:hAnsi="Times New Roman" w:cs="Times New Roman"/>
            <w:sz w:val="26"/>
            <w:szCs w:val="26"/>
          </w:rPr>
          <w:t>№</w:t>
        </w:r>
        <w:r w:rsidRPr="00E80942">
          <w:rPr>
            <w:rFonts w:ascii="Times New Roman" w:hAnsi="Times New Roman" w:cs="Times New Roman"/>
            <w:sz w:val="26"/>
            <w:szCs w:val="26"/>
          </w:rPr>
          <w:t xml:space="preserve"> 44-ФЗ</w:t>
        </w:r>
      </w:hyperlink>
      <w:r>
        <w:rPr>
          <w:rFonts w:ascii="Times New Roman" w:hAnsi="Times New Roman" w:cs="Times New Roman"/>
          <w:sz w:val="26"/>
          <w:szCs w:val="26"/>
        </w:rPr>
        <w:t xml:space="preserve"> </w:t>
      </w:r>
      <w:r w:rsidRPr="00E11ECC">
        <w:rPr>
          <w:rFonts w:ascii="Times New Roman" w:hAnsi="Times New Roman" w:cs="Times New Roman"/>
          <w:color w:val="000000" w:themeColor="text1"/>
          <w:sz w:val="26"/>
          <w:szCs w:val="26"/>
        </w:rPr>
        <w:t xml:space="preserve">«О контрактной системе </w:t>
      </w:r>
      <w:r>
        <w:rPr>
          <w:rFonts w:ascii="Times New Roman" w:hAnsi="Times New Roman" w:cs="Times New Roman"/>
          <w:sz w:val="26"/>
          <w:szCs w:val="26"/>
        </w:rPr>
        <w:t xml:space="preserve">в сфере закупок товаров, работ, услуг для обеспечения государственных и муниципальных </w:t>
      </w:r>
      <w:r w:rsidRPr="00E11ECC">
        <w:rPr>
          <w:rFonts w:ascii="Times New Roman" w:hAnsi="Times New Roman" w:cs="Times New Roman"/>
          <w:color w:val="000000" w:themeColor="text1"/>
          <w:sz w:val="26"/>
          <w:szCs w:val="26"/>
        </w:rPr>
        <w:t>нужд».</w:t>
      </w:r>
    </w:p>
    <w:p w14:paraId="6FBDBF36"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2.11. Оформляющая часть </w:t>
      </w:r>
      <w:r w:rsidRPr="00E11ECC">
        <w:rPr>
          <w:rFonts w:ascii="Times New Roman" w:hAnsi="Times New Roman" w:cs="Times New Roman"/>
          <w:color w:val="000000" w:themeColor="text1"/>
          <w:sz w:val="26"/>
          <w:szCs w:val="26"/>
        </w:rPr>
        <w:t xml:space="preserve">Плана должна </w:t>
      </w:r>
      <w:r>
        <w:rPr>
          <w:rFonts w:ascii="Times New Roman" w:hAnsi="Times New Roman" w:cs="Times New Roman"/>
          <w:sz w:val="26"/>
          <w:szCs w:val="26"/>
        </w:rPr>
        <w:t>содержать подписи должностных лиц, ответственных за содержащиеся в Плане данные, - руководителя Учреждения (уполномоченного им лица) и исполнителя документа.</w:t>
      </w:r>
    </w:p>
    <w:p w14:paraId="5D5D5F65" w14:textId="77777777" w:rsidR="008B5E65" w:rsidRPr="003C5508" w:rsidRDefault="008B5E65" w:rsidP="008B5E65">
      <w:pPr>
        <w:widowControl w:val="0"/>
        <w:autoSpaceDE w:val="0"/>
        <w:autoSpaceDN w:val="0"/>
        <w:spacing w:after="0" w:line="240" w:lineRule="auto"/>
        <w:outlineLvl w:val="1"/>
        <w:rPr>
          <w:rFonts w:ascii="Times New Roman" w:eastAsiaTheme="minorEastAsia" w:hAnsi="Times New Roman" w:cs="Times New Roman"/>
          <w:sz w:val="26"/>
          <w:szCs w:val="26"/>
          <w:lang w:eastAsia="ru-RU"/>
        </w:rPr>
      </w:pPr>
    </w:p>
    <w:p w14:paraId="62218B5E" w14:textId="77777777" w:rsidR="008B5E65" w:rsidRPr="00407C29" w:rsidRDefault="008B5E65" w:rsidP="008B5E65">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3BEC81A5" w14:textId="4CD14EDF" w:rsidR="008B5E65" w:rsidRPr="00407C29" w:rsidRDefault="00040A0A" w:rsidP="008B5E65">
      <w:pPr>
        <w:autoSpaceDE w:val="0"/>
        <w:autoSpaceDN w:val="0"/>
        <w:adjustRightInd w:val="0"/>
        <w:spacing w:after="0" w:line="240" w:lineRule="auto"/>
        <w:jc w:val="center"/>
        <w:outlineLvl w:val="0"/>
        <w:rPr>
          <w:rFonts w:ascii="Times New Roman" w:hAnsi="Times New Roman" w:cs="Times New Roman"/>
          <w:bCs/>
          <w:sz w:val="26"/>
          <w:szCs w:val="26"/>
        </w:rPr>
      </w:pPr>
      <w:r>
        <w:rPr>
          <w:rFonts w:ascii="Times New Roman" w:hAnsi="Times New Roman" w:cs="Times New Roman"/>
          <w:bCs/>
          <w:sz w:val="26"/>
          <w:szCs w:val="26"/>
        </w:rPr>
        <w:t>3</w:t>
      </w:r>
      <w:r w:rsidR="008B5E65" w:rsidRPr="00407C29">
        <w:rPr>
          <w:rFonts w:ascii="Times New Roman" w:hAnsi="Times New Roman" w:cs="Times New Roman"/>
          <w:bCs/>
          <w:sz w:val="26"/>
          <w:szCs w:val="26"/>
        </w:rPr>
        <w:t xml:space="preserve">. Сроки и порядок </w:t>
      </w:r>
      <w:r w:rsidR="008B5E65" w:rsidRPr="00691FE1">
        <w:rPr>
          <w:rFonts w:ascii="Times New Roman" w:hAnsi="Times New Roman" w:cs="Times New Roman"/>
          <w:bCs/>
          <w:color w:val="000000" w:themeColor="text1"/>
          <w:sz w:val="26"/>
          <w:szCs w:val="26"/>
        </w:rPr>
        <w:t>утверждения Плана</w:t>
      </w:r>
    </w:p>
    <w:p w14:paraId="7B367160"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p>
    <w:p w14:paraId="72A8794A"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 План на очередной финансовый год и плановый период, а также если это вновь созданное Учреждение, то на текущий финансовый год утверждается не позднее 10 рабочих дней со дня утверждения муниципального задания. Сроки утверждения муниципального задания устанавливаются порядком формирования муниципального задания</w:t>
      </w:r>
      <w:r w:rsidRPr="00CD5FDE">
        <w:rPr>
          <w:rFonts w:ascii="Times New Roman" w:eastAsia="Times New Roman" w:hAnsi="Times New Roman" w:cs="Times New Roman"/>
          <w:sz w:val="26"/>
          <w:szCs w:val="26"/>
          <w:lang w:eastAsia="ru-RU"/>
        </w:rPr>
        <w:t xml:space="preserve"> </w:t>
      </w:r>
      <w:r w:rsidRPr="001D79B8">
        <w:rPr>
          <w:rFonts w:ascii="Times New Roman" w:eastAsia="Times New Roman" w:hAnsi="Times New Roman" w:cs="Times New Roman"/>
          <w:sz w:val="26"/>
          <w:szCs w:val="26"/>
          <w:lang w:eastAsia="ru-RU"/>
        </w:rPr>
        <w:t>на оказание муниципальных услуг (выполнение работ) муниципальными учреждениями Нефтеюганского района</w:t>
      </w:r>
      <w:r>
        <w:rPr>
          <w:rFonts w:ascii="Times New Roman" w:hAnsi="Times New Roman" w:cs="Times New Roman"/>
          <w:sz w:val="26"/>
          <w:szCs w:val="26"/>
        </w:rPr>
        <w:t xml:space="preserve"> и финансовом обеспечении его выполнения, утвержденным постановлением администрации Нефтеюганского района.</w:t>
      </w:r>
    </w:p>
    <w:p w14:paraId="4442112E" w14:textId="66152BA1"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 </w:t>
      </w:r>
      <w:r w:rsidRPr="008557BA">
        <w:rPr>
          <w:rFonts w:ascii="Times New Roman" w:hAnsi="Times New Roman" w:cs="Times New Roman"/>
          <w:color w:val="000000" w:themeColor="text1"/>
          <w:sz w:val="26"/>
          <w:szCs w:val="26"/>
        </w:rPr>
        <w:t xml:space="preserve">План </w:t>
      </w:r>
      <w:r>
        <w:rPr>
          <w:rFonts w:ascii="Times New Roman" w:hAnsi="Times New Roman" w:cs="Times New Roman"/>
          <w:color w:val="000000" w:themeColor="text1"/>
          <w:sz w:val="26"/>
          <w:szCs w:val="26"/>
        </w:rPr>
        <w:t>муниципального бюджетного у</w:t>
      </w:r>
      <w:r w:rsidRPr="008557BA">
        <w:rPr>
          <w:rFonts w:ascii="Times New Roman" w:hAnsi="Times New Roman" w:cs="Times New Roman"/>
          <w:color w:val="000000" w:themeColor="text1"/>
          <w:sz w:val="26"/>
          <w:szCs w:val="26"/>
        </w:rPr>
        <w:t xml:space="preserve">чреждения </w:t>
      </w:r>
      <w:r>
        <w:rPr>
          <w:rFonts w:ascii="Times New Roman" w:hAnsi="Times New Roman" w:cs="Times New Roman"/>
          <w:sz w:val="26"/>
          <w:szCs w:val="26"/>
        </w:rPr>
        <w:t xml:space="preserve">рассматривается и согласовывается </w:t>
      </w:r>
      <w:r w:rsidR="001873A1">
        <w:rPr>
          <w:rFonts w:ascii="Times New Roman" w:hAnsi="Times New Roman" w:cs="Times New Roman"/>
          <w:sz w:val="26"/>
          <w:szCs w:val="26"/>
        </w:rPr>
        <w:t>О</w:t>
      </w:r>
      <w:r>
        <w:rPr>
          <w:rFonts w:ascii="Times New Roman" w:hAnsi="Times New Roman" w:cs="Times New Roman"/>
          <w:sz w:val="26"/>
          <w:szCs w:val="26"/>
        </w:rPr>
        <w:t xml:space="preserve">тделом. </w:t>
      </w:r>
    </w:p>
    <w:p w14:paraId="3599F0F2"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3.3. План </w:t>
      </w:r>
      <w:r>
        <w:rPr>
          <w:rFonts w:ascii="Times New Roman" w:hAnsi="Times New Roman" w:cs="Times New Roman"/>
          <w:color w:val="000000" w:themeColor="text1"/>
          <w:sz w:val="26"/>
          <w:szCs w:val="26"/>
        </w:rPr>
        <w:t>муниципального автономного учреждения</w:t>
      </w:r>
      <w:r>
        <w:rPr>
          <w:rFonts w:ascii="Times New Roman" w:hAnsi="Times New Roman" w:cs="Times New Roman"/>
          <w:sz w:val="26"/>
          <w:szCs w:val="26"/>
        </w:rPr>
        <w:t xml:space="preserve"> рассматривается наблюдательным советом Учреждения (далее - наблюдательный совет) и утверждается руководителем </w:t>
      </w:r>
      <w:r>
        <w:rPr>
          <w:rFonts w:ascii="Times New Roman" w:hAnsi="Times New Roman" w:cs="Times New Roman"/>
          <w:color w:val="000000" w:themeColor="text1"/>
          <w:sz w:val="26"/>
          <w:szCs w:val="26"/>
        </w:rPr>
        <w:t>У</w:t>
      </w:r>
      <w:r>
        <w:rPr>
          <w:rFonts w:ascii="Times New Roman" w:hAnsi="Times New Roman" w:cs="Times New Roman"/>
          <w:sz w:val="26"/>
          <w:szCs w:val="26"/>
        </w:rPr>
        <w:t xml:space="preserve">чреждения на основании заключения наблюдательного совета. </w:t>
      </w:r>
    </w:p>
    <w:p w14:paraId="6DBD4895" w14:textId="5526AD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3.4. План направляется Учреждением на рассмотрение и согласование </w:t>
      </w:r>
      <w:r w:rsidR="001873A1">
        <w:rPr>
          <w:rFonts w:ascii="Times New Roman" w:hAnsi="Times New Roman" w:cs="Times New Roman"/>
          <w:sz w:val="26"/>
          <w:szCs w:val="26"/>
        </w:rPr>
        <w:t>О</w:t>
      </w:r>
      <w:r>
        <w:rPr>
          <w:rFonts w:ascii="Times New Roman" w:hAnsi="Times New Roman" w:cs="Times New Roman"/>
          <w:sz w:val="26"/>
          <w:szCs w:val="26"/>
        </w:rPr>
        <w:t>тделу или наблюдательному совету в двух экземплярах.</w:t>
      </w:r>
    </w:p>
    <w:p w14:paraId="11965FB6" w14:textId="5344833C"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3.5. Рассмотрение </w:t>
      </w:r>
      <w:r w:rsidRPr="008557BA">
        <w:rPr>
          <w:rFonts w:ascii="Times New Roman" w:hAnsi="Times New Roman" w:cs="Times New Roman"/>
          <w:color w:val="000000" w:themeColor="text1"/>
          <w:sz w:val="26"/>
          <w:szCs w:val="26"/>
        </w:rPr>
        <w:t>План</w:t>
      </w:r>
      <w:r>
        <w:rPr>
          <w:rFonts w:ascii="Times New Roman" w:hAnsi="Times New Roman" w:cs="Times New Roman"/>
          <w:sz w:val="26"/>
          <w:szCs w:val="26"/>
        </w:rPr>
        <w:t xml:space="preserve">а осуществляется </w:t>
      </w:r>
      <w:r w:rsidR="001873A1">
        <w:rPr>
          <w:rFonts w:ascii="Times New Roman" w:hAnsi="Times New Roman" w:cs="Times New Roman"/>
          <w:sz w:val="26"/>
          <w:szCs w:val="26"/>
        </w:rPr>
        <w:t>О</w:t>
      </w:r>
      <w:r>
        <w:rPr>
          <w:rFonts w:ascii="Times New Roman" w:hAnsi="Times New Roman" w:cs="Times New Roman"/>
          <w:sz w:val="26"/>
          <w:szCs w:val="26"/>
        </w:rPr>
        <w:t>тделом, членами наблюдательного совета в течение 10 рабочих дней со дня их представления Учреждением.</w:t>
      </w:r>
    </w:p>
    <w:p w14:paraId="50E28C07" w14:textId="55960C26"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3.6. При отсутствии замечаний </w:t>
      </w:r>
      <w:r w:rsidRPr="008557BA">
        <w:rPr>
          <w:rFonts w:ascii="Times New Roman" w:hAnsi="Times New Roman" w:cs="Times New Roman"/>
          <w:color w:val="000000" w:themeColor="text1"/>
          <w:sz w:val="26"/>
          <w:szCs w:val="26"/>
        </w:rPr>
        <w:t>Пл</w:t>
      </w:r>
      <w:r>
        <w:rPr>
          <w:rFonts w:ascii="Times New Roman" w:hAnsi="Times New Roman" w:cs="Times New Roman"/>
          <w:sz w:val="26"/>
          <w:szCs w:val="26"/>
        </w:rPr>
        <w:t xml:space="preserve">ан </w:t>
      </w:r>
      <w:r>
        <w:rPr>
          <w:rFonts w:ascii="Times New Roman" w:hAnsi="Times New Roman" w:cs="Times New Roman"/>
          <w:color w:val="000000" w:themeColor="text1"/>
          <w:sz w:val="26"/>
          <w:szCs w:val="26"/>
        </w:rPr>
        <w:t xml:space="preserve">муниципального бюджетного учреждения </w:t>
      </w:r>
      <w:r>
        <w:rPr>
          <w:rFonts w:ascii="Times New Roman" w:hAnsi="Times New Roman" w:cs="Times New Roman"/>
          <w:sz w:val="26"/>
          <w:szCs w:val="26"/>
        </w:rPr>
        <w:t xml:space="preserve">утверждается. Один экземпляр утвержденного </w:t>
      </w:r>
      <w:r w:rsidRPr="008557BA">
        <w:rPr>
          <w:rFonts w:ascii="Times New Roman" w:hAnsi="Times New Roman" w:cs="Times New Roman"/>
          <w:color w:val="000000" w:themeColor="text1"/>
          <w:sz w:val="26"/>
          <w:szCs w:val="26"/>
        </w:rPr>
        <w:t>Пл</w:t>
      </w:r>
      <w:r>
        <w:rPr>
          <w:rFonts w:ascii="Times New Roman" w:hAnsi="Times New Roman" w:cs="Times New Roman"/>
          <w:sz w:val="26"/>
          <w:szCs w:val="26"/>
        </w:rPr>
        <w:t xml:space="preserve">ана хранится в </w:t>
      </w:r>
      <w:r w:rsidR="001873A1">
        <w:rPr>
          <w:rFonts w:ascii="Times New Roman" w:hAnsi="Times New Roman" w:cs="Times New Roman"/>
          <w:sz w:val="26"/>
          <w:szCs w:val="26"/>
        </w:rPr>
        <w:t>О</w:t>
      </w:r>
      <w:r>
        <w:rPr>
          <w:rFonts w:ascii="Times New Roman" w:hAnsi="Times New Roman" w:cs="Times New Roman"/>
          <w:sz w:val="26"/>
          <w:szCs w:val="26"/>
        </w:rPr>
        <w:t>тдел</w:t>
      </w:r>
      <w:r w:rsidR="001873A1">
        <w:rPr>
          <w:rFonts w:ascii="Times New Roman" w:hAnsi="Times New Roman" w:cs="Times New Roman"/>
          <w:sz w:val="26"/>
          <w:szCs w:val="26"/>
        </w:rPr>
        <w:t>е</w:t>
      </w:r>
      <w:r>
        <w:rPr>
          <w:rFonts w:ascii="Times New Roman" w:hAnsi="Times New Roman" w:cs="Times New Roman"/>
          <w:sz w:val="26"/>
          <w:szCs w:val="26"/>
        </w:rPr>
        <w:t xml:space="preserve">, другой - направляется </w:t>
      </w:r>
      <w:r w:rsidRPr="008557BA">
        <w:rPr>
          <w:rFonts w:ascii="Times New Roman" w:hAnsi="Times New Roman" w:cs="Times New Roman"/>
          <w:color w:val="000000" w:themeColor="text1"/>
          <w:sz w:val="26"/>
          <w:szCs w:val="26"/>
        </w:rPr>
        <w:t>У</w:t>
      </w:r>
      <w:r>
        <w:rPr>
          <w:rFonts w:ascii="Times New Roman" w:hAnsi="Times New Roman" w:cs="Times New Roman"/>
          <w:sz w:val="26"/>
          <w:szCs w:val="26"/>
        </w:rPr>
        <w:t>чреждению.</w:t>
      </w:r>
    </w:p>
    <w:p w14:paraId="1E22CA40" w14:textId="785CFEB8"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3.7. </w:t>
      </w:r>
      <w:r w:rsidRPr="008557BA">
        <w:rPr>
          <w:rFonts w:ascii="Times New Roman" w:hAnsi="Times New Roman" w:cs="Times New Roman"/>
          <w:sz w:val="26"/>
          <w:szCs w:val="26"/>
        </w:rPr>
        <w:t xml:space="preserve">План </w:t>
      </w:r>
      <w:r>
        <w:rPr>
          <w:rFonts w:ascii="Times New Roman" w:hAnsi="Times New Roman" w:cs="Times New Roman"/>
          <w:sz w:val="26"/>
          <w:szCs w:val="26"/>
        </w:rPr>
        <w:t>муниципального бюджетного учреждения возвращается на доработку в следующих случаях:</w:t>
      </w:r>
    </w:p>
    <w:p w14:paraId="37B5CDB2" w14:textId="65CBE804" w:rsidR="008B5E65" w:rsidRPr="008557BA" w:rsidRDefault="008B5E65" w:rsidP="008B5E6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8557BA">
        <w:rPr>
          <w:rFonts w:ascii="Times New Roman" w:hAnsi="Times New Roman" w:cs="Times New Roman"/>
          <w:color w:val="000000" w:themeColor="text1"/>
          <w:sz w:val="26"/>
          <w:szCs w:val="26"/>
        </w:rPr>
        <w:t xml:space="preserve">несоответствия показателей Плана информации, доведенной </w:t>
      </w:r>
      <w:r w:rsidR="001873A1">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тделом</w:t>
      </w:r>
      <w:r w:rsidRPr="008557BA">
        <w:rPr>
          <w:rFonts w:ascii="Times New Roman" w:hAnsi="Times New Roman" w:cs="Times New Roman"/>
          <w:color w:val="000000" w:themeColor="text1"/>
          <w:sz w:val="26"/>
          <w:szCs w:val="26"/>
        </w:rPr>
        <w:t>;</w:t>
      </w:r>
    </w:p>
    <w:p w14:paraId="54A0F456" w14:textId="77777777" w:rsidR="008B5E65" w:rsidRPr="008557BA" w:rsidRDefault="008B5E65" w:rsidP="008B5E6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557BA">
        <w:rPr>
          <w:rFonts w:ascii="Times New Roman" w:hAnsi="Times New Roman" w:cs="Times New Roman"/>
          <w:color w:val="000000" w:themeColor="text1"/>
          <w:sz w:val="26"/>
          <w:szCs w:val="26"/>
        </w:rPr>
        <w:t xml:space="preserve">- несоответствия формы </w:t>
      </w:r>
      <w:hyperlink r:id="rId19" w:history="1">
        <w:r w:rsidRPr="008557BA">
          <w:rPr>
            <w:rFonts w:ascii="Times New Roman" w:hAnsi="Times New Roman" w:cs="Times New Roman"/>
            <w:color w:val="000000" w:themeColor="text1"/>
            <w:sz w:val="26"/>
            <w:szCs w:val="26"/>
          </w:rPr>
          <w:t>Плана</w:t>
        </w:r>
      </w:hyperlink>
      <w:r w:rsidRPr="008557BA">
        <w:rPr>
          <w:rFonts w:ascii="Times New Roman" w:hAnsi="Times New Roman" w:cs="Times New Roman"/>
          <w:color w:val="000000" w:themeColor="text1"/>
          <w:sz w:val="26"/>
          <w:szCs w:val="26"/>
        </w:rPr>
        <w:t>, установленной приложением 1 к настоящему Порядку;</w:t>
      </w:r>
    </w:p>
    <w:p w14:paraId="3DCA7CCE"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ошибок технического характера.</w:t>
      </w:r>
    </w:p>
    <w:p w14:paraId="1C22C474"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3.8. Муниципальное бюджетное учреждение в течение 5 рабочих дней со дня возврата </w:t>
      </w:r>
      <w:r w:rsidRPr="005C6650">
        <w:rPr>
          <w:rFonts w:ascii="Times New Roman" w:hAnsi="Times New Roman" w:cs="Times New Roman"/>
          <w:color w:val="000000" w:themeColor="text1"/>
          <w:sz w:val="26"/>
          <w:szCs w:val="26"/>
        </w:rPr>
        <w:t>Пл</w:t>
      </w:r>
      <w:r>
        <w:rPr>
          <w:rFonts w:ascii="Times New Roman" w:hAnsi="Times New Roman" w:cs="Times New Roman"/>
          <w:sz w:val="26"/>
          <w:szCs w:val="26"/>
        </w:rPr>
        <w:t xml:space="preserve">ана </w:t>
      </w:r>
      <w:r w:rsidRPr="005C6650">
        <w:rPr>
          <w:rFonts w:ascii="Times New Roman" w:hAnsi="Times New Roman" w:cs="Times New Roman"/>
          <w:color w:val="000000" w:themeColor="text1"/>
          <w:sz w:val="26"/>
          <w:szCs w:val="26"/>
        </w:rPr>
        <w:t>У</w:t>
      </w:r>
      <w:r>
        <w:rPr>
          <w:rFonts w:ascii="Times New Roman" w:hAnsi="Times New Roman" w:cs="Times New Roman"/>
          <w:sz w:val="26"/>
          <w:szCs w:val="26"/>
        </w:rPr>
        <w:t xml:space="preserve">чреждения дорабатывает </w:t>
      </w:r>
      <w:r w:rsidRPr="005C6650">
        <w:rPr>
          <w:rFonts w:ascii="Times New Roman" w:hAnsi="Times New Roman" w:cs="Times New Roman"/>
          <w:color w:val="000000" w:themeColor="text1"/>
          <w:sz w:val="26"/>
          <w:szCs w:val="26"/>
        </w:rPr>
        <w:t>Пла</w:t>
      </w:r>
      <w:r>
        <w:rPr>
          <w:rFonts w:ascii="Times New Roman" w:hAnsi="Times New Roman" w:cs="Times New Roman"/>
          <w:sz w:val="26"/>
          <w:szCs w:val="26"/>
        </w:rPr>
        <w:t>н и представляет</w:t>
      </w:r>
      <w:r w:rsidRPr="00FB5B9C">
        <w:rPr>
          <w:rFonts w:ascii="Times New Roman" w:hAnsi="Times New Roman" w:cs="Times New Roman"/>
          <w:sz w:val="26"/>
          <w:szCs w:val="26"/>
        </w:rPr>
        <w:t xml:space="preserve"> </w:t>
      </w:r>
      <w:r>
        <w:rPr>
          <w:rFonts w:ascii="Times New Roman" w:hAnsi="Times New Roman" w:cs="Times New Roman"/>
          <w:sz w:val="26"/>
          <w:szCs w:val="26"/>
        </w:rPr>
        <w:t>повторно.</w:t>
      </w:r>
    </w:p>
    <w:p w14:paraId="7CD752E7"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3.9. По результатам рассмотрения Плана </w:t>
      </w:r>
      <w:r>
        <w:rPr>
          <w:rFonts w:ascii="Times New Roman" w:hAnsi="Times New Roman" w:cs="Times New Roman"/>
          <w:color w:val="000000" w:themeColor="text1"/>
          <w:sz w:val="26"/>
          <w:szCs w:val="26"/>
        </w:rPr>
        <w:t>муниципального автономного учреждения</w:t>
      </w:r>
      <w:r>
        <w:rPr>
          <w:rFonts w:ascii="Times New Roman" w:hAnsi="Times New Roman" w:cs="Times New Roman"/>
          <w:sz w:val="26"/>
          <w:szCs w:val="26"/>
        </w:rPr>
        <w:t xml:space="preserve"> членами наблюдательного совета составляется заключение. </w:t>
      </w:r>
    </w:p>
    <w:p w14:paraId="6B947408"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наличии замечаний наблюдательного совета к Плану муниципального автономного учреждения замечания указываются в заключении.</w:t>
      </w:r>
    </w:p>
    <w:p w14:paraId="39344A85"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Обязательно указываются в заключении замечания в следующих случаях:</w:t>
      </w:r>
    </w:p>
    <w:p w14:paraId="261BB4A6" w14:textId="4D39851B"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несоответствия показателей плана информации, доведенной </w:t>
      </w:r>
      <w:r w:rsidR="001873A1">
        <w:rPr>
          <w:rFonts w:ascii="Times New Roman" w:hAnsi="Times New Roman" w:cs="Times New Roman"/>
          <w:sz w:val="26"/>
          <w:szCs w:val="26"/>
        </w:rPr>
        <w:t>О</w:t>
      </w:r>
      <w:r>
        <w:rPr>
          <w:rFonts w:ascii="Times New Roman" w:hAnsi="Times New Roman" w:cs="Times New Roman"/>
          <w:sz w:val="26"/>
          <w:szCs w:val="26"/>
        </w:rPr>
        <w:t>тделом;</w:t>
      </w:r>
    </w:p>
    <w:p w14:paraId="0FEE001A" w14:textId="77777777" w:rsidR="008B5E65" w:rsidRPr="00B045CE" w:rsidRDefault="008B5E65" w:rsidP="008B5E6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несоответствия </w:t>
      </w:r>
      <w:r w:rsidRPr="00E238BA">
        <w:rPr>
          <w:rFonts w:ascii="Times New Roman" w:hAnsi="Times New Roman" w:cs="Times New Roman"/>
          <w:sz w:val="26"/>
          <w:szCs w:val="26"/>
        </w:rPr>
        <w:t xml:space="preserve">формы </w:t>
      </w:r>
      <w:hyperlink r:id="rId20" w:history="1">
        <w:r w:rsidRPr="0080487D">
          <w:rPr>
            <w:rFonts w:ascii="Times New Roman" w:hAnsi="Times New Roman" w:cs="Times New Roman"/>
            <w:sz w:val="26"/>
            <w:szCs w:val="26"/>
          </w:rPr>
          <w:t>П</w:t>
        </w:r>
        <w:r w:rsidRPr="00E238BA">
          <w:rPr>
            <w:rFonts w:ascii="Times New Roman" w:hAnsi="Times New Roman" w:cs="Times New Roman"/>
            <w:sz w:val="26"/>
            <w:szCs w:val="26"/>
          </w:rPr>
          <w:t>лана</w:t>
        </w:r>
      </w:hyperlink>
      <w:r w:rsidRPr="00E238BA">
        <w:rPr>
          <w:rFonts w:ascii="Times New Roman" w:hAnsi="Times New Roman" w:cs="Times New Roman"/>
          <w:sz w:val="26"/>
          <w:szCs w:val="26"/>
        </w:rPr>
        <w:t xml:space="preserve">, установленной </w:t>
      </w:r>
      <w:r>
        <w:rPr>
          <w:rFonts w:ascii="Times New Roman" w:hAnsi="Times New Roman" w:cs="Times New Roman"/>
          <w:sz w:val="26"/>
          <w:szCs w:val="26"/>
        </w:rPr>
        <w:t xml:space="preserve">приложением 1 к настоящему </w:t>
      </w:r>
      <w:r w:rsidRPr="00B045CE">
        <w:rPr>
          <w:rFonts w:ascii="Times New Roman" w:hAnsi="Times New Roman" w:cs="Times New Roman"/>
          <w:color w:val="000000" w:themeColor="text1"/>
          <w:sz w:val="26"/>
          <w:szCs w:val="26"/>
        </w:rPr>
        <w:t>Порядку;</w:t>
      </w:r>
    </w:p>
    <w:p w14:paraId="388696F9"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ошибок технического характера.</w:t>
      </w:r>
    </w:p>
    <w:p w14:paraId="1E5AAAC5"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3.10. Заключение составляется в двух экземплярах и подписывается председателем наблюдательного совета и его членами.</w:t>
      </w:r>
    </w:p>
    <w:p w14:paraId="17561904"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Один экземпляр Плана и заключения хранится в наблюдательном совете, второй экземпляр </w:t>
      </w:r>
      <w:r w:rsidRPr="00B045CE">
        <w:rPr>
          <w:rFonts w:ascii="Times New Roman" w:hAnsi="Times New Roman" w:cs="Times New Roman"/>
          <w:color w:val="000000" w:themeColor="text1"/>
          <w:sz w:val="26"/>
          <w:szCs w:val="26"/>
        </w:rPr>
        <w:t>П</w:t>
      </w:r>
      <w:r>
        <w:rPr>
          <w:rFonts w:ascii="Times New Roman" w:hAnsi="Times New Roman" w:cs="Times New Roman"/>
          <w:sz w:val="26"/>
          <w:szCs w:val="26"/>
        </w:rPr>
        <w:t>лана и заключения - направляется Учреждению.</w:t>
      </w:r>
    </w:p>
    <w:p w14:paraId="5D0A72F0"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3.11. Замечания, указанные наблюдательным советом в заключении, подлежат обязательному учету при утверждении </w:t>
      </w:r>
      <w:r w:rsidRPr="00B045CE">
        <w:rPr>
          <w:rFonts w:ascii="Times New Roman" w:hAnsi="Times New Roman" w:cs="Times New Roman"/>
          <w:color w:val="000000" w:themeColor="text1"/>
          <w:sz w:val="26"/>
          <w:szCs w:val="26"/>
        </w:rPr>
        <w:t>Пла</w:t>
      </w:r>
      <w:r>
        <w:rPr>
          <w:rFonts w:ascii="Times New Roman" w:hAnsi="Times New Roman" w:cs="Times New Roman"/>
          <w:sz w:val="26"/>
          <w:szCs w:val="26"/>
        </w:rPr>
        <w:t>на Учреждения.</w:t>
      </w:r>
    </w:p>
    <w:p w14:paraId="74E83BC6"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3.12. После получения заключения наблюдательного совета План муниципального автономного учреждения утверждается руководителем Учреждения.</w:t>
      </w:r>
    </w:p>
    <w:p w14:paraId="0C4A0BED"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3.13. Копия П</w:t>
      </w:r>
      <w:r w:rsidRPr="00B9072A">
        <w:rPr>
          <w:rFonts w:ascii="Times New Roman" w:hAnsi="Times New Roman" w:cs="Times New Roman"/>
          <w:sz w:val="26"/>
          <w:szCs w:val="26"/>
        </w:rPr>
        <w:t xml:space="preserve">лана </w:t>
      </w:r>
      <w:r>
        <w:rPr>
          <w:rFonts w:ascii="Times New Roman" w:hAnsi="Times New Roman" w:cs="Times New Roman"/>
          <w:sz w:val="26"/>
          <w:szCs w:val="26"/>
        </w:rPr>
        <w:t>муниципального автономного учреждения, утвержденного руководителем, направляется в наблюдательный совет Учреждения не позднее 5 рабочих дней со дня его утверждения.</w:t>
      </w:r>
    </w:p>
    <w:p w14:paraId="0FB83348" w14:textId="77777777" w:rsidR="008B5E65" w:rsidRPr="00225F4F"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sidRPr="00225F4F">
        <w:rPr>
          <w:rFonts w:ascii="Times New Roman" w:hAnsi="Times New Roman" w:cs="Times New Roman"/>
          <w:sz w:val="26"/>
          <w:szCs w:val="26"/>
        </w:rPr>
        <w:t xml:space="preserve"> </w:t>
      </w:r>
      <w:r w:rsidRPr="00CD16EF">
        <w:rPr>
          <w:rFonts w:ascii="Times New Roman" w:hAnsi="Times New Roman" w:cs="Times New Roman"/>
          <w:sz w:val="26"/>
          <w:szCs w:val="26"/>
        </w:rPr>
        <w:t>3.14. В целях обеспечения открытости и доступн</w:t>
      </w:r>
      <w:r>
        <w:rPr>
          <w:rFonts w:ascii="Times New Roman" w:hAnsi="Times New Roman" w:cs="Times New Roman"/>
          <w:sz w:val="26"/>
          <w:szCs w:val="26"/>
        </w:rPr>
        <w:t>ости информации о деятельности У</w:t>
      </w:r>
      <w:r w:rsidRPr="00CD16EF">
        <w:rPr>
          <w:rFonts w:ascii="Times New Roman" w:hAnsi="Times New Roman" w:cs="Times New Roman"/>
          <w:sz w:val="26"/>
          <w:szCs w:val="26"/>
        </w:rPr>
        <w:t xml:space="preserve">чреждения утвержденный План (План с учетом изменений) Учреждения подлежит размещению на официальном сайте информационно-телекоммуникационной сети «Интернет» по размещению информации о государственных и муниципальных учреждениях – </w:t>
      </w:r>
      <w:r w:rsidRPr="00CD16EF">
        <w:rPr>
          <w:rFonts w:ascii="Times New Roman" w:hAnsi="Times New Roman" w:cs="Times New Roman"/>
          <w:sz w:val="26"/>
          <w:szCs w:val="26"/>
          <w:lang w:val="en-US"/>
        </w:rPr>
        <w:t>www</w:t>
      </w:r>
      <w:r w:rsidRPr="00CD16EF">
        <w:rPr>
          <w:rFonts w:ascii="Times New Roman" w:hAnsi="Times New Roman" w:cs="Times New Roman"/>
          <w:sz w:val="26"/>
          <w:szCs w:val="26"/>
        </w:rPr>
        <w:t>.</w:t>
      </w:r>
      <w:r w:rsidRPr="00CD16EF">
        <w:rPr>
          <w:rFonts w:ascii="Times New Roman" w:hAnsi="Times New Roman" w:cs="Times New Roman"/>
          <w:sz w:val="26"/>
          <w:szCs w:val="26"/>
          <w:lang w:val="en-US"/>
        </w:rPr>
        <w:t>bus</w:t>
      </w:r>
      <w:r w:rsidRPr="00CD16EF">
        <w:rPr>
          <w:rFonts w:ascii="Times New Roman" w:hAnsi="Times New Roman" w:cs="Times New Roman"/>
          <w:sz w:val="26"/>
          <w:szCs w:val="26"/>
        </w:rPr>
        <w:t>.</w:t>
      </w:r>
      <w:r w:rsidRPr="00CD16EF">
        <w:rPr>
          <w:rFonts w:ascii="Times New Roman" w:hAnsi="Times New Roman" w:cs="Times New Roman"/>
          <w:sz w:val="26"/>
          <w:szCs w:val="26"/>
          <w:lang w:val="en-US"/>
        </w:rPr>
        <w:t>gov</w:t>
      </w:r>
      <w:r w:rsidRPr="00CD16EF">
        <w:rPr>
          <w:rFonts w:ascii="Times New Roman" w:hAnsi="Times New Roman" w:cs="Times New Roman"/>
          <w:sz w:val="26"/>
          <w:szCs w:val="26"/>
        </w:rPr>
        <w:t>.</w:t>
      </w:r>
      <w:proofErr w:type="spellStart"/>
      <w:r w:rsidRPr="00CD16EF">
        <w:rPr>
          <w:rFonts w:ascii="Times New Roman" w:hAnsi="Times New Roman" w:cs="Times New Roman"/>
          <w:sz w:val="26"/>
          <w:szCs w:val="26"/>
          <w:lang w:val="en-US"/>
        </w:rPr>
        <w:t>ru</w:t>
      </w:r>
      <w:proofErr w:type="spellEnd"/>
      <w:r w:rsidRPr="00CD16EF">
        <w:rPr>
          <w:rFonts w:ascii="Times New Roman" w:hAnsi="Times New Roman" w:cs="Times New Roman"/>
          <w:sz w:val="26"/>
          <w:szCs w:val="26"/>
        </w:rPr>
        <w:t xml:space="preserve">  в</w:t>
      </w:r>
      <w:r>
        <w:rPr>
          <w:rFonts w:ascii="Times New Roman" w:hAnsi="Times New Roman" w:cs="Times New Roman"/>
          <w:sz w:val="26"/>
          <w:szCs w:val="26"/>
        </w:rPr>
        <w:t xml:space="preserve"> соответствии с п</w:t>
      </w:r>
      <w:r w:rsidRPr="00CD16EF">
        <w:rPr>
          <w:rFonts w:ascii="Times New Roman" w:hAnsi="Times New Roman" w:cs="Times New Roman"/>
          <w:sz w:val="26"/>
          <w:szCs w:val="26"/>
        </w:rPr>
        <w:t>орядком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rFonts w:ascii="Times New Roman" w:hAnsi="Times New Roman" w:cs="Times New Roman"/>
          <w:sz w:val="26"/>
          <w:szCs w:val="26"/>
        </w:rPr>
        <w:t xml:space="preserve">, утвержденным приказом Министерства финансов Российской Федерации </w:t>
      </w:r>
      <w:r w:rsidRPr="00CD16EF">
        <w:rPr>
          <w:rFonts w:ascii="Times New Roman" w:hAnsi="Times New Roman" w:cs="Times New Roman"/>
          <w:sz w:val="26"/>
          <w:szCs w:val="26"/>
        </w:rPr>
        <w:t xml:space="preserve"> от 21.07.2011 № 86н.</w:t>
      </w:r>
    </w:p>
    <w:p w14:paraId="2893FCC4" w14:textId="77777777" w:rsidR="008B5E65" w:rsidRPr="00225F4F"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sidRPr="00225F4F">
        <w:rPr>
          <w:rFonts w:ascii="Times New Roman" w:hAnsi="Times New Roman" w:cs="Times New Roman"/>
          <w:sz w:val="26"/>
          <w:szCs w:val="26"/>
        </w:rPr>
        <w:t xml:space="preserve"> </w:t>
      </w:r>
    </w:p>
    <w:p w14:paraId="5054BA1A" w14:textId="77777777" w:rsidR="008B5E65" w:rsidRPr="00FF0F0A" w:rsidRDefault="008B5E65" w:rsidP="008B5E65">
      <w:pPr>
        <w:autoSpaceDE w:val="0"/>
        <w:autoSpaceDN w:val="0"/>
        <w:adjustRightInd w:val="0"/>
        <w:spacing w:after="0" w:line="240" w:lineRule="auto"/>
        <w:jc w:val="center"/>
        <w:outlineLvl w:val="0"/>
        <w:rPr>
          <w:rFonts w:ascii="Times New Roman" w:hAnsi="Times New Roman" w:cs="Times New Roman"/>
          <w:bCs/>
          <w:color w:val="000000" w:themeColor="text1"/>
          <w:sz w:val="26"/>
          <w:szCs w:val="26"/>
        </w:rPr>
      </w:pPr>
      <w:r w:rsidRPr="00407C29">
        <w:rPr>
          <w:rFonts w:ascii="Times New Roman" w:hAnsi="Times New Roman" w:cs="Times New Roman"/>
          <w:bCs/>
          <w:sz w:val="26"/>
          <w:szCs w:val="26"/>
        </w:rPr>
        <w:t xml:space="preserve">4. Порядок внесения </w:t>
      </w:r>
      <w:r w:rsidRPr="00FF0F0A">
        <w:rPr>
          <w:rFonts w:ascii="Times New Roman" w:hAnsi="Times New Roman" w:cs="Times New Roman"/>
          <w:bCs/>
          <w:color w:val="000000" w:themeColor="text1"/>
          <w:sz w:val="26"/>
          <w:szCs w:val="26"/>
        </w:rPr>
        <w:t>изменений в План</w:t>
      </w:r>
    </w:p>
    <w:p w14:paraId="5D745B8C" w14:textId="77777777" w:rsidR="008B5E65" w:rsidRPr="00FF0F0A" w:rsidRDefault="008B5E65" w:rsidP="008B5E65">
      <w:pPr>
        <w:autoSpaceDE w:val="0"/>
        <w:autoSpaceDN w:val="0"/>
        <w:adjustRightInd w:val="0"/>
        <w:spacing w:after="0" w:line="240" w:lineRule="auto"/>
        <w:jc w:val="center"/>
        <w:rPr>
          <w:rFonts w:ascii="Times New Roman" w:hAnsi="Times New Roman" w:cs="Times New Roman"/>
          <w:color w:val="000000" w:themeColor="text1"/>
          <w:sz w:val="26"/>
          <w:szCs w:val="26"/>
        </w:rPr>
      </w:pPr>
    </w:p>
    <w:p w14:paraId="53E8FD79" w14:textId="77777777" w:rsidR="008B5E65" w:rsidRPr="00FF0F0A" w:rsidRDefault="008B5E65" w:rsidP="008B5E6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FF0F0A">
        <w:rPr>
          <w:rFonts w:ascii="Times New Roman" w:hAnsi="Times New Roman" w:cs="Times New Roman"/>
          <w:color w:val="000000" w:themeColor="text1"/>
          <w:sz w:val="26"/>
          <w:szCs w:val="26"/>
        </w:rPr>
        <w:t xml:space="preserve">4.1. </w:t>
      </w:r>
      <w:r>
        <w:rPr>
          <w:rFonts w:ascii="Times New Roman" w:hAnsi="Times New Roman" w:cs="Times New Roman"/>
          <w:color w:val="000000" w:themeColor="text1"/>
          <w:sz w:val="26"/>
          <w:szCs w:val="26"/>
        </w:rPr>
        <w:t>Решение о внесении изменений в П</w:t>
      </w:r>
      <w:r w:rsidRPr="00FF0F0A">
        <w:rPr>
          <w:rFonts w:ascii="Times New Roman" w:hAnsi="Times New Roman" w:cs="Times New Roman"/>
          <w:color w:val="000000" w:themeColor="text1"/>
          <w:sz w:val="26"/>
          <w:szCs w:val="26"/>
        </w:rPr>
        <w:t>лан принимается руководителем Учреждения.</w:t>
      </w:r>
    </w:p>
    <w:p w14:paraId="2C50EF36"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4.1.1. Изменение показателей Плана в течение текущего финансового года должно осуществляться в связи с:</w:t>
      </w:r>
    </w:p>
    <w:p w14:paraId="37F5C5CE"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14:paraId="6AB24BD8"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б) изменением объемов планируемых поступлений, а также объемов и (или) направлений выплат, в том числе в связи с:</w:t>
      </w:r>
    </w:p>
    <w:p w14:paraId="55149FC5"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14:paraId="13421D8A"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изменением объема услуг (работ), предоставляемых за плату;</w:t>
      </w:r>
    </w:p>
    <w:p w14:paraId="6A73E9DB"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изменением объемов безвозмездных поступлений от юридических и физических лиц;</w:t>
      </w:r>
    </w:p>
    <w:p w14:paraId="7BDF75A2"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поступлением средств дебиторской задолженности прошлых лет, не включенных в показатели Плана при его составлении;</w:t>
      </w:r>
    </w:p>
    <w:p w14:paraId="46B0CA74"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увеличением выплат по неисполненным обязательствам прошлых лет, не включенных в показатели Плана при его составлении;</w:t>
      </w:r>
    </w:p>
    <w:p w14:paraId="07538EB3"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проведением реорганизации Учреждения.</w:t>
      </w:r>
    </w:p>
    <w:p w14:paraId="2B96123D"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4.1.2. Внесение изменений в показатели Плана по поступлениям и (или) выплатам должно формироваться на основании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следующих случаев:</w:t>
      </w:r>
    </w:p>
    <w:p w14:paraId="37468441"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при поступлении в текущем финансовом году:</w:t>
      </w:r>
    </w:p>
    <w:p w14:paraId="274C8024"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сумм возврата дебиторской задолженности прошлых лет;</w:t>
      </w:r>
    </w:p>
    <w:p w14:paraId="3CDCA657"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сумм, поступивших в возмещение ущерба, недостач, выявленных в текущем финансовом году;</w:t>
      </w:r>
    </w:p>
    <w:p w14:paraId="77E63975"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сумм, поступивших по решению суда или на основании исполнительных документов;</w:t>
      </w:r>
    </w:p>
    <w:p w14:paraId="5637463F"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при необходимости осуществления выплат:</w:t>
      </w:r>
    </w:p>
    <w:p w14:paraId="218ECBC2"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по возврату в бюджет бюджетной системы Российской Федерации субсидий, полученных в прошлых отчетных периодах;</w:t>
      </w:r>
    </w:p>
    <w:p w14:paraId="7E2BA864"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по возмещению ущерба;</w:t>
      </w:r>
    </w:p>
    <w:p w14:paraId="6BE7F924"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по решению суда, на основании исполнительных документов;</w:t>
      </w:r>
    </w:p>
    <w:p w14:paraId="3D4DBAD0"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по уплате штрафов, в том числе административных.</w:t>
      </w:r>
    </w:p>
    <w:p w14:paraId="6A048438" w14:textId="09D9EBF1"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4.2. В случае внесения изменений в решение о бюджете Нефтеюганского района и (или) по иным основаниям, </w:t>
      </w:r>
      <w:r w:rsidR="00932D9D">
        <w:rPr>
          <w:rFonts w:ascii="Times New Roman" w:hAnsi="Times New Roman" w:cs="Times New Roman"/>
          <w:sz w:val="26"/>
          <w:szCs w:val="26"/>
        </w:rPr>
        <w:t>О</w:t>
      </w:r>
      <w:r>
        <w:rPr>
          <w:rFonts w:ascii="Times New Roman" w:hAnsi="Times New Roman" w:cs="Times New Roman"/>
          <w:sz w:val="26"/>
          <w:szCs w:val="26"/>
        </w:rPr>
        <w:t>тдел</w:t>
      </w:r>
      <w:r w:rsidR="00932D9D">
        <w:rPr>
          <w:rFonts w:ascii="Times New Roman" w:hAnsi="Times New Roman" w:cs="Times New Roman"/>
          <w:sz w:val="26"/>
          <w:szCs w:val="26"/>
        </w:rPr>
        <w:t xml:space="preserve"> </w:t>
      </w:r>
      <w:r>
        <w:rPr>
          <w:rFonts w:ascii="Times New Roman" w:hAnsi="Times New Roman" w:cs="Times New Roman"/>
          <w:sz w:val="26"/>
          <w:szCs w:val="26"/>
        </w:rPr>
        <w:t>доводит до Учреждения информацию об изменении объема предоставляемых субсидий на финансовое обеспечение муниципального задания, субсидий на иные цели, грантов.</w:t>
      </w:r>
    </w:p>
    <w:p w14:paraId="4A513D32" w14:textId="72AF274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4.3. Учреждение готовит внесение изменений в План путем составления нового Плана в течение 5 рабочих дней с момента представления </w:t>
      </w:r>
      <w:r w:rsidR="00932D9D">
        <w:rPr>
          <w:rFonts w:ascii="Times New Roman" w:hAnsi="Times New Roman" w:cs="Times New Roman"/>
          <w:sz w:val="26"/>
          <w:szCs w:val="26"/>
        </w:rPr>
        <w:t>О</w:t>
      </w:r>
      <w:r>
        <w:rPr>
          <w:rFonts w:ascii="Times New Roman" w:hAnsi="Times New Roman" w:cs="Times New Roman"/>
          <w:sz w:val="26"/>
          <w:szCs w:val="26"/>
        </w:rPr>
        <w:t>тделом информации об изменении объемов субсидий. Показатели нового Плана не должны вступать в противоречие в части кассовых операций по выплатам, проведенным до внесения изменения в План.</w:t>
      </w:r>
    </w:p>
    <w:p w14:paraId="29A593BD" w14:textId="79835FE3"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4.4. Рассмотрение уточненного Плана осуществляется </w:t>
      </w:r>
      <w:r w:rsidR="00932D9D">
        <w:rPr>
          <w:rFonts w:ascii="Times New Roman" w:hAnsi="Times New Roman" w:cs="Times New Roman"/>
          <w:sz w:val="26"/>
          <w:szCs w:val="26"/>
        </w:rPr>
        <w:t>О</w:t>
      </w:r>
      <w:r>
        <w:rPr>
          <w:rFonts w:ascii="Times New Roman" w:hAnsi="Times New Roman" w:cs="Times New Roman"/>
          <w:sz w:val="26"/>
          <w:szCs w:val="26"/>
        </w:rPr>
        <w:t xml:space="preserve">тделом, членами наблюдательного совета муниципального автономного учреждения в течение 10 рабочих дней со дня их предоставления Учреждением в порядке, установленном </w:t>
      </w:r>
      <w:hyperlink r:id="rId21" w:history="1">
        <w:r w:rsidRPr="00407C29">
          <w:rPr>
            <w:rFonts w:ascii="Times New Roman" w:hAnsi="Times New Roman" w:cs="Times New Roman"/>
            <w:sz w:val="26"/>
            <w:szCs w:val="26"/>
          </w:rPr>
          <w:t>пунктами 3.5</w:t>
        </w:r>
      </w:hyperlink>
      <w:r w:rsidRPr="00407C29">
        <w:rPr>
          <w:rFonts w:ascii="Times New Roman" w:hAnsi="Times New Roman" w:cs="Times New Roman"/>
          <w:sz w:val="26"/>
          <w:szCs w:val="26"/>
        </w:rPr>
        <w:t xml:space="preserve"> - </w:t>
      </w:r>
      <w:hyperlink r:id="rId22" w:history="1">
        <w:r w:rsidRPr="00407C29">
          <w:rPr>
            <w:rFonts w:ascii="Times New Roman" w:hAnsi="Times New Roman" w:cs="Times New Roman"/>
            <w:sz w:val="26"/>
            <w:szCs w:val="26"/>
          </w:rPr>
          <w:t>3.13</w:t>
        </w:r>
      </w:hyperlink>
      <w:r w:rsidRPr="00407C29">
        <w:rPr>
          <w:rFonts w:ascii="Times New Roman" w:hAnsi="Times New Roman" w:cs="Times New Roman"/>
          <w:sz w:val="26"/>
          <w:szCs w:val="26"/>
        </w:rPr>
        <w:t xml:space="preserve"> насто</w:t>
      </w:r>
      <w:r>
        <w:rPr>
          <w:rFonts w:ascii="Times New Roman" w:hAnsi="Times New Roman" w:cs="Times New Roman"/>
          <w:sz w:val="26"/>
          <w:szCs w:val="26"/>
        </w:rPr>
        <w:t>ящего Порядка.</w:t>
      </w:r>
    </w:p>
    <w:p w14:paraId="502174B4"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4.5. Изменение показателей Плана в течение текущего финансового года может осуществляться в пределах общего объема поступлений и выплат по показателям и (или) кодам бюджетной классификации Российской Федерации при наличии соответствующих обоснований.</w:t>
      </w:r>
    </w:p>
    <w:p w14:paraId="2E86FC53" w14:textId="77777777" w:rsidR="008B5E65" w:rsidRDefault="008B5E65" w:rsidP="008B5E65">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0B8ADB51" w14:textId="77777777" w:rsidR="008B5E65" w:rsidRDefault="008B5E65" w:rsidP="008B5E65">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690C59C3" w14:textId="77777777" w:rsidR="008B5E65" w:rsidRPr="004B6E27" w:rsidRDefault="008B5E65" w:rsidP="008B5E65">
      <w:pPr>
        <w:pStyle w:val="a4"/>
        <w:numPr>
          <w:ilvl w:val="0"/>
          <w:numId w:val="7"/>
        </w:numPr>
        <w:autoSpaceDE w:val="0"/>
        <w:autoSpaceDN w:val="0"/>
        <w:adjustRightInd w:val="0"/>
        <w:jc w:val="center"/>
        <w:outlineLvl w:val="0"/>
        <w:rPr>
          <w:bCs/>
          <w:sz w:val="26"/>
          <w:szCs w:val="26"/>
        </w:rPr>
      </w:pPr>
      <w:r w:rsidRPr="004B6E27">
        <w:rPr>
          <w:bCs/>
          <w:sz w:val="26"/>
          <w:szCs w:val="26"/>
        </w:rPr>
        <w:t>Формирование обоснований (расчетов) плановых показателей поступлений и выплат</w:t>
      </w:r>
    </w:p>
    <w:p w14:paraId="19DC758B" w14:textId="77777777" w:rsidR="008B5E65" w:rsidRDefault="008B5E65" w:rsidP="008B5E65">
      <w:pPr>
        <w:autoSpaceDE w:val="0"/>
        <w:autoSpaceDN w:val="0"/>
        <w:adjustRightInd w:val="0"/>
        <w:spacing w:after="0" w:line="240" w:lineRule="auto"/>
        <w:jc w:val="both"/>
        <w:rPr>
          <w:rFonts w:ascii="Times New Roman" w:hAnsi="Times New Roman" w:cs="Times New Roman"/>
          <w:sz w:val="26"/>
          <w:szCs w:val="26"/>
        </w:rPr>
      </w:pPr>
    </w:p>
    <w:p w14:paraId="399617F5"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14:paraId="4E21F043"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5.2. Обоснования (расчеты) плановых показателей выплат формируются на основании расчетов </w:t>
      </w:r>
      <w:proofErr w:type="gramStart"/>
      <w:r>
        <w:rPr>
          <w:rFonts w:ascii="Times New Roman" w:hAnsi="Times New Roman" w:cs="Times New Roman"/>
          <w:sz w:val="26"/>
          <w:szCs w:val="26"/>
        </w:rPr>
        <w:t>соответствующих расходов с учетом</w:t>
      </w:r>
      <w:proofErr w:type="gramEnd"/>
      <w:r>
        <w:rPr>
          <w:rFonts w:ascii="Times New Roman" w:hAnsi="Times New Roman" w:cs="Times New Roman"/>
          <w:sz w:val="26"/>
          <w:szCs w:val="26"/>
        </w:rPr>
        <w:t xml:space="preserve">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w:t>
      </w:r>
    </w:p>
    <w:p w14:paraId="070B2784"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 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14:paraId="51F79904"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Расчеты доходов формируются:</w:t>
      </w:r>
    </w:p>
    <w:p w14:paraId="22B612C9"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w:t>
      </w:r>
    </w:p>
    <w:p w14:paraId="3DFB64D0"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14:paraId="70575773"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по доходам в виде штрафов, возмещения ущерба (в том числе включая штрафы, пени и неустойки за нарушение условий контрактов (договоров);</w:t>
      </w:r>
    </w:p>
    <w:p w14:paraId="61C2D973"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по доходам в виде безвозмездных денежных поступлений (в том числе грантов, пожертвований);</w:t>
      </w:r>
    </w:p>
    <w:p w14:paraId="0B1D0897"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по доходам в виде целевых субсидий, а также субсидий на осуществление капитальных вложений;</w:t>
      </w:r>
    </w:p>
    <w:p w14:paraId="73DF4D56"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14:paraId="58A6DD31" w14:textId="77777777" w:rsidR="008B5E65" w:rsidRPr="009C6E2E"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5.5.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w:t>
      </w:r>
      <w:r w:rsidRPr="009C6E2E">
        <w:rPr>
          <w:rFonts w:ascii="Times New Roman" w:hAnsi="Times New Roman" w:cs="Times New Roman"/>
          <w:sz w:val="26"/>
          <w:szCs w:val="26"/>
        </w:rPr>
        <w:t>имущества.</w:t>
      </w:r>
    </w:p>
    <w:p w14:paraId="148091DF"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sidRPr="009C6E2E">
        <w:rPr>
          <w:rFonts w:ascii="Times New Roman" w:hAnsi="Times New Roman" w:cs="Times New Roman"/>
          <w:sz w:val="26"/>
          <w:szCs w:val="26"/>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14:paraId="2368CF29"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w:t>
      </w:r>
      <w:r w:rsidRPr="009C6E2E">
        <w:rPr>
          <w:rFonts w:ascii="Times New Roman" w:hAnsi="Times New Roman" w:cs="Times New Roman"/>
          <w:sz w:val="26"/>
          <w:szCs w:val="26"/>
        </w:rPr>
        <w:t>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w:t>
      </w:r>
      <w:r>
        <w:rPr>
          <w:rFonts w:ascii="Times New Roman" w:hAnsi="Times New Roman" w:cs="Times New Roman"/>
          <w:sz w:val="26"/>
          <w:szCs w:val="26"/>
        </w:rPr>
        <w:t>)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14:paraId="06E025C0"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14:paraId="6014DFA9"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14:paraId="1BD536FB"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5.6.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14:paraId="5DAAF3D4"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14:paraId="0258F226"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5.7.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14:paraId="294E3F06"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5.8.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14:paraId="39D48AE5"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5.9. </w:t>
      </w:r>
      <w:hyperlink r:id="rId23" w:history="1">
        <w:r w:rsidRPr="00E2535A">
          <w:rPr>
            <w:rFonts w:ascii="Times New Roman" w:hAnsi="Times New Roman" w:cs="Times New Roman"/>
            <w:color w:val="000000" w:themeColor="text1"/>
            <w:sz w:val="26"/>
            <w:szCs w:val="26"/>
          </w:rPr>
          <w:t>Расчет</w:t>
        </w:r>
      </w:hyperlink>
      <w:r w:rsidRPr="00E2535A">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w:t>
      </w:r>
    </w:p>
    <w:p w14:paraId="29E14923"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5.10.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w:t>
      </w:r>
      <w:r>
        <w:rPr>
          <w:rFonts w:ascii="Times New Roman" w:hAnsi="Times New Roman" w:cs="Times New Roman"/>
          <w:sz w:val="26"/>
          <w:szCs w:val="26"/>
        </w:rPr>
        <w:lastRenderedPageBreak/>
        <w:t>страхование от несчастных случаев на производстве и профессиональных заболеваний, на обязательное медицинское страхование.</w:t>
      </w:r>
    </w:p>
    <w:p w14:paraId="42BF844E"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14:paraId="48436DD7"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5.11.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14:paraId="5DD9B236"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5.12.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14:paraId="0396AB0C"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5.13.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14:paraId="462C8E47"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5.14.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14:paraId="365B05FF"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5.15.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14:paraId="5D01D70F"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sidRPr="009C6E2E">
        <w:rPr>
          <w:rFonts w:ascii="Times New Roman" w:hAnsi="Times New Roman" w:cs="Times New Roman"/>
          <w:sz w:val="26"/>
          <w:szCs w:val="26"/>
        </w:rPr>
        <w:t>5.16.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w:t>
      </w:r>
    </w:p>
    <w:p w14:paraId="2AA448F8"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bookmarkStart w:id="2" w:name="Par29"/>
      <w:bookmarkEnd w:id="2"/>
      <w:r>
        <w:rPr>
          <w:rFonts w:ascii="Times New Roman" w:hAnsi="Times New Roman" w:cs="Times New Roman"/>
          <w:sz w:val="26"/>
          <w:szCs w:val="26"/>
        </w:rPr>
        <w:t xml:space="preserve">5.17. Расчет расходов на услуги связи должен учитывать количество абонентских номеров, подключенных к сети связи, цены услуг связи, ежемесячную </w:t>
      </w:r>
      <w:r>
        <w:rPr>
          <w:rFonts w:ascii="Times New Roman" w:hAnsi="Times New Roman" w:cs="Times New Roman"/>
          <w:sz w:val="26"/>
          <w:szCs w:val="26"/>
        </w:rPr>
        <w:lastRenderedPageBreak/>
        <w:t>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14:paraId="7B9028DB"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5.18.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14:paraId="647C66CC"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5.19.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Pr>
          <w:rFonts w:ascii="Times New Roman" w:hAnsi="Times New Roman" w:cs="Times New Roman"/>
          <w:sz w:val="26"/>
          <w:szCs w:val="26"/>
        </w:rPr>
        <w:t>одноставочного</w:t>
      </w:r>
      <w:proofErr w:type="spellEnd"/>
      <w:r>
        <w:rPr>
          <w:rFonts w:ascii="Times New Roman" w:hAnsi="Times New Roman" w:cs="Times New Roman"/>
          <w:sz w:val="26"/>
          <w:szCs w:val="26"/>
        </w:rPr>
        <w:t xml:space="preserve">, дифференцированного по зонам суток или </w:t>
      </w:r>
      <w:proofErr w:type="spellStart"/>
      <w:r>
        <w:rPr>
          <w:rFonts w:ascii="Times New Roman" w:hAnsi="Times New Roman" w:cs="Times New Roman"/>
          <w:sz w:val="26"/>
          <w:szCs w:val="26"/>
        </w:rPr>
        <w:t>двуставочного</w:t>
      </w:r>
      <w:proofErr w:type="spellEnd"/>
      <w:r>
        <w:rPr>
          <w:rFonts w:ascii="Times New Roman" w:hAnsi="Times New Roman" w:cs="Times New Roman"/>
          <w:sz w:val="26"/>
          <w:szCs w:val="26"/>
        </w:rPr>
        <w:t xml:space="preserve"> тарифа на электроэнергию), расчетной потребности планового потребления услуг и затраты на транспортировку топлива (при наличии).</w:t>
      </w:r>
    </w:p>
    <w:p w14:paraId="13808916"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5.20.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14:paraId="4517D6D3"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5.21.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Pr>
          <w:rFonts w:ascii="Times New Roman" w:hAnsi="Times New Roman" w:cs="Times New Roman"/>
          <w:sz w:val="26"/>
          <w:szCs w:val="26"/>
        </w:rPr>
        <w:t>регламентно</w:t>
      </w:r>
      <w:proofErr w:type="spellEnd"/>
      <w:r>
        <w:rPr>
          <w:rFonts w:ascii="Times New Roman" w:hAnsi="Times New Roman" w:cs="Times New Roman"/>
          <w:sz w:val="26"/>
          <w:szCs w:val="26"/>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14:paraId="3E994195"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5.22.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bookmarkStart w:id="3" w:name="Par35"/>
      <w:bookmarkEnd w:id="3"/>
    </w:p>
    <w:p w14:paraId="1875BE4F"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5.23.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14:paraId="7812939E"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5.24. </w:t>
      </w:r>
      <w:r w:rsidRPr="009C6E2E">
        <w:rPr>
          <w:rFonts w:ascii="Times New Roman" w:hAnsi="Times New Roman" w:cs="Times New Roman"/>
          <w:sz w:val="26"/>
          <w:szCs w:val="26"/>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w:t>
      </w:r>
      <w:r w:rsidRPr="009C6E2E">
        <w:rPr>
          <w:rFonts w:ascii="Times New Roman" w:hAnsi="Times New Roman" w:cs="Times New Roman"/>
          <w:color w:val="000000" w:themeColor="text1"/>
          <w:sz w:val="26"/>
          <w:szCs w:val="26"/>
        </w:rPr>
        <w:t xml:space="preserve">указанных в </w:t>
      </w:r>
      <w:hyperlink w:anchor="Par29" w:history="1">
        <w:r w:rsidRPr="009C6E2E">
          <w:rPr>
            <w:rFonts w:ascii="Times New Roman" w:hAnsi="Times New Roman" w:cs="Times New Roman"/>
            <w:color w:val="000000" w:themeColor="text1"/>
            <w:sz w:val="26"/>
            <w:szCs w:val="26"/>
          </w:rPr>
          <w:t>5.17</w:t>
        </w:r>
      </w:hyperlink>
      <w:r w:rsidRPr="009C6E2E">
        <w:rPr>
          <w:rFonts w:ascii="Times New Roman" w:hAnsi="Times New Roman" w:cs="Times New Roman"/>
          <w:color w:val="000000" w:themeColor="text1"/>
          <w:sz w:val="26"/>
          <w:szCs w:val="26"/>
        </w:rPr>
        <w:t xml:space="preserve"> – 5.</w:t>
      </w:r>
      <w:hyperlink w:anchor="Par35" w:history="1">
        <w:r w:rsidRPr="009C6E2E">
          <w:rPr>
            <w:rFonts w:ascii="Times New Roman" w:hAnsi="Times New Roman" w:cs="Times New Roman"/>
            <w:color w:val="000000" w:themeColor="text1"/>
            <w:sz w:val="26"/>
            <w:szCs w:val="26"/>
          </w:rPr>
          <w:t>23</w:t>
        </w:r>
      </w:hyperlink>
      <w:r w:rsidRPr="009C6E2E">
        <w:rPr>
          <w:rFonts w:ascii="Times New Roman" w:hAnsi="Times New Roman" w:cs="Times New Roman"/>
          <w:color w:val="000000" w:themeColor="text1"/>
          <w:sz w:val="26"/>
          <w:szCs w:val="26"/>
        </w:rPr>
        <w:t xml:space="preserve"> </w:t>
      </w:r>
      <w:r w:rsidRPr="009C6E2E">
        <w:rPr>
          <w:rFonts w:ascii="Times New Roman" w:hAnsi="Times New Roman" w:cs="Times New Roman"/>
          <w:sz w:val="26"/>
          <w:szCs w:val="26"/>
        </w:rPr>
        <w:t xml:space="preserve">настоящего раздела,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w:t>
      </w:r>
      <w:r w:rsidRPr="009C6E2E">
        <w:rPr>
          <w:rFonts w:ascii="Times New Roman" w:hAnsi="Times New Roman" w:cs="Times New Roman"/>
          <w:sz w:val="26"/>
          <w:szCs w:val="26"/>
        </w:rPr>
        <w:lastRenderedPageBreak/>
        <w:t>периодических изданий, определяемых с учетом специфики деятельности Учреждения, предусмотренной уставом Учреждения</w:t>
      </w:r>
      <w:r>
        <w:rPr>
          <w:rFonts w:ascii="Times New Roman" w:hAnsi="Times New Roman" w:cs="Times New Roman"/>
          <w:sz w:val="26"/>
          <w:szCs w:val="26"/>
        </w:rPr>
        <w:t>.</w:t>
      </w:r>
    </w:p>
    <w:p w14:paraId="7BB61A11"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5.25.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14:paraId="1413002E"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5.26.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14:paraId="37FA9DE2"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5.27. Расчеты расходов на закупку товаров, работ, услуг должны соответствовать в части планируемых выплат:</w:t>
      </w:r>
    </w:p>
    <w:p w14:paraId="2487B148" w14:textId="77777777" w:rsidR="008B5E65" w:rsidRPr="009C6E2E"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показателям плана-графика закупок товаров, работ, услуг для обеспечения муниципальных нужд, формируемого в соответствии с требованиями </w:t>
      </w:r>
      <w:r w:rsidRPr="009C6E2E">
        <w:rPr>
          <w:rFonts w:ascii="Times New Roman" w:hAnsi="Times New Roman" w:cs="Times New Roman"/>
          <w:sz w:val="26"/>
          <w:szCs w:val="26"/>
        </w:rPr>
        <w:t xml:space="preserve">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r w:rsidRPr="009C6E2E">
        <w:rPr>
          <w:rFonts w:ascii="Times New Roman" w:hAnsi="Times New Roman" w:cs="Times New Roman"/>
          <w:color w:val="000000" w:themeColor="text1"/>
          <w:sz w:val="26"/>
          <w:szCs w:val="26"/>
        </w:rPr>
        <w:t xml:space="preserve">Федеральным </w:t>
      </w:r>
      <w:hyperlink r:id="rId24" w:history="1">
        <w:r w:rsidRPr="009C6E2E">
          <w:rPr>
            <w:rFonts w:ascii="Times New Roman" w:hAnsi="Times New Roman" w:cs="Times New Roman"/>
            <w:color w:val="000000" w:themeColor="text1"/>
            <w:sz w:val="26"/>
            <w:szCs w:val="26"/>
          </w:rPr>
          <w:t>законом</w:t>
        </w:r>
      </w:hyperlink>
      <w:r w:rsidRPr="009C6E2E">
        <w:rPr>
          <w:rFonts w:ascii="Times New Roman" w:hAnsi="Times New Roman" w:cs="Times New Roman"/>
          <w:color w:val="000000" w:themeColor="text1"/>
          <w:sz w:val="26"/>
          <w:szCs w:val="26"/>
        </w:rPr>
        <w:t xml:space="preserve"> от 05.04.</w:t>
      </w:r>
      <w:r w:rsidRPr="009C6E2E">
        <w:rPr>
          <w:rFonts w:ascii="Times New Roman" w:hAnsi="Times New Roman" w:cs="Times New Roman"/>
          <w:sz w:val="26"/>
          <w:szCs w:val="26"/>
        </w:rPr>
        <w:t>2013 № 44-ФЗ «О контрактной системе в сфере закупок товаров, работ, услуг для обеспечения государственных и муниципальных нужд»;</w:t>
      </w:r>
    </w:p>
    <w:p w14:paraId="04A8EA41" w14:textId="77777777" w:rsidR="008B5E65" w:rsidRPr="009C6E2E"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sidRPr="009C6E2E">
        <w:rPr>
          <w:rFonts w:ascii="Times New Roman" w:hAnsi="Times New Roman" w:cs="Times New Roman"/>
          <w:sz w:val="26"/>
          <w:szCs w:val="26"/>
        </w:rPr>
        <w:t xml:space="preserve">2)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w:t>
      </w:r>
      <w:r w:rsidRPr="009C6E2E">
        <w:rPr>
          <w:rFonts w:ascii="Times New Roman" w:hAnsi="Times New Roman" w:cs="Times New Roman"/>
          <w:color w:val="000000" w:themeColor="text1"/>
          <w:sz w:val="26"/>
          <w:szCs w:val="26"/>
        </w:rPr>
        <w:t xml:space="preserve">Федеральным </w:t>
      </w:r>
      <w:hyperlink r:id="rId25" w:history="1">
        <w:r w:rsidRPr="009C6E2E">
          <w:rPr>
            <w:rFonts w:ascii="Times New Roman" w:hAnsi="Times New Roman" w:cs="Times New Roman"/>
            <w:color w:val="000000" w:themeColor="text1"/>
            <w:sz w:val="26"/>
            <w:szCs w:val="26"/>
          </w:rPr>
          <w:t>законом</w:t>
        </w:r>
      </w:hyperlink>
      <w:r w:rsidRPr="009C6E2E">
        <w:rPr>
          <w:rFonts w:ascii="Times New Roman" w:hAnsi="Times New Roman" w:cs="Times New Roman"/>
          <w:color w:val="000000" w:themeColor="text1"/>
          <w:sz w:val="26"/>
          <w:szCs w:val="26"/>
        </w:rPr>
        <w:t xml:space="preserve"> от </w:t>
      </w:r>
      <w:r w:rsidRPr="009C6E2E">
        <w:rPr>
          <w:rFonts w:ascii="Times New Roman" w:hAnsi="Times New Roman" w:cs="Times New Roman"/>
          <w:sz w:val="26"/>
          <w:szCs w:val="26"/>
        </w:rPr>
        <w:t>18.07.2011 № 223-ФЗ «О закупках товаров, работ, услуг отдельными видами юридических лиц».</w:t>
      </w:r>
    </w:p>
    <w:p w14:paraId="5F2F83F2" w14:textId="77777777" w:rsidR="008B5E65" w:rsidRPr="009C6E2E"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sidRPr="009C6E2E">
        <w:rPr>
          <w:rFonts w:ascii="Times New Roman" w:hAnsi="Times New Roman" w:cs="Times New Roman"/>
          <w:sz w:val="26"/>
          <w:szCs w:val="26"/>
        </w:rPr>
        <w:t>5.28. Расчет расходов на осуществление капитальных вложений:</w:t>
      </w:r>
    </w:p>
    <w:p w14:paraId="3CE5CDEE" w14:textId="77777777" w:rsidR="008B5E65" w:rsidRPr="009C6E2E"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sidRPr="009C6E2E">
        <w:rPr>
          <w:rFonts w:ascii="Times New Roman" w:hAnsi="Times New Roman" w:cs="Times New Roman"/>
          <w:sz w:val="26"/>
          <w:szCs w:val="26"/>
        </w:rPr>
        <w:t>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14:paraId="5719F655" w14:textId="77777777" w:rsidR="008B5E65" w:rsidRPr="009C6E2E"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sidRPr="009C6E2E">
        <w:rPr>
          <w:rFonts w:ascii="Times New Roman" w:hAnsi="Times New Roman" w:cs="Times New Roman"/>
          <w:sz w:val="26"/>
          <w:szCs w:val="26"/>
        </w:rPr>
        <w:t>2)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14:paraId="1A0BF0AD" w14:textId="7569B4EF" w:rsidR="008B5E65" w:rsidRPr="009C6E2E"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sidRPr="009C6E2E">
        <w:rPr>
          <w:rFonts w:ascii="Times New Roman" w:hAnsi="Times New Roman" w:cs="Times New Roman"/>
          <w:sz w:val="26"/>
          <w:szCs w:val="26"/>
        </w:rPr>
        <w:t xml:space="preserve">5.29.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w:t>
      </w:r>
      <w:r w:rsidRPr="00F14EBA">
        <w:rPr>
          <w:rFonts w:ascii="Times New Roman" w:hAnsi="Times New Roman" w:cs="Times New Roman"/>
          <w:sz w:val="26"/>
          <w:szCs w:val="26"/>
        </w:rPr>
        <w:t>администрацией</w:t>
      </w:r>
      <w:r w:rsidR="00F63D33" w:rsidRPr="00F14EBA">
        <w:rPr>
          <w:rFonts w:ascii="Times New Roman" w:hAnsi="Times New Roman" w:cs="Times New Roman"/>
          <w:sz w:val="26"/>
          <w:szCs w:val="26"/>
        </w:rPr>
        <w:t xml:space="preserve"> Нефтеюганского района</w:t>
      </w:r>
      <w:r w:rsidRPr="00F14EBA">
        <w:rPr>
          <w:rFonts w:ascii="Times New Roman" w:hAnsi="Times New Roman" w:cs="Times New Roman"/>
          <w:sz w:val="26"/>
          <w:szCs w:val="26"/>
        </w:rPr>
        <w:t xml:space="preserve"> </w:t>
      </w:r>
      <w:r w:rsidRPr="00F14EBA">
        <w:rPr>
          <w:rFonts w:ascii="Times New Roman" w:hAnsi="Times New Roman" w:cs="Times New Roman"/>
          <w:color w:val="000000" w:themeColor="text1"/>
          <w:sz w:val="26"/>
          <w:szCs w:val="26"/>
        </w:rPr>
        <w:t xml:space="preserve">в соответствии с </w:t>
      </w:r>
      <w:hyperlink r:id="rId26" w:history="1">
        <w:r w:rsidRPr="00F14EBA">
          <w:rPr>
            <w:rFonts w:ascii="Times New Roman" w:hAnsi="Times New Roman" w:cs="Times New Roman"/>
            <w:color w:val="000000" w:themeColor="text1"/>
            <w:sz w:val="26"/>
            <w:szCs w:val="26"/>
          </w:rPr>
          <w:t>абзацем первым пункта 4 статьи 69.2</w:t>
        </w:r>
      </w:hyperlink>
      <w:r w:rsidRPr="00F14EBA">
        <w:rPr>
          <w:rFonts w:ascii="Times New Roman" w:hAnsi="Times New Roman" w:cs="Times New Roman"/>
          <w:color w:val="000000" w:themeColor="text1"/>
          <w:sz w:val="26"/>
          <w:szCs w:val="26"/>
        </w:rPr>
        <w:t xml:space="preserve"> Бюджетного кодекса Российской Федерации, в пределах общего объема средств субсидии на</w:t>
      </w:r>
      <w:r w:rsidRPr="009C6E2E">
        <w:rPr>
          <w:rFonts w:ascii="Times New Roman" w:hAnsi="Times New Roman" w:cs="Times New Roman"/>
          <w:color w:val="000000" w:themeColor="text1"/>
          <w:sz w:val="26"/>
          <w:szCs w:val="26"/>
        </w:rPr>
        <w:t xml:space="preserve"> финансовое обеспечение </w:t>
      </w:r>
      <w:r w:rsidRPr="009C6E2E">
        <w:rPr>
          <w:rFonts w:ascii="Times New Roman" w:hAnsi="Times New Roman" w:cs="Times New Roman"/>
          <w:sz w:val="26"/>
          <w:szCs w:val="26"/>
        </w:rPr>
        <w:t>выполнения муниципального задания.</w:t>
      </w:r>
    </w:p>
    <w:p w14:paraId="571CCF80"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r w:rsidRPr="009C6E2E">
        <w:rPr>
          <w:rFonts w:ascii="Times New Roman" w:hAnsi="Times New Roman" w:cs="Times New Roman"/>
          <w:sz w:val="26"/>
          <w:szCs w:val="26"/>
        </w:rPr>
        <w:lastRenderedPageBreak/>
        <w:t>5.30.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14:paraId="2EB486DD" w14:textId="256BCFB6" w:rsidR="008B5E65" w:rsidRDefault="008B5E65" w:rsidP="00881060">
      <w:pPr>
        <w:widowControl w:val="0"/>
        <w:autoSpaceDE w:val="0"/>
        <w:autoSpaceDN w:val="0"/>
        <w:spacing w:after="0" w:line="240" w:lineRule="auto"/>
        <w:jc w:val="both"/>
        <w:rPr>
          <w:rFonts w:ascii="Calibri" w:eastAsiaTheme="minorEastAsia" w:hAnsi="Calibri" w:cs="Calibri"/>
          <w:lang w:eastAsia="ru-RU"/>
        </w:rPr>
        <w:sectPr w:rsidR="008B5E65" w:rsidSect="0045555F">
          <w:pgSz w:w="11906" w:h="16838"/>
          <w:pgMar w:top="1134" w:right="850" w:bottom="1134" w:left="1701" w:header="708" w:footer="708" w:gutter="0"/>
          <w:cols w:space="708"/>
          <w:docGrid w:linePitch="360"/>
        </w:sectPr>
      </w:pPr>
    </w:p>
    <w:tbl>
      <w:tblPr>
        <w:tblW w:w="15168" w:type="dxa"/>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402"/>
        <w:gridCol w:w="6807"/>
        <w:gridCol w:w="3116"/>
        <w:gridCol w:w="1843"/>
      </w:tblGrid>
      <w:tr w:rsidR="00881060" w:rsidRPr="00881060" w14:paraId="19392A14" w14:textId="77777777" w:rsidTr="003A1065">
        <w:tc>
          <w:tcPr>
            <w:tcW w:w="10209" w:type="dxa"/>
            <w:gridSpan w:val="2"/>
            <w:tcBorders>
              <w:top w:val="nil"/>
              <w:left w:val="nil"/>
              <w:bottom w:val="nil"/>
              <w:right w:val="nil"/>
            </w:tcBorders>
          </w:tcPr>
          <w:p w14:paraId="35D63E1F"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4959" w:type="dxa"/>
            <w:gridSpan w:val="2"/>
            <w:tcBorders>
              <w:top w:val="nil"/>
              <w:left w:val="nil"/>
              <w:bottom w:val="nil"/>
              <w:right w:val="nil"/>
            </w:tcBorders>
          </w:tcPr>
          <w:p w14:paraId="771A0CF7" w14:textId="3CD26BFC" w:rsidR="00881060" w:rsidRPr="003F230B" w:rsidRDefault="00881060" w:rsidP="00881060">
            <w:pPr>
              <w:widowControl w:val="0"/>
              <w:autoSpaceDE w:val="0"/>
              <w:autoSpaceDN w:val="0"/>
              <w:spacing w:after="0" w:line="240" w:lineRule="auto"/>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Приложение 1</w:t>
            </w:r>
          </w:p>
          <w:p w14:paraId="031B8775" w14:textId="65B39DB0" w:rsidR="00881060" w:rsidRPr="00BE5D8F" w:rsidRDefault="00881060" w:rsidP="00BE5D8F">
            <w:pPr>
              <w:pStyle w:val="ConsPlusNormal"/>
              <w:rPr>
                <w:rFonts w:ascii="Times New Roman" w:hAnsi="Times New Roman" w:cs="Times New Roman"/>
                <w:sz w:val="22"/>
              </w:rPr>
            </w:pPr>
            <w:r w:rsidRPr="003F230B">
              <w:rPr>
                <w:rFonts w:ascii="Times New Roman" w:hAnsi="Times New Roman" w:cs="Times New Roman"/>
                <w:sz w:val="22"/>
              </w:rPr>
              <w:t>к порядку составления и утверждения</w:t>
            </w:r>
            <w:r w:rsidR="00BE5D8F">
              <w:rPr>
                <w:rFonts w:ascii="Times New Roman" w:hAnsi="Times New Roman" w:cs="Times New Roman"/>
                <w:sz w:val="22"/>
              </w:rPr>
              <w:t xml:space="preserve"> </w:t>
            </w:r>
            <w:r w:rsidRPr="003F230B">
              <w:rPr>
                <w:rFonts w:ascii="Times New Roman" w:hAnsi="Times New Roman" w:cs="Times New Roman"/>
                <w:sz w:val="22"/>
              </w:rPr>
              <w:t>плана финансово-хозяйственной</w:t>
            </w:r>
            <w:r w:rsidR="00BE5D8F">
              <w:rPr>
                <w:rFonts w:ascii="Times New Roman" w:hAnsi="Times New Roman" w:cs="Times New Roman"/>
                <w:sz w:val="22"/>
              </w:rPr>
              <w:t xml:space="preserve"> </w:t>
            </w:r>
            <w:r w:rsidRPr="003F230B">
              <w:rPr>
                <w:rFonts w:ascii="Times New Roman" w:hAnsi="Times New Roman" w:cs="Times New Roman"/>
                <w:sz w:val="22"/>
              </w:rPr>
              <w:t>деятельности муниципальных бюджетных</w:t>
            </w:r>
            <w:r w:rsidR="00BE5D8F">
              <w:rPr>
                <w:rFonts w:ascii="Times New Roman" w:hAnsi="Times New Roman" w:cs="Times New Roman"/>
                <w:sz w:val="22"/>
              </w:rPr>
              <w:t xml:space="preserve"> </w:t>
            </w:r>
            <w:r w:rsidRPr="00BE5D8F">
              <w:rPr>
                <w:rFonts w:ascii="Times New Roman" w:hAnsi="Times New Roman" w:cs="Times New Roman"/>
                <w:sz w:val="22"/>
              </w:rPr>
              <w:t>и автономных учреждений</w:t>
            </w:r>
            <w:r w:rsidR="00937B56" w:rsidRPr="00BE5D8F">
              <w:rPr>
                <w:rFonts w:ascii="Times New Roman" w:hAnsi="Times New Roman" w:cs="Times New Roman"/>
                <w:sz w:val="22"/>
              </w:rPr>
              <w:t>, в отношении которых администрация</w:t>
            </w:r>
            <w:r w:rsidR="00BE5D8F" w:rsidRPr="00BE5D8F">
              <w:rPr>
                <w:rFonts w:ascii="Times New Roman" w:hAnsi="Times New Roman" w:cs="Times New Roman"/>
                <w:sz w:val="22"/>
              </w:rPr>
              <w:t xml:space="preserve"> </w:t>
            </w:r>
            <w:r w:rsidR="00937B56" w:rsidRPr="00BE5D8F">
              <w:rPr>
                <w:rFonts w:ascii="Times New Roman" w:hAnsi="Times New Roman" w:cs="Times New Roman"/>
                <w:sz w:val="22"/>
              </w:rPr>
              <w:t>Нефтеюганского района осуществляет функции и полномочия учредителя</w:t>
            </w:r>
          </w:p>
          <w:p w14:paraId="36B555F6" w14:textId="77777777" w:rsidR="00BE5D8F" w:rsidRPr="00BE5D8F" w:rsidRDefault="00BE5D8F" w:rsidP="00BE5D8F">
            <w:pPr>
              <w:pStyle w:val="ConsPlusNormal"/>
              <w:rPr>
                <w:rFonts w:ascii="Times New Roman" w:hAnsi="Times New Roman" w:cs="Times New Roman"/>
                <w:sz w:val="22"/>
              </w:rPr>
            </w:pPr>
          </w:p>
          <w:p w14:paraId="52284F5F" w14:textId="647A3FE6"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Утверждаю</w:t>
            </w:r>
          </w:p>
          <w:p w14:paraId="6F79CE5F" w14:textId="0F902C94"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_________________________________________</w:t>
            </w:r>
          </w:p>
          <w:p w14:paraId="2EEF01B5" w14:textId="77777777" w:rsidR="00881060" w:rsidRPr="00BE5D8F" w:rsidRDefault="00881060" w:rsidP="0088106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F230B">
              <w:rPr>
                <w:rFonts w:ascii="Times New Roman" w:eastAsiaTheme="minorEastAsia" w:hAnsi="Times New Roman" w:cs="Times New Roman"/>
                <w:lang w:eastAsia="ru-RU"/>
              </w:rPr>
              <w:t>(</w:t>
            </w:r>
            <w:r w:rsidRPr="00BE5D8F">
              <w:rPr>
                <w:rFonts w:ascii="Times New Roman" w:eastAsiaTheme="minorEastAsia" w:hAnsi="Times New Roman" w:cs="Times New Roman"/>
                <w:sz w:val="20"/>
                <w:szCs w:val="20"/>
                <w:lang w:eastAsia="ru-RU"/>
              </w:rPr>
              <w:t>наименование должности уполномоченного лица</w:t>
            </w:r>
            <w:r w:rsidR="005C5EB3" w:rsidRPr="00BE5D8F">
              <w:rPr>
                <w:rFonts w:ascii="Times New Roman" w:eastAsiaTheme="minorEastAsia" w:hAnsi="Times New Roman" w:cs="Times New Roman"/>
                <w:sz w:val="20"/>
                <w:szCs w:val="20"/>
                <w:lang w:eastAsia="ru-RU"/>
              </w:rPr>
              <w:t>, утверждающего План</w:t>
            </w:r>
            <w:r w:rsidRPr="00BE5D8F">
              <w:rPr>
                <w:rFonts w:ascii="Times New Roman" w:eastAsiaTheme="minorEastAsia" w:hAnsi="Times New Roman" w:cs="Times New Roman"/>
                <w:sz w:val="20"/>
                <w:szCs w:val="20"/>
                <w:lang w:eastAsia="ru-RU"/>
              </w:rPr>
              <w:t>)</w:t>
            </w:r>
          </w:p>
          <w:p w14:paraId="22214583" w14:textId="2E5C6B24"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_________________________________________</w:t>
            </w:r>
          </w:p>
          <w:p w14:paraId="71747460" w14:textId="0F49A29B" w:rsidR="00881060" w:rsidRPr="00BE5D8F" w:rsidRDefault="00881060" w:rsidP="0088106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E5D8F">
              <w:rPr>
                <w:rFonts w:ascii="Times New Roman" w:eastAsiaTheme="minorEastAsia" w:hAnsi="Times New Roman" w:cs="Times New Roman"/>
                <w:sz w:val="20"/>
                <w:szCs w:val="20"/>
                <w:lang w:eastAsia="ru-RU"/>
              </w:rPr>
              <w:t>(</w:t>
            </w:r>
            <w:r w:rsidR="00A8479D" w:rsidRPr="00BE5D8F">
              <w:rPr>
                <w:rFonts w:ascii="Times New Roman" w:eastAsiaTheme="minorEastAsia" w:hAnsi="Times New Roman" w:cs="Times New Roman"/>
                <w:sz w:val="20"/>
                <w:szCs w:val="20"/>
                <w:lang w:eastAsia="ru-RU"/>
              </w:rPr>
              <w:t>наименование учреждения</w:t>
            </w:r>
            <w:r w:rsidRPr="00BE5D8F">
              <w:rPr>
                <w:rFonts w:ascii="Times New Roman" w:eastAsiaTheme="minorEastAsia" w:hAnsi="Times New Roman" w:cs="Times New Roman"/>
                <w:sz w:val="20"/>
                <w:szCs w:val="20"/>
                <w:lang w:eastAsia="ru-RU"/>
              </w:rPr>
              <w:t>)</w:t>
            </w:r>
          </w:p>
          <w:p w14:paraId="1BA17326" w14:textId="0F0CB8FE"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_________________________________________</w:t>
            </w:r>
          </w:p>
          <w:p w14:paraId="1BCB3E6A" w14:textId="77777777" w:rsidR="00881060" w:rsidRPr="00BE5D8F" w:rsidRDefault="00881060" w:rsidP="0088106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E5D8F">
              <w:rPr>
                <w:rFonts w:ascii="Times New Roman" w:eastAsiaTheme="minorEastAsia" w:hAnsi="Times New Roman" w:cs="Times New Roman"/>
                <w:sz w:val="20"/>
                <w:szCs w:val="20"/>
                <w:lang w:eastAsia="ru-RU"/>
              </w:rPr>
              <w:t>(подпись) (расшифровка подписи)</w:t>
            </w:r>
          </w:p>
          <w:p w14:paraId="5F263888" w14:textId="216181AB" w:rsidR="00881060" w:rsidRPr="003F230B" w:rsidRDefault="003F230B"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«___»</w:t>
            </w:r>
            <w:r w:rsidR="00881060" w:rsidRPr="003F230B">
              <w:rPr>
                <w:rFonts w:ascii="Times New Roman" w:eastAsiaTheme="minorEastAsia" w:hAnsi="Times New Roman" w:cs="Times New Roman"/>
                <w:lang w:eastAsia="ru-RU"/>
              </w:rPr>
              <w:t xml:space="preserve"> ________________ 20___ г.</w:t>
            </w:r>
          </w:p>
          <w:p w14:paraId="585392F2" w14:textId="77777777" w:rsidR="00881060" w:rsidRPr="003F230B" w:rsidRDefault="00881060" w:rsidP="00881060">
            <w:pPr>
              <w:widowControl w:val="0"/>
              <w:autoSpaceDE w:val="0"/>
              <w:autoSpaceDN w:val="0"/>
              <w:spacing w:after="0" w:line="240" w:lineRule="auto"/>
              <w:jc w:val="both"/>
              <w:rPr>
                <w:rFonts w:ascii="Calibri" w:eastAsiaTheme="minorEastAsia" w:hAnsi="Calibri" w:cs="Calibri"/>
                <w:lang w:eastAsia="ru-RU"/>
              </w:rPr>
            </w:pPr>
          </w:p>
        </w:tc>
      </w:tr>
      <w:tr w:rsidR="00881060" w:rsidRPr="00881060" w14:paraId="6F4DCFCC" w14:textId="77777777" w:rsidTr="003A1065">
        <w:tblPrEx>
          <w:tblBorders>
            <w:right w:val="single" w:sz="4" w:space="0" w:color="auto"/>
          </w:tblBorders>
        </w:tblPrEx>
        <w:tc>
          <w:tcPr>
            <w:tcW w:w="10209" w:type="dxa"/>
            <w:gridSpan w:val="2"/>
            <w:vMerge w:val="restart"/>
            <w:tcBorders>
              <w:top w:val="nil"/>
              <w:left w:val="nil"/>
              <w:bottom w:val="nil"/>
              <w:right w:val="nil"/>
            </w:tcBorders>
          </w:tcPr>
          <w:p w14:paraId="411004C7"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bookmarkStart w:id="4" w:name="P155"/>
            <w:bookmarkStart w:id="5" w:name="_Hlk189660035"/>
            <w:bookmarkEnd w:id="4"/>
            <w:r w:rsidRPr="00881060">
              <w:rPr>
                <w:rFonts w:ascii="Times New Roman" w:eastAsiaTheme="minorEastAsia" w:hAnsi="Times New Roman" w:cs="Times New Roman"/>
                <w:lang w:eastAsia="ru-RU"/>
              </w:rPr>
              <w:t>План финансово-хозяйственной деятельности на 20___ г.</w:t>
            </w:r>
          </w:p>
          <w:p w14:paraId="1E941306"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и плановый период 20___ и 20___ годов</w:t>
            </w:r>
          </w:p>
          <w:p w14:paraId="75167EB3" w14:textId="5371FEAE"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F02A01">
              <w:rPr>
                <w:rFonts w:ascii="Times New Roman" w:eastAsiaTheme="minorEastAsia" w:hAnsi="Times New Roman" w:cs="Times New Roman"/>
                <w:lang w:eastAsia="ru-RU"/>
              </w:rPr>
              <w:t xml:space="preserve">от </w:t>
            </w:r>
            <w:r w:rsidR="00CA3587" w:rsidRPr="00F02A01">
              <w:rPr>
                <w:rFonts w:ascii="Times New Roman" w:eastAsiaTheme="minorEastAsia" w:hAnsi="Times New Roman" w:cs="Times New Roman"/>
                <w:lang w:eastAsia="ru-RU"/>
              </w:rPr>
              <w:t>«___»</w:t>
            </w:r>
            <w:r w:rsidRPr="00F02A01">
              <w:rPr>
                <w:rFonts w:ascii="Times New Roman" w:eastAsiaTheme="minorEastAsia" w:hAnsi="Times New Roman" w:cs="Times New Roman"/>
                <w:lang w:eastAsia="ru-RU"/>
              </w:rPr>
              <w:t xml:space="preserve"> _____________________</w:t>
            </w:r>
            <w:r w:rsidRPr="00881060">
              <w:rPr>
                <w:rFonts w:ascii="Times New Roman" w:eastAsiaTheme="minorEastAsia" w:hAnsi="Times New Roman" w:cs="Times New Roman"/>
                <w:lang w:eastAsia="ru-RU"/>
              </w:rPr>
              <w:t xml:space="preserve"> 20___ г.</w:t>
            </w:r>
          </w:p>
        </w:tc>
        <w:tc>
          <w:tcPr>
            <w:tcW w:w="3116" w:type="dxa"/>
            <w:tcBorders>
              <w:top w:val="nil"/>
              <w:left w:val="nil"/>
              <w:bottom w:val="nil"/>
              <w:right w:val="single" w:sz="4" w:space="0" w:color="auto"/>
            </w:tcBorders>
          </w:tcPr>
          <w:p w14:paraId="7B0798C7"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7CFEF4"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Коды</w:t>
            </w:r>
          </w:p>
        </w:tc>
      </w:tr>
      <w:tr w:rsidR="00881060" w:rsidRPr="00881060" w14:paraId="59D54273" w14:textId="77777777" w:rsidTr="00BE5D8F">
        <w:tblPrEx>
          <w:tblBorders>
            <w:right w:val="single" w:sz="4" w:space="0" w:color="auto"/>
          </w:tblBorders>
        </w:tblPrEx>
        <w:trPr>
          <w:trHeight w:val="367"/>
        </w:trPr>
        <w:tc>
          <w:tcPr>
            <w:tcW w:w="10209" w:type="dxa"/>
            <w:gridSpan w:val="2"/>
            <w:vMerge/>
            <w:tcBorders>
              <w:top w:val="nil"/>
              <w:left w:val="nil"/>
              <w:bottom w:val="nil"/>
              <w:right w:val="nil"/>
            </w:tcBorders>
          </w:tcPr>
          <w:p w14:paraId="1729BA60" w14:textId="77777777" w:rsidR="00881060" w:rsidRPr="00881060" w:rsidRDefault="00881060" w:rsidP="00881060">
            <w:pPr>
              <w:widowControl w:val="0"/>
              <w:autoSpaceDE w:val="0"/>
              <w:autoSpaceDN w:val="0"/>
              <w:spacing w:after="0" w:line="240" w:lineRule="auto"/>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vAlign w:val="center"/>
          </w:tcPr>
          <w:p w14:paraId="36DFB2B1"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Дата</w:t>
            </w:r>
          </w:p>
        </w:tc>
        <w:tc>
          <w:tcPr>
            <w:tcW w:w="1843" w:type="dxa"/>
            <w:tcBorders>
              <w:top w:val="single" w:sz="4" w:space="0" w:color="auto"/>
              <w:left w:val="single" w:sz="4" w:space="0" w:color="auto"/>
              <w:bottom w:val="single" w:sz="4" w:space="0" w:color="auto"/>
              <w:right w:val="single" w:sz="4" w:space="0" w:color="auto"/>
            </w:tcBorders>
            <w:vAlign w:val="center"/>
          </w:tcPr>
          <w:p w14:paraId="3ED70485"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6CAFFA2D" w14:textId="77777777" w:rsidTr="003A1065">
        <w:tblPrEx>
          <w:tblBorders>
            <w:right w:val="single" w:sz="4" w:space="0" w:color="auto"/>
          </w:tblBorders>
        </w:tblPrEx>
        <w:tc>
          <w:tcPr>
            <w:tcW w:w="3402" w:type="dxa"/>
            <w:tcBorders>
              <w:top w:val="nil"/>
              <w:left w:val="nil"/>
              <w:bottom w:val="nil"/>
              <w:right w:val="nil"/>
            </w:tcBorders>
          </w:tcPr>
          <w:p w14:paraId="65631156"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6807" w:type="dxa"/>
            <w:tcBorders>
              <w:top w:val="nil"/>
              <w:left w:val="nil"/>
              <w:bottom w:val="nil"/>
              <w:right w:val="nil"/>
            </w:tcBorders>
          </w:tcPr>
          <w:p w14:paraId="249D0F19"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tcPr>
          <w:p w14:paraId="3858F96A"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по Сводному реестру</w:t>
            </w:r>
          </w:p>
        </w:tc>
        <w:tc>
          <w:tcPr>
            <w:tcW w:w="1843" w:type="dxa"/>
            <w:tcBorders>
              <w:top w:val="single" w:sz="4" w:space="0" w:color="auto"/>
              <w:left w:val="single" w:sz="4" w:space="0" w:color="auto"/>
              <w:bottom w:val="single" w:sz="4" w:space="0" w:color="auto"/>
              <w:right w:val="single" w:sz="4" w:space="0" w:color="auto"/>
            </w:tcBorders>
            <w:vAlign w:val="center"/>
          </w:tcPr>
          <w:p w14:paraId="48652E59"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402B0022" w14:textId="77777777" w:rsidTr="00BE5D8F">
        <w:tblPrEx>
          <w:tblBorders>
            <w:right w:val="single" w:sz="4" w:space="0" w:color="auto"/>
          </w:tblBorders>
        </w:tblPrEx>
        <w:trPr>
          <w:trHeight w:val="555"/>
        </w:trPr>
        <w:tc>
          <w:tcPr>
            <w:tcW w:w="3402" w:type="dxa"/>
            <w:tcBorders>
              <w:top w:val="nil"/>
              <w:left w:val="nil"/>
              <w:bottom w:val="nil"/>
              <w:right w:val="nil"/>
            </w:tcBorders>
          </w:tcPr>
          <w:p w14:paraId="361D7521"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Орган, осуществляющий функции и полномочия учредителя</w:t>
            </w:r>
          </w:p>
        </w:tc>
        <w:tc>
          <w:tcPr>
            <w:tcW w:w="6807" w:type="dxa"/>
            <w:tcBorders>
              <w:top w:val="nil"/>
              <w:left w:val="nil"/>
              <w:bottom w:val="nil"/>
              <w:right w:val="nil"/>
            </w:tcBorders>
          </w:tcPr>
          <w:p w14:paraId="2323324E"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p w14:paraId="7511F607" w14:textId="628F9A63"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_______</w:t>
            </w:r>
            <w:r w:rsidRPr="00881060">
              <w:rPr>
                <w:rFonts w:ascii="Times New Roman" w:eastAsiaTheme="minorEastAsia" w:hAnsi="Times New Roman" w:cs="Times New Roman"/>
                <w:lang w:eastAsia="ru-RU"/>
              </w:rPr>
              <w:t>_____________________________________________</w:t>
            </w:r>
          </w:p>
        </w:tc>
        <w:tc>
          <w:tcPr>
            <w:tcW w:w="3116" w:type="dxa"/>
            <w:tcBorders>
              <w:top w:val="nil"/>
              <w:left w:val="nil"/>
              <w:bottom w:val="nil"/>
              <w:right w:val="single" w:sz="4" w:space="0" w:color="auto"/>
            </w:tcBorders>
          </w:tcPr>
          <w:p w14:paraId="4D1873F6"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глава по БК</w:t>
            </w:r>
          </w:p>
        </w:tc>
        <w:tc>
          <w:tcPr>
            <w:tcW w:w="1843" w:type="dxa"/>
            <w:tcBorders>
              <w:top w:val="single" w:sz="4" w:space="0" w:color="auto"/>
              <w:left w:val="single" w:sz="4" w:space="0" w:color="auto"/>
              <w:bottom w:val="single" w:sz="4" w:space="0" w:color="auto"/>
              <w:right w:val="single" w:sz="4" w:space="0" w:color="auto"/>
            </w:tcBorders>
            <w:vAlign w:val="center"/>
          </w:tcPr>
          <w:p w14:paraId="3E25834D"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331375ED" w14:textId="77777777" w:rsidTr="003A1065">
        <w:tblPrEx>
          <w:tblBorders>
            <w:right w:val="single" w:sz="4" w:space="0" w:color="auto"/>
          </w:tblBorders>
        </w:tblPrEx>
        <w:trPr>
          <w:trHeight w:val="158"/>
        </w:trPr>
        <w:tc>
          <w:tcPr>
            <w:tcW w:w="3402" w:type="dxa"/>
            <w:tcBorders>
              <w:top w:val="nil"/>
              <w:left w:val="nil"/>
              <w:bottom w:val="nil"/>
              <w:right w:val="nil"/>
            </w:tcBorders>
          </w:tcPr>
          <w:p w14:paraId="4CB0E60D"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6807" w:type="dxa"/>
            <w:tcBorders>
              <w:top w:val="nil"/>
              <w:left w:val="nil"/>
              <w:bottom w:val="nil"/>
              <w:right w:val="nil"/>
            </w:tcBorders>
          </w:tcPr>
          <w:p w14:paraId="3976686D"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vAlign w:val="center"/>
          </w:tcPr>
          <w:p w14:paraId="0E90E010"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по Сводному реестру</w:t>
            </w:r>
          </w:p>
        </w:tc>
        <w:tc>
          <w:tcPr>
            <w:tcW w:w="1843" w:type="dxa"/>
            <w:tcBorders>
              <w:top w:val="single" w:sz="4" w:space="0" w:color="auto"/>
              <w:left w:val="single" w:sz="4" w:space="0" w:color="auto"/>
              <w:bottom w:val="single" w:sz="4" w:space="0" w:color="auto"/>
              <w:right w:val="single" w:sz="4" w:space="0" w:color="auto"/>
            </w:tcBorders>
            <w:vAlign w:val="center"/>
          </w:tcPr>
          <w:p w14:paraId="66F07DB5"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75154995" w14:textId="77777777" w:rsidTr="003A1065">
        <w:tblPrEx>
          <w:tblBorders>
            <w:right w:val="single" w:sz="4" w:space="0" w:color="auto"/>
          </w:tblBorders>
        </w:tblPrEx>
        <w:tc>
          <w:tcPr>
            <w:tcW w:w="3402" w:type="dxa"/>
            <w:tcBorders>
              <w:top w:val="nil"/>
              <w:left w:val="nil"/>
              <w:bottom w:val="nil"/>
              <w:right w:val="nil"/>
            </w:tcBorders>
          </w:tcPr>
          <w:p w14:paraId="0C9FD187"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6807" w:type="dxa"/>
            <w:tcBorders>
              <w:top w:val="nil"/>
              <w:left w:val="nil"/>
              <w:bottom w:val="nil"/>
              <w:right w:val="nil"/>
            </w:tcBorders>
          </w:tcPr>
          <w:p w14:paraId="6A35E602"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tcPr>
          <w:p w14:paraId="30C5BCE2"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ИНН</w:t>
            </w:r>
          </w:p>
        </w:tc>
        <w:tc>
          <w:tcPr>
            <w:tcW w:w="1843" w:type="dxa"/>
            <w:tcBorders>
              <w:top w:val="single" w:sz="4" w:space="0" w:color="auto"/>
              <w:left w:val="single" w:sz="4" w:space="0" w:color="auto"/>
              <w:bottom w:val="single" w:sz="4" w:space="0" w:color="auto"/>
              <w:right w:val="single" w:sz="4" w:space="0" w:color="auto"/>
            </w:tcBorders>
            <w:vAlign w:val="center"/>
          </w:tcPr>
          <w:p w14:paraId="2CEC01FE"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6D7906F7" w14:textId="77777777" w:rsidTr="003A1065">
        <w:tblPrEx>
          <w:tblBorders>
            <w:right w:val="single" w:sz="4" w:space="0" w:color="auto"/>
          </w:tblBorders>
        </w:tblPrEx>
        <w:tc>
          <w:tcPr>
            <w:tcW w:w="3402" w:type="dxa"/>
            <w:tcBorders>
              <w:top w:val="nil"/>
              <w:left w:val="nil"/>
              <w:bottom w:val="nil"/>
              <w:right w:val="nil"/>
            </w:tcBorders>
          </w:tcPr>
          <w:p w14:paraId="4CB4D0F0"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Учреждение</w:t>
            </w:r>
          </w:p>
        </w:tc>
        <w:tc>
          <w:tcPr>
            <w:tcW w:w="6807" w:type="dxa"/>
            <w:tcBorders>
              <w:top w:val="nil"/>
              <w:left w:val="nil"/>
              <w:bottom w:val="nil"/>
              <w:right w:val="nil"/>
            </w:tcBorders>
          </w:tcPr>
          <w:p w14:paraId="4FC0721C"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_________________________________________________</w:t>
            </w:r>
          </w:p>
        </w:tc>
        <w:tc>
          <w:tcPr>
            <w:tcW w:w="3116" w:type="dxa"/>
            <w:tcBorders>
              <w:top w:val="nil"/>
              <w:left w:val="nil"/>
              <w:bottom w:val="nil"/>
              <w:right w:val="single" w:sz="4" w:space="0" w:color="auto"/>
            </w:tcBorders>
          </w:tcPr>
          <w:p w14:paraId="24E67DBB"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КПП</w:t>
            </w:r>
          </w:p>
        </w:tc>
        <w:tc>
          <w:tcPr>
            <w:tcW w:w="1843" w:type="dxa"/>
            <w:tcBorders>
              <w:top w:val="single" w:sz="4" w:space="0" w:color="auto"/>
              <w:left w:val="single" w:sz="4" w:space="0" w:color="auto"/>
              <w:bottom w:val="single" w:sz="4" w:space="0" w:color="auto"/>
              <w:right w:val="single" w:sz="4" w:space="0" w:color="auto"/>
            </w:tcBorders>
            <w:vAlign w:val="center"/>
          </w:tcPr>
          <w:p w14:paraId="39723571"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325DABEF" w14:textId="77777777" w:rsidTr="003A1065">
        <w:tblPrEx>
          <w:tblBorders>
            <w:right w:val="single" w:sz="4" w:space="0" w:color="auto"/>
          </w:tblBorders>
        </w:tblPrEx>
        <w:tc>
          <w:tcPr>
            <w:tcW w:w="3402" w:type="dxa"/>
            <w:tcBorders>
              <w:top w:val="nil"/>
              <w:left w:val="nil"/>
              <w:bottom w:val="nil"/>
              <w:right w:val="nil"/>
            </w:tcBorders>
          </w:tcPr>
          <w:p w14:paraId="570D268B"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Единица измерения: руб.</w:t>
            </w:r>
          </w:p>
        </w:tc>
        <w:tc>
          <w:tcPr>
            <w:tcW w:w="6807" w:type="dxa"/>
            <w:tcBorders>
              <w:top w:val="nil"/>
              <w:left w:val="nil"/>
              <w:bottom w:val="nil"/>
              <w:right w:val="nil"/>
            </w:tcBorders>
          </w:tcPr>
          <w:p w14:paraId="2E8C833B"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tcPr>
          <w:p w14:paraId="5F933504" w14:textId="77777777" w:rsidR="00881060" w:rsidRPr="00FF0F0A" w:rsidRDefault="00881060" w:rsidP="00881060">
            <w:pPr>
              <w:widowControl w:val="0"/>
              <w:autoSpaceDE w:val="0"/>
              <w:autoSpaceDN w:val="0"/>
              <w:spacing w:after="0" w:line="240" w:lineRule="auto"/>
              <w:jc w:val="right"/>
              <w:rPr>
                <w:rFonts w:ascii="Times New Roman" w:eastAsiaTheme="minorEastAsia" w:hAnsi="Times New Roman" w:cs="Times New Roman"/>
                <w:color w:val="000000" w:themeColor="text1"/>
                <w:lang w:eastAsia="ru-RU"/>
              </w:rPr>
            </w:pPr>
            <w:r w:rsidRPr="00FF0F0A">
              <w:rPr>
                <w:rFonts w:ascii="Times New Roman" w:eastAsiaTheme="minorEastAsia" w:hAnsi="Times New Roman" w:cs="Times New Roman"/>
                <w:color w:val="000000" w:themeColor="text1"/>
                <w:lang w:eastAsia="ru-RU"/>
              </w:rPr>
              <w:t xml:space="preserve">по </w:t>
            </w:r>
            <w:hyperlink r:id="rId27">
              <w:r w:rsidRPr="00FF0F0A">
                <w:rPr>
                  <w:rFonts w:ascii="Times New Roman" w:eastAsiaTheme="minorEastAsia" w:hAnsi="Times New Roman" w:cs="Times New Roman"/>
                  <w:color w:val="000000" w:themeColor="text1"/>
                  <w:lang w:eastAsia="ru-RU"/>
                </w:rPr>
                <w:t>ОКЕИ</w:t>
              </w:r>
            </w:hyperlink>
          </w:p>
        </w:tc>
        <w:tc>
          <w:tcPr>
            <w:tcW w:w="1843" w:type="dxa"/>
            <w:tcBorders>
              <w:top w:val="single" w:sz="4" w:space="0" w:color="auto"/>
              <w:left w:val="single" w:sz="4" w:space="0" w:color="auto"/>
              <w:bottom w:val="single" w:sz="4" w:space="0" w:color="auto"/>
              <w:right w:val="single" w:sz="4" w:space="0" w:color="auto"/>
            </w:tcBorders>
            <w:vAlign w:val="center"/>
          </w:tcPr>
          <w:p w14:paraId="2D65B857" w14:textId="77777777" w:rsidR="00881060" w:rsidRPr="00FF0F0A" w:rsidRDefault="00881060" w:rsidP="00881060">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FF0F0A">
              <w:rPr>
                <w:rFonts w:ascii="Times New Roman" w:eastAsiaTheme="minorEastAsia" w:hAnsi="Times New Roman" w:cs="Times New Roman"/>
                <w:color w:val="000000" w:themeColor="text1"/>
                <w:lang w:eastAsia="ru-RU"/>
              </w:rPr>
              <w:t>383</w:t>
            </w:r>
          </w:p>
        </w:tc>
      </w:tr>
      <w:bookmarkEnd w:id="5"/>
    </w:tbl>
    <w:p w14:paraId="2D4C6ABC" w14:textId="10C9556C" w:rsidR="000133B4" w:rsidRDefault="000133B4" w:rsidP="00881060">
      <w:pPr>
        <w:pStyle w:val="ConsPlusNonformat"/>
        <w:jc w:val="both"/>
        <w:rPr>
          <w:rFonts w:ascii="Times New Roman" w:hAnsi="Times New Roman" w:cs="Times New Roman"/>
          <w:sz w:val="22"/>
        </w:rPr>
        <w:sectPr w:rsidR="000133B4" w:rsidSect="00820337">
          <w:pgSz w:w="16838" w:h="11906" w:orient="landscape"/>
          <w:pgMar w:top="709" w:right="820" w:bottom="709" w:left="1134" w:header="709" w:footer="709" w:gutter="0"/>
          <w:cols w:space="708"/>
          <w:docGrid w:linePitch="360"/>
        </w:sectPr>
      </w:pPr>
    </w:p>
    <w:tbl>
      <w:tblPr>
        <w:tblW w:w="1518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9"/>
        <w:gridCol w:w="823"/>
        <w:gridCol w:w="2411"/>
        <w:gridCol w:w="2007"/>
        <w:gridCol w:w="1433"/>
        <w:gridCol w:w="1576"/>
        <w:gridCol w:w="1434"/>
        <w:gridCol w:w="1720"/>
      </w:tblGrid>
      <w:tr w:rsidR="000133B4" w:rsidRPr="003F230B" w14:paraId="0ABA1729" w14:textId="77777777" w:rsidTr="00131BC7">
        <w:trPr>
          <w:trHeight w:val="362"/>
        </w:trPr>
        <w:tc>
          <w:tcPr>
            <w:tcW w:w="15183" w:type="dxa"/>
            <w:gridSpan w:val="8"/>
            <w:tcBorders>
              <w:top w:val="nil"/>
              <w:left w:val="nil"/>
              <w:bottom w:val="single" w:sz="4" w:space="0" w:color="auto"/>
              <w:right w:val="nil"/>
            </w:tcBorders>
          </w:tcPr>
          <w:p w14:paraId="07BA2214" w14:textId="3B9B6177" w:rsidR="000133B4" w:rsidRPr="000133B4" w:rsidRDefault="000133B4">
            <w:pPr>
              <w:pStyle w:val="ConsPlusNormal"/>
              <w:jc w:val="center"/>
              <w:rPr>
                <w:rFonts w:ascii="Times New Roman" w:hAnsi="Times New Roman" w:cs="Times New Roman"/>
                <w:sz w:val="22"/>
              </w:rPr>
            </w:pPr>
            <w:r w:rsidRPr="000133B4">
              <w:rPr>
                <w:rFonts w:ascii="Times New Roman" w:hAnsi="Times New Roman" w:cs="Times New Roman"/>
                <w:color w:val="22272F"/>
                <w:sz w:val="22"/>
                <w:shd w:val="clear" w:color="auto" w:fill="FFFFFF"/>
              </w:rPr>
              <w:lastRenderedPageBreak/>
              <w:t>Раздел 1. Поступления и выплаты</w:t>
            </w:r>
          </w:p>
        </w:tc>
      </w:tr>
      <w:tr w:rsidR="00662B7B" w:rsidRPr="003F230B" w14:paraId="7D4ADE56" w14:textId="77777777" w:rsidTr="00131BC7">
        <w:trPr>
          <w:trHeight w:val="362"/>
        </w:trPr>
        <w:tc>
          <w:tcPr>
            <w:tcW w:w="3779" w:type="dxa"/>
            <w:vMerge w:val="restart"/>
            <w:tcBorders>
              <w:top w:val="single" w:sz="4" w:space="0" w:color="auto"/>
            </w:tcBorders>
          </w:tcPr>
          <w:p w14:paraId="38B41ADB" w14:textId="0BE1A3F5"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показателя</w:t>
            </w:r>
          </w:p>
        </w:tc>
        <w:tc>
          <w:tcPr>
            <w:tcW w:w="823" w:type="dxa"/>
            <w:vMerge w:val="restart"/>
            <w:tcBorders>
              <w:top w:val="single" w:sz="4" w:space="0" w:color="auto"/>
            </w:tcBorders>
          </w:tcPr>
          <w:p w14:paraId="70770F7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Код строки</w:t>
            </w:r>
          </w:p>
        </w:tc>
        <w:tc>
          <w:tcPr>
            <w:tcW w:w="2411" w:type="dxa"/>
            <w:vMerge w:val="restart"/>
            <w:tcBorders>
              <w:top w:val="single" w:sz="4" w:space="0" w:color="auto"/>
            </w:tcBorders>
          </w:tcPr>
          <w:p w14:paraId="2298FBC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Код по бюджетной классификации Российской Федерации &lt;3&gt;</w:t>
            </w:r>
          </w:p>
        </w:tc>
        <w:tc>
          <w:tcPr>
            <w:tcW w:w="2007" w:type="dxa"/>
            <w:vMerge w:val="restart"/>
            <w:tcBorders>
              <w:top w:val="single" w:sz="4" w:space="0" w:color="auto"/>
            </w:tcBorders>
          </w:tcPr>
          <w:p w14:paraId="6200004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Аналитический код &lt;4&gt;</w:t>
            </w:r>
          </w:p>
        </w:tc>
        <w:tc>
          <w:tcPr>
            <w:tcW w:w="6163" w:type="dxa"/>
            <w:gridSpan w:val="4"/>
            <w:tcBorders>
              <w:top w:val="single" w:sz="4" w:space="0" w:color="auto"/>
            </w:tcBorders>
          </w:tcPr>
          <w:p w14:paraId="351838E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tc>
      </w:tr>
      <w:tr w:rsidR="00662B7B" w:rsidRPr="003F230B" w14:paraId="7FFA325E" w14:textId="77777777" w:rsidTr="00131BC7">
        <w:trPr>
          <w:trHeight w:val="362"/>
        </w:trPr>
        <w:tc>
          <w:tcPr>
            <w:tcW w:w="3779" w:type="dxa"/>
            <w:vMerge/>
            <w:tcBorders>
              <w:top w:val="single" w:sz="4" w:space="0" w:color="auto"/>
            </w:tcBorders>
          </w:tcPr>
          <w:p w14:paraId="3C4077D6" w14:textId="77777777" w:rsidR="00662B7B" w:rsidRPr="003F230B" w:rsidRDefault="00662B7B">
            <w:pPr>
              <w:pStyle w:val="ConsPlusNormal"/>
              <w:rPr>
                <w:rFonts w:ascii="Times New Roman" w:hAnsi="Times New Roman" w:cs="Times New Roman"/>
                <w:sz w:val="22"/>
              </w:rPr>
            </w:pPr>
          </w:p>
        </w:tc>
        <w:tc>
          <w:tcPr>
            <w:tcW w:w="823" w:type="dxa"/>
            <w:vMerge/>
            <w:tcBorders>
              <w:top w:val="single" w:sz="4" w:space="0" w:color="auto"/>
            </w:tcBorders>
          </w:tcPr>
          <w:p w14:paraId="10422A7B" w14:textId="77777777" w:rsidR="00662B7B" w:rsidRPr="003F230B" w:rsidRDefault="00662B7B">
            <w:pPr>
              <w:pStyle w:val="ConsPlusNormal"/>
              <w:rPr>
                <w:rFonts w:ascii="Times New Roman" w:hAnsi="Times New Roman" w:cs="Times New Roman"/>
                <w:sz w:val="22"/>
              </w:rPr>
            </w:pPr>
          </w:p>
        </w:tc>
        <w:tc>
          <w:tcPr>
            <w:tcW w:w="2411" w:type="dxa"/>
            <w:vMerge/>
            <w:tcBorders>
              <w:top w:val="single" w:sz="4" w:space="0" w:color="auto"/>
            </w:tcBorders>
          </w:tcPr>
          <w:p w14:paraId="55646D13" w14:textId="77777777" w:rsidR="00662B7B" w:rsidRPr="003F230B" w:rsidRDefault="00662B7B">
            <w:pPr>
              <w:pStyle w:val="ConsPlusNormal"/>
              <w:rPr>
                <w:rFonts w:ascii="Times New Roman" w:hAnsi="Times New Roman" w:cs="Times New Roman"/>
                <w:sz w:val="22"/>
              </w:rPr>
            </w:pPr>
          </w:p>
        </w:tc>
        <w:tc>
          <w:tcPr>
            <w:tcW w:w="2007" w:type="dxa"/>
            <w:vMerge/>
            <w:tcBorders>
              <w:top w:val="single" w:sz="4" w:space="0" w:color="auto"/>
            </w:tcBorders>
          </w:tcPr>
          <w:p w14:paraId="08B95B2E" w14:textId="77777777" w:rsidR="00662B7B" w:rsidRPr="003F230B" w:rsidRDefault="00662B7B">
            <w:pPr>
              <w:pStyle w:val="ConsPlusNormal"/>
              <w:rPr>
                <w:rFonts w:ascii="Times New Roman" w:hAnsi="Times New Roman" w:cs="Times New Roman"/>
                <w:sz w:val="22"/>
              </w:rPr>
            </w:pPr>
          </w:p>
        </w:tc>
        <w:tc>
          <w:tcPr>
            <w:tcW w:w="1433" w:type="dxa"/>
            <w:tcBorders>
              <w:top w:val="single" w:sz="4" w:space="0" w:color="auto"/>
            </w:tcBorders>
          </w:tcPr>
          <w:p w14:paraId="49EBAF0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текущий финансовый год</w:t>
            </w:r>
          </w:p>
        </w:tc>
        <w:tc>
          <w:tcPr>
            <w:tcW w:w="1576" w:type="dxa"/>
            <w:tcBorders>
              <w:top w:val="single" w:sz="4" w:space="0" w:color="auto"/>
            </w:tcBorders>
          </w:tcPr>
          <w:p w14:paraId="71A7808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первый год планового периода</w:t>
            </w:r>
          </w:p>
        </w:tc>
        <w:tc>
          <w:tcPr>
            <w:tcW w:w="1434" w:type="dxa"/>
            <w:tcBorders>
              <w:top w:val="single" w:sz="4" w:space="0" w:color="auto"/>
            </w:tcBorders>
          </w:tcPr>
          <w:p w14:paraId="41FAB01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второй год планового периода</w:t>
            </w:r>
          </w:p>
        </w:tc>
        <w:tc>
          <w:tcPr>
            <w:tcW w:w="1720" w:type="dxa"/>
          </w:tcPr>
          <w:p w14:paraId="4941E4F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за пределами планового периода</w:t>
            </w:r>
          </w:p>
        </w:tc>
      </w:tr>
      <w:tr w:rsidR="00662B7B" w:rsidRPr="003F230B" w14:paraId="51386B1E" w14:textId="77777777" w:rsidTr="00131BC7">
        <w:trPr>
          <w:trHeight w:val="256"/>
        </w:trPr>
        <w:tc>
          <w:tcPr>
            <w:tcW w:w="3779" w:type="dxa"/>
          </w:tcPr>
          <w:p w14:paraId="3C6B416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w:t>
            </w:r>
          </w:p>
        </w:tc>
        <w:tc>
          <w:tcPr>
            <w:tcW w:w="823" w:type="dxa"/>
          </w:tcPr>
          <w:p w14:paraId="79B8CCA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w:t>
            </w:r>
          </w:p>
        </w:tc>
        <w:tc>
          <w:tcPr>
            <w:tcW w:w="2411" w:type="dxa"/>
          </w:tcPr>
          <w:p w14:paraId="418F2FE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3</w:t>
            </w:r>
          </w:p>
        </w:tc>
        <w:tc>
          <w:tcPr>
            <w:tcW w:w="2007" w:type="dxa"/>
          </w:tcPr>
          <w:p w14:paraId="2D2C9A1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4</w:t>
            </w:r>
          </w:p>
        </w:tc>
        <w:tc>
          <w:tcPr>
            <w:tcW w:w="1433" w:type="dxa"/>
          </w:tcPr>
          <w:p w14:paraId="2320258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5</w:t>
            </w:r>
          </w:p>
        </w:tc>
        <w:tc>
          <w:tcPr>
            <w:tcW w:w="1576" w:type="dxa"/>
          </w:tcPr>
          <w:p w14:paraId="234D206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6</w:t>
            </w:r>
          </w:p>
        </w:tc>
        <w:tc>
          <w:tcPr>
            <w:tcW w:w="1434" w:type="dxa"/>
          </w:tcPr>
          <w:p w14:paraId="60E0361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7</w:t>
            </w:r>
          </w:p>
        </w:tc>
        <w:tc>
          <w:tcPr>
            <w:tcW w:w="1720" w:type="dxa"/>
          </w:tcPr>
          <w:p w14:paraId="14886FD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8</w:t>
            </w:r>
          </w:p>
        </w:tc>
      </w:tr>
      <w:tr w:rsidR="00662B7B" w:rsidRPr="003F230B" w14:paraId="4534124D" w14:textId="77777777" w:rsidTr="00131BC7">
        <w:trPr>
          <w:trHeight w:val="513"/>
        </w:trPr>
        <w:tc>
          <w:tcPr>
            <w:tcW w:w="3779" w:type="dxa"/>
          </w:tcPr>
          <w:p w14:paraId="7C72451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Остаток средств на начало текущего финансового года &lt;5&gt;</w:t>
            </w:r>
          </w:p>
        </w:tc>
        <w:tc>
          <w:tcPr>
            <w:tcW w:w="823" w:type="dxa"/>
          </w:tcPr>
          <w:p w14:paraId="46D0C85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0001</w:t>
            </w:r>
          </w:p>
        </w:tc>
        <w:tc>
          <w:tcPr>
            <w:tcW w:w="2411" w:type="dxa"/>
          </w:tcPr>
          <w:p w14:paraId="52A179C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17CABE6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433" w:type="dxa"/>
          </w:tcPr>
          <w:p w14:paraId="57F69AAE" w14:textId="77777777" w:rsidR="00662B7B" w:rsidRPr="003F230B" w:rsidRDefault="00662B7B">
            <w:pPr>
              <w:pStyle w:val="ConsPlusNormal"/>
              <w:rPr>
                <w:rFonts w:ascii="Times New Roman" w:hAnsi="Times New Roman" w:cs="Times New Roman"/>
                <w:sz w:val="22"/>
              </w:rPr>
            </w:pPr>
          </w:p>
        </w:tc>
        <w:tc>
          <w:tcPr>
            <w:tcW w:w="1576" w:type="dxa"/>
          </w:tcPr>
          <w:p w14:paraId="2A98E053" w14:textId="77777777" w:rsidR="00662B7B" w:rsidRPr="003F230B" w:rsidRDefault="00662B7B">
            <w:pPr>
              <w:pStyle w:val="ConsPlusNormal"/>
              <w:rPr>
                <w:rFonts w:ascii="Times New Roman" w:hAnsi="Times New Roman" w:cs="Times New Roman"/>
                <w:sz w:val="22"/>
              </w:rPr>
            </w:pPr>
          </w:p>
        </w:tc>
        <w:tc>
          <w:tcPr>
            <w:tcW w:w="1434" w:type="dxa"/>
          </w:tcPr>
          <w:p w14:paraId="45E2A532" w14:textId="77777777" w:rsidR="00662B7B" w:rsidRPr="003F230B" w:rsidRDefault="00662B7B">
            <w:pPr>
              <w:pStyle w:val="ConsPlusNormal"/>
              <w:rPr>
                <w:rFonts w:ascii="Times New Roman" w:hAnsi="Times New Roman" w:cs="Times New Roman"/>
                <w:sz w:val="22"/>
              </w:rPr>
            </w:pPr>
          </w:p>
        </w:tc>
        <w:tc>
          <w:tcPr>
            <w:tcW w:w="1720" w:type="dxa"/>
          </w:tcPr>
          <w:p w14:paraId="22E84F39" w14:textId="77777777" w:rsidR="00662B7B" w:rsidRPr="003F230B" w:rsidRDefault="00662B7B">
            <w:pPr>
              <w:pStyle w:val="ConsPlusNormal"/>
              <w:rPr>
                <w:rFonts w:ascii="Times New Roman" w:hAnsi="Times New Roman" w:cs="Times New Roman"/>
                <w:sz w:val="22"/>
              </w:rPr>
            </w:pPr>
          </w:p>
        </w:tc>
      </w:tr>
      <w:tr w:rsidR="00662B7B" w:rsidRPr="003F230B" w14:paraId="78C979A5" w14:textId="77777777" w:rsidTr="00131BC7">
        <w:trPr>
          <w:trHeight w:val="513"/>
        </w:trPr>
        <w:tc>
          <w:tcPr>
            <w:tcW w:w="3779" w:type="dxa"/>
          </w:tcPr>
          <w:p w14:paraId="79AEF09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Остаток средств на конец текущего финансового года &lt;5&gt;</w:t>
            </w:r>
          </w:p>
        </w:tc>
        <w:tc>
          <w:tcPr>
            <w:tcW w:w="823" w:type="dxa"/>
          </w:tcPr>
          <w:p w14:paraId="4750717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0002</w:t>
            </w:r>
          </w:p>
        </w:tc>
        <w:tc>
          <w:tcPr>
            <w:tcW w:w="2411" w:type="dxa"/>
          </w:tcPr>
          <w:p w14:paraId="741D233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1CDCD80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433" w:type="dxa"/>
          </w:tcPr>
          <w:p w14:paraId="5F58B034" w14:textId="77777777" w:rsidR="00662B7B" w:rsidRPr="003F230B" w:rsidRDefault="00662B7B">
            <w:pPr>
              <w:pStyle w:val="ConsPlusNormal"/>
              <w:rPr>
                <w:rFonts w:ascii="Times New Roman" w:hAnsi="Times New Roman" w:cs="Times New Roman"/>
                <w:sz w:val="22"/>
              </w:rPr>
            </w:pPr>
          </w:p>
        </w:tc>
        <w:tc>
          <w:tcPr>
            <w:tcW w:w="1576" w:type="dxa"/>
          </w:tcPr>
          <w:p w14:paraId="686C9A0C" w14:textId="77777777" w:rsidR="00662B7B" w:rsidRPr="003F230B" w:rsidRDefault="00662B7B">
            <w:pPr>
              <w:pStyle w:val="ConsPlusNormal"/>
              <w:rPr>
                <w:rFonts w:ascii="Times New Roman" w:hAnsi="Times New Roman" w:cs="Times New Roman"/>
                <w:sz w:val="22"/>
              </w:rPr>
            </w:pPr>
          </w:p>
        </w:tc>
        <w:tc>
          <w:tcPr>
            <w:tcW w:w="1434" w:type="dxa"/>
          </w:tcPr>
          <w:p w14:paraId="295EB26D" w14:textId="77777777" w:rsidR="00662B7B" w:rsidRPr="003F230B" w:rsidRDefault="00662B7B">
            <w:pPr>
              <w:pStyle w:val="ConsPlusNormal"/>
              <w:rPr>
                <w:rFonts w:ascii="Times New Roman" w:hAnsi="Times New Roman" w:cs="Times New Roman"/>
                <w:sz w:val="22"/>
              </w:rPr>
            </w:pPr>
          </w:p>
        </w:tc>
        <w:tc>
          <w:tcPr>
            <w:tcW w:w="1720" w:type="dxa"/>
          </w:tcPr>
          <w:p w14:paraId="30EFC0F0" w14:textId="77777777" w:rsidR="00662B7B" w:rsidRPr="003F230B" w:rsidRDefault="00662B7B">
            <w:pPr>
              <w:pStyle w:val="ConsPlusNormal"/>
              <w:rPr>
                <w:rFonts w:ascii="Times New Roman" w:hAnsi="Times New Roman" w:cs="Times New Roman"/>
                <w:sz w:val="22"/>
              </w:rPr>
            </w:pPr>
          </w:p>
        </w:tc>
      </w:tr>
      <w:tr w:rsidR="00662B7B" w:rsidRPr="003F230B" w14:paraId="510E76E0" w14:textId="77777777" w:rsidTr="00131BC7">
        <w:trPr>
          <w:trHeight w:val="256"/>
        </w:trPr>
        <w:tc>
          <w:tcPr>
            <w:tcW w:w="3779" w:type="dxa"/>
          </w:tcPr>
          <w:p w14:paraId="644CB39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всего</w:t>
            </w:r>
          </w:p>
        </w:tc>
        <w:tc>
          <w:tcPr>
            <w:tcW w:w="823" w:type="dxa"/>
          </w:tcPr>
          <w:p w14:paraId="6D9188A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1000</w:t>
            </w:r>
          </w:p>
        </w:tc>
        <w:tc>
          <w:tcPr>
            <w:tcW w:w="2411" w:type="dxa"/>
          </w:tcPr>
          <w:p w14:paraId="03338938" w14:textId="77777777" w:rsidR="00662B7B" w:rsidRPr="003F230B" w:rsidRDefault="00662B7B">
            <w:pPr>
              <w:pStyle w:val="ConsPlusNormal"/>
              <w:rPr>
                <w:rFonts w:ascii="Times New Roman" w:hAnsi="Times New Roman" w:cs="Times New Roman"/>
                <w:sz w:val="22"/>
              </w:rPr>
            </w:pPr>
          </w:p>
        </w:tc>
        <w:tc>
          <w:tcPr>
            <w:tcW w:w="2007" w:type="dxa"/>
          </w:tcPr>
          <w:p w14:paraId="6B23DF37" w14:textId="77777777" w:rsidR="00662B7B" w:rsidRPr="003F230B" w:rsidRDefault="00662B7B">
            <w:pPr>
              <w:pStyle w:val="ConsPlusNormal"/>
              <w:rPr>
                <w:rFonts w:ascii="Times New Roman" w:hAnsi="Times New Roman" w:cs="Times New Roman"/>
                <w:sz w:val="22"/>
              </w:rPr>
            </w:pPr>
          </w:p>
        </w:tc>
        <w:tc>
          <w:tcPr>
            <w:tcW w:w="1433" w:type="dxa"/>
          </w:tcPr>
          <w:p w14:paraId="5A3731D3" w14:textId="77777777" w:rsidR="00662B7B" w:rsidRPr="003F230B" w:rsidRDefault="00662B7B">
            <w:pPr>
              <w:pStyle w:val="ConsPlusNormal"/>
              <w:rPr>
                <w:rFonts w:ascii="Times New Roman" w:hAnsi="Times New Roman" w:cs="Times New Roman"/>
                <w:sz w:val="22"/>
              </w:rPr>
            </w:pPr>
          </w:p>
        </w:tc>
        <w:tc>
          <w:tcPr>
            <w:tcW w:w="1576" w:type="dxa"/>
          </w:tcPr>
          <w:p w14:paraId="127F4B57" w14:textId="77777777" w:rsidR="00662B7B" w:rsidRPr="003F230B" w:rsidRDefault="00662B7B">
            <w:pPr>
              <w:pStyle w:val="ConsPlusNormal"/>
              <w:rPr>
                <w:rFonts w:ascii="Times New Roman" w:hAnsi="Times New Roman" w:cs="Times New Roman"/>
                <w:sz w:val="22"/>
              </w:rPr>
            </w:pPr>
          </w:p>
        </w:tc>
        <w:tc>
          <w:tcPr>
            <w:tcW w:w="1434" w:type="dxa"/>
          </w:tcPr>
          <w:p w14:paraId="3879FA5C" w14:textId="77777777" w:rsidR="00662B7B" w:rsidRPr="003F230B" w:rsidRDefault="00662B7B">
            <w:pPr>
              <w:pStyle w:val="ConsPlusNormal"/>
              <w:rPr>
                <w:rFonts w:ascii="Times New Roman" w:hAnsi="Times New Roman" w:cs="Times New Roman"/>
                <w:sz w:val="22"/>
              </w:rPr>
            </w:pPr>
          </w:p>
        </w:tc>
        <w:tc>
          <w:tcPr>
            <w:tcW w:w="1720" w:type="dxa"/>
          </w:tcPr>
          <w:p w14:paraId="3A866647" w14:textId="77777777" w:rsidR="00662B7B" w:rsidRPr="003F230B" w:rsidRDefault="00662B7B">
            <w:pPr>
              <w:pStyle w:val="ConsPlusNormal"/>
              <w:rPr>
                <w:rFonts w:ascii="Times New Roman" w:hAnsi="Times New Roman" w:cs="Times New Roman"/>
                <w:sz w:val="22"/>
              </w:rPr>
            </w:pPr>
          </w:p>
        </w:tc>
      </w:tr>
      <w:tr w:rsidR="00662B7B" w:rsidRPr="003F230B" w14:paraId="3C66DEF3" w14:textId="77777777" w:rsidTr="00131BC7">
        <w:trPr>
          <w:trHeight w:val="513"/>
        </w:trPr>
        <w:tc>
          <w:tcPr>
            <w:tcW w:w="3779" w:type="dxa"/>
          </w:tcPr>
          <w:p w14:paraId="32F35B5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3D04355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от собственности, всего</w:t>
            </w:r>
          </w:p>
        </w:tc>
        <w:tc>
          <w:tcPr>
            <w:tcW w:w="823" w:type="dxa"/>
          </w:tcPr>
          <w:p w14:paraId="657FBD9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1100</w:t>
            </w:r>
          </w:p>
        </w:tc>
        <w:tc>
          <w:tcPr>
            <w:tcW w:w="2411" w:type="dxa"/>
          </w:tcPr>
          <w:p w14:paraId="709972B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120</w:t>
            </w:r>
          </w:p>
        </w:tc>
        <w:tc>
          <w:tcPr>
            <w:tcW w:w="2007" w:type="dxa"/>
          </w:tcPr>
          <w:p w14:paraId="49D3CCE6" w14:textId="77777777" w:rsidR="00662B7B" w:rsidRPr="003F230B" w:rsidRDefault="00662B7B">
            <w:pPr>
              <w:pStyle w:val="ConsPlusNormal"/>
              <w:rPr>
                <w:rFonts w:ascii="Times New Roman" w:hAnsi="Times New Roman" w:cs="Times New Roman"/>
                <w:sz w:val="22"/>
              </w:rPr>
            </w:pPr>
          </w:p>
        </w:tc>
        <w:tc>
          <w:tcPr>
            <w:tcW w:w="1433" w:type="dxa"/>
          </w:tcPr>
          <w:p w14:paraId="5D68605B" w14:textId="77777777" w:rsidR="00662B7B" w:rsidRPr="003F230B" w:rsidRDefault="00662B7B">
            <w:pPr>
              <w:pStyle w:val="ConsPlusNormal"/>
              <w:rPr>
                <w:rFonts w:ascii="Times New Roman" w:hAnsi="Times New Roman" w:cs="Times New Roman"/>
                <w:sz w:val="22"/>
              </w:rPr>
            </w:pPr>
          </w:p>
        </w:tc>
        <w:tc>
          <w:tcPr>
            <w:tcW w:w="1576" w:type="dxa"/>
          </w:tcPr>
          <w:p w14:paraId="084563DF" w14:textId="77777777" w:rsidR="00662B7B" w:rsidRPr="003F230B" w:rsidRDefault="00662B7B">
            <w:pPr>
              <w:pStyle w:val="ConsPlusNormal"/>
              <w:rPr>
                <w:rFonts w:ascii="Times New Roman" w:hAnsi="Times New Roman" w:cs="Times New Roman"/>
                <w:sz w:val="22"/>
              </w:rPr>
            </w:pPr>
          </w:p>
        </w:tc>
        <w:tc>
          <w:tcPr>
            <w:tcW w:w="1434" w:type="dxa"/>
          </w:tcPr>
          <w:p w14:paraId="69150932" w14:textId="77777777" w:rsidR="00662B7B" w:rsidRPr="003F230B" w:rsidRDefault="00662B7B">
            <w:pPr>
              <w:pStyle w:val="ConsPlusNormal"/>
              <w:rPr>
                <w:rFonts w:ascii="Times New Roman" w:hAnsi="Times New Roman" w:cs="Times New Roman"/>
                <w:sz w:val="22"/>
              </w:rPr>
            </w:pPr>
          </w:p>
        </w:tc>
        <w:tc>
          <w:tcPr>
            <w:tcW w:w="1720" w:type="dxa"/>
          </w:tcPr>
          <w:p w14:paraId="670EC34A" w14:textId="77777777" w:rsidR="00662B7B" w:rsidRPr="003F230B" w:rsidRDefault="00662B7B">
            <w:pPr>
              <w:pStyle w:val="ConsPlusNormal"/>
              <w:rPr>
                <w:rFonts w:ascii="Times New Roman" w:hAnsi="Times New Roman" w:cs="Times New Roman"/>
                <w:sz w:val="22"/>
              </w:rPr>
            </w:pPr>
          </w:p>
        </w:tc>
      </w:tr>
      <w:tr w:rsidR="00662B7B" w:rsidRPr="003F230B" w14:paraId="2FC04D63" w14:textId="77777777" w:rsidTr="00131BC7">
        <w:trPr>
          <w:trHeight w:val="256"/>
        </w:trPr>
        <w:tc>
          <w:tcPr>
            <w:tcW w:w="3779" w:type="dxa"/>
          </w:tcPr>
          <w:p w14:paraId="5183EDC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tc>
        <w:tc>
          <w:tcPr>
            <w:tcW w:w="823" w:type="dxa"/>
          </w:tcPr>
          <w:p w14:paraId="4D462C3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1110</w:t>
            </w:r>
          </w:p>
        </w:tc>
        <w:tc>
          <w:tcPr>
            <w:tcW w:w="2411" w:type="dxa"/>
          </w:tcPr>
          <w:p w14:paraId="181BC913" w14:textId="77777777" w:rsidR="00662B7B" w:rsidRPr="003F230B" w:rsidRDefault="00662B7B">
            <w:pPr>
              <w:pStyle w:val="ConsPlusNormal"/>
              <w:rPr>
                <w:rFonts w:ascii="Times New Roman" w:hAnsi="Times New Roman" w:cs="Times New Roman"/>
                <w:sz w:val="22"/>
              </w:rPr>
            </w:pPr>
          </w:p>
        </w:tc>
        <w:tc>
          <w:tcPr>
            <w:tcW w:w="2007" w:type="dxa"/>
          </w:tcPr>
          <w:p w14:paraId="7CFD981E" w14:textId="77777777" w:rsidR="00662B7B" w:rsidRPr="003F230B" w:rsidRDefault="00662B7B">
            <w:pPr>
              <w:pStyle w:val="ConsPlusNormal"/>
              <w:rPr>
                <w:rFonts w:ascii="Times New Roman" w:hAnsi="Times New Roman" w:cs="Times New Roman"/>
                <w:sz w:val="22"/>
              </w:rPr>
            </w:pPr>
          </w:p>
        </w:tc>
        <w:tc>
          <w:tcPr>
            <w:tcW w:w="1433" w:type="dxa"/>
          </w:tcPr>
          <w:p w14:paraId="27C1BC46" w14:textId="77777777" w:rsidR="00662B7B" w:rsidRPr="003F230B" w:rsidRDefault="00662B7B">
            <w:pPr>
              <w:pStyle w:val="ConsPlusNormal"/>
              <w:rPr>
                <w:rFonts w:ascii="Times New Roman" w:hAnsi="Times New Roman" w:cs="Times New Roman"/>
                <w:sz w:val="22"/>
              </w:rPr>
            </w:pPr>
          </w:p>
        </w:tc>
        <w:tc>
          <w:tcPr>
            <w:tcW w:w="1576" w:type="dxa"/>
          </w:tcPr>
          <w:p w14:paraId="4E608931" w14:textId="77777777" w:rsidR="00662B7B" w:rsidRPr="003F230B" w:rsidRDefault="00662B7B">
            <w:pPr>
              <w:pStyle w:val="ConsPlusNormal"/>
              <w:rPr>
                <w:rFonts w:ascii="Times New Roman" w:hAnsi="Times New Roman" w:cs="Times New Roman"/>
                <w:sz w:val="22"/>
              </w:rPr>
            </w:pPr>
          </w:p>
        </w:tc>
        <w:tc>
          <w:tcPr>
            <w:tcW w:w="1434" w:type="dxa"/>
          </w:tcPr>
          <w:p w14:paraId="687C0CBE" w14:textId="77777777" w:rsidR="00662B7B" w:rsidRPr="003F230B" w:rsidRDefault="00662B7B">
            <w:pPr>
              <w:pStyle w:val="ConsPlusNormal"/>
              <w:rPr>
                <w:rFonts w:ascii="Times New Roman" w:hAnsi="Times New Roman" w:cs="Times New Roman"/>
                <w:sz w:val="22"/>
              </w:rPr>
            </w:pPr>
          </w:p>
        </w:tc>
        <w:tc>
          <w:tcPr>
            <w:tcW w:w="1720" w:type="dxa"/>
          </w:tcPr>
          <w:p w14:paraId="7A01BD18" w14:textId="77777777" w:rsidR="00662B7B" w:rsidRPr="003F230B" w:rsidRDefault="00662B7B">
            <w:pPr>
              <w:pStyle w:val="ConsPlusNormal"/>
              <w:rPr>
                <w:rFonts w:ascii="Times New Roman" w:hAnsi="Times New Roman" w:cs="Times New Roman"/>
                <w:sz w:val="22"/>
              </w:rPr>
            </w:pPr>
          </w:p>
        </w:tc>
      </w:tr>
      <w:tr w:rsidR="00662B7B" w:rsidRPr="003F230B" w14:paraId="25339CDE" w14:textId="77777777" w:rsidTr="00131BC7">
        <w:trPr>
          <w:trHeight w:val="770"/>
        </w:trPr>
        <w:tc>
          <w:tcPr>
            <w:tcW w:w="3779" w:type="dxa"/>
          </w:tcPr>
          <w:p w14:paraId="7F65989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от оказания услуг, работ, компенсации затрат учреждений, всего</w:t>
            </w:r>
          </w:p>
        </w:tc>
        <w:tc>
          <w:tcPr>
            <w:tcW w:w="823" w:type="dxa"/>
          </w:tcPr>
          <w:p w14:paraId="779CD47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1200</w:t>
            </w:r>
          </w:p>
        </w:tc>
        <w:tc>
          <w:tcPr>
            <w:tcW w:w="2411" w:type="dxa"/>
          </w:tcPr>
          <w:p w14:paraId="568ED46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130</w:t>
            </w:r>
          </w:p>
        </w:tc>
        <w:tc>
          <w:tcPr>
            <w:tcW w:w="2007" w:type="dxa"/>
          </w:tcPr>
          <w:p w14:paraId="40768BA5" w14:textId="77777777" w:rsidR="00662B7B" w:rsidRPr="003F230B" w:rsidRDefault="00662B7B">
            <w:pPr>
              <w:pStyle w:val="ConsPlusNormal"/>
              <w:rPr>
                <w:rFonts w:ascii="Times New Roman" w:hAnsi="Times New Roman" w:cs="Times New Roman"/>
                <w:sz w:val="22"/>
              </w:rPr>
            </w:pPr>
          </w:p>
        </w:tc>
        <w:tc>
          <w:tcPr>
            <w:tcW w:w="1433" w:type="dxa"/>
          </w:tcPr>
          <w:p w14:paraId="1ED7FCD4" w14:textId="77777777" w:rsidR="00662B7B" w:rsidRPr="003F230B" w:rsidRDefault="00662B7B">
            <w:pPr>
              <w:pStyle w:val="ConsPlusNormal"/>
              <w:rPr>
                <w:rFonts w:ascii="Times New Roman" w:hAnsi="Times New Roman" w:cs="Times New Roman"/>
                <w:sz w:val="22"/>
              </w:rPr>
            </w:pPr>
          </w:p>
        </w:tc>
        <w:tc>
          <w:tcPr>
            <w:tcW w:w="1576" w:type="dxa"/>
          </w:tcPr>
          <w:p w14:paraId="5F0B1A38" w14:textId="77777777" w:rsidR="00662B7B" w:rsidRPr="003F230B" w:rsidRDefault="00662B7B">
            <w:pPr>
              <w:pStyle w:val="ConsPlusNormal"/>
              <w:rPr>
                <w:rFonts w:ascii="Times New Roman" w:hAnsi="Times New Roman" w:cs="Times New Roman"/>
                <w:sz w:val="22"/>
              </w:rPr>
            </w:pPr>
          </w:p>
        </w:tc>
        <w:tc>
          <w:tcPr>
            <w:tcW w:w="1434" w:type="dxa"/>
          </w:tcPr>
          <w:p w14:paraId="47F9C1F1" w14:textId="77777777" w:rsidR="00662B7B" w:rsidRPr="003F230B" w:rsidRDefault="00662B7B">
            <w:pPr>
              <w:pStyle w:val="ConsPlusNormal"/>
              <w:rPr>
                <w:rFonts w:ascii="Times New Roman" w:hAnsi="Times New Roman" w:cs="Times New Roman"/>
                <w:sz w:val="22"/>
              </w:rPr>
            </w:pPr>
          </w:p>
        </w:tc>
        <w:tc>
          <w:tcPr>
            <w:tcW w:w="1720" w:type="dxa"/>
          </w:tcPr>
          <w:p w14:paraId="53920E18" w14:textId="77777777" w:rsidR="00662B7B" w:rsidRPr="003F230B" w:rsidRDefault="00662B7B">
            <w:pPr>
              <w:pStyle w:val="ConsPlusNormal"/>
              <w:rPr>
                <w:rFonts w:ascii="Times New Roman" w:hAnsi="Times New Roman" w:cs="Times New Roman"/>
                <w:sz w:val="22"/>
              </w:rPr>
            </w:pPr>
          </w:p>
        </w:tc>
      </w:tr>
      <w:tr w:rsidR="00662B7B" w:rsidRPr="003F230B" w14:paraId="7D88C89E" w14:textId="77777777" w:rsidTr="00131BC7">
        <w:trPr>
          <w:trHeight w:val="1782"/>
        </w:trPr>
        <w:tc>
          <w:tcPr>
            <w:tcW w:w="3779" w:type="dxa"/>
          </w:tcPr>
          <w:p w14:paraId="4815A49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0157708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823" w:type="dxa"/>
          </w:tcPr>
          <w:p w14:paraId="1284855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1210</w:t>
            </w:r>
          </w:p>
        </w:tc>
        <w:tc>
          <w:tcPr>
            <w:tcW w:w="2411" w:type="dxa"/>
          </w:tcPr>
          <w:p w14:paraId="00FC517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130</w:t>
            </w:r>
          </w:p>
        </w:tc>
        <w:tc>
          <w:tcPr>
            <w:tcW w:w="2007" w:type="dxa"/>
          </w:tcPr>
          <w:p w14:paraId="6ACD4489" w14:textId="77777777" w:rsidR="00662B7B" w:rsidRPr="003F230B" w:rsidRDefault="00662B7B">
            <w:pPr>
              <w:pStyle w:val="ConsPlusNormal"/>
              <w:rPr>
                <w:rFonts w:ascii="Times New Roman" w:hAnsi="Times New Roman" w:cs="Times New Roman"/>
                <w:sz w:val="22"/>
              </w:rPr>
            </w:pPr>
          </w:p>
        </w:tc>
        <w:tc>
          <w:tcPr>
            <w:tcW w:w="1433" w:type="dxa"/>
          </w:tcPr>
          <w:p w14:paraId="5FCB3437" w14:textId="77777777" w:rsidR="00662B7B" w:rsidRPr="003F230B" w:rsidRDefault="00662B7B">
            <w:pPr>
              <w:pStyle w:val="ConsPlusNormal"/>
              <w:rPr>
                <w:rFonts w:ascii="Times New Roman" w:hAnsi="Times New Roman" w:cs="Times New Roman"/>
                <w:sz w:val="22"/>
              </w:rPr>
            </w:pPr>
          </w:p>
        </w:tc>
        <w:tc>
          <w:tcPr>
            <w:tcW w:w="1576" w:type="dxa"/>
          </w:tcPr>
          <w:p w14:paraId="119F1A18" w14:textId="77777777" w:rsidR="00662B7B" w:rsidRPr="003F230B" w:rsidRDefault="00662B7B">
            <w:pPr>
              <w:pStyle w:val="ConsPlusNormal"/>
              <w:rPr>
                <w:rFonts w:ascii="Times New Roman" w:hAnsi="Times New Roman" w:cs="Times New Roman"/>
                <w:sz w:val="22"/>
              </w:rPr>
            </w:pPr>
          </w:p>
        </w:tc>
        <w:tc>
          <w:tcPr>
            <w:tcW w:w="1434" w:type="dxa"/>
          </w:tcPr>
          <w:p w14:paraId="1FB8C4B7" w14:textId="77777777" w:rsidR="00662B7B" w:rsidRPr="003F230B" w:rsidRDefault="00662B7B">
            <w:pPr>
              <w:pStyle w:val="ConsPlusNormal"/>
              <w:rPr>
                <w:rFonts w:ascii="Times New Roman" w:hAnsi="Times New Roman" w:cs="Times New Roman"/>
                <w:sz w:val="22"/>
              </w:rPr>
            </w:pPr>
          </w:p>
        </w:tc>
        <w:tc>
          <w:tcPr>
            <w:tcW w:w="1720" w:type="dxa"/>
          </w:tcPr>
          <w:p w14:paraId="0E5F6A97" w14:textId="77777777" w:rsidR="00662B7B" w:rsidRPr="003F230B" w:rsidRDefault="00662B7B">
            <w:pPr>
              <w:pStyle w:val="ConsPlusNormal"/>
              <w:rPr>
                <w:rFonts w:ascii="Times New Roman" w:hAnsi="Times New Roman" w:cs="Times New Roman"/>
                <w:sz w:val="22"/>
              </w:rPr>
            </w:pPr>
          </w:p>
        </w:tc>
      </w:tr>
      <w:tr w:rsidR="00662B7B" w:rsidRPr="003F230B" w14:paraId="4B29CD79" w14:textId="77777777" w:rsidTr="00131BC7">
        <w:trPr>
          <w:trHeight w:val="785"/>
        </w:trPr>
        <w:tc>
          <w:tcPr>
            <w:tcW w:w="3779" w:type="dxa"/>
          </w:tcPr>
          <w:p w14:paraId="0385443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lastRenderedPageBreak/>
              <w:t>доходы от штрафов, пеней, иных сумм принудительного изъятия, всего</w:t>
            </w:r>
          </w:p>
        </w:tc>
        <w:tc>
          <w:tcPr>
            <w:tcW w:w="823" w:type="dxa"/>
          </w:tcPr>
          <w:p w14:paraId="2A96E4B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1300</w:t>
            </w:r>
          </w:p>
        </w:tc>
        <w:tc>
          <w:tcPr>
            <w:tcW w:w="2411" w:type="dxa"/>
          </w:tcPr>
          <w:p w14:paraId="79D05E0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140</w:t>
            </w:r>
          </w:p>
        </w:tc>
        <w:tc>
          <w:tcPr>
            <w:tcW w:w="2007" w:type="dxa"/>
          </w:tcPr>
          <w:p w14:paraId="49B3F275" w14:textId="77777777" w:rsidR="00662B7B" w:rsidRPr="003F230B" w:rsidRDefault="00662B7B">
            <w:pPr>
              <w:pStyle w:val="ConsPlusNormal"/>
              <w:rPr>
                <w:rFonts w:ascii="Times New Roman" w:hAnsi="Times New Roman" w:cs="Times New Roman"/>
                <w:sz w:val="22"/>
              </w:rPr>
            </w:pPr>
          </w:p>
        </w:tc>
        <w:tc>
          <w:tcPr>
            <w:tcW w:w="1433" w:type="dxa"/>
          </w:tcPr>
          <w:p w14:paraId="17694A19" w14:textId="77777777" w:rsidR="00662B7B" w:rsidRPr="003F230B" w:rsidRDefault="00662B7B">
            <w:pPr>
              <w:pStyle w:val="ConsPlusNormal"/>
              <w:rPr>
                <w:rFonts w:ascii="Times New Roman" w:hAnsi="Times New Roman" w:cs="Times New Roman"/>
                <w:sz w:val="22"/>
              </w:rPr>
            </w:pPr>
          </w:p>
        </w:tc>
        <w:tc>
          <w:tcPr>
            <w:tcW w:w="1576" w:type="dxa"/>
          </w:tcPr>
          <w:p w14:paraId="3D4C6185" w14:textId="77777777" w:rsidR="00662B7B" w:rsidRPr="003F230B" w:rsidRDefault="00662B7B">
            <w:pPr>
              <w:pStyle w:val="ConsPlusNormal"/>
              <w:rPr>
                <w:rFonts w:ascii="Times New Roman" w:hAnsi="Times New Roman" w:cs="Times New Roman"/>
                <w:sz w:val="22"/>
              </w:rPr>
            </w:pPr>
          </w:p>
        </w:tc>
        <w:tc>
          <w:tcPr>
            <w:tcW w:w="1434" w:type="dxa"/>
          </w:tcPr>
          <w:p w14:paraId="36460D40" w14:textId="77777777" w:rsidR="00662B7B" w:rsidRPr="003F230B" w:rsidRDefault="00662B7B">
            <w:pPr>
              <w:pStyle w:val="ConsPlusNormal"/>
              <w:rPr>
                <w:rFonts w:ascii="Times New Roman" w:hAnsi="Times New Roman" w:cs="Times New Roman"/>
                <w:sz w:val="22"/>
              </w:rPr>
            </w:pPr>
          </w:p>
        </w:tc>
        <w:tc>
          <w:tcPr>
            <w:tcW w:w="1720" w:type="dxa"/>
          </w:tcPr>
          <w:p w14:paraId="3877133D" w14:textId="77777777" w:rsidR="00662B7B" w:rsidRPr="003F230B" w:rsidRDefault="00662B7B">
            <w:pPr>
              <w:pStyle w:val="ConsPlusNormal"/>
              <w:rPr>
                <w:rFonts w:ascii="Times New Roman" w:hAnsi="Times New Roman" w:cs="Times New Roman"/>
                <w:sz w:val="22"/>
              </w:rPr>
            </w:pPr>
          </w:p>
        </w:tc>
      </w:tr>
      <w:tr w:rsidR="00662B7B" w:rsidRPr="003F230B" w14:paraId="5CF25865" w14:textId="77777777" w:rsidTr="00131BC7">
        <w:trPr>
          <w:trHeight w:val="256"/>
        </w:trPr>
        <w:tc>
          <w:tcPr>
            <w:tcW w:w="3779" w:type="dxa"/>
          </w:tcPr>
          <w:p w14:paraId="1DBC6B4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tc>
        <w:tc>
          <w:tcPr>
            <w:tcW w:w="823" w:type="dxa"/>
          </w:tcPr>
          <w:p w14:paraId="606C783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1310</w:t>
            </w:r>
          </w:p>
        </w:tc>
        <w:tc>
          <w:tcPr>
            <w:tcW w:w="2411" w:type="dxa"/>
          </w:tcPr>
          <w:p w14:paraId="3C4C54E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140</w:t>
            </w:r>
          </w:p>
        </w:tc>
        <w:tc>
          <w:tcPr>
            <w:tcW w:w="2007" w:type="dxa"/>
          </w:tcPr>
          <w:p w14:paraId="576319D5" w14:textId="77777777" w:rsidR="00662B7B" w:rsidRPr="003F230B" w:rsidRDefault="00662B7B">
            <w:pPr>
              <w:pStyle w:val="ConsPlusNormal"/>
              <w:rPr>
                <w:rFonts w:ascii="Times New Roman" w:hAnsi="Times New Roman" w:cs="Times New Roman"/>
                <w:sz w:val="22"/>
              </w:rPr>
            </w:pPr>
          </w:p>
        </w:tc>
        <w:tc>
          <w:tcPr>
            <w:tcW w:w="1433" w:type="dxa"/>
          </w:tcPr>
          <w:p w14:paraId="0FE2E563" w14:textId="77777777" w:rsidR="00662B7B" w:rsidRPr="003F230B" w:rsidRDefault="00662B7B">
            <w:pPr>
              <w:pStyle w:val="ConsPlusNormal"/>
              <w:rPr>
                <w:rFonts w:ascii="Times New Roman" w:hAnsi="Times New Roman" w:cs="Times New Roman"/>
                <w:sz w:val="22"/>
              </w:rPr>
            </w:pPr>
          </w:p>
        </w:tc>
        <w:tc>
          <w:tcPr>
            <w:tcW w:w="1576" w:type="dxa"/>
          </w:tcPr>
          <w:p w14:paraId="0E86B4C0" w14:textId="77777777" w:rsidR="00662B7B" w:rsidRPr="003F230B" w:rsidRDefault="00662B7B">
            <w:pPr>
              <w:pStyle w:val="ConsPlusNormal"/>
              <w:rPr>
                <w:rFonts w:ascii="Times New Roman" w:hAnsi="Times New Roman" w:cs="Times New Roman"/>
                <w:sz w:val="22"/>
              </w:rPr>
            </w:pPr>
          </w:p>
        </w:tc>
        <w:tc>
          <w:tcPr>
            <w:tcW w:w="1434" w:type="dxa"/>
          </w:tcPr>
          <w:p w14:paraId="60D0DC8D" w14:textId="77777777" w:rsidR="00662B7B" w:rsidRPr="003F230B" w:rsidRDefault="00662B7B">
            <w:pPr>
              <w:pStyle w:val="ConsPlusNormal"/>
              <w:rPr>
                <w:rFonts w:ascii="Times New Roman" w:hAnsi="Times New Roman" w:cs="Times New Roman"/>
                <w:sz w:val="22"/>
              </w:rPr>
            </w:pPr>
          </w:p>
        </w:tc>
        <w:tc>
          <w:tcPr>
            <w:tcW w:w="1720" w:type="dxa"/>
          </w:tcPr>
          <w:p w14:paraId="47A9ECE8" w14:textId="77777777" w:rsidR="00662B7B" w:rsidRPr="003F230B" w:rsidRDefault="00662B7B">
            <w:pPr>
              <w:pStyle w:val="ConsPlusNormal"/>
              <w:rPr>
                <w:rFonts w:ascii="Times New Roman" w:hAnsi="Times New Roman" w:cs="Times New Roman"/>
                <w:sz w:val="22"/>
              </w:rPr>
            </w:pPr>
          </w:p>
        </w:tc>
      </w:tr>
      <w:tr w:rsidR="00662B7B" w:rsidRPr="003F230B" w14:paraId="1E3ED72D" w14:textId="77777777" w:rsidTr="00131BC7">
        <w:trPr>
          <w:trHeight w:val="513"/>
        </w:trPr>
        <w:tc>
          <w:tcPr>
            <w:tcW w:w="3779" w:type="dxa"/>
          </w:tcPr>
          <w:p w14:paraId="58360BE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безвозмездные денежные поступления, всего</w:t>
            </w:r>
          </w:p>
        </w:tc>
        <w:tc>
          <w:tcPr>
            <w:tcW w:w="823" w:type="dxa"/>
          </w:tcPr>
          <w:p w14:paraId="2C73AEB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1400</w:t>
            </w:r>
          </w:p>
        </w:tc>
        <w:tc>
          <w:tcPr>
            <w:tcW w:w="2411" w:type="dxa"/>
          </w:tcPr>
          <w:p w14:paraId="6D03018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150</w:t>
            </w:r>
          </w:p>
        </w:tc>
        <w:tc>
          <w:tcPr>
            <w:tcW w:w="2007" w:type="dxa"/>
          </w:tcPr>
          <w:p w14:paraId="275F0185" w14:textId="77777777" w:rsidR="00662B7B" w:rsidRPr="003F230B" w:rsidRDefault="00662B7B">
            <w:pPr>
              <w:pStyle w:val="ConsPlusNormal"/>
              <w:rPr>
                <w:rFonts w:ascii="Times New Roman" w:hAnsi="Times New Roman" w:cs="Times New Roman"/>
                <w:sz w:val="22"/>
              </w:rPr>
            </w:pPr>
          </w:p>
        </w:tc>
        <w:tc>
          <w:tcPr>
            <w:tcW w:w="1433" w:type="dxa"/>
          </w:tcPr>
          <w:p w14:paraId="02CA24DC" w14:textId="77777777" w:rsidR="00662B7B" w:rsidRPr="003F230B" w:rsidRDefault="00662B7B">
            <w:pPr>
              <w:pStyle w:val="ConsPlusNormal"/>
              <w:rPr>
                <w:rFonts w:ascii="Times New Roman" w:hAnsi="Times New Roman" w:cs="Times New Roman"/>
                <w:sz w:val="22"/>
              </w:rPr>
            </w:pPr>
          </w:p>
        </w:tc>
        <w:tc>
          <w:tcPr>
            <w:tcW w:w="1576" w:type="dxa"/>
          </w:tcPr>
          <w:p w14:paraId="1FF4C1B9" w14:textId="77777777" w:rsidR="00662B7B" w:rsidRPr="003F230B" w:rsidRDefault="00662B7B">
            <w:pPr>
              <w:pStyle w:val="ConsPlusNormal"/>
              <w:rPr>
                <w:rFonts w:ascii="Times New Roman" w:hAnsi="Times New Roman" w:cs="Times New Roman"/>
                <w:sz w:val="22"/>
              </w:rPr>
            </w:pPr>
          </w:p>
        </w:tc>
        <w:tc>
          <w:tcPr>
            <w:tcW w:w="1434" w:type="dxa"/>
          </w:tcPr>
          <w:p w14:paraId="0BB899B9" w14:textId="77777777" w:rsidR="00662B7B" w:rsidRPr="003F230B" w:rsidRDefault="00662B7B">
            <w:pPr>
              <w:pStyle w:val="ConsPlusNormal"/>
              <w:rPr>
                <w:rFonts w:ascii="Times New Roman" w:hAnsi="Times New Roman" w:cs="Times New Roman"/>
                <w:sz w:val="22"/>
              </w:rPr>
            </w:pPr>
          </w:p>
        </w:tc>
        <w:tc>
          <w:tcPr>
            <w:tcW w:w="1720" w:type="dxa"/>
          </w:tcPr>
          <w:p w14:paraId="43EE0B93" w14:textId="77777777" w:rsidR="00662B7B" w:rsidRPr="003F230B" w:rsidRDefault="00662B7B">
            <w:pPr>
              <w:pStyle w:val="ConsPlusNormal"/>
              <w:rPr>
                <w:rFonts w:ascii="Times New Roman" w:hAnsi="Times New Roman" w:cs="Times New Roman"/>
                <w:sz w:val="22"/>
              </w:rPr>
            </w:pPr>
          </w:p>
        </w:tc>
      </w:tr>
      <w:tr w:rsidR="00662B7B" w:rsidRPr="003F230B" w14:paraId="5B069DFC" w14:textId="77777777" w:rsidTr="00131BC7">
        <w:trPr>
          <w:trHeight w:val="513"/>
        </w:trPr>
        <w:tc>
          <w:tcPr>
            <w:tcW w:w="3779" w:type="dxa"/>
          </w:tcPr>
          <w:p w14:paraId="6BD1ABD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65BA56C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целевые субсидии</w:t>
            </w:r>
          </w:p>
        </w:tc>
        <w:tc>
          <w:tcPr>
            <w:tcW w:w="823" w:type="dxa"/>
          </w:tcPr>
          <w:p w14:paraId="38A0244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1410</w:t>
            </w:r>
          </w:p>
        </w:tc>
        <w:tc>
          <w:tcPr>
            <w:tcW w:w="2411" w:type="dxa"/>
          </w:tcPr>
          <w:p w14:paraId="729C87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150</w:t>
            </w:r>
          </w:p>
        </w:tc>
        <w:tc>
          <w:tcPr>
            <w:tcW w:w="2007" w:type="dxa"/>
          </w:tcPr>
          <w:p w14:paraId="7A0D76B8" w14:textId="77777777" w:rsidR="00662B7B" w:rsidRPr="003F230B" w:rsidRDefault="00662B7B">
            <w:pPr>
              <w:pStyle w:val="ConsPlusNormal"/>
              <w:rPr>
                <w:rFonts w:ascii="Times New Roman" w:hAnsi="Times New Roman" w:cs="Times New Roman"/>
                <w:sz w:val="22"/>
              </w:rPr>
            </w:pPr>
          </w:p>
        </w:tc>
        <w:tc>
          <w:tcPr>
            <w:tcW w:w="1433" w:type="dxa"/>
          </w:tcPr>
          <w:p w14:paraId="71907BAF" w14:textId="77777777" w:rsidR="00662B7B" w:rsidRPr="003F230B" w:rsidRDefault="00662B7B">
            <w:pPr>
              <w:pStyle w:val="ConsPlusNormal"/>
              <w:rPr>
                <w:rFonts w:ascii="Times New Roman" w:hAnsi="Times New Roman" w:cs="Times New Roman"/>
                <w:sz w:val="22"/>
              </w:rPr>
            </w:pPr>
          </w:p>
        </w:tc>
        <w:tc>
          <w:tcPr>
            <w:tcW w:w="1576" w:type="dxa"/>
          </w:tcPr>
          <w:p w14:paraId="4EE5D8BE" w14:textId="77777777" w:rsidR="00662B7B" w:rsidRPr="003F230B" w:rsidRDefault="00662B7B">
            <w:pPr>
              <w:pStyle w:val="ConsPlusNormal"/>
              <w:rPr>
                <w:rFonts w:ascii="Times New Roman" w:hAnsi="Times New Roman" w:cs="Times New Roman"/>
                <w:sz w:val="22"/>
              </w:rPr>
            </w:pPr>
          </w:p>
        </w:tc>
        <w:tc>
          <w:tcPr>
            <w:tcW w:w="1434" w:type="dxa"/>
          </w:tcPr>
          <w:p w14:paraId="62B8C7B7" w14:textId="77777777" w:rsidR="00662B7B" w:rsidRPr="003F230B" w:rsidRDefault="00662B7B">
            <w:pPr>
              <w:pStyle w:val="ConsPlusNormal"/>
              <w:rPr>
                <w:rFonts w:ascii="Times New Roman" w:hAnsi="Times New Roman" w:cs="Times New Roman"/>
                <w:sz w:val="22"/>
              </w:rPr>
            </w:pPr>
          </w:p>
        </w:tc>
        <w:tc>
          <w:tcPr>
            <w:tcW w:w="1720" w:type="dxa"/>
          </w:tcPr>
          <w:p w14:paraId="65D29763" w14:textId="77777777" w:rsidR="00662B7B" w:rsidRPr="003F230B" w:rsidRDefault="00662B7B">
            <w:pPr>
              <w:pStyle w:val="ConsPlusNormal"/>
              <w:rPr>
                <w:rFonts w:ascii="Times New Roman" w:hAnsi="Times New Roman" w:cs="Times New Roman"/>
                <w:sz w:val="22"/>
              </w:rPr>
            </w:pPr>
          </w:p>
        </w:tc>
      </w:tr>
      <w:tr w:rsidR="00662B7B" w:rsidRPr="003F230B" w14:paraId="3C274EDC" w14:textId="77777777" w:rsidTr="00131BC7">
        <w:trPr>
          <w:trHeight w:val="513"/>
        </w:trPr>
        <w:tc>
          <w:tcPr>
            <w:tcW w:w="3779" w:type="dxa"/>
          </w:tcPr>
          <w:p w14:paraId="27E7B16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субсидии на осуществление капитальных вложений</w:t>
            </w:r>
          </w:p>
        </w:tc>
        <w:tc>
          <w:tcPr>
            <w:tcW w:w="823" w:type="dxa"/>
          </w:tcPr>
          <w:p w14:paraId="7E8D829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1420</w:t>
            </w:r>
          </w:p>
        </w:tc>
        <w:tc>
          <w:tcPr>
            <w:tcW w:w="2411" w:type="dxa"/>
          </w:tcPr>
          <w:p w14:paraId="15D9158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150</w:t>
            </w:r>
          </w:p>
        </w:tc>
        <w:tc>
          <w:tcPr>
            <w:tcW w:w="2007" w:type="dxa"/>
          </w:tcPr>
          <w:p w14:paraId="441BE157" w14:textId="77777777" w:rsidR="00662B7B" w:rsidRPr="003F230B" w:rsidRDefault="00662B7B">
            <w:pPr>
              <w:pStyle w:val="ConsPlusNormal"/>
              <w:rPr>
                <w:rFonts w:ascii="Times New Roman" w:hAnsi="Times New Roman" w:cs="Times New Roman"/>
                <w:sz w:val="22"/>
              </w:rPr>
            </w:pPr>
          </w:p>
        </w:tc>
        <w:tc>
          <w:tcPr>
            <w:tcW w:w="1433" w:type="dxa"/>
          </w:tcPr>
          <w:p w14:paraId="7CA0A5C3" w14:textId="77777777" w:rsidR="00662B7B" w:rsidRPr="003F230B" w:rsidRDefault="00662B7B">
            <w:pPr>
              <w:pStyle w:val="ConsPlusNormal"/>
              <w:rPr>
                <w:rFonts w:ascii="Times New Roman" w:hAnsi="Times New Roman" w:cs="Times New Roman"/>
                <w:sz w:val="22"/>
              </w:rPr>
            </w:pPr>
          </w:p>
        </w:tc>
        <w:tc>
          <w:tcPr>
            <w:tcW w:w="1576" w:type="dxa"/>
          </w:tcPr>
          <w:p w14:paraId="3A041DE8" w14:textId="77777777" w:rsidR="00662B7B" w:rsidRPr="003F230B" w:rsidRDefault="00662B7B">
            <w:pPr>
              <w:pStyle w:val="ConsPlusNormal"/>
              <w:rPr>
                <w:rFonts w:ascii="Times New Roman" w:hAnsi="Times New Roman" w:cs="Times New Roman"/>
                <w:sz w:val="22"/>
              </w:rPr>
            </w:pPr>
          </w:p>
        </w:tc>
        <w:tc>
          <w:tcPr>
            <w:tcW w:w="1434" w:type="dxa"/>
          </w:tcPr>
          <w:p w14:paraId="4AFC0EB1" w14:textId="77777777" w:rsidR="00662B7B" w:rsidRPr="003F230B" w:rsidRDefault="00662B7B">
            <w:pPr>
              <w:pStyle w:val="ConsPlusNormal"/>
              <w:rPr>
                <w:rFonts w:ascii="Times New Roman" w:hAnsi="Times New Roman" w:cs="Times New Roman"/>
                <w:sz w:val="22"/>
              </w:rPr>
            </w:pPr>
          </w:p>
        </w:tc>
        <w:tc>
          <w:tcPr>
            <w:tcW w:w="1720" w:type="dxa"/>
          </w:tcPr>
          <w:p w14:paraId="42CC8C18" w14:textId="77777777" w:rsidR="00662B7B" w:rsidRPr="003F230B" w:rsidRDefault="00662B7B">
            <w:pPr>
              <w:pStyle w:val="ConsPlusNormal"/>
              <w:rPr>
                <w:rFonts w:ascii="Times New Roman" w:hAnsi="Times New Roman" w:cs="Times New Roman"/>
                <w:sz w:val="22"/>
              </w:rPr>
            </w:pPr>
          </w:p>
        </w:tc>
      </w:tr>
      <w:tr w:rsidR="00662B7B" w:rsidRPr="003F230B" w14:paraId="77A22AB8" w14:textId="77777777" w:rsidTr="00131BC7">
        <w:trPr>
          <w:trHeight w:val="256"/>
        </w:trPr>
        <w:tc>
          <w:tcPr>
            <w:tcW w:w="3779" w:type="dxa"/>
          </w:tcPr>
          <w:p w14:paraId="5309A4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доходы, всего</w:t>
            </w:r>
          </w:p>
        </w:tc>
        <w:tc>
          <w:tcPr>
            <w:tcW w:w="823" w:type="dxa"/>
          </w:tcPr>
          <w:p w14:paraId="33FEE00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1500</w:t>
            </w:r>
          </w:p>
        </w:tc>
        <w:tc>
          <w:tcPr>
            <w:tcW w:w="2411" w:type="dxa"/>
          </w:tcPr>
          <w:p w14:paraId="53E5575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180</w:t>
            </w:r>
          </w:p>
        </w:tc>
        <w:tc>
          <w:tcPr>
            <w:tcW w:w="2007" w:type="dxa"/>
          </w:tcPr>
          <w:p w14:paraId="2053920C" w14:textId="77777777" w:rsidR="00662B7B" w:rsidRPr="003F230B" w:rsidRDefault="00662B7B">
            <w:pPr>
              <w:pStyle w:val="ConsPlusNormal"/>
              <w:rPr>
                <w:rFonts w:ascii="Times New Roman" w:hAnsi="Times New Roman" w:cs="Times New Roman"/>
                <w:sz w:val="22"/>
              </w:rPr>
            </w:pPr>
          </w:p>
        </w:tc>
        <w:tc>
          <w:tcPr>
            <w:tcW w:w="1433" w:type="dxa"/>
          </w:tcPr>
          <w:p w14:paraId="4116A51C" w14:textId="77777777" w:rsidR="00662B7B" w:rsidRPr="003F230B" w:rsidRDefault="00662B7B">
            <w:pPr>
              <w:pStyle w:val="ConsPlusNormal"/>
              <w:rPr>
                <w:rFonts w:ascii="Times New Roman" w:hAnsi="Times New Roman" w:cs="Times New Roman"/>
                <w:sz w:val="22"/>
              </w:rPr>
            </w:pPr>
          </w:p>
        </w:tc>
        <w:tc>
          <w:tcPr>
            <w:tcW w:w="1576" w:type="dxa"/>
          </w:tcPr>
          <w:p w14:paraId="1CC8F958" w14:textId="77777777" w:rsidR="00662B7B" w:rsidRPr="003F230B" w:rsidRDefault="00662B7B">
            <w:pPr>
              <w:pStyle w:val="ConsPlusNormal"/>
              <w:rPr>
                <w:rFonts w:ascii="Times New Roman" w:hAnsi="Times New Roman" w:cs="Times New Roman"/>
                <w:sz w:val="22"/>
              </w:rPr>
            </w:pPr>
          </w:p>
        </w:tc>
        <w:tc>
          <w:tcPr>
            <w:tcW w:w="1434" w:type="dxa"/>
          </w:tcPr>
          <w:p w14:paraId="65125419" w14:textId="77777777" w:rsidR="00662B7B" w:rsidRPr="003F230B" w:rsidRDefault="00662B7B">
            <w:pPr>
              <w:pStyle w:val="ConsPlusNormal"/>
              <w:rPr>
                <w:rFonts w:ascii="Times New Roman" w:hAnsi="Times New Roman" w:cs="Times New Roman"/>
                <w:sz w:val="22"/>
              </w:rPr>
            </w:pPr>
          </w:p>
        </w:tc>
        <w:tc>
          <w:tcPr>
            <w:tcW w:w="1720" w:type="dxa"/>
          </w:tcPr>
          <w:p w14:paraId="0B312697" w14:textId="77777777" w:rsidR="00662B7B" w:rsidRPr="003F230B" w:rsidRDefault="00662B7B">
            <w:pPr>
              <w:pStyle w:val="ConsPlusNormal"/>
              <w:rPr>
                <w:rFonts w:ascii="Times New Roman" w:hAnsi="Times New Roman" w:cs="Times New Roman"/>
                <w:sz w:val="22"/>
              </w:rPr>
            </w:pPr>
          </w:p>
        </w:tc>
      </w:tr>
      <w:tr w:rsidR="00662B7B" w:rsidRPr="003F230B" w14:paraId="5A27E515" w14:textId="77777777" w:rsidTr="00131BC7">
        <w:trPr>
          <w:trHeight w:val="256"/>
        </w:trPr>
        <w:tc>
          <w:tcPr>
            <w:tcW w:w="3779" w:type="dxa"/>
          </w:tcPr>
          <w:p w14:paraId="234DDA1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tc>
        <w:tc>
          <w:tcPr>
            <w:tcW w:w="823" w:type="dxa"/>
          </w:tcPr>
          <w:p w14:paraId="7CB39683" w14:textId="77777777" w:rsidR="00662B7B" w:rsidRPr="003F230B" w:rsidRDefault="00662B7B">
            <w:pPr>
              <w:pStyle w:val="ConsPlusNormal"/>
              <w:rPr>
                <w:rFonts w:ascii="Times New Roman" w:hAnsi="Times New Roman" w:cs="Times New Roman"/>
                <w:sz w:val="22"/>
              </w:rPr>
            </w:pPr>
          </w:p>
        </w:tc>
        <w:tc>
          <w:tcPr>
            <w:tcW w:w="2411" w:type="dxa"/>
          </w:tcPr>
          <w:p w14:paraId="10A225B7" w14:textId="77777777" w:rsidR="00662B7B" w:rsidRPr="003F230B" w:rsidRDefault="00662B7B">
            <w:pPr>
              <w:pStyle w:val="ConsPlusNormal"/>
              <w:rPr>
                <w:rFonts w:ascii="Times New Roman" w:hAnsi="Times New Roman" w:cs="Times New Roman"/>
                <w:sz w:val="22"/>
              </w:rPr>
            </w:pPr>
          </w:p>
        </w:tc>
        <w:tc>
          <w:tcPr>
            <w:tcW w:w="2007" w:type="dxa"/>
          </w:tcPr>
          <w:p w14:paraId="378D965A" w14:textId="77777777" w:rsidR="00662B7B" w:rsidRPr="003F230B" w:rsidRDefault="00662B7B">
            <w:pPr>
              <w:pStyle w:val="ConsPlusNormal"/>
              <w:rPr>
                <w:rFonts w:ascii="Times New Roman" w:hAnsi="Times New Roman" w:cs="Times New Roman"/>
                <w:sz w:val="22"/>
              </w:rPr>
            </w:pPr>
          </w:p>
        </w:tc>
        <w:tc>
          <w:tcPr>
            <w:tcW w:w="1433" w:type="dxa"/>
          </w:tcPr>
          <w:p w14:paraId="4DCDCF5D" w14:textId="77777777" w:rsidR="00662B7B" w:rsidRPr="003F230B" w:rsidRDefault="00662B7B">
            <w:pPr>
              <w:pStyle w:val="ConsPlusNormal"/>
              <w:rPr>
                <w:rFonts w:ascii="Times New Roman" w:hAnsi="Times New Roman" w:cs="Times New Roman"/>
                <w:sz w:val="22"/>
              </w:rPr>
            </w:pPr>
          </w:p>
        </w:tc>
        <w:tc>
          <w:tcPr>
            <w:tcW w:w="1576" w:type="dxa"/>
          </w:tcPr>
          <w:p w14:paraId="6B99065D" w14:textId="77777777" w:rsidR="00662B7B" w:rsidRPr="003F230B" w:rsidRDefault="00662B7B">
            <w:pPr>
              <w:pStyle w:val="ConsPlusNormal"/>
              <w:rPr>
                <w:rFonts w:ascii="Times New Roman" w:hAnsi="Times New Roman" w:cs="Times New Roman"/>
                <w:sz w:val="22"/>
              </w:rPr>
            </w:pPr>
          </w:p>
        </w:tc>
        <w:tc>
          <w:tcPr>
            <w:tcW w:w="1434" w:type="dxa"/>
          </w:tcPr>
          <w:p w14:paraId="689606FB" w14:textId="77777777" w:rsidR="00662B7B" w:rsidRPr="003F230B" w:rsidRDefault="00662B7B">
            <w:pPr>
              <w:pStyle w:val="ConsPlusNormal"/>
              <w:rPr>
                <w:rFonts w:ascii="Times New Roman" w:hAnsi="Times New Roman" w:cs="Times New Roman"/>
                <w:sz w:val="22"/>
              </w:rPr>
            </w:pPr>
          </w:p>
        </w:tc>
        <w:tc>
          <w:tcPr>
            <w:tcW w:w="1720" w:type="dxa"/>
          </w:tcPr>
          <w:p w14:paraId="5E96CC49" w14:textId="77777777" w:rsidR="00662B7B" w:rsidRPr="003F230B" w:rsidRDefault="00662B7B">
            <w:pPr>
              <w:pStyle w:val="ConsPlusNormal"/>
              <w:rPr>
                <w:rFonts w:ascii="Times New Roman" w:hAnsi="Times New Roman" w:cs="Times New Roman"/>
                <w:sz w:val="22"/>
              </w:rPr>
            </w:pPr>
          </w:p>
        </w:tc>
      </w:tr>
      <w:tr w:rsidR="00662B7B" w:rsidRPr="003F230B" w14:paraId="78BABED3" w14:textId="77777777" w:rsidTr="00131BC7">
        <w:trPr>
          <w:trHeight w:val="513"/>
        </w:trPr>
        <w:tc>
          <w:tcPr>
            <w:tcW w:w="3779" w:type="dxa"/>
          </w:tcPr>
          <w:p w14:paraId="478C4B4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от операций с активами, всего</w:t>
            </w:r>
          </w:p>
        </w:tc>
        <w:tc>
          <w:tcPr>
            <w:tcW w:w="823" w:type="dxa"/>
          </w:tcPr>
          <w:p w14:paraId="6C314EF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1900</w:t>
            </w:r>
          </w:p>
        </w:tc>
        <w:tc>
          <w:tcPr>
            <w:tcW w:w="2411" w:type="dxa"/>
          </w:tcPr>
          <w:p w14:paraId="3AAF47F3" w14:textId="77777777" w:rsidR="00662B7B" w:rsidRPr="003F230B" w:rsidRDefault="00662B7B">
            <w:pPr>
              <w:pStyle w:val="ConsPlusNormal"/>
              <w:rPr>
                <w:rFonts w:ascii="Times New Roman" w:hAnsi="Times New Roman" w:cs="Times New Roman"/>
                <w:sz w:val="22"/>
              </w:rPr>
            </w:pPr>
          </w:p>
        </w:tc>
        <w:tc>
          <w:tcPr>
            <w:tcW w:w="2007" w:type="dxa"/>
          </w:tcPr>
          <w:p w14:paraId="7168169B" w14:textId="77777777" w:rsidR="00662B7B" w:rsidRPr="003F230B" w:rsidRDefault="00662B7B">
            <w:pPr>
              <w:pStyle w:val="ConsPlusNormal"/>
              <w:rPr>
                <w:rFonts w:ascii="Times New Roman" w:hAnsi="Times New Roman" w:cs="Times New Roman"/>
                <w:sz w:val="22"/>
              </w:rPr>
            </w:pPr>
          </w:p>
        </w:tc>
        <w:tc>
          <w:tcPr>
            <w:tcW w:w="1433" w:type="dxa"/>
          </w:tcPr>
          <w:p w14:paraId="413836A3" w14:textId="77777777" w:rsidR="00662B7B" w:rsidRPr="003F230B" w:rsidRDefault="00662B7B">
            <w:pPr>
              <w:pStyle w:val="ConsPlusNormal"/>
              <w:rPr>
                <w:rFonts w:ascii="Times New Roman" w:hAnsi="Times New Roman" w:cs="Times New Roman"/>
                <w:sz w:val="22"/>
              </w:rPr>
            </w:pPr>
          </w:p>
        </w:tc>
        <w:tc>
          <w:tcPr>
            <w:tcW w:w="1576" w:type="dxa"/>
          </w:tcPr>
          <w:p w14:paraId="2494EEA6" w14:textId="77777777" w:rsidR="00662B7B" w:rsidRPr="003F230B" w:rsidRDefault="00662B7B">
            <w:pPr>
              <w:pStyle w:val="ConsPlusNormal"/>
              <w:rPr>
                <w:rFonts w:ascii="Times New Roman" w:hAnsi="Times New Roman" w:cs="Times New Roman"/>
                <w:sz w:val="22"/>
              </w:rPr>
            </w:pPr>
          </w:p>
        </w:tc>
        <w:tc>
          <w:tcPr>
            <w:tcW w:w="1434" w:type="dxa"/>
          </w:tcPr>
          <w:p w14:paraId="00940B35" w14:textId="77777777" w:rsidR="00662B7B" w:rsidRPr="003F230B" w:rsidRDefault="00662B7B">
            <w:pPr>
              <w:pStyle w:val="ConsPlusNormal"/>
              <w:rPr>
                <w:rFonts w:ascii="Times New Roman" w:hAnsi="Times New Roman" w:cs="Times New Roman"/>
                <w:sz w:val="22"/>
              </w:rPr>
            </w:pPr>
          </w:p>
        </w:tc>
        <w:tc>
          <w:tcPr>
            <w:tcW w:w="1720" w:type="dxa"/>
          </w:tcPr>
          <w:p w14:paraId="4A7EACDF" w14:textId="77777777" w:rsidR="00662B7B" w:rsidRPr="003F230B" w:rsidRDefault="00662B7B">
            <w:pPr>
              <w:pStyle w:val="ConsPlusNormal"/>
              <w:rPr>
                <w:rFonts w:ascii="Times New Roman" w:hAnsi="Times New Roman" w:cs="Times New Roman"/>
                <w:sz w:val="22"/>
              </w:rPr>
            </w:pPr>
          </w:p>
        </w:tc>
      </w:tr>
      <w:tr w:rsidR="00662B7B" w:rsidRPr="003F230B" w14:paraId="4204B55A" w14:textId="77777777" w:rsidTr="00131BC7">
        <w:trPr>
          <w:trHeight w:val="271"/>
        </w:trPr>
        <w:tc>
          <w:tcPr>
            <w:tcW w:w="3779" w:type="dxa"/>
          </w:tcPr>
          <w:p w14:paraId="2F37ABD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tc>
        <w:tc>
          <w:tcPr>
            <w:tcW w:w="823" w:type="dxa"/>
          </w:tcPr>
          <w:p w14:paraId="05C78B35" w14:textId="77777777" w:rsidR="00662B7B" w:rsidRPr="003F230B" w:rsidRDefault="00662B7B">
            <w:pPr>
              <w:pStyle w:val="ConsPlusNormal"/>
              <w:rPr>
                <w:rFonts w:ascii="Times New Roman" w:hAnsi="Times New Roman" w:cs="Times New Roman"/>
                <w:sz w:val="22"/>
              </w:rPr>
            </w:pPr>
          </w:p>
        </w:tc>
        <w:tc>
          <w:tcPr>
            <w:tcW w:w="2411" w:type="dxa"/>
          </w:tcPr>
          <w:p w14:paraId="533423A7" w14:textId="77777777" w:rsidR="00662B7B" w:rsidRPr="003F230B" w:rsidRDefault="00662B7B">
            <w:pPr>
              <w:pStyle w:val="ConsPlusNormal"/>
              <w:rPr>
                <w:rFonts w:ascii="Times New Roman" w:hAnsi="Times New Roman" w:cs="Times New Roman"/>
                <w:sz w:val="22"/>
              </w:rPr>
            </w:pPr>
          </w:p>
        </w:tc>
        <w:tc>
          <w:tcPr>
            <w:tcW w:w="2007" w:type="dxa"/>
          </w:tcPr>
          <w:p w14:paraId="1248AEBD" w14:textId="77777777" w:rsidR="00662B7B" w:rsidRPr="003F230B" w:rsidRDefault="00662B7B">
            <w:pPr>
              <w:pStyle w:val="ConsPlusNormal"/>
              <w:rPr>
                <w:rFonts w:ascii="Times New Roman" w:hAnsi="Times New Roman" w:cs="Times New Roman"/>
                <w:sz w:val="22"/>
              </w:rPr>
            </w:pPr>
          </w:p>
        </w:tc>
        <w:tc>
          <w:tcPr>
            <w:tcW w:w="1433" w:type="dxa"/>
          </w:tcPr>
          <w:p w14:paraId="09643FD0" w14:textId="77777777" w:rsidR="00662B7B" w:rsidRPr="003F230B" w:rsidRDefault="00662B7B">
            <w:pPr>
              <w:pStyle w:val="ConsPlusNormal"/>
              <w:rPr>
                <w:rFonts w:ascii="Times New Roman" w:hAnsi="Times New Roman" w:cs="Times New Roman"/>
                <w:sz w:val="22"/>
              </w:rPr>
            </w:pPr>
          </w:p>
        </w:tc>
        <w:tc>
          <w:tcPr>
            <w:tcW w:w="1576" w:type="dxa"/>
          </w:tcPr>
          <w:p w14:paraId="65F0B60C" w14:textId="77777777" w:rsidR="00662B7B" w:rsidRPr="003F230B" w:rsidRDefault="00662B7B">
            <w:pPr>
              <w:pStyle w:val="ConsPlusNormal"/>
              <w:rPr>
                <w:rFonts w:ascii="Times New Roman" w:hAnsi="Times New Roman" w:cs="Times New Roman"/>
                <w:sz w:val="22"/>
              </w:rPr>
            </w:pPr>
          </w:p>
        </w:tc>
        <w:tc>
          <w:tcPr>
            <w:tcW w:w="1434" w:type="dxa"/>
          </w:tcPr>
          <w:p w14:paraId="5E84DFFF" w14:textId="77777777" w:rsidR="00662B7B" w:rsidRPr="003F230B" w:rsidRDefault="00662B7B">
            <w:pPr>
              <w:pStyle w:val="ConsPlusNormal"/>
              <w:rPr>
                <w:rFonts w:ascii="Times New Roman" w:hAnsi="Times New Roman" w:cs="Times New Roman"/>
                <w:sz w:val="22"/>
              </w:rPr>
            </w:pPr>
          </w:p>
        </w:tc>
        <w:tc>
          <w:tcPr>
            <w:tcW w:w="1720" w:type="dxa"/>
          </w:tcPr>
          <w:p w14:paraId="2A921A39" w14:textId="77777777" w:rsidR="00662B7B" w:rsidRPr="003F230B" w:rsidRDefault="00662B7B">
            <w:pPr>
              <w:pStyle w:val="ConsPlusNormal"/>
              <w:rPr>
                <w:rFonts w:ascii="Times New Roman" w:hAnsi="Times New Roman" w:cs="Times New Roman"/>
                <w:sz w:val="22"/>
              </w:rPr>
            </w:pPr>
          </w:p>
        </w:tc>
      </w:tr>
      <w:tr w:rsidR="00662B7B" w:rsidRPr="003F230B" w14:paraId="0987606F" w14:textId="77777777" w:rsidTr="00131BC7">
        <w:trPr>
          <w:trHeight w:val="256"/>
        </w:trPr>
        <w:tc>
          <w:tcPr>
            <w:tcW w:w="3779" w:type="dxa"/>
          </w:tcPr>
          <w:p w14:paraId="49AE23D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поступления, всего &lt;6&gt;</w:t>
            </w:r>
          </w:p>
        </w:tc>
        <w:tc>
          <w:tcPr>
            <w:tcW w:w="823" w:type="dxa"/>
          </w:tcPr>
          <w:p w14:paraId="38A11F3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1980</w:t>
            </w:r>
          </w:p>
        </w:tc>
        <w:tc>
          <w:tcPr>
            <w:tcW w:w="2411" w:type="dxa"/>
          </w:tcPr>
          <w:p w14:paraId="1838028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37C51A88" w14:textId="77777777" w:rsidR="00662B7B" w:rsidRPr="003F230B" w:rsidRDefault="00662B7B">
            <w:pPr>
              <w:pStyle w:val="ConsPlusNormal"/>
              <w:rPr>
                <w:rFonts w:ascii="Times New Roman" w:hAnsi="Times New Roman" w:cs="Times New Roman"/>
                <w:sz w:val="22"/>
              </w:rPr>
            </w:pPr>
          </w:p>
        </w:tc>
        <w:tc>
          <w:tcPr>
            <w:tcW w:w="1433" w:type="dxa"/>
          </w:tcPr>
          <w:p w14:paraId="1F979D10" w14:textId="77777777" w:rsidR="00662B7B" w:rsidRPr="003F230B" w:rsidRDefault="00662B7B">
            <w:pPr>
              <w:pStyle w:val="ConsPlusNormal"/>
              <w:rPr>
                <w:rFonts w:ascii="Times New Roman" w:hAnsi="Times New Roman" w:cs="Times New Roman"/>
                <w:sz w:val="22"/>
              </w:rPr>
            </w:pPr>
          </w:p>
        </w:tc>
        <w:tc>
          <w:tcPr>
            <w:tcW w:w="1576" w:type="dxa"/>
          </w:tcPr>
          <w:p w14:paraId="1671377F" w14:textId="77777777" w:rsidR="00662B7B" w:rsidRPr="003F230B" w:rsidRDefault="00662B7B">
            <w:pPr>
              <w:pStyle w:val="ConsPlusNormal"/>
              <w:rPr>
                <w:rFonts w:ascii="Times New Roman" w:hAnsi="Times New Roman" w:cs="Times New Roman"/>
                <w:sz w:val="22"/>
              </w:rPr>
            </w:pPr>
          </w:p>
        </w:tc>
        <w:tc>
          <w:tcPr>
            <w:tcW w:w="1434" w:type="dxa"/>
          </w:tcPr>
          <w:p w14:paraId="106ABDF5" w14:textId="77777777" w:rsidR="00662B7B" w:rsidRPr="003F230B" w:rsidRDefault="00662B7B">
            <w:pPr>
              <w:pStyle w:val="ConsPlusNormal"/>
              <w:rPr>
                <w:rFonts w:ascii="Times New Roman" w:hAnsi="Times New Roman" w:cs="Times New Roman"/>
                <w:sz w:val="22"/>
              </w:rPr>
            </w:pPr>
          </w:p>
        </w:tc>
        <w:tc>
          <w:tcPr>
            <w:tcW w:w="1720" w:type="dxa"/>
          </w:tcPr>
          <w:p w14:paraId="6A062A08" w14:textId="77777777" w:rsidR="00662B7B" w:rsidRPr="003F230B" w:rsidRDefault="00662B7B">
            <w:pPr>
              <w:pStyle w:val="ConsPlusNormal"/>
              <w:rPr>
                <w:rFonts w:ascii="Times New Roman" w:hAnsi="Times New Roman" w:cs="Times New Roman"/>
                <w:sz w:val="22"/>
              </w:rPr>
            </w:pPr>
          </w:p>
        </w:tc>
      </w:tr>
      <w:tr w:rsidR="00662B7B" w:rsidRPr="003F230B" w14:paraId="229FF1A1" w14:textId="77777777" w:rsidTr="00131BC7">
        <w:trPr>
          <w:trHeight w:val="1268"/>
        </w:trPr>
        <w:tc>
          <w:tcPr>
            <w:tcW w:w="3779" w:type="dxa"/>
          </w:tcPr>
          <w:p w14:paraId="298B288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w:t>
            </w:r>
          </w:p>
          <w:p w14:paraId="5A9F020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увеличение остатков денежных средств за счет возврата дебиторской задолженности прошлых лет</w:t>
            </w:r>
          </w:p>
        </w:tc>
        <w:tc>
          <w:tcPr>
            <w:tcW w:w="823" w:type="dxa"/>
          </w:tcPr>
          <w:p w14:paraId="211DED3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1981</w:t>
            </w:r>
          </w:p>
        </w:tc>
        <w:tc>
          <w:tcPr>
            <w:tcW w:w="2411" w:type="dxa"/>
          </w:tcPr>
          <w:p w14:paraId="1420FCB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510</w:t>
            </w:r>
          </w:p>
        </w:tc>
        <w:tc>
          <w:tcPr>
            <w:tcW w:w="2007" w:type="dxa"/>
          </w:tcPr>
          <w:p w14:paraId="508BCDC0" w14:textId="77777777" w:rsidR="00662B7B" w:rsidRPr="003F230B" w:rsidRDefault="00662B7B">
            <w:pPr>
              <w:pStyle w:val="ConsPlusNormal"/>
              <w:rPr>
                <w:rFonts w:ascii="Times New Roman" w:hAnsi="Times New Roman" w:cs="Times New Roman"/>
                <w:sz w:val="22"/>
              </w:rPr>
            </w:pPr>
          </w:p>
        </w:tc>
        <w:tc>
          <w:tcPr>
            <w:tcW w:w="1433" w:type="dxa"/>
          </w:tcPr>
          <w:p w14:paraId="1E610D5A" w14:textId="77777777" w:rsidR="00662B7B" w:rsidRPr="003F230B" w:rsidRDefault="00662B7B">
            <w:pPr>
              <w:pStyle w:val="ConsPlusNormal"/>
              <w:rPr>
                <w:rFonts w:ascii="Times New Roman" w:hAnsi="Times New Roman" w:cs="Times New Roman"/>
                <w:sz w:val="22"/>
              </w:rPr>
            </w:pPr>
          </w:p>
        </w:tc>
        <w:tc>
          <w:tcPr>
            <w:tcW w:w="1576" w:type="dxa"/>
          </w:tcPr>
          <w:p w14:paraId="0C49FDEE" w14:textId="77777777" w:rsidR="00662B7B" w:rsidRPr="003F230B" w:rsidRDefault="00662B7B">
            <w:pPr>
              <w:pStyle w:val="ConsPlusNormal"/>
              <w:rPr>
                <w:rFonts w:ascii="Times New Roman" w:hAnsi="Times New Roman" w:cs="Times New Roman"/>
                <w:sz w:val="22"/>
              </w:rPr>
            </w:pPr>
          </w:p>
        </w:tc>
        <w:tc>
          <w:tcPr>
            <w:tcW w:w="1434" w:type="dxa"/>
          </w:tcPr>
          <w:p w14:paraId="0D9F4AD6" w14:textId="77777777" w:rsidR="00662B7B" w:rsidRPr="003F230B" w:rsidRDefault="00662B7B">
            <w:pPr>
              <w:pStyle w:val="ConsPlusNormal"/>
              <w:rPr>
                <w:rFonts w:ascii="Times New Roman" w:hAnsi="Times New Roman" w:cs="Times New Roman"/>
                <w:sz w:val="22"/>
              </w:rPr>
            </w:pPr>
          </w:p>
        </w:tc>
        <w:tc>
          <w:tcPr>
            <w:tcW w:w="1720" w:type="dxa"/>
          </w:tcPr>
          <w:p w14:paraId="3306B02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204B28B1" w14:textId="77777777" w:rsidTr="00131BC7">
        <w:trPr>
          <w:trHeight w:val="1283"/>
        </w:trPr>
        <w:tc>
          <w:tcPr>
            <w:tcW w:w="3779" w:type="dxa"/>
          </w:tcPr>
          <w:p w14:paraId="6D0568D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возврат обеспечения заявок при проведении конкурсов (аукционов), а также обеспечения исполнения контрактов (договоров)</w:t>
            </w:r>
          </w:p>
        </w:tc>
        <w:tc>
          <w:tcPr>
            <w:tcW w:w="823" w:type="dxa"/>
          </w:tcPr>
          <w:p w14:paraId="039387D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1982</w:t>
            </w:r>
          </w:p>
        </w:tc>
        <w:tc>
          <w:tcPr>
            <w:tcW w:w="2411" w:type="dxa"/>
          </w:tcPr>
          <w:p w14:paraId="4DCE786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510</w:t>
            </w:r>
          </w:p>
        </w:tc>
        <w:tc>
          <w:tcPr>
            <w:tcW w:w="2007" w:type="dxa"/>
          </w:tcPr>
          <w:p w14:paraId="04EDDD97" w14:textId="77777777" w:rsidR="00662B7B" w:rsidRPr="003F230B" w:rsidRDefault="00662B7B">
            <w:pPr>
              <w:pStyle w:val="ConsPlusNormal"/>
              <w:rPr>
                <w:rFonts w:ascii="Times New Roman" w:hAnsi="Times New Roman" w:cs="Times New Roman"/>
                <w:sz w:val="22"/>
              </w:rPr>
            </w:pPr>
          </w:p>
        </w:tc>
        <w:tc>
          <w:tcPr>
            <w:tcW w:w="1433" w:type="dxa"/>
          </w:tcPr>
          <w:p w14:paraId="345A98FD" w14:textId="77777777" w:rsidR="00662B7B" w:rsidRPr="003F230B" w:rsidRDefault="00662B7B">
            <w:pPr>
              <w:pStyle w:val="ConsPlusNormal"/>
              <w:rPr>
                <w:rFonts w:ascii="Times New Roman" w:hAnsi="Times New Roman" w:cs="Times New Roman"/>
                <w:sz w:val="22"/>
              </w:rPr>
            </w:pPr>
          </w:p>
        </w:tc>
        <w:tc>
          <w:tcPr>
            <w:tcW w:w="1576" w:type="dxa"/>
          </w:tcPr>
          <w:p w14:paraId="12ABDF0E" w14:textId="77777777" w:rsidR="00662B7B" w:rsidRPr="003F230B" w:rsidRDefault="00662B7B">
            <w:pPr>
              <w:pStyle w:val="ConsPlusNormal"/>
              <w:rPr>
                <w:rFonts w:ascii="Times New Roman" w:hAnsi="Times New Roman" w:cs="Times New Roman"/>
                <w:sz w:val="22"/>
              </w:rPr>
            </w:pPr>
          </w:p>
        </w:tc>
        <w:tc>
          <w:tcPr>
            <w:tcW w:w="1434" w:type="dxa"/>
          </w:tcPr>
          <w:p w14:paraId="6698D7F4" w14:textId="77777777" w:rsidR="00662B7B" w:rsidRPr="003F230B" w:rsidRDefault="00662B7B">
            <w:pPr>
              <w:pStyle w:val="ConsPlusNormal"/>
              <w:rPr>
                <w:rFonts w:ascii="Times New Roman" w:hAnsi="Times New Roman" w:cs="Times New Roman"/>
                <w:sz w:val="22"/>
              </w:rPr>
            </w:pPr>
          </w:p>
        </w:tc>
        <w:tc>
          <w:tcPr>
            <w:tcW w:w="1720" w:type="dxa"/>
          </w:tcPr>
          <w:p w14:paraId="10A18A81" w14:textId="77777777" w:rsidR="00662B7B" w:rsidRPr="003F230B" w:rsidRDefault="00662B7B">
            <w:pPr>
              <w:pStyle w:val="ConsPlusNormal"/>
              <w:rPr>
                <w:rFonts w:ascii="Times New Roman" w:hAnsi="Times New Roman" w:cs="Times New Roman"/>
                <w:sz w:val="22"/>
              </w:rPr>
            </w:pPr>
          </w:p>
        </w:tc>
      </w:tr>
      <w:tr w:rsidR="00662B7B" w:rsidRPr="003F230B" w14:paraId="348A19C2" w14:textId="77777777" w:rsidTr="00131BC7">
        <w:trPr>
          <w:trHeight w:val="256"/>
        </w:trPr>
        <w:tc>
          <w:tcPr>
            <w:tcW w:w="3779" w:type="dxa"/>
          </w:tcPr>
          <w:p w14:paraId="7E64E01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lastRenderedPageBreak/>
              <w:t>Расходы, всего</w:t>
            </w:r>
          </w:p>
        </w:tc>
        <w:tc>
          <w:tcPr>
            <w:tcW w:w="823" w:type="dxa"/>
          </w:tcPr>
          <w:p w14:paraId="7EF6EC9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2000</w:t>
            </w:r>
          </w:p>
        </w:tc>
        <w:tc>
          <w:tcPr>
            <w:tcW w:w="2411" w:type="dxa"/>
          </w:tcPr>
          <w:p w14:paraId="61DF22E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484B3E8D" w14:textId="77777777" w:rsidR="00662B7B" w:rsidRPr="003F230B" w:rsidRDefault="00662B7B">
            <w:pPr>
              <w:pStyle w:val="ConsPlusNormal"/>
              <w:rPr>
                <w:rFonts w:ascii="Times New Roman" w:hAnsi="Times New Roman" w:cs="Times New Roman"/>
                <w:sz w:val="22"/>
              </w:rPr>
            </w:pPr>
          </w:p>
        </w:tc>
        <w:tc>
          <w:tcPr>
            <w:tcW w:w="1433" w:type="dxa"/>
          </w:tcPr>
          <w:p w14:paraId="09AB955F" w14:textId="77777777" w:rsidR="00662B7B" w:rsidRPr="003F230B" w:rsidRDefault="00662B7B">
            <w:pPr>
              <w:pStyle w:val="ConsPlusNormal"/>
              <w:rPr>
                <w:rFonts w:ascii="Times New Roman" w:hAnsi="Times New Roman" w:cs="Times New Roman"/>
                <w:sz w:val="22"/>
              </w:rPr>
            </w:pPr>
          </w:p>
        </w:tc>
        <w:tc>
          <w:tcPr>
            <w:tcW w:w="1576" w:type="dxa"/>
          </w:tcPr>
          <w:p w14:paraId="168E1171" w14:textId="77777777" w:rsidR="00662B7B" w:rsidRPr="003F230B" w:rsidRDefault="00662B7B">
            <w:pPr>
              <w:pStyle w:val="ConsPlusNormal"/>
              <w:rPr>
                <w:rFonts w:ascii="Times New Roman" w:hAnsi="Times New Roman" w:cs="Times New Roman"/>
                <w:sz w:val="22"/>
              </w:rPr>
            </w:pPr>
          </w:p>
        </w:tc>
        <w:tc>
          <w:tcPr>
            <w:tcW w:w="1434" w:type="dxa"/>
          </w:tcPr>
          <w:p w14:paraId="633FCACE" w14:textId="77777777" w:rsidR="00662B7B" w:rsidRPr="003F230B" w:rsidRDefault="00662B7B">
            <w:pPr>
              <w:pStyle w:val="ConsPlusNormal"/>
              <w:rPr>
                <w:rFonts w:ascii="Times New Roman" w:hAnsi="Times New Roman" w:cs="Times New Roman"/>
                <w:sz w:val="22"/>
              </w:rPr>
            </w:pPr>
          </w:p>
        </w:tc>
        <w:tc>
          <w:tcPr>
            <w:tcW w:w="1720" w:type="dxa"/>
          </w:tcPr>
          <w:p w14:paraId="215427DD" w14:textId="77777777" w:rsidR="00662B7B" w:rsidRPr="003F230B" w:rsidRDefault="00662B7B">
            <w:pPr>
              <w:pStyle w:val="ConsPlusNormal"/>
              <w:rPr>
                <w:rFonts w:ascii="Times New Roman" w:hAnsi="Times New Roman" w:cs="Times New Roman"/>
                <w:sz w:val="22"/>
              </w:rPr>
            </w:pPr>
          </w:p>
        </w:tc>
      </w:tr>
      <w:tr w:rsidR="00662B7B" w:rsidRPr="003F230B" w14:paraId="1F909D32" w14:textId="77777777" w:rsidTr="00131BC7">
        <w:trPr>
          <w:trHeight w:val="528"/>
        </w:trPr>
        <w:tc>
          <w:tcPr>
            <w:tcW w:w="3779" w:type="dxa"/>
          </w:tcPr>
          <w:p w14:paraId="310B047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0EB70CA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 выплаты персоналу, всего</w:t>
            </w:r>
          </w:p>
        </w:tc>
        <w:tc>
          <w:tcPr>
            <w:tcW w:w="823" w:type="dxa"/>
          </w:tcPr>
          <w:p w14:paraId="1F6DC1E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2100</w:t>
            </w:r>
          </w:p>
        </w:tc>
        <w:tc>
          <w:tcPr>
            <w:tcW w:w="2411" w:type="dxa"/>
          </w:tcPr>
          <w:p w14:paraId="50B3B2B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18DB4E54" w14:textId="77777777" w:rsidR="00662B7B" w:rsidRPr="003F230B" w:rsidRDefault="00662B7B">
            <w:pPr>
              <w:pStyle w:val="ConsPlusNormal"/>
              <w:rPr>
                <w:rFonts w:ascii="Times New Roman" w:hAnsi="Times New Roman" w:cs="Times New Roman"/>
                <w:sz w:val="22"/>
              </w:rPr>
            </w:pPr>
          </w:p>
        </w:tc>
        <w:tc>
          <w:tcPr>
            <w:tcW w:w="1433" w:type="dxa"/>
          </w:tcPr>
          <w:p w14:paraId="3058A311" w14:textId="77777777" w:rsidR="00662B7B" w:rsidRPr="003F230B" w:rsidRDefault="00662B7B">
            <w:pPr>
              <w:pStyle w:val="ConsPlusNormal"/>
              <w:rPr>
                <w:rFonts w:ascii="Times New Roman" w:hAnsi="Times New Roman" w:cs="Times New Roman"/>
                <w:sz w:val="22"/>
              </w:rPr>
            </w:pPr>
          </w:p>
        </w:tc>
        <w:tc>
          <w:tcPr>
            <w:tcW w:w="1576" w:type="dxa"/>
          </w:tcPr>
          <w:p w14:paraId="53747FA4" w14:textId="77777777" w:rsidR="00662B7B" w:rsidRPr="003F230B" w:rsidRDefault="00662B7B">
            <w:pPr>
              <w:pStyle w:val="ConsPlusNormal"/>
              <w:rPr>
                <w:rFonts w:ascii="Times New Roman" w:hAnsi="Times New Roman" w:cs="Times New Roman"/>
                <w:sz w:val="22"/>
              </w:rPr>
            </w:pPr>
          </w:p>
        </w:tc>
        <w:tc>
          <w:tcPr>
            <w:tcW w:w="1434" w:type="dxa"/>
          </w:tcPr>
          <w:p w14:paraId="3751A6D2" w14:textId="77777777" w:rsidR="00662B7B" w:rsidRPr="003F230B" w:rsidRDefault="00662B7B">
            <w:pPr>
              <w:pStyle w:val="ConsPlusNormal"/>
              <w:rPr>
                <w:rFonts w:ascii="Times New Roman" w:hAnsi="Times New Roman" w:cs="Times New Roman"/>
                <w:sz w:val="22"/>
              </w:rPr>
            </w:pPr>
          </w:p>
        </w:tc>
        <w:tc>
          <w:tcPr>
            <w:tcW w:w="1720" w:type="dxa"/>
          </w:tcPr>
          <w:p w14:paraId="5279A3E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827BD0E" w14:textId="77777777" w:rsidTr="00131BC7">
        <w:trPr>
          <w:trHeight w:val="513"/>
        </w:trPr>
        <w:tc>
          <w:tcPr>
            <w:tcW w:w="3779" w:type="dxa"/>
          </w:tcPr>
          <w:p w14:paraId="09EB525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3C1CE6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оплата труда</w:t>
            </w:r>
          </w:p>
        </w:tc>
        <w:tc>
          <w:tcPr>
            <w:tcW w:w="823" w:type="dxa"/>
          </w:tcPr>
          <w:p w14:paraId="5D17611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2110</w:t>
            </w:r>
          </w:p>
        </w:tc>
        <w:tc>
          <w:tcPr>
            <w:tcW w:w="2411" w:type="dxa"/>
          </w:tcPr>
          <w:p w14:paraId="64F480E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111</w:t>
            </w:r>
          </w:p>
        </w:tc>
        <w:tc>
          <w:tcPr>
            <w:tcW w:w="2007" w:type="dxa"/>
          </w:tcPr>
          <w:p w14:paraId="13010332" w14:textId="77777777" w:rsidR="00662B7B" w:rsidRPr="003F230B" w:rsidRDefault="00662B7B">
            <w:pPr>
              <w:pStyle w:val="ConsPlusNormal"/>
              <w:rPr>
                <w:rFonts w:ascii="Times New Roman" w:hAnsi="Times New Roman" w:cs="Times New Roman"/>
                <w:sz w:val="22"/>
              </w:rPr>
            </w:pPr>
          </w:p>
        </w:tc>
        <w:tc>
          <w:tcPr>
            <w:tcW w:w="1433" w:type="dxa"/>
          </w:tcPr>
          <w:p w14:paraId="28E44545" w14:textId="77777777" w:rsidR="00662B7B" w:rsidRPr="003F230B" w:rsidRDefault="00662B7B">
            <w:pPr>
              <w:pStyle w:val="ConsPlusNormal"/>
              <w:rPr>
                <w:rFonts w:ascii="Times New Roman" w:hAnsi="Times New Roman" w:cs="Times New Roman"/>
                <w:sz w:val="22"/>
              </w:rPr>
            </w:pPr>
          </w:p>
        </w:tc>
        <w:tc>
          <w:tcPr>
            <w:tcW w:w="1576" w:type="dxa"/>
          </w:tcPr>
          <w:p w14:paraId="58423312" w14:textId="77777777" w:rsidR="00662B7B" w:rsidRPr="003F230B" w:rsidRDefault="00662B7B">
            <w:pPr>
              <w:pStyle w:val="ConsPlusNormal"/>
              <w:rPr>
                <w:rFonts w:ascii="Times New Roman" w:hAnsi="Times New Roman" w:cs="Times New Roman"/>
                <w:sz w:val="22"/>
              </w:rPr>
            </w:pPr>
          </w:p>
        </w:tc>
        <w:tc>
          <w:tcPr>
            <w:tcW w:w="1434" w:type="dxa"/>
          </w:tcPr>
          <w:p w14:paraId="7EAE0C8E" w14:textId="77777777" w:rsidR="00662B7B" w:rsidRPr="003F230B" w:rsidRDefault="00662B7B">
            <w:pPr>
              <w:pStyle w:val="ConsPlusNormal"/>
              <w:rPr>
                <w:rFonts w:ascii="Times New Roman" w:hAnsi="Times New Roman" w:cs="Times New Roman"/>
                <w:sz w:val="22"/>
              </w:rPr>
            </w:pPr>
          </w:p>
        </w:tc>
        <w:tc>
          <w:tcPr>
            <w:tcW w:w="1720" w:type="dxa"/>
          </w:tcPr>
          <w:p w14:paraId="7624ADA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3765211" w14:textId="77777777" w:rsidTr="00131BC7">
        <w:trPr>
          <w:trHeight w:val="770"/>
        </w:trPr>
        <w:tc>
          <w:tcPr>
            <w:tcW w:w="3779" w:type="dxa"/>
          </w:tcPr>
          <w:p w14:paraId="278CC1F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выплаты персоналу, в том числе компенсационного характера</w:t>
            </w:r>
          </w:p>
        </w:tc>
        <w:tc>
          <w:tcPr>
            <w:tcW w:w="823" w:type="dxa"/>
          </w:tcPr>
          <w:p w14:paraId="5DFAE32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2120</w:t>
            </w:r>
          </w:p>
        </w:tc>
        <w:tc>
          <w:tcPr>
            <w:tcW w:w="2411" w:type="dxa"/>
          </w:tcPr>
          <w:p w14:paraId="7CE8F34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112</w:t>
            </w:r>
          </w:p>
        </w:tc>
        <w:tc>
          <w:tcPr>
            <w:tcW w:w="2007" w:type="dxa"/>
          </w:tcPr>
          <w:p w14:paraId="0FCA0021" w14:textId="77777777" w:rsidR="00662B7B" w:rsidRPr="003F230B" w:rsidRDefault="00662B7B">
            <w:pPr>
              <w:pStyle w:val="ConsPlusNormal"/>
              <w:rPr>
                <w:rFonts w:ascii="Times New Roman" w:hAnsi="Times New Roman" w:cs="Times New Roman"/>
                <w:sz w:val="22"/>
              </w:rPr>
            </w:pPr>
          </w:p>
        </w:tc>
        <w:tc>
          <w:tcPr>
            <w:tcW w:w="1433" w:type="dxa"/>
          </w:tcPr>
          <w:p w14:paraId="5373A5EA" w14:textId="77777777" w:rsidR="00662B7B" w:rsidRPr="003F230B" w:rsidRDefault="00662B7B">
            <w:pPr>
              <w:pStyle w:val="ConsPlusNormal"/>
              <w:rPr>
                <w:rFonts w:ascii="Times New Roman" w:hAnsi="Times New Roman" w:cs="Times New Roman"/>
                <w:sz w:val="22"/>
              </w:rPr>
            </w:pPr>
          </w:p>
        </w:tc>
        <w:tc>
          <w:tcPr>
            <w:tcW w:w="1576" w:type="dxa"/>
          </w:tcPr>
          <w:p w14:paraId="16B0D721" w14:textId="77777777" w:rsidR="00662B7B" w:rsidRPr="003F230B" w:rsidRDefault="00662B7B">
            <w:pPr>
              <w:pStyle w:val="ConsPlusNormal"/>
              <w:rPr>
                <w:rFonts w:ascii="Times New Roman" w:hAnsi="Times New Roman" w:cs="Times New Roman"/>
                <w:sz w:val="22"/>
              </w:rPr>
            </w:pPr>
          </w:p>
        </w:tc>
        <w:tc>
          <w:tcPr>
            <w:tcW w:w="1434" w:type="dxa"/>
          </w:tcPr>
          <w:p w14:paraId="1939CDA7" w14:textId="77777777" w:rsidR="00662B7B" w:rsidRPr="003F230B" w:rsidRDefault="00662B7B">
            <w:pPr>
              <w:pStyle w:val="ConsPlusNormal"/>
              <w:rPr>
                <w:rFonts w:ascii="Times New Roman" w:hAnsi="Times New Roman" w:cs="Times New Roman"/>
                <w:sz w:val="22"/>
              </w:rPr>
            </w:pPr>
          </w:p>
        </w:tc>
        <w:tc>
          <w:tcPr>
            <w:tcW w:w="1720" w:type="dxa"/>
          </w:tcPr>
          <w:p w14:paraId="5993502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48F1C06" w14:textId="77777777" w:rsidTr="00131BC7">
        <w:trPr>
          <w:trHeight w:val="1027"/>
        </w:trPr>
        <w:tc>
          <w:tcPr>
            <w:tcW w:w="3779" w:type="dxa"/>
          </w:tcPr>
          <w:p w14:paraId="6D37199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иные выплаты, за исключением фонда оплаты труда учреждения, для выполнения отдельных полномочий</w:t>
            </w:r>
          </w:p>
        </w:tc>
        <w:tc>
          <w:tcPr>
            <w:tcW w:w="823" w:type="dxa"/>
          </w:tcPr>
          <w:p w14:paraId="75DE61C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2130</w:t>
            </w:r>
          </w:p>
        </w:tc>
        <w:tc>
          <w:tcPr>
            <w:tcW w:w="2411" w:type="dxa"/>
          </w:tcPr>
          <w:p w14:paraId="6F5A86C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113</w:t>
            </w:r>
          </w:p>
        </w:tc>
        <w:tc>
          <w:tcPr>
            <w:tcW w:w="2007" w:type="dxa"/>
          </w:tcPr>
          <w:p w14:paraId="7EF17EFE" w14:textId="77777777" w:rsidR="00662B7B" w:rsidRPr="003F230B" w:rsidRDefault="00662B7B">
            <w:pPr>
              <w:pStyle w:val="ConsPlusNormal"/>
              <w:rPr>
                <w:rFonts w:ascii="Times New Roman" w:hAnsi="Times New Roman" w:cs="Times New Roman"/>
                <w:sz w:val="22"/>
              </w:rPr>
            </w:pPr>
          </w:p>
        </w:tc>
        <w:tc>
          <w:tcPr>
            <w:tcW w:w="1433" w:type="dxa"/>
          </w:tcPr>
          <w:p w14:paraId="11A1DC79" w14:textId="77777777" w:rsidR="00662B7B" w:rsidRPr="003F230B" w:rsidRDefault="00662B7B">
            <w:pPr>
              <w:pStyle w:val="ConsPlusNormal"/>
              <w:rPr>
                <w:rFonts w:ascii="Times New Roman" w:hAnsi="Times New Roman" w:cs="Times New Roman"/>
                <w:sz w:val="22"/>
              </w:rPr>
            </w:pPr>
          </w:p>
        </w:tc>
        <w:tc>
          <w:tcPr>
            <w:tcW w:w="1576" w:type="dxa"/>
          </w:tcPr>
          <w:p w14:paraId="0993CDBA" w14:textId="77777777" w:rsidR="00662B7B" w:rsidRPr="003F230B" w:rsidRDefault="00662B7B">
            <w:pPr>
              <w:pStyle w:val="ConsPlusNormal"/>
              <w:rPr>
                <w:rFonts w:ascii="Times New Roman" w:hAnsi="Times New Roman" w:cs="Times New Roman"/>
                <w:sz w:val="22"/>
              </w:rPr>
            </w:pPr>
          </w:p>
        </w:tc>
        <w:tc>
          <w:tcPr>
            <w:tcW w:w="1434" w:type="dxa"/>
          </w:tcPr>
          <w:p w14:paraId="0647FBCA" w14:textId="77777777" w:rsidR="00662B7B" w:rsidRPr="003F230B" w:rsidRDefault="00662B7B">
            <w:pPr>
              <w:pStyle w:val="ConsPlusNormal"/>
              <w:rPr>
                <w:rFonts w:ascii="Times New Roman" w:hAnsi="Times New Roman" w:cs="Times New Roman"/>
                <w:sz w:val="22"/>
              </w:rPr>
            </w:pPr>
          </w:p>
        </w:tc>
        <w:tc>
          <w:tcPr>
            <w:tcW w:w="1720" w:type="dxa"/>
          </w:tcPr>
          <w:p w14:paraId="1293361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3FBB649" w14:textId="77777777" w:rsidTr="00131BC7">
        <w:trPr>
          <w:trHeight w:val="1268"/>
        </w:trPr>
        <w:tc>
          <w:tcPr>
            <w:tcW w:w="3779" w:type="dxa"/>
          </w:tcPr>
          <w:p w14:paraId="7132DBD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взносы по обязательному социальному страхованию на выплаты по оплате труда работников и иные выплаты работникам учреждений, всего</w:t>
            </w:r>
          </w:p>
        </w:tc>
        <w:tc>
          <w:tcPr>
            <w:tcW w:w="823" w:type="dxa"/>
          </w:tcPr>
          <w:p w14:paraId="4728696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2140</w:t>
            </w:r>
          </w:p>
        </w:tc>
        <w:tc>
          <w:tcPr>
            <w:tcW w:w="2411" w:type="dxa"/>
          </w:tcPr>
          <w:p w14:paraId="7461359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119</w:t>
            </w:r>
          </w:p>
        </w:tc>
        <w:tc>
          <w:tcPr>
            <w:tcW w:w="2007" w:type="dxa"/>
          </w:tcPr>
          <w:p w14:paraId="5050D3A4" w14:textId="77777777" w:rsidR="00662B7B" w:rsidRPr="003F230B" w:rsidRDefault="00662B7B">
            <w:pPr>
              <w:pStyle w:val="ConsPlusNormal"/>
              <w:rPr>
                <w:rFonts w:ascii="Times New Roman" w:hAnsi="Times New Roman" w:cs="Times New Roman"/>
                <w:sz w:val="22"/>
              </w:rPr>
            </w:pPr>
          </w:p>
        </w:tc>
        <w:tc>
          <w:tcPr>
            <w:tcW w:w="1433" w:type="dxa"/>
          </w:tcPr>
          <w:p w14:paraId="47D41E02" w14:textId="77777777" w:rsidR="00662B7B" w:rsidRPr="003F230B" w:rsidRDefault="00662B7B">
            <w:pPr>
              <w:pStyle w:val="ConsPlusNormal"/>
              <w:rPr>
                <w:rFonts w:ascii="Times New Roman" w:hAnsi="Times New Roman" w:cs="Times New Roman"/>
                <w:sz w:val="22"/>
              </w:rPr>
            </w:pPr>
          </w:p>
        </w:tc>
        <w:tc>
          <w:tcPr>
            <w:tcW w:w="1576" w:type="dxa"/>
          </w:tcPr>
          <w:p w14:paraId="2F900DFE" w14:textId="77777777" w:rsidR="00662B7B" w:rsidRPr="003F230B" w:rsidRDefault="00662B7B">
            <w:pPr>
              <w:pStyle w:val="ConsPlusNormal"/>
              <w:rPr>
                <w:rFonts w:ascii="Times New Roman" w:hAnsi="Times New Roman" w:cs="Times New Roman"/>
                <w:sz w:val="22"/>
              </w:rPr>
            </w:pPr>
          </w:p>
        </w:tc>
        <w:tc>
          <w:tcPr>
            <w:tcW w:w="1434" w:type="dxa"/>
          </w:tcPr>
          <w:p w14:paraId="447585E4" w14:textId="77777777" w:rsidR="00662B7B" w:rsidRPr="003F230B" w:rsidRDefault="00662B7B">
            <w:pPr>
              <w:pStyle w:val="ConsPlusNormal"/>
              <w:rPr>
                <w:rFonts w:ascii="Times New Roman" w:hAnsi="Times New Roman" w:cs="Times New Roman"/>
                <w:sz w:val="22"/>
              </w:rPr>
            </w:pPr>
          </w:p>
        </w:tc>
        <w:tc>
          <w:tcPr>
            <w:tcW w:w="1720" w:type="dxa"/>
          </w:tcPr>
          <w:p w14:paraId="6B9E53A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3C1AEF9" w14:textId="77777777" w:rsidTr="00131BC7">
        <w:trPr>
          <w:trHeight w:val="513"/>
        </w:trPr>
        <w:tc>
          <w:tcPr>
            <w:tcW w:w="3779" w:type="dxa"/>
          </w:tcPr>
          <w:p w14:paraId="5A8CE42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6A19EA5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 выплаты по оплате труда</w:t>
            </w:r>
          </w:p>
        </w:tc>
        <w:tc>
          <w:tcPr>
            <w:tcW w:w="823" w:type="dxa"/>
          </w:tcPr>
          <w:p w14:paraId="7F3FBF3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2141</w:t>
            </w:r>
          </w:p>
        </w:tc>
        <w:tc>
          <w:tcPr>
            <w:tcW w:w="2411" w:type="dxa"/>
          </w:tcPr>
          <w:p w14:paraId="4B981A0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119</w:t>
            </w:r>
          </w:p>
        </w:tc>
        <w:tc>
          <w:tcPr>
            <w:tcW w:w="2007" w:type="dxa"/>
          </w:tcPr>
          <w:p w14:paraId="252BE925" w14:textId="77777777" w:rsidR="00662B7B" w:rsidRPr="003F230B" w:rsidRDefault="00662B7B">
            <w:pPr>
              <w:pStyle w:val="ConsPlusNormal"/>
              <w:rPr>
                <w:rFonts w:ascii="Times New Roman" w:hAnsi="Times New Roman" w:cs="Times New Roman"/>
                <w:sz w:val="22"/>
              </w:rPr>
            </w:pPr>
          </w:p>
        </w:tc>
        <w:tc>
          <w:tcPr>
            <w:tcW w:w="1433" w:type="dxa"/>
          </w:tcPr>
          <w:p w14:paraId="209BFF6B" w14:textId="77777777" w:rsidR="00662B7B" w:rsidRPr="003F230B" w:rsidRDefault="00662B7B">
            <w:pPr>
              <w:pStyle w:val="ConsPlusNormal"/>
              <w:rPr>
                <w:rFonts w:ascii="Times New Roman" w:hAnsi="Times New Roman" w:cs="Times New Roman"/>
                <w:sz w:val="22"/>
              </w:rPr>
            </w:pPr>
          </w:p>
        </w:tc>
        <w:tc>
          <w:tcPr>
            <w:tcW w:w="1576" w:type="dxa"/>
          </w:tcPr>
          <w:p w14:paraId="1BA27095" w14:textId="77777777" w:rsidR="00662B7B" w:rsidRPr="003F230B" w:rsidRDefault="00662B7B">
            <w:pPr>
              <w:pStyle w:val="ConsPlusNormal"/>
              <w:rPr>
                <w:rFonts w:ascii="Times New Roman" w:hAnsi="Times New Roman" w:cs="Times New Roman"/>
                <w:sz w:val="22"/>
              </w:rPr>
            </w:pPr>
          </w:p>
        </w:tc>
        <w:tc>
          <w:tcPr>
            <w:tcW w:w="1434" w:type="dxa"/>
          </w:tcPr>
          <w:p w14:paraId="41C5CD42" w14:textId="77777777" w:rsidR="00662B7B" w:rsidRPr="003F230B" w:rsidRDefault="00662B7B">
            <w:pPr>
              <w:pStyle w:val="ConsPlusNormal"/>
              <w:rPr>
                <w:rFonts w:ascii="Times New Roman" w:hAnsi="Times New Roman" w:cs="Times New Roman"/>
                <w:sz w:val="22"/>
              </w:rPr>
            </w:pPr>
          </w:p>
        </w:tc>
        <w:tc>
          <w:tcPr>
            <w:tcW w:w="1720" w:type="dxa"/>
          </w:tcPr>
          <w:p w14:paraId="5C60419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5F2BE75D" w14:textId="77777777" w:rsidTr="00131BC7">
        <w:trPr>
          <w:trHeight w:val="256"/>
        </w:trPr>
        <w:tc>
          <w:tcPr>
            <w:tcW w:w="3779" w:type="dxa"/>
          </w:tcPr>
          <w:p w14:paraId="6862743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 иные выплаты работникам</w:t>
            </w:r>
          </w:p>
        </w:tc>
        <w:tc>
          <w:tcPr>
            <w:tcW w:w="823" w:type="dxa"/>
          </w:tcPr>
          <w:p w14:paraId="2411B2F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2142</w:t>
            </w:r>
          </w:p>
        </w:tc>
        <w:tc>
          <w:tcPr>
            <w:tcW w:w="2411" w:type="dxa"/>
          </w:tcPr>
          <w:p w14:paraId="560B2B5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119</w:t>
            </w:r>
          </w:p>
        </w:tc>
        <w:tc>
          <w:tcPr>
            <w:tcW w:w="2007" w:type="dxa"/>
          </w:tcPr>
          <w:p w14:paraId="058A3CEA" w14:textId="77777777" w:rsidR="00662B7B" w:rsidRPr="003F230B" w:rsidRDefault="00662B7B">
            <w:pPr>
              <w:pStyle w:val="ConsPlusNormal"/>
              <w:rPr>
                <w:rFonts w:ascii="Times New Roman" w:hAnsi="Times New Roman" w:cs="Times New Roman"/>
                <w:sz w:val="22"/>
              </w:rPr>
            </w:pPr>
          </w:p>
        </w:tc>
        <w:tc>
          <w:tcPr>
            <w:tcW w:w="1433" w:type="dxa"/>
          </w:tcPr>
          <w:p w14:paraId="234F991A" w14:textId="77777777" w:rsidR="00662B7B" w:rsidRPr="003F230B" w:rsidRDefault="00662B7B">
            <w:pPr>
              <w:pStyle w:val="ConsPlusNormal"/>
              <w:rPr>
                <w:rFonts w:ascii="Times New Roman" w:hAnsi="Times New Roman" w:cs="Times New Roman"/>
                <w:sz w:val="22"/>
              </w:rPr>
            </w:pPr>
          </w:p>
        </w:tc>
        <w:tc>
          <w:tcPr>
            <w:tcW w:w="1576" w:type="dxa"/>
          </w:tcPr>
          <w:p w14:paraId="3FB147D9" w14:textId="77777777" w:rsidR="00662B7B" w:rsidRPr="003F230B" w:rsidRDefault="00662B7B">
            <w:pPr>
              <w:pStyle w:val="ConsPlusNormal"/>
              <w:rPr>
                <w:rFonts w:ascii="Times New Roman" w:hAnsi="Times New Roman" w:cs="Times New Roman"/>
                <w:sz w:val="22"/>
              </w:rPr>
            </w:pPr>
          </w:p>
        </w:tc>
        <w:tc>
          <w:tcPr>
            <w:tcW w:w="1434" w:type="dxa"/>
          </w:tcPr>
          <w:p w14:paraId="0F1E1BAA" w14:textId="77777777" w:rsidR="00662B7B" w:rsidRPr="003F230B" w:rsidRDefault="00662B7B">
            <w:pPr>
              <w:pStyle w:val="ConsPlusNormal"/>
              <w:rPr>
                <w:rFonts w:ascii="Times New Roman" w:hAnsi="Times New Roman" w:cs="Times New Roman"/>
                <w:sz w:val="22"/>
              </w:rPr>
            </w:pPr>
          </w:p>
        </w:tc>
        <w:tc>
          <w:tcPr>
            <w:tcW w:w="1720" w:type="dxa"/>
          </w:tcPr>
          <w:p w14:paraId="1117F55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2580415" w14:textId="77777777" w:rsidTr="00131BC7">
        <w:trPr>
          <w:trHeight w:val="513"/>
        </w:trPr>
        <w:tc>
          <w:tcPr>
            <w:tcW w:w="3779" w:type="dxa"/>
          </w:tcPr>
          <w:p w14:paraId="3257D60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социальные и иные выплаты населению, всего</w:t>
            </w:r>
          </w:p>
        </w:tc>
        <w:tc>
          <w:tcPr>
            <w:tcW w:w="823" w:type="dxa"/>
          </w:tcPr>
          <w:p w14:paraId="6EBB361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2200</w:t>
            </w:r>
          </w:p>
        </w:tc>
        <w:tc>
          <w:tcPr>
            <w:tcW w:w="2411" w:type="dxa"/>
          </w:tcPr>
          <w:p w14:paraId="1F17F9B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300</w:t>
            </w:r>
          </w:p>
        </w:tc>
        <w:tc>
          <w:tcPr>
            <w:tcW w:w="2007" w:type="dxa"/>
          </w:tcPr>
          <w:p w14:paraId="75D47D3B" w14:textId="77777777" w:rsidR="00662B7B" w:rsidRPr="003F230B" w:rsidRDefault="00662B7B">
            <w:pPr>
              <w:pStyle w:val="ConsPlusNormal"/>
              <w:rPr>
                <w:rFonts w:ascii="Times New Roman" w:hAnsi="Times New Roman" w:cs="Times New Roman"/>
                <w:sz w:val="22"/>
              </w:rPr>
            </w:pPr>
          </w:p>
        </w:tc>
        <w:tc>
          <w:tcPr>
            <w:tcW w:w="1433" w:type="dxa"/>
          </w:tcPr>
          <w:p w14:paraId="73D53BC3" w14:textId="77777777" w:rsidR="00662B7B" w:rsidRPr="003F230B" w:rsidRDefault="00662B7B">
            <w:pPr>
              <w:pStyle w:val="ConsPlusNormal"/>
              <w:rPr>
                <w:rFonts w:ascii="Times New Roman" w:hAnsi="Times New Roman" w:cs="Times New Roman"/>
                <w:sz w:val="22"/>
              </w:rPr>
            </w:pPr>
          </w:p>
        </w:tc>
        <w:tc>
          <w:tcPr>
            <w:tcW w:w="1576" w:type="dxa"/>
          </w:tcPr>
          <w:p w14:paraId="5662A771" w14:textId="77777777" w:rsidR="00662B7B" w:rsidRPr="003F230B" w:rsidRDefault="00662B7B">
            <w:pPr>
              <w:pStyle w:val="ConsPlusNormal"/>
              <w:rPr>
                <w:rFonts w:ascii="Times New Roman" w:hAnsi="Times New Roman" w:cs="Times New Roman"/>
                <w:sz w:val="22"/>
              </w:rPr>
            </w:pPr>
          </w:p>
        </w:tc>
        <w:tc>
          <w:tcPr>
            <w:tcW w:w="1434" w:type="dxa"/>
          </w:tcPr>
          <w:p w14:paraId="21BE80C8" w14:textId="77777777" w:rsidR="00662B7B" w:rsidRPr="003F230B" w:rsidRDefault="00662B7B">
            <w:pPr>
              <w:pStyle w:val="ConsPlusNormal"/>
              <w:rPr>
                <w:rFonts w:ascii="Times New Roman" w:hAnsi="Times New Roman" w:cs="Times New Roman"/>
                <w:sz w:val="22"/>
              </w:rPr>
            </w:pPr>
          </w:p>
        </w:tc>
        <w:tc>
          <w:tcPr>
            <w:tcW w:w="1720" w:type="dxa"/>
          </w:tcPr>
          <w:p w14:paraId="245F2D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B62FDE6" w14:textId="77777777" w:rsidTr="00131BC7">
        <w:trPr>
          <w:trHeight w:val="1027"/>
        </w:trPr>
        <w:tc>
          <w:tcPr>
            <w:tcW w:w="3779" w:type="dxa"/>
          </w:tcPr>
          <w:p w14:paraId="35A181E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10025B4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социальные выплаты гражданам, кроме публичных нормативных социальных выплат</w:t>
            </w:r>
          </w:p>
        </w:tc>
        <w:tc>
          <w:tcPr>
            <w:tcW w:w="823" w:type="dxa"/>
          </w:tcPr>
          <w:p w14:paraId="4575A2F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2210</w:t>
            </w:r>
          </w:p>
        </w:tc>
        <w:tc>
          <w:tcPr>
            <w:tcW w:w="2411" w:type="dxa"/>
          </w:tcPr>
          <w:p w14:paraId="4CFAB41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320</w:t>
            </w:r>
          </w:p>
        </w:tc>
        <w:tc>
          <w:tcPr>
            <w:tcW w:w="2007" w:type="dxa"/>
          </w:tcPr>
          <w:p w14:paraId="48DB39E2" w14:textId="77777777" w:rsidR="00662B7B" w:rsidRPr="003F230B" w:rsidRDefault="00662B7B">
            <w:pPr>
              <w:pStyle w:val="ConsPlusNormal"/>
              <w:rPr>
                <w:rFonts w:ascii="Times New Roman" w:hAnsi="Times New Roman" w:cs="Times New Roman"/>
                <w:sz w:val="22"/>
              </w:rPr>
            </w:pPr>
          </w:p>
        </w:tc>
        <w:tc>
          <w:tcPr>
            <w:tcW w:w="1433" w:type="dxa"/>
          </w:tcPr>
          <w:p w14:paraId="1D486C0B" w14:textId="77777777" w:rsidR="00662B7B" w:rsidRPr="003F230B" w:rsidRDefault="00662B7B">
            <w:pPr>
              <w:pStyle w:val="ConsPlusNormal"/>
              <w:rPr>
                <w:rFonts w:ascii="Times New Roman" w:hAnsi="Times New Roman" w:cs="Times New Roman"/>
                <w:sz w:val="22"/>
              </w:rPr>
            </w:pPr>
          </w:p>
        </w:tc>
        <w:tc>
          <w:tcPr>
            <w:tcW w:w="1576" w:type="dxa"/>
          </w:tcPr>
          <w:p w14:paraId="7E65ACC5" w14:textId="77777777" w:rsidR="00662B7B" w:rsidRPr="003F230B" w:rsidRDefault="00662B7B">
            <w:pPr>
              <w:pStyle w:val="ConsPlusNormal"/>
              <w:rPr>
                <w:rFonts w:ascii="Times New Roman" w:hAnsi="Times New Roman" w:cs="Times New Roman"/>
                <w:sz w:val="22"/>
              </w:rPr>
            </w:pPr>
          </w:p>
        </w:tc>
        <w:tc>
          <w:tcPr>
            <w:tcW w:w="1434" w:type="dxa"/>
          </w:tcPr>
          <w:p w14:paraId="1DA20C69" w14:textId="77777777" w:rsidR="00662B7B" w:rsidRPr="003F230B" w:rsidRDefault="00662B7B">
            <w:pPr>
              <w:pStyle w:val="ConsPlusNormal"/>
              <w:rPr>
                <w:rFonts w:ascii="Times New Roman" w:hAnsi="Times New Roman" w:cs="Times New Roman"/>
                <w:sz w:val="22"/>
              </w:rPr>
            </w:pPr>
          </w:p>
        </w:tc>
        <w:tc>
          <w:tcPr>
            <w:tcW w:w="1720" w:type="dxa"/>
          </w:tcPr>
          <w:p w14:paraId="6CC2E1F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1E9DA0BA" w14:textId="77777777" w:rsidTr="00131BC7">
        <w:trPr>
          <w:trHeight w:val="1283"/>
        </w:trPr>
        <w:tc>
          <w:tcPr>
            <w:tcW w:w="3779" w:type="dxa"/>
          </w:tcPr>
          <w:p w14:paraId="6FB3132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lastRenderedPageBreak/>
              <w:t>из них:</w:t>
            </w:r>
          </w:p>
          <w:p w14:paraId="43F1CA2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пособия, компенсации и иные социальные выплаты гражданам, кроме публичных нормативных обязательств</w:t>
            </w:r>
          </w:p>
        </w:tc>
        <w:tc>
          <w:tcPr>
            <w:tcW w:w="823" w:type="dxa"/>
          </w:tcPr>
          <w:p w14:paraId="2DE4389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2211</w:t>
            </w:r>
          </w:p>
        </w:tc>
        <w:tc>
          <w:tcPr>
            <w:tcW w:w="2411" w:type="dxa"/>
          </w:tcPr>
          <w:p w14:paraId="275CDD1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321</w:t>
            </w:r>
          </w:p>
        </w:tc>
        <w:tc>
          <w:tcPr>
            <w:tcW w:w="2007" w:type="dxa"/>
          </w:tcPr>
          <w:p w14:paraId="30999C95" w14:textId="77777777" w:rsidR="00662B7B" w:rsidRPr="003F230B" w:rsidRDefault="00662B7B">
            <w:pPr>
              <w:pStyle w:val="ConsPlusNormal"/>
              <w:rPr>
                <w:rFonts w:ascii="Times New Roman" w:hAnsi="Times New Roman" w:cs="Times New Roman"/>
                <w:sz w:val="22"/>
              </w:rPr>
            </w:pPr>
          </w:p>
        </w:tc>
        <w:tc>
          <w:tcPr>
            <w:tcW w:w="1433" w:type="dxa"/>
          </w:tcPr>
          <w:p w14:paraId="1018DDF1" w14:textId="77777777" w:rsidR="00662B7B" w:rsidRPr="003F230B" w:rsidRDefault="00662B7B">
            <w:pPr>
              <w:pStyle w:val="ConsPlusNormal"/>
              <w:rPr>
                <w:rFonts w:ascii="Times New Roman" w:hAnsi="Times New Roman" w:cs="Times New Roman"/>
                <w:sz w:val="22"/>
              </w:rPr>
            </w:pPr>
          </w:p>
        </w:tc>
        <w:tc>
          <w:tcPr>
            <w:tcW w:w="1576" w:type="dxa"/>
          </w:tcPr>
          <w:p w14:paraId="250729EA" w14:textId="77777777" w:rsidR="00662B7B" w:rsidRPr="003F230B" w:rsidRDefault="00662B7B">
            <w:pPr>
              <w:pStyle w:val="ConsPlusNormal"/>
              <w:rPr>
                <w:rFonts w:ascii="Times New Roman" w:hAnsi="Times New Roman" w:cs="Times New Roman"/>
                <w:sz w:val="22"/>
              </w:rPr>
            </w:pPr>
          </w:p>
        </w:tc>
        <w:tc>
          <w:tcPr>
            <w:tcW w:w="1434" w:type="dxa"/>
          </w:tcPr>
          <w:p w14:paraId="1EDFB4CD" w14:textId="77777777" w:rsidR="00662B7B" w:rsidRPr="003F230B" w:rsidRDefault="00662B7B">
            <w:pPr>
              <w:pStyle w:val="ConsPlusNormal"/>
              <w:rPr>
                <w:rFonts w:ascii="Times New Roman" w:hAnsi="Times New Roman" w:cs="Times New Roman"/>
                <w:sz w:val="22"/>
              </w:rPr>
            </w:pPr>
          </w:p>
        </w:tc>
        <w:tc>
          <w:tcPr>
            <w:tcW w:w="1720" w:type="dxa"/>
          </w:tcPr>
          <w:p w14:paraId="0727D83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1BB37D2F" w14:textId="77777777" w:rsidTr="00131BC7">
        <w:trPr>
          <w:trHeight w:val="256"/>
        </w:trPr>
        <w:tc>
          <w:tcPr>
            <w:tcW w:w="3779" w:type="dxa"/>
          </w:tcPr>
          <w:p w14:paraId="202BB9A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выплаты стипендий, осуществление иных расходов на социальную поддержку обучающихся за счет средств стипендиального фонда</w:t>
            </w:r>
          </w:p>
        </w:tc>
        <w:tc>
          <w:tcPr>
            <w:tcW w:w="823" w:type="dxa"/>
          </w:tcPr>
          <w:p w14:paraId="487D99A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2220</w:t>
            </w:r>
          </w:p>
        </w:tc>
        <w:tc>
          <w:tcPr>
            <w:tcW w:w="2411" w:type="dxa"/>
          </w:tcPr>
          <w:p w14:paraId="157C63A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340</w:t>
            </w:r>
          </w:p>
        </w:tc>
        <w:tc>
          <w:tcPr>
            <w:tcW w:w="2007" w:type="dxa"/>
          </w:tcPr>
          <w:p w14:paraId="6008ACAD" w14:textId="77777777" w:rsidR="00662B7B" w:rsidRPr="003F230B" w:rsidRDefault="00662B7B">
            <w:pPr>
              <w:pStyle w:val="ConsPlusNormal"/>
              <w:rPr>
                <w:rFonts w:ascii="Times New Roman" w:hAnsi="Times New Roman" w:cs="Times New Roman"/>
                <w:sz w:val="22"/>
              </w:rPr>
            </w:pPr>
          </w:p>
        </w:tc>
        <w:tc>
          <w:tcPr>
            <w:tcW w:w="1433" w:type="dxa"/>
          </w:tcPr>
          <w:p w14:paraId="47D557F7" w14:textId="77777777" w:rsidR="00662B7B" w:rsidRPr="003F230B" w:rsidRDefault="00662B7B">
            <w:pPr>
              <w:pStyle w:val="ConsPlusNormal"/>
              <w:rPr>
                <w:rFonts w:ascii="Times New Roman" w:hAnsi="Times New Roman" w:cs="Times New Roman"/>
                <w:sz w:val="22"/>
              </w:rPr>
            </w:pPr>
          </w:p>
        </w:tc>
        <w:tc>
          <w:tcPr>
            <w:tcW w:w="1576" w:type="dxa"/>
          </w:tcPr>
          <w:p w14:paraId="5E9C86E1" w14:textId="77777777" w:rsidR="00662B7B" w:rsidRPr="003F230B" w:rsidRDefault="00662B7B">
            <w:pPr>
              <w:pStyle w:val="ConsPlusNormal"/>
              <w:rPr>
                <w:rFonts w:ascii="Times New Roman" w:hAnsi="Times New Roman" w:cs="Times New Roman"/>
                <w:sz w:val="22"/>
              </w:rPr>
            </w:pPr>
          </w:p>
        </w:tc>
        <w:tc>
          <w:tcPr>
            <w:tcW w:w="1434" w:type="dxa"/>
          </w:tcPr>
          <w:p w14:paraId="35EF5203" w14:textId="77777777" w:rsidR="00662B7B" w:rsidRPr="003F230B" w:rsidRDefault="00662B7B">
            <w:pPr>
              <w:pStyle w:val="ConsPlusNormal"/>
              <w:rPr>
                <w:rFonts w:ascii="Times New Roman" w:hAnsi="Times New Roman" w:cs="Times New Roman"/>
                <w:sz w:val="22"/>
              </w:rPr>
            </w:pPr>
          </w:p>
        </w:tc>
        <w:tc>
          <w:tcPr>
            <w:tcW w:w="1720" w:type="dxa"/>
          </w:tcPr>
          <w:p w14:paraId="392A02A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29F63CB" w14:textId="77777777" w:rsidTr="00131BC7">
        <w:trPr>
          <w:trHeight w:val="2038"/>
        </w:trPr>
        <w:tc>
          <w:tcPr>
            <w:tcW w:w="3779" w:type="dxa"/>
          </w:tcPr>
          <w:p w14:paraId="4FD62B5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23" w:type="dxa"/>
          </w:tcPr>
          <w:p w14:paraId="664AB74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2230</w:t>
            </w:r>
          </w:p>
        </w:tc>
        <w:tc>
          <w:tcPr>
            <w:tcW w:w="2411" w:type="dxa"/>
          </w:tcPr>
          <w:p w14:paraId="5B66CC0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350</w:t>
            </w:r>
          </w:p>
        </w:tc>
        <w:tc>
          <w:tcPr>
            <w:tcW w:w="2007" w:type="dxa"/>
          </w:tcPr>
          <w:p w14:paraId="11AD23B3" w14:textId="77777777" w:rsidR="00662B7B" w:rsidRPr="003F230B" w:rsidRDefault="00662B7B">
            <w:pPr>
              <w:pStyle w:val="ConsPlusNormal"/>
              <w:rPr>
                <w:rFonts w:ascii="Times New Roman" w:hAnsi="Times New Roman" w:cs="Times New Roman"/>
                <w:sz w:val="22"/>
              </w:rPr>
            </w:pPr>
          </w:p>
        </w:tc>
        <w:tc>
          <w:tcPr>
            <w:tcW w:w="1433" w:type="dxa"/>
          </w:tcPr>
          <w:p w14:paraId="3A3F3BA1" w14:textId="77777777" w:rsidR="00662B7B" w:rsidRPr="003F230B" w:rsidRDefault="00662B7B">
            <w:pPr>
              <w:pStyle w:val="ConsPlusNormal"/>
              <w:rPr>
                <w:rFonts w:ascii="Times New Roman" w:hAnsi="Times New Roman" w:cs="Times New Roman"/>
                <w:sz w:val="22"/>
              </w:rPr>
            </w:pPr>
          </w:p>
        </w:tc>
        <w:tc>
          <w:tcPr>
            <w:tcW w:w="1576" w:type="dxa"/>
          </w:tcPr>
          <w:p w14:paraId="26DF72C5" w14:textId="77777777" w:rsidR="00662B7B" w:rsidRPr="003F230B" w:rsidRDefault="00662B7B">
            <w:pPr>
              <w:pStyle w:val="ConsPlusNormal"/>
              <w:rPr>
                <w:rFonts w:ascii="Times New Roman" w:hAnsi="Times New Roman" w:cs="Times New Roman"/>
                <w:sz w:val="22"/>
              </w:rPr>
            </w:pPr>
          </w:p>
        </w:tc>
        <w:tc>
          <w:tcPr>
            <w:tcW w:w="1434" w:type="dxa"/>
          </w:tcPr>
          <w:p w14:paraId="6542BCE4" w14:textId="77777777" w:rsidR="00662B7B" w:rsidRPr="003F230B" w:rsidRDefault="00662B7B">
            <w:pPr>
              <w:pStyle w:val="ConsPlusNormal"/>
              <w:rPr>
                <w:rFonts w:ascii="Times New Roman" w:hAnsi="Times New Roman" w:cs="Times New Roman"/>
                <w:sz w:val="22"/>
              </w:rPr>
            </w:pPr>
          </w:p>
        </w:tc>
        <w:tc>
          <w:tcPr>
            <w:tcW w:w="1720" w:type="dxa"/>
          </w:tcPr>
          <w:p w14:paraId="4C55620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AF35C17" w14:textId="77777777" w:rsidTr="00131BC7">
        <w:trPr>
          <w:trHeight w:val="256"/>
        </w:trPr>
        <w:tc>
          <w:tcPr>
            <w:tcW w:w="3779" w:type="dxa"/>
          </w:tcPr>
          <w:p w14:paraId="37C418C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иные выплаты населению</w:t>
            </w:r>
          </w:p>
        </w:tc>
        <w:tc>
          <w:tcPr>
            <w:tcW w:w="823" w:type="dxa"/>
          </w:tcPr>
          <w:p w14:paraId="78F715F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2240</w:t>
            </w:r>
          </w:p>
        </w:tc>
        <w:tc>
          <w:tcPr>
            <w:tcW w:w="2411" w:type="dxa"/>
          </w:tcPr>
          <w:p w14:paraId="3A133BE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360</w:t>
            </w:r>
          </w:p>
        </w:tc>
        <w:tc>
          <w:tcPr>
            <w:tcW w:w="2007" w:type="dxa"/>
          </w:tcPr>
          <w:p w14:paraId="0EEE520F" w14:textId="77777777" w:rsidR="00662B7B" w:rsidRPr="003F230B" w:rsidRDefault="00662B7B">
            <w:pPr>
              <w:pStyle w:val="ConsPlusNormal"/>
              <w:rPr>
                <w:rFonts w:ascii="Times New Roman" w:hAnsi="Times New Roman" w:cs="Times New Roman"/>
                <w:sz w:val="22"/>
              </w:rPr>
            </w:pPr>
          </w:p>
        </w:tc>
        <w:tc>
          <w:tcPr>
            <w:tcW w:w="1433" w:type="dxa"/>
          </w:tcPr>
          <w:p w14:paraId="67CEB8F4" w14:textId="77777777" w:rsidR="00662B7B" w:rsidRPr="003F230B" w:rsidRDefault="00662B7B">
            <w:pPr>
              <w:pStyle w:val="ConsPlusNormal"/>
              <w:rPr>
                <w:rFonts w:ascii="Times New Roman" w:hAnsi="Times New Roman" w:cs="Times New Roman"/>
                <w:sz w:val="22"/>
              </w:rPr>
            </w:pPr>
          </w:p>
        </w:tc>
        <w:tc>
          <w:tcPr>
            <w:tcW w:w="1576" w:type="dxa"/>
          </w:tcPr>
          <w:p w14:paraId="009A48A1" w14:textId="77777777" w:rsidR="00662B7B" w:rsidRPr="003F230B" w:rsidRDefault="00662B7B">
            <w:pPr>
              <w:pStyle w:val="ConsPlusNormal"/>
              <w:rPr>
                <w:rFonts w:ascii="Times New Roman" w:hAnsi="Times New Roman" w:cs="Times New Roman"/>
                <w:sz w:val="22"/>
              </w:rPr>
            </w:pPr>
          </w:p>
        </w:tc>
        <w:tc>
          <w:tcPr>
            <w:tcW w:w="1434" w:type="dxa"/>
          </w:tcPr>
          <w:p w14:paraId="39E0EFC0" w14:textId="77777777" w:rsidR="00662B7B" w:rsidRPr="003F230B" w:rsidRDefault="00662B7B">
            <w:pPr>
              <w:pStyle w:val="ConsPlusNormal"/>
              <w:rPr>
                <w:rFonts w:ascii="Times New Roman" w:hAnsi="Times New Roman" w:cs="Times New Roman"/>
                <w:sz w:val="22"/>
              </w:rPr>
            </w:pPr>
          </w:p>
        </w:tc>
        <w:tc>
          <w:tcPr>
            <w:tcW w:w="1720" w:type="dxa"/>
          </w:tcPr>
          <w:p w14:paraId="055A797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F1A2AEA" w14:textId="77777777" w:rsidTr="00131BC7">
        <w:trPr>
          <w:trHeight w:val="513"/>
        </w:trPr>
        <w:tc>
          <w:tcPr>
            <w:tcW w:w="3779" w:type="dxa"/>
          </w:tcPr>
          <w:p w14:paraId="6520DA9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уплата налогов, сборов и иных платежей, всего</w:t>
            </w:r>
          </w:p>
        </w:tc>
        <w:tc>
          <w:tcPr>
            <w:tcW w:w="823" w:type="dxa"/>
          </w:tcPr>
          <w:p w14:paraId="386E8CA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2300</w:t>
            </w:r>
          </w:p>
        </w:tc>
        <w:tc>
          <w:tcPr>
            <w:tcW w:w="2411" w:type="dxa"/>
          </w:tcPr>
          <w:p w14:paraId="0415B1B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850</w:t>
            </w:r>
          </w:p>
        </w:tc>
        <w:tc>
          <w:tcPr>
            <w:tcW w:w="2007" w:type="dxa"/>
          </w:tcPr>
          <w:p w14:paraId="4F4E856D" w14:textId="77777777" w:rsidR="00662B7B" w:rsidRPr="003F230B" w:rsidRDefault="00662B7B">
            <w:pPr>
              <w:pStyle w:val="ConsPlusNormal"/>
              <w:rPr>
                <w:rFonts w:ascii="Times New Roman" w:hAnsi="Times New Roman" w:cs="Times New Roman"/>
                <w:sz w:val="22"/>
              </w:rPr>
            </w:pPr>
          </w:p>
        </w:tc>
        <w:tc>
          <w:tcPr>
            <w:tcW w:w="1433" w:type="dxa"/>
          </w:tcPr>
          <w:p w14:paraId="1261944C" w14:textId="77777777" w:rsidR="00662B7B" w:rsidRPr="003F230B" w:rsidRDefault="00662B7B">
            <w:pPr>
              <w:pStyle w:val="ConsPlusNormal"/>
              <w:rPr>
                <w:rFonts w:ascii="Times New Roman" w:hAnsi="Times New Roman" w:cs="Times New Roman"/>
                <w:sz w:val="22"/>
              </w:rPr>
            </w:pPr>
          </w:p>
        </w:tc>
        <w:tc>
          <w:tcPr>
            <w:tcW w:w="1576" w:type="dxa"/>
          </w:tcPr>
          <w:p w14:paraId="4482D817" w14:textId="77777777" w:rsidR="00662B7B" w:rsidRPr="003F230B" w:rsidRDefault="00662B7B">
            <w:pPr>
              <w:pStyle w:val="ConsPlusNormal"/>
              <w:rPr>
                <w:rFonts w:ascii="Times New Roman" w:hAnsi="Times New Roman" w:cs="Times New Roman"/>
                <w:sz w:val="22"/>
              </w:rPr>
            </w:pPr>
          </w:p>
        </w:tc>
        <w:tc>
          <w:tcPr>
            <w:tcW w:w="1434" w:type="dxa"/>
          </w:tcPr>
          <w:p w14:paraId="6AA8B1D6" w14:textId="77777777" w:rsidR="00662B7B" w:rsidRPr="003F230B" w:rsidRDefault="00662B7B">
            <w:pPr>
              <w:pStyle w:val="ConsPlusNormal"/>
              <w:rPr>
                <w:rFonts w:ascii="Times New Roman" w:hAnsi="Times New Roman" w:cs="Times New Roman"/>
                <w:sz w:val="22"/>
              </w:rPr>
            </w:pPr>
          </w:p>
        </w:tc>
        <w:tc>
          <w:tcPr>
            <w:tcW w:w="1720" w:type="dxa"/>
          </w:tcPr>
          <w:p w14:paraId="64BB438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7D3D636" w14:textId="77777777" w:rsidTr="00131BC7">
        <w:trPr>
          <w:trHeight w:val="770"/>
        </w:trPr>
        <w:tc>
          <w:tcPr>
            <w:tcW w:w="3779" w:type="dxa"/>
          </w:tcPr>
          <w:p w14:paraId="29ED5EE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w:t>
            </w:r>
          </w:p>
          <w:p w14:paraId="125E7C3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налог на имущество организаций и земельный налог</w:t>
            </w:r>
          </w:p>
        </w:tc>
        <w:tc>
          <w:tcPr>
            <w:tcW w:w="823" w:type="dxa"/>
          </w:tcPr>
          <w:p w14:paraId="4DCF271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2310</w:t>
            </w:r>
          </w:p>
        </w:tc>
        <w:tc>
          <w:tcPr>
            <w:tcW w:w="2411" w:type="dxa"/>
          </w:tcPr>
          <w:p w14:paraId="1F1B552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851</w:t>
            </w:r>
          </w:p>
        </w:tc>
        <w:tc>
          <w:tcPr>
            <w:tcW w:w="2007" w:type="dxa"/>
          </w:tcPr>
          <w:p w14:paraId="769F858C" w14:textId="77777777" w:rsidR="00662B7B" w:rsidRPr="003F230B" w:rsidRDefault="00662B7B">
            <w:pPr>
              <w:pStyle w:val="ConsPlusNormal"/>
              <w:rPr>
                <w:rFonts w:ascii="Times New Roman" w:hAnsi="Times New Roman" w:cs="Times New Roman"/>
                <w:sz w:val="22"/>
              </w:rPr>
            </w:pPr>
          </w:p>
        </w:tc>
        <w:tc>
          <w:tcPr>
            <w:tcW w:w="1433" w:type="dxa"/>
          </w:tcPr>
          <w:p w14:paraId="60D342C5" w14:textId="77777777" w:rsidR="00662B7B" w:rsidRPr="003F230B" w:rsidRDefault="00662B7B">
            <w:pPr>
              <w:pStyle w:val="ConsPlusNormal"/>
              <w:rPr>
                <w:rFonts w:ascii="Times New Roman" w:hAnsi="Times New Roman" w:cs="Times New Roman"/>
                <w:sz w:val="22"/>
              </w:rPr>
            </w:pPr>
          </w:p>
        </w:tc>
        <w:tc>
          <w:tcPr>
            <w:tcW w:w="1576" w:type="dxa"/>
          </w:tcPr>
          <w:p w14:paraId="23B56399" w14:textId="77777777" w:rsidR="00662B7B" w:rsidRPr="003F230B" w:rsidRDefault="00662B7B">
            <w:pPr>
              <w:pStyle w:val="ConsPlusNormal"/>
              <w:rPr>
                <w:rFonts w:ascii="Times New Roman" w:hAnsi="Times New Roman" w:cs="Times New Roman"/>
                <w:sz w:val="22"/>
              </w:rPr>
            </w:pPr>
          </w:p>
        </w:tc>
        <w:tc>
          <w:tcPr>
            <w:tcW w:w="1434" w:type="dxa"/>
          </w:tcPr>
          <w:p w14:paraId="00BAAADE" w14:textId="77777777" w:rsidR="00662B7B" w:rsidRPr="003F230B" w:rsidRDefault="00662B7B">
            <w:pPr>
              <w:pStyle w:val="ConsPlusNormal"/>
              <w:rPr>
                <w:rFonts w:ascii="Times New Roman" w:hAnsi="Times New Roman" w:cs="Times New Roman"/>
                <w:sz w:val="22"/>
              </w:rPr>
            </w:pPr>
          </w:p>
        </w:tc>
        <w:tc>
          <w:tcPr>
            <w:tcW w:w="1720" w:type="dxa"/>
          </w:tcPr>
          <w:p w14:paraId="1439C8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6A0FDF0A" w14:textId="77777777" w:rsidTr="00131BC7">
        <w:trPr>
          <w:trHeight w:val="1283"/>
        </w:trPr>
        <w:tc>
          <w:tcPr>
            <w:tcW w:w="3779" w:type="dxa"/>
          </w:tcPr>
          <w:p w14:paraId="64CD9A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иные налоги (включаемые в состав расходов) в бюджеты бюджетной системы Российской Федерации, также государственная пошлина</w:t>
            </w:r>
          </w:p>
        </w:tc>
        <w:tc>
          <w:tcPr>
            <w:tcW w:w="823" w:type="dxa"/>
          </w:tcPr>
          <w:p w14:paraId="3EA4E1B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2320</w:t>
            </w:r>
          </w:p>
        </w:tc>
        <w:tc>
          <w:tcPr>
            <w:tcW w:w="2411" w:type="dxa"/>
          </w:tcPr>
          <w:p w14:paraId="5673D69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852</w:t>
            </w:r>
          </w:p>
        </w:tc>
        <w:tc>
          <w:tcPr>
            <w:tcW w:w="2007" w:type="dxa"/>
          </w:tcPr>
          <w:p w14:paraId="34FC1FAB" w14:textId="77777777" w:rsidR="00662B7B" w:rsidRPr="003F230B" w:rsidRDefault="00662B7B">
            <w:pPr>
              <w:pStyle w:val="ConsPlusNormal"/>
              <w:rPr>
                <w:rFonts w:ascii="Times New Roman" w:hAnsi="Times New Roman" w:cs="Times New Roman"/>
                <w:sz w:val="22"/>
              </w:rPr>
            </w:pPr>
          </w:p>
        </w:tc>
        <w:tc>
          <w:tcPr>
            <w:tcW w:w="1433" w:type="dxa"/>
          </w:tcPr>
          <w:p w14:paraId="4757C188" w14:textId="77777777" w:rsidR="00662B7B" w:rsidRPr="003F230B" w:rsidRDefault="00662B7B">
            <w:pPr>
              <w:pStyle w:val="ConsPlusNormal"/>
              <w:rPr>
                <w:rFonts w:ascii="Times New Roman" w:hAnsi="Times New Roman" w:cs="Times New Roman"/>
                <w:sz w:val="22"/>
              </w:rPr>
            </w:pPr>
          </w:p>
        </w:tc>
        <w:tc>
          <w:tcPr>
            <w:tcW w:w="1576" w:type="dxa"/>
          </w:tcPr>
          <w:p w14:paraId="0CA85327" w14:textId="77777777" w:rsidR="00662B7B" w:rsidRPr="003F230B" w:rsidRDefault="00662B7B">
            <w:pPr>
              <w:pStyle w:val="ConsPlusNormal"/>
              <w:rPr>
                <w:rFonts w:ascii="Times New Roman" w:hAnsi="Times New Roman" w:cs="Times New Roman"/>
                <w:sz w:val="22"/>
              </w:rPr>
            </w:pPr>
          </w:p>
        </w:tc>
        <w:tc>
          <w:tcPr>
            <w:tcW w:w="1434" w:type="dxa"/>
          </w:tcPr>
          <w:p w14:paraId="308AC35B" w14:textId="77777777" w:rsidR="00662B7B" w:rsidRPr="003F230B" w:rsidRDefault="00662B7B">
            <w:pPr>
              <w:pStyle w:val="ConsPlusNormal"/>
              <w:rPr>
                <w:rFonts w:ascii="Times New Roman" w:hAnsi="Times New Roman" w:cs="Times New Roman"/>
                <w:sz w:val="22"/>
              </w:rPr>
            </w:pPr>
          </w:p>
        </w:tc>
        <w:tc>
          <w:tcPr>
            <w:tcW w:w="1720" w:type="dxa"/>
          </w:tcPr>
          <w:p w14:paraId="567538C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BE9ED3D" w14:textId="77777777" w:rsidTr="00131BC7">
        <w:trPr>
          <w:trHeight w:val="755"/>
        </w:trPr>
        <w:tc>
          <w:tcPr>
            <w:tcW w:w="3779" w:type="dxa"/>
          </w:tcPr>
          <w:p w14:paraId="7DEC7E0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lastRenderedPageBreak/>
              <w:t>уплата штрафов (в том числе административных), пеней, иных платежей</w:t>
            </w:r>
          </w:p>
        </w:tc>
        <w:tc>
          <w:tcPr>
            <w:tcW w:w="823" w:type="dxa"/>
          </w:tcPr>
          <w:p w14:paraId="74AC25B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2330</w:t>
            </w:r>
          </w:p>
        </w:tc>
        <w:tc>
          <w:tcPr>
            <w:tcW w:w="2411" w:type="dxa"/>
          </w:tcPr>
          <w:p w14:paraId="0B2ECC0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853</w:t>
            </w:r>
          </w:p>
        </w:tc>
        <w:tc>
          <w:tcPr>
            <w:tcW w:w="2007" w:type="dxa"/>
          </w:tcPr>
          <w:p w14:paraId="1D56AC9F" w14:textId="77777777" w:rsidR="00662B7B" w:rsidRPr="003F230B" w:rsidRDefault="00662B7B">
            <w:pPr>
              <w:pStyle w:val="ConsPlusNormal"/>
              <w:rPr>
                <w:rFonts w:ascii="Times New Roman" w:hAnsi="Times New Roman" w:cs="Times New Roman"/>
                <w:sz w:val="22"/>
              </w:rPr>
            </w:pPr>
          </w:p>
        </w:tc>
        <w:tc>
          <w:tcPr>
            <w:tcW w:w="1433" w:type="dxa"/>
          </w:tcPr>
          <w:p w14:paraId="21291572" w14:textId="77777777" w:rsidR="00662B7B" w:rsidRPr="003F230B" w:rsidRDefault="00662B7B">
            <w:pPr>
              <w:pStyle w:val="ConsPlusNormal"/>
              <w:rPr>
                <w:rFonts w:ascii="Times New Roman" w:hAnsi="Times New Roman" w:cs="Times New Roman"/>
                <w:sz w:val="22"/>
              </w:rPr>
            </w:pPr>
          </w:p>
        </w:tc>
        <w:tc>
          <w:tcPr>
            <w:tcW w:w="1576" w:type="dxa"/>
          </w:tcPr>
          <w:p w14:paraId="40288D68" w14:textId="77777777" w:rsidR="00662B7B" w:rsidRPr="003F230B" w:rsidRDefault="00662B7B">
            <w:pPr>
              <w:pStyle w:val="ConsPlusNormal"/>
              <w:rPr>
                <w:rFonts w:ascii="Times New Roman" w:hAnsi="Times New Roman" w:cs="Times New Roman"/>
                <w:sz w:val="22"/>
              </w:rPr>
            </w:pPr>
          </w:p>
        </w:tc>
        <w:tc>
          <w:tcPr>
            <w:tcW w:w="1434" w:type="dxa"/>
          </w:tcPr>
          <w:p w14:paraId="6EC5A432" w14:textId="77777777" w:rsidR="00662B7B" w:rsidRPr="003F230B" w:rsidRDefault="00662B7B">
            <w:pPr>
              <w:pStyle w:val="ConsPlusNormal"/>
              <w:rPr>
                <w:rFonts w:ascii="Times New Roman" w:hAnsi="Times New Roman" w:cs="Times New Roman"/>
                <w:sz w:val="22"/>
              </w:rPr>
            </w:pPr>
          </w:p>
        </w:tc>
        <w:tc>
          <w:tcPr>
            <w:tcW w:w="1720" w:type="dxa"/>
          </w:tcPr>
          <w:p w14:paraId="2F39151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285F5E17" w14:textId="77777777" w:rsidTr="00131BC7">
        <w:trPr>
          <w:trHeight w:val="770"/>
        </w:trPr>
        <w:tc>
          <w:tcPr>
            <w:tcW w:w="3779" w:type="dxa"/>
          </w:tcPr>
          <w:p w14:paraId="183F229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безвозмездные перечисления организациям и физическим лицам, всего</w:t>
            </w:r>
          </w:p>
        </w:tc>
        <w:tc>
          <w:tcPr>
            <w:tcW w:w="823" w:type="dxa"/>
          </w:tcPr>
          <w:p w14:paraId="491FB8A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2400</w:t>
            </w:r>
          </w:p>
        </w:tc>
        <w:tc>
          <w:tcPr>
            <w:tcW w:w="2411" w:type="dxa"/>
          </w:tcPr>
          <w:p w14:paraId="60FAB8E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0D953E08" w14:textId="77777777" w:rsidR="00662B7B" w:rsidRPr="003F230B" w:rsidRDefault="00662B7B">
            <w:pPr>
              <w:pStyle w:val="ConsPlusNormal"/>
              <w:rPr>
                <w:rFonts w:ascii="Times New Roman" w:hAnsi="Times New Roman" w:cs="Times New Roman"/>
                <w:sz w:val="22"/>
              </w:rPr>
            </w:pPr>
          </w:p>
        </w:tc>
        <w:tc>
          <w:tcPr>
            <w:tcW w:w="1433" w:type="dxa"/>
          </w:tcPr>
          <w:p w14:paraId="31797BE5" w14:textId="77777777" w:rsidR="00662B7B" w:rsidRPr="003F230B" w:rsidRDefault="00662B7B">
            <w:pPr>
              <w:pStyle w:val="ConsPlusNormal"/>
              <w:rPr>
                <w:rFonts w:ascii="Times New Roman" w:hAnsi="Times New Roman" w:cs="Times New Roman"/>
                <w:sz w:val="22"/>
              </w:rPr>
            </w:pPr>
          </w:p>
        </w:tc>
        <w:tc>
          <w:tcPr>
            <w:tcW w:w="1576" w:type="dxa"/>
          </w:tcPr>
          <w:p w14:paraId="1C92C281" w14:textId="77777777" w:rsidR="00662B7B" w:rsidRPr="003F230B" w:rsidRDefault="00662B7B">
            <w:pPr>
              <w:pStyle w:val="ConsPlusNormal"/>
              <w:rPr>
                <w:rFonts w:ascii="Times New Roman" w:hAnsi="Times New Roman" w:cs="Times New Roman"/>
                <w:sz w:val="22"/>
              </w:rPr>
            </w:pPr>
          </w:p>
        </w:tc>
        <w:tc>
          <w:tcPr>
            <w:tcW w:w="1434" w:type="dxa"/>
          </w:tcPr>
          <w:p w14:paraId="453C9F30" w14:textId="77777777" w:rsidR="00662B7B" w:rsidRPr="003F230B" w:rsidRDefault="00662B7B">
            <w:pPr>
              <w:pStyle w:val="ConsPlusNormal"/>
              <w:rPr>
                <w:rFonts w:ascii="Times New Roman" w:hAnsi="Times New Roman" w:cs="Times New Roman"/>
                <w:sz w:val="22"/>
              </w:rPr>
            </w:pPr>
          </w:p>
        </w:tc>
        <w:tc>
          <w:tcPr>
            <w:tcW w:w="1720" w:type="dxa"/>
          </w:tcPr>
          <w:p w14:paraId="41B3C37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256B40BE" w14:textId="77777777" w:rsidTr="00131BC7">
        <w:trPr>
          <w:trHeight w:val="271"/>
        </w:trPr>
        <w:tc>
          <w:tcPr>
            <w:tcW w:w="3779" w:type="dxa"/>
          </w:tcPr>
          <w:p w14:paraId="6DA95D5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w:t>
            </w:r>
          </w:p>
          <w:p w14:paraId="156F9DC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гранты, предоставляемые бюджетным учреждениям</w:t>
            </w:r>
          </w:p>
        </w:tc>
        <w:tc>
          <w:tcPr>
            <w:tcW w:w="823" w:type="dxa"/>
          </w:tcPr>
          <w:p w14:paraId="7605228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2410</w:t>
            </w:r>
          </w:p>
        </w:tc>
        <w:tc>
          <w:tcPr>
            <w:tcW w:w="2411" w:type="dxa"/>
          </w:tcPr>
          <w:p w14:paraId="3E0A6E3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613</w:t>
            </w:r>
          </w:p>
        </w:tc>
        <w:tc>
          <w:tcPr>
            <w:tcW w:w="2007" w:type="dxa"/>
          </w:tcPr>
          <w:p w14:paraId="3132C717" w14:textId="77777777" w:rsidR="00662B7B" w:rsidRPr="003F230B" w:rsidRDefault="00662B7B">
            <w:pPr>
              <w:pStyle w:val="ConsPlusNormal"/>
              <w:rPr>
                <w:rFonts w:ascii="Times New Roman" w:hAnsi="Times New Roman" w:cs="Times New Roman"/>
                <w:sz w:val="22"/>
              </w:rPr>
            </w:pPr>
          </w:p>
        </w:tc>
        <w:tc>
          <w:tcPr>
            <w:tcW w:w="1433" w:type="dxa"/>
          </w:tcPr>
          <w:p w14:paraId="040C7D0C" w14:textId="77777777" w:rsidR="00662B7B" w:rsidRPr="003F230B" w:rsidRDefault="00662B7B">
            <w:pPr>
              <w:pStyle w:val="ConsPlusNormal"/>
              <w:rPr>
                <w:rFonts w:ascii="Times New Roman" w:hAnsi="Times New Roman" w:cs="Times New Roman"/>
                <w:sz w:val="22"/>
              </w:rPr>
            </w:pPr>
          </w:p>
        </w:tc>
        <w:tc>
          <w:tcPr>
            <w:tcW w:w="1576" w:type="dxa"/>
          </w:tcPr>
          <w:p w14:paraId="6E25F7F8" w14:textId="77777777" w:rsidR="00662B7B" w:rsidRPr="003F230B" w:rsidRDefault="00662B7B">
            <w:pPr>
              <w:pStyle w:val="ConsPlusNormal"/>
              <w:rPr>
                <w:rFonts w:ascii="Times New Roman" w:hAnsi="Times New Roman" w:cs="Times New Roman"/>
                <w:sz w:val="22"/>
              </w:rPr>
            </w:pPr>
          </w:p>
        </w:tc>
        <w:tc>
          <w:tcPr>
            <w:tcW w:w="1434" w:type="dxa"/>
          </w:tcPr>
          <w:p w14:paraId="41A6D14A" w14:textId="77777777" w:rsidR="00662B7B" w:rsidRPr="003F230B" w:rsidRDefault="00662B7B">
            <w:pPr>
              <w:pStyle w:val="ConsPlusNormal"/>
              <w:rPr>
                <w:rFonts w:ascii="Times New Roman" w:hAnsi="Times New Roman" w:cs="Times New Roman"/>
                <w:sz w:val="22"/>
              </w:rPr>
            </w:pPr>
          </w:p>
        </w:tc>
        <w:tc>
          <w:tcPr>
            <w:tcW w:w="1720" w:type="dxa"/>
          </w:tcPr>
          <w:p w14:paraId="37B7E8D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52094E6" w14:textId="77777777" w:rsidTr="00131BC7">
        <w:trPr>
          <w:trHeight w:val="513"/>
        </w:trPr>
        <w:tc>
          <w:tcPr>
            <w:tcW w:w="3779" w:type="dxa"/>
          </w:tcPr>
          <w:p w14:paraId="1E9F6FF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гранты, предоставляемые автономным учреждениям</w:t>
            </w:r>
          </w:p>
        </w:tc>
        <w:tc>
          <w:tcPr>
            <w:tcW w:w="823" w:type="dxa"/>
          </w:tcPr>
          <w:p w14:paraId="6596763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2420</w:t>
            </w:r>
          </w:p>
        </w:tc>
        <w:tc>
          <w:tcPr>
            <w:tcW w:w="2411" w:type="dxa"/>
          </w:tcPr>
          <w:p w14:paraId="5842445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623</w:t>
            </w:r>
          </w:p>
        </w:tc>
        <w:tc>
          <w:tcPr>
            <w:tcW w:w="2007" w:type="dxa"/>
          </w:tcPr>
          <w:p w14:paraId="0144C36E" w14:textId="77777777" w:rsidR="00662B7B" w:rsidRPr="003F230B" w:rsidRDefault="00662B7B">
            <w:pPr>
              <w:pStyle w:val="ConsPlusNormal"/>
              <w:rPr>
                <w:rFonts w:ascii="Times New Roman" w:hAnsi="Times New Roman" w:cs="Times New Roman"/>
                <w:sz w:val="22"/>
              </w:rPr>
            </w:pPr>
          </w:p>
        </w:tc>
        <w:tc>
          <w:tcPr>
            <w:tcW w:w="1433" w:type="dxa"/>
          </w:tcPr>
          <w:p w14:paraId="460A162C" w14:textId="77777777" w:rsidR="00662B7B" w:rsidRPr="003F230B" w:rsidRDefault="00662B7B">
            <w:pPr>
              <w:pStyle w:val="ConsPlusNormal"/>
              <w:rPr>
                <w:rFonts w:ascii="Times New Roman" w:hAnsi="Times New Roman" w:cs="Times New Roman"/>
                <w:sz w:val="22"/>
              </w:rPr>
            </w:pPr>
          </w:p>
        </w:tc>
        <w:tc>
          <w:tcPr>
            <w:tcW w:w="1576" w:type="dxa"/>
          </w:tcPr>
          <w:p w14:paraId="0C016D35" w14:textId="77777777" w:rsidR="00662B7B" w:rsidRPr="003F230B" w:rsidRDefault="00662B7B">
            <w:pPr>
              <w:pStyle w:val="ConsPlusNormal"/>
              <w:rPr>
                <w:rFonts w:ascii="Times New Roman" w:hAnsi="Times New Roman" w:cs="Times New Roman"/>
                <w:sz w:val="22"/>
              </w:rPr>
            </w:pPr>
          </w:p>
        </w:tc>
        <w:tc>
          <w:tcPr>
            <w:tcW w:w="1434" w:type="dxa"/>
          </w:tcPr>
          <w:p w14:paraId="2DC73351" w14:textId="77777777" w:rsidR="00662B7B" w:rsidRPr="003F230B" w:rsidRDefault="00662B7B">
            <w:pPr>
              <w:pStyle w:val="ConsPlusNormal"/>
              <w:rPr>
                <w:rFonts w:ascii="Times New Roman" w:hAnsi="Times New Roman" w:cs="Times New Roman"/>
                <w:sz w:val="22"/>
              </w:rPr>
            </w:pPr>
          </w:p>
        </w:tc>
        <w:tc>
          <w:tcPr>
            <w:tcW w:w="1720" w:type="dxa"/>
          </w:tcPr>
          <w:p w14:paraId="4E08729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4B8096D" w14:textId="77777777" w:rsidTr="00131BC7">
        <w:trPr>
          <w:trHeight w:val="1027"/>
        </w:trPr>
        <w:tc>
          <w:tcPr>
            <w:tcW w:w="3779" w:type="dxa"/>
          </w:tcPr>
          <w:p w14:paraId="3DFCFC1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гранты, предоставляемые иным некоммерческим организациям (за исключением бюджетных и автономных учреждений)</w:t>
            </w:r>
          </w:p>
        </w:tc>
        <w:tc>
          <w:tcPr>
            <w:tcW w:w="823" w:type="dxa"/>
          </w:tcPr>
          <w:p w14:paraId="2D5F011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2430</w:t>
            </w:r>
          </w:p>
        </w:tc>
        <w:tc>
          <w:tcPr>
            <w:tcW w:w="2411" w:type="dxa"/>
          </w:tcPr>
          <w:p w14:paraId="30B91B2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634</w:t>
            </w:r>
          </w:p>
        </w:tc>
        <w:tc>
          <w:tcPr>
            <w:tcW w:w="2007" w:type="dxa"/>
          </w:tcPr>
          <w:p w14:paraId="4852AA0A" w14:textId="77777777" w:rsidR="00662B7B" w:rsidRPr="003F230B" w:rsidRDefault="00662B7B">
            <w:pPr>
              <w:pStyle w:val="ConsPlusNormal"/>
              <w:rPr>
                <w:rFonts w:ascii="Times New Roman" w:hAnsi="Times New Roman" w:cs="Times New Roman"/>
                <w:sz w:val="22"/>
              </w:rPr>
            </w:pPr>
          </w:p>
        </w:tc>
        <w:tc>
          <w:tcPr>
            <w:tcW w:w="1433" w:type="dxa"/>
          </w:tcPr>
          <w:p w14:paraId="26520E70" w14:textId="77777777" w:rsidR="00662B7B" w:rsidRPr="003F230B" w:rsidRDefault="00662B7B">
            <w:pPr>
              <w:pStyle w:val="ConsPlusNormal"/>
              <w:rPr>
                <w:rFonts w:ascii="Times New Roman" w:hAnsi="Times New Roman" w:cs="Times New Roman"/>
                <w:sz w:val="22"/>
              </w:rPr>
            </w:pPr>
          </w:p>
        </w:tc>
        <w:tc>
          <w:tcPr>
            <w:tcW w:w="1576" w:type="dxa"/>
          </w:tcPr>
          <w:p w14:paraId="35009922" w14:textId="77777777" w:rsidR="00662B7B" w:rsidRPr="003F230B" w:rsidRDefault="00662B7B">
            <w:pPr>
              <w:pStyle w:val="ConsPlusNormal"/>
              <w:rPr>
                <w:rFonts w:ascii="Times New Roman" w:hAnsi="Times New Roman" w:cs="Times New Roman"/>
                <w:sz w:val="22"/>
              </w:rPr>
            </w:pPr>
          </w:p>
        </w:tc>
        <w:tc>
          <w:tcPr>
            <w:tcW w:w="1434" w:type="dxa"/>
          </w:tcPr>
          <w:p w14:paraId="72FF7AE6" w14:textId="77777777" w:rsidR="00662B7B" w:rsidRPr="003F230B" w:rsidRDefault="00662B7B">
            <w:pPr>
              <w:pStyle w:val="ConsPlusNormal"/>
              <w:rPr>
                <w:rFonts w:ascii="Times New Roman" w:hAnsi="Times New Roman" w:cs="Times New Roman"/>
                <w:sz w:val="22"/>
              </w:rPr>
            </w:pPr>
          </w:p>
        </w:tc>
        <w:tc>
          <w:tcPr>
            <w:tcW w:w="1720" w:type="dxa"/>
          </w:tcPr>
          <w:p w14:paraId="4E1AC9A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997A292" w14:textId="77777777" w:rsidTr="00131BC7">
        <w:trPr>
          <w:trHeight w:val="770"/>
        </w:trPr>
        <w:tc>
          <w:tcPr>
            <w:tcW w:w="3779" w:type="dxa"/>
          </w:tcPr>
          <w:p w14:paraId="534E860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гранты, предоставляемые другим организациям и физическим лицам</w:t>
            </w:r>
          </w:p>
        </w:tc>
        <w:tc>
          <w:tcPr>
            <w:tcW w:w="823" w:type="dxa"/>
          </w:tcPr>
          <w:p w14:paraId="0679401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2440</w:t>
            </w:r>
          </w:p>
        </w:tc>
        <w:tc>
          <w:tcPr>
            <w:tcW w:w="2411" w:type="dxa"/>
          </w:tcPr>
          <w:p w14:paraId="749D9CD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810</w:t>
            </w:r>
          </w:p>
        </w:tc>
        <w:tc>
          <w:tcPr>
            <w:tcW w:w="2007" w:type="dxa"/>
          </w:tcPr>
          <w:p w14:paraId="5D977538" w14:textId="77777777" w:rsidR="00662B7B" w:rsidRPr="003F230B" w:rsidRDefault="00662B7B">
            <w:pPr>
              <w:pStyle w:val="ConsPlusNormal"/>
              <w:rPr>
                <w:rFonts w:ascii="Times New Roman" w:hAnsi="Times New Roman" w:cs="Times New Roman"/>
                <w:sz w:val="22"/>
              </w:rPr>
            </w:pPr>
          </w:p>
        </w:tc>
        <w:tc>
          <w:tcPr>
            <w:tcW w:w="1433" w:type="dxa"/>
          </w:tcPr>
          <w:p w14:paraId="1678C255" w14:textId="77777777" w:rsidR="00662B7B" w:rsidRPr="003F230B" w:rsidRDefault="00662B7B">
            <w:pPr>
              <w:pStyle w:val="ConsPlusNormal"/>
              <w:rPr>
                <w:rFonts w:ascii="Times New Roman" w:hAnsi="Times New Roman" w:cs="Times New Roman"/>
                <w:sz w:val="22"/>
              </w:rPr>
            </w:pPr>
          </w:p>
        </w:tc>
        <w:tc>
          <w:tcPr>
            <w:tcW w:w="1576" w:type="dxa"/>
          </w:tcPr>
          <w:p w14:paraId="31C3FA51" w14:textId="77777777" w:rsidR="00662B7B" w:rsidRPr="003F230B" w:rsidRDefault="00662B7B">
            <w:pPr>
              <w:pStyle w:val="ConsPlusNormal"/>
              <w:rPr>
                <w:rFonts w:ascii="Times New Roman" w:hAnsi="Times New Roman" w:cs="Times New Roman"/>
                <w:sz w:val="22"/>
              </w:rPr>
            </w:pPr>
          </w:p>
        </w:tc>
        <w:tc>
          <w:tcPr>
            <w:tcW w:w="1434" w:type="dxa"/>
          </w:tcPr>
          <w:p w14:paraId="4666BB2F" w14:textId="77777777" w:rsidR="00662B7B" w:rsidRPr="003F230B" w:rsidRDefault="00662B7B">
            <w:pPr>
              <w:pStyle w:val="ConsPlusNormal"/>
              <w:rPr>
                <w:rFonts w:ascii="Times New Roman" w:hAnsi="Times New Roman" w:cs="Times New Roman"/>
                <w:sz w:val="22"/>
              </w:rPr>
            </w:pPr>
          </w:p>
        </w:tc>
        <w:tc>
          <w:tcPr>
            <w:tcW w:w="1720" w:type="dxa"/>
          </w:tcPr>
          <w:p w14:paraId="6E27D808" w14:textId="77777777" w:rsidR="00662B7B" w:rsidRPr="003F230B" w:rsidRDefault="00662B7B">
            <w:pPr>
              <w:pStyle w:val="ConsPlusNormal"/>
              <w:rPr>
                <w:rFonts w:ascii="Times New Roman" w:hAnsi="Times New Roman" w:cs="Times New Roman"/>
                <w:sz w:val="22"/>
              </w:rPr>
            </w:pPr>
          </w:p>
        </w:tc>
      </w:tr>
      <w:tr w:rsidR="00662B7B" w:rsidRPr="003F230B" w14:paraId="3EDB9BDB" w14:textId="77777777" w:rsidTr="00131BC7">
        <w:trPr>
          <w:trHeight w:val="513"/>
        </w:trPr>
        <w:tc>
          <w:tcPr>
            <w:tcW w:w="3779" w:type="dxa"/>
          </w:tcPr>
          <w:p w14:paraId="194471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взносы в международные организации</w:t>
            </w:r>
          </w:p>
        </w:tc>
        <w:tc>
          <w:tcPr>
            <w:tcW w:w="823" w:type="dxa"/>
          </w:tcPr>
          <w:p w14:paraId="71C94A3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2450</w:t>
            </w:r>
          </w:p>
        </w:tc>
        <w:tc>
          <w:tcPr>
            <w:tcW w:w="2411" w:type="dxa"/>
          </w:tcPr>
          <w:p w14:paraId="523025E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862</w:t>
            </w:r>
          </w:p>
        </w:tc>
        <w:tc>
          <w:tcPr>
            <w:tcW w:w="2007" w:type="dxa"/>
          </w:tcPr>
          <w:p w14:paraId="1C2BACC6" w14:textId="77777777" w:rsidR="00662B7B" w:rsidRPr="003F230B" w:rsidRDefault="00662B7B">
            <w:pPr>
              <w:pStyle w:val="ConsPlusNormal"/>
              <w:rPr>
                <w:rFonts w:ascii="Times New Roman" w:hAnsi="Times New Roman" w:cs="Times New Roman"/>
                <w:sz w:val="22"/>
              </w:rPr>
            </w:pPr>
          </w:p>
        </w:tc>
        <w:tc>
          <w:tcPr>
            <w:tcW w:w="1433" w:type="dxa"/>
          </w:tcPr>
          <w:p w14:paraId="528FD9D5" w14:textId="77777777" w:rsidR="00662B7B" w:rsidRPr="003F230B" w:rsidRDefault="00662B7B">
            <w:pPr>
              <w:pStyle w:val="ConsPlusNormal"/>
              <w:rPr>
                <w:rFonts w:ascii="Times New Roman" w:hAnsi="Times New Roman" w:cs="Times New Roman"/>
                <w:sz w:val="22"/>
              </w:rPr>
            </w:pPr>
          </w:p>
        </w:tc>
        <w:tc>
          <w:tcPr>
            <w:tcW w:w="1576" w:type="dxa"/>
          </w:tcPr>
          <w:p w14:paraId="73A4992B" w14:textId="77777777" w:rsidR="00662B7B" w:rsidRPr="003F230B" w:rsidRDefault="00662B7B">
            <w:pPr>
              <w:pStyle w:val="ConsPlusNormal"/>
              <w:rPr>
                <w:rFonts w:ascii="Times New Roman" w:hAnsi="Times New Roman" w:cs="Times New Roman"/>
                <w:sz w:val="22"/>
              </w:rPr>
            </w:pPr>
          </w:p>
        </w:tc>
        <w:tc>
          <w:tcPr>
            <w:tcW w:w="1434" w:type="dxa"/>
          </w:tcPr>
          <w:p w14:paraId="0C94E9D4" w14:textId="77777777" w:rsidR="00662B7B" w:rsidRPr="003F230B" w:rsidRDefault="00662B7B">
            <w:pPr>
              <w:pStyle w:val="ConsPlusNormal"/>
              <w:rPr>
                <w:rFonts w:ascii="Times New Roman" w:hAnsi="Times New Roman" w:cs="Times New Roman"/>
                <w:sz w:val="22"/>
              </w:rPr>
            </w:pPr>
          </w:p>
        </w:tc>
        <w:tc>
          <w:tcPr>
            <w:tcW w:w="1720" w:type="dxa"/>
          </w:tcPr>
          <w:p w14:paraId="47DB3060" w14:textId="77777777" w:rsidR="00662B7B" w:rsidRPr="003F230B" w:rsidRDefault="00662B7B">
            <w:pPr>
              <w:pStyle w:val="ConsPlusNormal"/>
              <w:rPr>
                <w:rFonts w:ascii="Times New Roman" w:hAnsi="Times New Roman" w:cs="Times New Roman"/>
                <w:sz w:val="22"/>
              </w:rPr>
            </w:pPr>
          </w:p>
        </w:tc>
      </w:tr>
      <w:tr w:rsidR="00662B7B" w:rsidRPr="003F230B" w14:paraId="7DDC9B36" w14:textId="77777777" w:rsidTr="00131BC7">
        <w:trPr>
          <w:trHeight w:val="1268"/>
        </w:trPr>
        <w:tc>
          <w:tcPr>
            <w:tcW w:w="3779" w:type="dxa"/>
          </w:tcPr>
          <w:p w14:paraId="09F6F74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платежи в целях обеспечения реализации соглашений с правительствами иностранных государств и международными организациями</w:t>
            </w:r>
          </w:p>
        </w:tc>
        <w:tc>
          <w:tcPr>
            <w:tcW w:w="823" w:type="dxa"/>
          </w:tcPr>
          <w:p w14:paraId="6278322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2460</w:t>
            </w:r>
          </w:p>
        </w:tc>
        <w:tc>
          <w:tcPr>
            <w:tcW w:w="2411" w:type="dxa"/>
          </w:tcPr>
          <w:p w14:paraId="3829158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863</w:t>
            </w:r>
          </w:p>
        </w:tc>
        <w:tc>
          <w:tcPr>
            <w:tcW w:w="2007" w:type="dxa"/>
          </w:tcPr>
          <w:p w14:paraId="1B2CA714" w14:textId="77777777" w:rsidR="00662B7B" w:rsidRPr="003F230B" w:rsidRDefault="00662B7B">
            <w:pPr>
              <w:pStyle w:val="ConsPlusNormal"/>
              <w:rPr>
                <w:rFonts w:ascii="Times New Roman" w:hAnsi="Times New Roman" w:cs="Times New Roman"/>
                <w:sz w:val="22"/>
              </w:rPr>
            </w:pPr>
          </w:p>
        </w:tc>
        <w:tc>
          <w:tcPr>
            <w:tcW w:w="1433" w:type="dxa"/>
          </w:tcPr>
          <w:p w14:paraId="1B12707A" w14:textId="77777777" w:rsidR="00662B7B" w:rsidRPr="003F230B" w:rsidRDefault="00662B7B">
            <w:pPr>
              <w:pStyle w:val="ConsPlusNormal"/>
              <w:rPr>
                <w:rFonts w:ascii="Times New Roman" w:hAnsi="Times New Roman" w:cs="Times New Roman"/>
                <w:sz w:val="22"/>
              </w:rPr>
            </w:pPr>
          </w:p>
        </w:tc>
        <w:tc>
          <w:tcPr>
            <w:tcW w:w="1576" w:type="dxa"/>
          </w:tcPr>
          <w:p w14:paraId="2D71B35E" w14:textId="77777777" w:rsidR="00662B7B" w:rsidRPr="003F230B" w:rsidRDefault="00662B7B">
            <w:pPr>
              <w:pStyle w:val="ConsPlusNormal"/>
              <w:rPr>
                <w:rFonts w:ascii="Times New Roman" w:hAnsi="Times New Roman" w:cs="Times New Roman"/>
                <w:sz w:val="22"/>
              </w:rPr>
            </w:pPr>
          </w:p>
        </w:tc>
        <w:tc>
          <w:tcPr>
            <w:tcW w:w="1434" w:type="dxa"/>
          </w:tcPr>
          <w:p w14:paraId="7DFAD5B7" w14:textId="77777777" w:rsidR="00662B7B" w:rsidRPr="003F230B" w:rsidRDefault="00662B7B">
            <w:pPr>
              <w:pStyle w:val="ConsPlusNormal"/>
              <w:rPr>
                <w:rFonts w:ascii="Times New Roman" w:hAnsi="Times New Roman" w:cs="Times New Roman"/>
                <w:sz w:val="22"/>
              </w:rPr>
            </w:pPr>
          </w:p>
        </w:tc>
        <w:tc>
          <w:tcPr>
            <w:tcW w:w="1720" w:type="dxa"/>
          </w:tcPr>
          <w:p w14:paraId="1AE5D301" w14:textId="77777777" w:rsidR="00662B7B" w:rsidRPr="003F230B" w:rsidRDefault="00662B7B">
            <w:pPr>
              <w:pStyle w:val="ConsPlusNormal"/>
              <w:rPr>
                <w:rFonts w:ascii="Times New Roman" w:hAnsi="Times New Roman" w:cs="Times New Roman"/>
                <w:sz w:val="22"/>
              </w:rPr>
            </w:pPr>
          </w:p>
        </w:tc>
      </w:tr>
      <w:tr w:rsidR="00662B7B" w:rsidRPr="003F230B" w14:paraId="7D1E66D8" w14:textId="77777777" w:rsidTr="00131BC7">
        <w:trPr>
          <w:trHeight w:val="513"/>
        </w:trPr>
        <w:tc>
          <w:tcPr>
            <w:tcW w:w="3779" w:type="dxa"/>
          </w:tcPr>
          <w:p w14:paraId="133B5C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выплаты (кроме выплат на закупку товаров, работ, услуг)</w:t>
            </w:r>
          </w:p>
        </w:tc>
        <w:tc>
          <w:tcPr>
            <w:tcW w:w="823" w:type="dxa"/>
          </w:tcPr>
          <w:p w14:paraId="674F0A5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2500</w:t>
            </w:r>
          </w:p>
        </w:tc>
        <w:tc>
          <w:tcPr>
            <w:tcW w:w="2411" w:type="dxa"/>
          </w:tcPr>
          <w:p w14:paraId="5E4CBEE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4144F4E5" w14:textId="77777777" w:rsidR="00662B7B" w:rsidRPr="003F230B" w:rsidRDefault="00662B7B">
            <w:pPr>
              <w:pStyle w:val="ConsPlusNormal"/>
              <w:rPr>
                <w:rFonts w:ascii="Times New Roman" w:hAnsi="Times New Roman" w:cs="Times New Roman"/>
                <w:sz w:val="22"/>
              </w:rPr>
            </w:pPr>
          </w:p>
        </w:tc>
        <w:tc>
          <w:tcPr>
            <w:tcW w:w="1433" w:type="dxa"/>
          </w:tcPr>
          <w:p w14:paraId="0D73BF86" w14:textId="77777777" w:rsidR="00662B7B" w:rsidRPr="003F230B" w:rsidRDefault="00662B7B">
            <w:pPr>
              <w:pStyle w:val="ConsPlusNormal"/>
              <w:rPr>
                <w:rFonts w:ascii="Times New Roman" w:hAnsi="Times New Roman" w:cs="Times New Roman"/>
                <w:sz w:val="22"/>
              </w:rPr>
            </w:pPr>
          </w:p>
        </w:tc>
        <w:tc>
          <w:tcPr>
            <w:tcW w:w="1576" w:type="dxa"/>
          </w:tcPr>
          <w:p w14:paraId="2C87325A" w14:textId="77777777" w:rsidR="00662B7B" w:rsidRPr="003F230B" w:rsidRDefault="00662B7B">
            <w:pPr>
              <w:pStyle w:val="ConsPlusNormal"/>
              <w:rPr>
                <w:rFonts w:ascii="Times New Roman" w:hAnsi="Times New Roman" w:cs="Times New Roman"/>
                <w:sz w:val="22"/>
              </w:rPr>
            </w:pPr>
          </w:p>
        </w:tc>
        <w:tc>
          <w:tcPr>
            <w:tcW w:w="1434" w:type="dxa"/>
          </w:tcPr>
          <w:p w14:paraId="59A362C9" w14:textId="77777777" w:rsidR="00662B7B" w:rsidRPr="003F230B" w:rsidRDefault="00662B7B">
            <w:pPr>
              <w:pStyle w:val="ConsPlusNormal"/>
              <w:rPr>
                <w:rFonts w:ascii="Times New Roman" w:hAnsi="Times New Roman" w:cs="Times New Roman"/>
                <w:sz w:val="22"/>
              </w:rPr>
            </w:pPr>
          </w:p>
        </w:tc>
        <w:tc>
          <w:tcPr>
            <w:tcW w:w="1720" w:type="dxa"/>
          </w:tcPr>
          <w:p w14:paraId="6C11ACC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1A6843D3" w14:textId="77777777" w:rsidTr="00131BC7">
        <w:trPr>
          <w:trHeight w:val="1540"/>
        </w:trPr>
        <w:tc>
          <w:tcPr>
            <w:tcW w:w="3779" w:type="dxa"/>
          </w:tcPr>
          <w:p w14:paraId="125C65C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lastRenderedPageBreak/>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23" w:type="dxa"/>
          </w:tcPr>
          <w:p w14:paraId="7DB9602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2520</w:t>
            </w:r>
          </w:p>
        </w:tc>
        <w:tc>
          <w:tcPr>
            <w:tcW w:w="2411" w:type="dxa"/>
          </w:tcPr>
          <w:p w14:paraId="4BA9ADD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831</w:t>
            </w:r>
          </w:p>
        </w:tc>
        <w:tc>
          <w:tcPr>
            <w:tcW w:w="2007" w:type="dxa"/>
          </w:tcPr>
          <w:p w14:paraId="477F5258" w14:textId="77777777" w:rsidR="00662B7B" w:rsidRPr="003F230B" w:rsidRDefault="00662B7B">
            <w:pPr>
              <w:pStyle w:val="ConsPlusNormal"/>
              <w:rPr>
                <w:rFonts w:ascii="Times New Roman" w:hAnsi="Times New Roman" w:cs="Times New Roman"/>
                <w:sz w:val="22"/>
              </w:rPr>
            </w:pPr>
          </w:p>
        </w:tc>
        <w:tc>
          <w:tcPr>
            <w:tcW w:w="1433" w:type="dxa"/>
          </w:tcPr>
          <w:p w14:paraId="7A86E51D" w14:textId="77777777" w:rsidR="00662B7B" w:rsidRPr="003F230B" w:rsidRDefault="00662B7B">
            <w:pPr>
              <w:pStyle w:val="ConsPlusNormal"/>
              <w:rPr>
                <w:rFonts w:ascii="Times New Roman" w:hAnsi="Times New Roman" w:cs="Times New Roman"/>
                <w:sz w:val="22"/>
              </w:rPr>
            </w:pPr>
          </w:p>
        </w:tc>
        <w:tc>
          <w:tcPr>
            <w:tcW w:w="1576" w:type="dxa"/>
          </w:tcPr>
          <w:p w14:paraId="24108000" w14:textId="77777777" w:rsidR="00662B7B" w:rsidRPr="003F230B" w:rsidRDefault="00662B7B">
            <w:pPr>
              <w:pStyle w:val="ConsPlusNormal"/>
              <w:rPr>
                <w:rFonts w:ascii="Times New Roman" w:hAnsi="Times New Roman" w:cs="Times New Roman"/>
                <w:sz w:val="22"/>
              </w:rPr>
            </w:pPr>
          </w:p>
        </w:tc>
        <w:tc>
          <w:tcPr>
            <w:tcW w:w="1434" w:type="dxa"/>
          </w:tcPr>
          <w:p w14:paraId="280B3A39" w14:textId="77777777" w:rsidR="00662B7B" w:rsidRPr="003F230B" w:rsidRDefault="00662B7B">
            <w:pPr>
              <w:pStyle w:val="ConsPlusNormal"/>
              <w:rPr>
                <w:rFonts w:ascii="Times New Roman" w:hAnsi="Times New Roman" w:cs="Times New Roman"/>
                <w:sz w:val="22"/>
              </w:rPr>
            </w:pPr>
          </w:p>
        </w:tc>
        <w:tc>
          <w:tcPr>
            <w:tcW w:w="1720" w:type="dxa"/>
          </w:tcPr>
          <w:p w14:paraId="51C5555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76CC89C" w14:textId="77777777" w:rsidTr="00131BC7">
        <w:trPr>
          <w:trHeight w:val="513"/>
        </w:trPr>
        <w:tc>
          <w:tcPr>
            <w:tcW w:w="3779" w:type="dxa"/>
          </w:tcPr>
          <w:p w14:paraId="2CFEBF3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расходы на закупку товаров, работ, услуг, всего &lt;7&gt;</w:t>
            </w:r>
          </w:p>
        </w:tc>
        <w:tc>
          <w:tcPr>
            <w:tcW w:w="823" w:type="dxa"/>
          </w:tcPr>
          <w:p w14:paraId="43FB228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2600</w:t>
            </w:r>
          </w:p>
        </w:tc>
        <w:tc>
          <w:tcPr>
            <w:tcW w:w="2411" w:type="dxa"/>
          </w:tcPr>
          <w:p w14:paraId="1467BA8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6A6BBD0F" w14:textId="77777777" w:rsidR="00662B7B" w:rsidRPr="003F230B" w:rsidRDefault="00662B7B">
            <w:pPr>
              <w:pStyle w:val="ConsPlusNormal"/>
              <w:rPr>
                <w:rFonts w:ascii="Times New Roman" w:hAnsi="Times New Roman" w:cs="Times New Roman"/>
                <w:sz w:val="22"/>
              </w:rPr>
            </w:pPr>
          </w:p>
        </w:tc>
        <w:tc>
          <w:tcPr>
            <w:tcW w:w="1433" w:type="dxa"/>
          </w:tcPr>
          <w:p w14:paraId="4240D77E" w14:textId="77777777" w:rsidR="00662B7B" w:rsidRPr="003F230B" w:rsidRDefault="00662B7B">
            <w:pPr>
              <w:pStyle w:val="ConsPlusNormal"/>
              <w:rPr>
                <w:rFonts w:ascii="Times New Roman" w:hAnsi="Times New Roman" w:cs="Times New Roman"/>
                <w:sz w:val="22"/>
              </w:rPr>
            </w:pPr>
          </w:p>
        </w:tc>
        <w:tc>
          <w:tcPr>
            <w:tcW w:w="1576" w:type="dxa"/>
          </w:tcPr>
          <w:p w14:paraId="4C97DDF4" w14:textId="77777777" w:rsidR="00662B7B" w:rsidRPr="003F230B" w:rsidRDefault="00662B7B">
            <w:pPr>
              <w:pStyle w:val="ConsPlusNormal"/>
              <w:rPr>
                <w:rFonts w:ascii="Times New Roman" w:hAnsi="Times New Roman" w:cs="Times New Roman"/>
                <w:sz w:val="22"/>
              </w:rPr>
            </w:pPr>
          </w:p>
        </w:tc>
        <w:tc>
          <w:tcPr>
            <w:tcW w:w="1434" w:type="dxa"/>
          </w:tcPr>
          <w:p w14:paraId="792ACA08" w14:textId="77777777" w:rsidR="00662B7B" w:rsidRPr="003F230B" w:rsidRDefault="00662B7B">
            <w:pPr>
              <w:pStyle w:val="ConsPlusNormal"/>
              <w:rPr>
                <w:rFonts w:ascii="Times New Roman" w:hAnsi="Times New Roman" w:cs="Times New Roman"/>
                <w:sz w:val="22"/>
              </w:rPr>
            </w:pPr>
          </w:p>
        </w:tc>
        <w:tc>
          <w:tcPr>
            <w:tcW w:w="1720" w:type="dxa"/>
          </w:tcPr>
          <w:p w14:paraId="7995806D" w14:textId="77777777" w:rsidR="00662B7B" w:rsidRPr="003F230B" w:rsidRDefault="00662B7B">
            <w:pPr>
              <w:pStyle w:val="ConsPlusNormal"/>
              <w:rPr>
                <w:rFonts w:ascii="Times New Roman" w:hAnsi="Times New Roman" w:cs="Times New Roman"/>
                <w:sz w:val="22"/>
              </w:rPr>
            </w:pPr>
          </w:p>
        </w:tc>
      </w:tr>
      <w:tr w:rsidR="00662B7B" w:rsidRPr="003F230B" w14:paraId="70286450" w14:textId="77777777" w:rsidTr="00131BC7">
        <w:trPr>
          <w:trHeight w:val="256"/>
        </w:trPr>
        <w:tc>
          <w:tcPr>
            <w:tcW w:w="3779" w:type="dxa"/>
          </w:tcPr>
          <w:p w14:paraId="235901F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8ADD70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закупку научно-исследовательских, опытно-конструкторских и технологических работ</w:t>
            </w:r>
          </w:p>
        </w:tc>
        <w:tc>
          <w:tcPr>
            <w:tcW w:w="823" w:type="dxa"/>
          </w:tcPr>
          <w:p w14:paraId="301EB6A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2610</w:t>
            </w:r>
          </w:p>
        </w:tc>
        <w:tc>
          <w:tcPr>
            <w:tcW w:w="2411" w:type="dxa"/>
          </w:tcPr>
          <w:p w14:paraId="2552FF3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241</w:t>
            </w:r>
          </w:p>
        </w:tc>
        <w:tc>
          <w:tcPr>
            <w:tcW w:w="2007" w:type="dxa"/>
          </w:tcPr>
          <w:p w14:paraId="7C1597D3" w14:textId="77777777" w:rsidR="00662B7B" w:rsidRPr="003F230B" w:rsidRDefault="00662B7B">
            <w:pPr>
              <w:pStyle w:val="ConsPlusNormal"/>
              <w:rPr>
                <w:rFonts w:ascii="Times New Roman" w:hAnsi="Times New Roman" w:cs="Times New Roman"/>
                <w:sz w:val="22"/>
              </w:rPr>
            </w:pPr>
          </w:p>
        </w:tc>
        <w:tc>
          <w:tcPr>
            <w:tcW w:w="1433" w:type="dxa"/>
          </w:tcPr>
          <w:p w14:paraId="636E785B" w14:textId="77777777" w:rsidR="00662B7B" w:rsidRPr="003F230B" w:rsidRDefault="00662B7B">
            <w:pPr>
              <w:pStyle w:val="ConsPlusNormal"/>
              <w:rPr>
                <w:rFonts w:ascii="Times New Roman" w:hAnsi="Times New Roman" w:cs="Times New Roman"/>
                <w:sz w:val="22"/>
              </w:rPr>
            </w:pPr>
          </w:p>
        </w:tc>
        <w:tc>
          <w:tcPr>
            <w:tcW w:w="1576" w:type="dxa"/>
          </w:tcPr>
          <w:p w14:paraId="200C1AE5" w14:textId="77777777" w:rsidR="00662B7B" w:rsidRPr="003F230B" w:rsidRDefault="00662B7B">
            <w:pPr>
              <w:pStyle w:val="ConsPlusNormal"/>
              <w:rPr>
                <w:rFonts w:ascii="Times New Roman" w:hAnsi="Times New Roman" w:cs="Times New Roman"/>
                <w:sz w:val="22"/>
              </w:rPr>
            </w:pPr>
          </w:p>
        </w:tc>
        <w:tc>
          <w:tcPr>
            <w:tcW w:w="1434" w:type="dxa"/>
          </w:tcPr>
          <w:p w14:paraId="0B7082E2" w14:textId="77777777" w:rsidR="00662B7B" w:rsidRPr="003F230B" w:rsidRDefault="00662B7B">
            <w:pPr>
              <w:pStyle w:val="ConsPlusNormal"/>
              <w:rPr>
                <w:rFonts w:ascii="Times New Roman" w:hAnsi="Times New Roman" w:cs="Times New Roman"/>
                <w:sz w:val="22"/>
              </w:rPr>
            </w:pPr>
          </w:p>
        </w:tc>
        <w:tc>
          <w:tcPr>
            <w:tcW w:w="1720" w:type="dxa"/>
          </w:tcPr>
          <w:p w14:paraId="7659DAB6" w14:textId="77777777" w:rsidR="00662B7B" w:rsidRPr="003F230B" w:rsidRDefault="00662B7B">
            <w:pPr>
              <w:pStyle w:val="ConsPlusNormal"/>
              <w:rPr>
                <w:rFonts w:ascii="Times New Roman" w:hAnsi="Times New Roman" w:cs="Times New Roman"/>
                <w:sz w:val="22"/>
              </w:rPr>
            </w:pPr>
          </w:p>
        </w:tc>
      </w:tr>
      <w:tr w:rsidR="00662B7B" w:rsidRPr="003F230B" w14:paraId="09292EB5" w14:textId="77777777" w:rsidTr="00131BC7">
        <w:trPr>
          <w:trHeight w:val="770"/>
        </w:trPr>
        <w:tc>
          <w:tcPr>
            <w:tcW w:w="3779" w:type="dxa"/>
          </w:tcPr>
          <w:p w14:paraId="589D35F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закупку товаров, работ, услуг в целях капитального ремонта муниципального имущества</w:t>
            </w:r>
          </w:p>
        </w:tc>
        <w:tc>
          <w:tcPr>
            <w:tcW w:w="823" w:type="dxa"/>
          </w:tcPr>
          <w:p w14:paraId="222D1E8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2630</w:t>
            </w:r>
          </w:p>
        </w:tc>
        <w:tc>
          <w:tcPr>
            <w:tcW w:w="2411" w:type="dxa"/>
          </w:tcPr>
          <w:p w14:paraId="37F8DEE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243</w:t>
            </w:r>
          </w:p>
        </w:tc>
        <w:tc>
          <w:tcPr>
            <w:tcW w:w="2007" w:type="dxa"/>
          </w:tcPr>
          <w:p w14:paraId="618D5203" w14:textId="77777777" w:rsidR="00662B7B" w:rsidRPr="003F230B" w:rsidRDefault="00662B7B">
            <w:pPr>
              <w:pStyle w:val="ConsPlusNormal"/>
              <w:rPr>
                <w:rFonts w:ascii="Times New Roman" w:hAnsi="Times New Roman" w:cs="Times New Roman"/>
                <w:sz w:val="22"/>
              </w:rPr>
            </w:pPr>
          </w:p>
        </w:tc>
        <w:tc>
          <w:tcPr>
            <w:tcW w:w="1433" w:type="dxa"/>
          </w:tcPr>
          <w:p w14:paraId="0590191B" w14:textId="77777777" w:rsidR="00662B7B" w:rsidRPr="003F230B" w:rsidRDefault="00662B7B">
            <w:pPr>
              <w:pStyle w:val="ConsPlusNormal"/>
              <w:rPr>
                <w:rFonts w:ascii="Times New Roman" w:hAnsi="Times New Roman" w:cs="Times New Roman"/>
                <w:sz w:val="22"/>
              </w:rPr>
            </w:pPr>
          </w:p>
        </w:tc>
        <w:tc>
          <w:tcPr>
            <w:tcW w:w="1576" w:type="dxa"/>
          </w:tcPr>
          <w:p w14:paraId="041FD663" w14:textId="77777777" w:rsidR="00662B7B" w:rsidRPr="003F230B" w:rsidRDefault="00662B7B">
            <w:pPr>
              <w:pStyle w:val="ConsPlusNormal"/>
              <w:rPr>
                <w:rFonts w:ascii="Times New Roman" w:hAnsi="Times New Roman" w:cs="Times New Roman"/>
                <w:sz w:val="22"/>
              </w:rPr>
            </w:pPr>
          </w:p>
        </w:tc>
        <w:tc>
          <w:tcPr>
            <w:tcW w:w="1434" w:type="dxa"/>
          </w:tcPr>
          <w:p w14:paraId="54704292" w14:textId="77777777" w:rsidR="00662B7B" w:rsidRPr="003F230B" w:rsidRDefault="00662B7B">
            <w:pPr>
              <w:pStyle w:val="ConsPlusNormal"/>
              <w:rPr>
                <w:rFonts w:ascii="Times New Roman" w:hAnsi="Times New Roman" w:cs="Times New Roman"/>
                <w:sz w:val="22"/>
              </w:rPr>
            </w:pPr>
          </w:p>
        </w:tc>
        <w:tc>
          <w:tcPr>
            <w:tcW w:w="1720" w:type="dxa"/>
          </w:tcPr>
          <w:p w14:paraId="71B6B420" w14:textId="77777777" w:rsidR="00662B7B" w:rsidRPr="003F230B" w:rsidRDefault="00662B7B">
            <w:pPr>
              <w:pStyle w:val="ConsPlusNormal"/>
              <w:rPr>
                <w:rFonts w:ascii="Times New Roman" w:hAnsi="Times New Roman" w:cs="Times New Roman"/>
                <w:sz w:val="22"/>
              </w:rPr>
            </w:pPr>
          </w:p>
        </w:tc>
      </w:tr>
      <w:tr w:rsidR="00662B7B" w:rsidRPr="003F230B" w14:paraId="22DB9410" w14:textId="77777777" w:rsidTr="00131BC7">
        <w:trPr>
          <w:trHeight w:val="513"/>
        </w:trPr>
        <w:tc>
          <w:tcPr>
            <w:tcW w:w="3779" w:type="dxa"/>
          </w:tcPr>
          <w:p w14:paraId="0BF18BA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прочую закупку товаров, работ и услуг</w:t>
            </w:r>
          </w:p>
        </w:tc>
        <w:tc>
          <w:tcPr>
            <w:tcW w:w="823" w:type="dxa"/>
          </w:tcPr>
          <w:p w14:paraId="4C8669F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2640</w:t>
            </w:r>
          </w:p>
        </w:tc>
        <w:tc>
          <w:tcPr>
            <w:tcW w:w="2411" w:type="dxa"/>
          </w:tcPr>
          <w:p w14:paraId="5B9C17B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244</w:t>
            </w:r>
          </w:p>
        </w:tc>
        <w:tc>
          <w:tcPr>
            <w:tcW w:w="2007" w:type="dxa"/>
          </w:tcPr>
          <w:p w14:paraId="0E46083F" w14:textId="77777777" w:rsidR="00662B7B" w:rsidRPr="003F230B" w:rsidRDefault="00662B7B">
            <w:pPr>
              <w:pStyle w:val="ConsPlusNormal"/>
              <w:rPr>
                <w:rFonts w:ascii="Times New Roman" w:hAnsi="Times New Roman" w:cs="Times New Roman"/>
                <w:sz w:val="22"/>
              </w:rPr>
            </w:pPr>
          </w:p>
        </w:tc>
        <w:tc>
          <w:tcPr>
            <w:tcW w:w="1433" w:type="dxa"/>
          </w:tcPr>
          <w:p w14:paraId="2FB700AD" w14:textId="77777777" w:rsidR="00662B7B" w:rsidRPr="003F230B" w:rsidRDefault="00662B7B">
            <w:pPr>
              <w:pStyle w:val="ConsPlusNormal"/>
              <w:rPr>
                <w:rFonts w:ascii="Times New Roman" w:hAnsi="Times New Roman" w:cs="Times New Roman"/>
                <w:sz w:val="22"/>
              </w:rPr>
            </w:pPr>
          </w:p>
        </w:tc>
        <w:tc>
          <w:tcPr>
            <w:tcW w:w="1576" w:type="dxa"/>
          </w:tcPr>
          <w:p w14:paraId="1AA1B1A2" w14:textId="77777777" w:rsidR="00662B7B" w:rsidRPr="003F230B" w:rsidRDefault="00662B7B">
            <w:pPr>
              <w:pStyle w:val="ConsPlusNormal"/>
              <w:rPr>
                <w:rFonts w:ascii="Times New Roman" w:hAnsi="Times New Roman" w:cs="Times New Roman"/>
                <w:sz w:val="22"/>
              </w:rPr>
            </w:pPr>
          </w:p>
        </w:tc>
        <w:tc>
          <w:tcPr>
            <w:tcW w:w="1434" w:type="dxa"/>
          </w:tcPr>
          <w:p w14:paraId="482863F3" w14:textId="77777777" w:rsidR="00662B7B" w:rsidRPr="003F230B" w:rsidRDefault="00662B7B">
            <w:pPr>
              <w:pStyle w:val="ConsPlusNormal"/>
              <w:rPr>
                <w:rFonts w:ascii="Times New Roman" w:hAnsi="Times New Roman" w:cs="Times New Roman"/>
                <w:sz w:val="22"/>
              </w:rPr>
            </w:pPr>
          </w:p>
        </w:tc>
        <w:tc>
          <w:tcPr>
            <w:tcW w:w="1720" w:type="dxa"/>
          </w:tcPr>
          <w:p w14:paraId="508F41C9" w14:textId="77777777" w:rsidR="00662B7B" w:rsidRPr="003F230B" w:rsidRDefault="00662B7B">
            <w:pPr>
              <w:pStyle w:val="ConsPlusNormal"/>
              <w:rPr>
                <w:rFonts w:ascii="Times New Roman" w:hAnsi="Times New Roman" w:cs="Times New Roman"/>
                <w:sz w:val="22"/>
              </w:rPr>
            </w:pPr>
          </w:p>
        </w:tc>
      </w:tr>
      <w:tr w:rsidR="00662B7B" w:rsidRPr="003F230B" w14:paraId="0929F5B1" w14:textId="77777777" w:rsidTr="00131BC7">
        <w:trPr>
          <w:trHeight w:val="256"/>
        </w:trPr>
        <w:tc>
          <w:tcPr>
            <w:tcW w:w="3779" w:type="dxa"/>
          </w:tcPr>
          <w:p w14:paraId="5CCBEDB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закупку энергетических ресурсов</w:t>
            </w:r>
          </w:p>
        </w:tc>
        <w:tc>
          <w:tcPr>
            <w:tcW w:w="823" w:type="dxa"/>
          </w:tcPr>
          <w:p w14:paraId="166AB53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2650</w:t>
            </w:r>
          </w:p>
        </w:tc>
        <w:tc>
          <w:tcPr>
            <w:tcW w:w="2411" w:type="dxa"/>
          </w:tcPr>
          <w:p w14:paraId="16B7840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247</w:t>
            </w:r>
          </w:p>
        </w:tc>
        <w:tc>
          <w:tcPr>
            <w:tcW w:w="2007" w:type="dxa"/>
          </w:tcPr>
          <w:p w14:paraId="1950FA74" w14:textId="77777777" w:rsidR="00662B7B" w:rsidRPr="003F230B" w:rsidRDefault="00662B7B">
            <w:pPr>
              <w:pStyle w:val="ConsPlusNormal"/>
              <w:rPr>
                <w:rFonts w:ascii="Times New Roman" w:hAnsi="Times New Roman" w:cs="Times New Roman"/>
                <w:sz w:val="22"/>
              </w:rPr>
            </w:pPr>
          </w:p>
        </w:tc>
        <w:tc>
          <w:tcPr>
            <w:tcW w:w="1433" w:type="dxa"/>
          </w:tcPr>
          <w:p w14:paraId="52A4FBEC" w14:textId="77777777" w:rsidR="00662B7B" w:rsidRPr="003F230B" w:rsidRDefault="00662B7B">
            <w:pPr>
              <w:pStyle w:val="ConsPlusNormal"/>
              <w:rPr>
                <w:rFonts w:ascii="Times New Roman" w:hAnsi="Times New Roman" w:cs="Times New Roman"/>
                <w:sz w:val="22"/>
              </w:rPr>
            </w:pPr>
          </w:p>
        </w:tc>
        <w:tc>
          <w:tcPr>
            <w:tcW w:w="1576" w:type="dxa"/>
          </w:tcPr>
          <w:p w14:paraId="1E616706" w14:textId="77777777" w:rsidR="00662B7B" w:rsidRPr="003F230B" w:rsidRDefault="00662B7B">
            <w:pPr>
              <w:pStyle w:val="ConsPlusNormal"/>
              <w:rPr>
                <w:rFonts w:ascii="Times New Roman" w:hAnsi="Times New Roman" w:cs="Times New Roman"/>
                <w:sz w:val="22"/>
              </w:rPr>
            </w:pPr>
          </w:p>
        </w:tc>
        <w:tc>
          <w:tcPr>
            <w:tcW w:w="1434" w:type="dxa"/>
          </w:tcPr>
          <w:p w14:paraId="19BA264D" w14:textId="77777777" w:rsidR="00662B7B" w:rsidRPr="003F230B" w:rsidRDefault="00662B7B">
            <w:pPr>
              <w:pStyle w:val="ConsPlusNormal"/>
              <w:rPr>
                <w:rFonts w:ascii="Times New Roman" w:hAnsi="Times New Roman" w:cs="Times New Roman"/>
                <w:sz w:val="22"/>
              </w:rPr>
            </w:pPr>
          </w:p>
        </w:tc>
        <w:tc>
          <w:tcPr>
            <w:tcW w:w="1720" w:type="dxa"/>
          </w:tcPr>
          <w:p w14:paraId="155C18A4" w14:textId="77777777" w:rsidR="00662B7B" w:rsidRPr="003F230B" w:rsidRDefault="00662B7B">
            <w:pPr>
              <w:pStyle w:val="ConsPlusNormal"/>
              <w:rPr>
                <w:rFonts w:ascii="Times New Roman" w:hAnsi="Times New Roman" w:cs="Times New Roman"/>
                <w:sz w:val="22"/>
              </w:rPr>
            </w:pPr>
          </w:p>
        </w:tc>
      </w:tr>
      <w:tr w:rsidR="00662B7B" w:rsidRPr="003F230B" w14:paraId="7623A749" w14:textId="77777777" w:rsidTr="00131BC7">
        <w:trPr>
          <w:trHeight w:val="770"/>
        </w:trPr>
        <w:tc>
          <w:tcPr>
            <w:tcW w:w="3779" w:type="dxa"/>
          </w:tcPr>
          <w:p w14:paraId="29C33DE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капитальные вложения в объекты муниципальной собственности, всего</w:t>
            </w:r>
          </w:p>
        </w:tc>
        <w:tc>
          <w:tcPr>
            <w:tcW w:w="823" w:type="dxa"/>
          </w:tcPr>
          <w:p w14:paraId="422B708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2700</w:t>
            </w:r>
          </w:p>
        </w:tc>
        <w:tc>
          <w:tcPr>
            <w:tcW w:w="2411" w:type="dxa"/>
          </w:tcPr>
          <w:p w14:paraId="1788FD8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400</w:t>
            </w:r>
          </w:p>
        </w:tc>
        <w:tc>
          <w:tcPr>
            <w:tcW w:w="2007" w:type="dxa"/>
          </w:tcPr>
          <w:p w14:paraId="7D730200" w14:textId="77777777" w:rsidR="00662B7B" w:rsidRPr="003F230B" w:rsidRDefault="00662B7B">
            <w:pPr>
              <w:pStyle w:val="ConsPlusNormal"/>
              <w:rPr>
                <w:rFonts w:ascii="Times New Roman" w:hAnsi="Times New Roman" w:cs="Times New Roman"/>
                <w:sz w:val="22"/>
              </w:rPr>
            </w:pPr>
          </w:p>
        </w:tc>
        <w:tc>
          <w:tcPr>
            <w:tcW w:w="1433" w:type="dxa"/>
          </w:tcPr>
          <w:p w14:paraId="4020B1A9" w14:textId="77777777" w:rsidR="00662B7B" w:rsidRPr="003F230B" w:rsidRDefault="00662B7B">
            <w:pPr>
              <w:pStyle w:val="ConsPlusNormal"/>
              <w:rPr>
                <w:rFonts w:ascii="Times New Roman" w:hAnsi="Times New Roman" w:cs="Times New Roman"/>
                <w:sz w:val="22"/>
              </w:rPr>
            </w:pPr>
          </w:p>
        </w:tc>
        <w:tc>
          <w:tcPr>
            <w:tcW w:w="1576" w:type="dxa"/>
          </w:tcPr>
          <w:p w14:paraId="414C7D61" w14:textId="77777777" w:rsidR="00662B7B" w:rsidRPr="003F230B" w:rsidRDefault="00662B7B">
            <w:pPr>
              <w:pStyle w:val="ConsPlusNormal"/>
              <w:rPr>
                <w:rFonts w:ascii="Times New Roman" w:hAnsi="Times New Roman" w:cs="Times New Roman"/>
                <w:sz w:val="22"/>
              </w:rPr>
            </w:pPr>
          </w:p>
        </w:tc>
        <w:tc>
          <w:tcPr>
            <w:tcW w:w="1434" w:type="dxa"/>
          </w:tcPr>
          <w:p w14:paraId="2E72DC0A" w14:textId="77777777" w:rsidR="00662B7B" w:rsidRPr="003F230B" w:rsidRDefault="00662B7B">
            <w:pPr>
              <w:pStyle w:val="ConsPlusNormal"/>
              <w:rPr>
                <w:rFonts w:ascii="Times New Roman" w:hAnsi="Times New Roman" w:cs="Times New Roman"/>
                <w:sz w:val="22"/>
              </w:rPr>
            </w:pPr>
          </w:p>
        </w:tc>
        <w:tc>
          <w:tcPr>
            <w:tcW w:w="1720" w:type="dxa"/>
          </w:tcPr>
          <w:p w14:paraId="07703165" w14:textId="77777777" w:rsidR="00662B7B" w:rsidRPr="003F230B" w:rsidRDefault="00662B7B">
            <w:pPr>
              <w:pStyle w:val="ConsPlusNormal"/>
              <w:rPr>
                <w:rFonts w:ascii="Times New Roman" w:hAnsi="Times New Roman" w:cs="Times New Roman"/>
                <w:sz w:val="22"/>
              </w:rPr>
            </w:pPr>
          </w:p>
        </w:tc>
      </w:tr>
      <w:tr w:rsidR="00662B7B" w:rsidRPr="003F230B" w14:paraId="4812ED8E" w14:textId="77777777" w:rsidTr="00131BC7">
        <w:trPr>
          <w:trHeight w:val="1011"/>
        </w:trPr>
        <w:tc>
          <w:tcPr>
            <w:tcW w:w="3779" w:type="dxa"/>
          </w:tcPr>
          <w:p w14:paraId="50D5932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C7C28B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приобретение объектов недвижимого имущества муниципальными учреждениями</w:t>
            </w:r>
          </w:p>
        </w:tc>
        <w:tc>
          <w:tcPr>
            <w:tcW w:w="823" w:type="dxa"/>
          </w:tcPr>
          <w:p w14:paraId="32321E7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2710</w:t>
            </w:r>
          </w:p>
        </w:tc>
        <w:tc>
          <w:tcPr>
            <w:tcW w:w="2411" w:type="dxa"/>
          </w:tcPr>
          <w:p w14:paraId="47C780F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406</w:t>
            </w:r>
          </w:p>
        </w:tc>
        <w:tc>
          <w:tcPr>
            <w:tcW w:w="2007" w:type="dxa"/>
          </w:tcPr>
          <w:p w14:paraId="4BAC47DF" w14:textId="77777777" w:rsidR="00662B7B" w:rsidRPr="003F230B" w:rsidRDefault="00662B7B">
            <w:pPr>
              <w:pStyle w:val="ConsPlusNormal"/>
              <w:rPr>
                <w:rFonts w:ascii="Times New Roman" w:hAnsi="Times New Roman" w:cs="Times New Roman"/>
                <w:sz w:val="22"/>
              </w:rPr>
            </w:pPr>
          </w:p>
        </w:tc>
        <w:tc>
          <w:tcPr>
            <w:tcW w:w="1433" w:type="dxa"/>
          </w:tcPr>
          <w:p w14:paraId="2B4E074F" w14:textId="77777777" w:rsidR="00662B7B" w:rsidRPr="003F230B" w:rsidRDefault="00662B7B">
            <w:pPr>
              <w:pStyle w:val="ConsPlusNormal"/>
              <w:rPr>
                <w:rFonts w:ascii="Times New Roman" w:hAnsi="Times New Roman" w:cs="Times New Roman"/>
                <w:sz w:val="22"/>
              </w:rPr>
            </w:pPr>
          </w:p>
        </w:tc>
        <w:tc>
          <w:tcPr>
            <w:tcW w:w="1576" w:type="dxa"/>
          </w:tcPr>
          <w:p w14:paraId="6B7B3E9C" w14:textId="77777777" w:rsidR="00662B7B" w:rsidRPr="003F230B" w:rsidRDefault="00662B7B">
            <w:pPr>
              <w:pStyle w:val="ConsPlusNormal"/>
              <w:rPr>
                <w:rFonts w:ascii="Times New Roman" w:hAnsi="Times New Roman" w:cs="Times New Roman"/>
                <w:sz w:val="22"/>
              </w:rPr>
            </w:pPr>
          </w:p>
        </w:tc>
        <w:tc>
          <w:tcPr>
            <w:tcW w:w="1434" w:type="dxa"/>
          </w:tcPr>
          <w:p w14:paraId="721DC980" w14:textId="77777777" w:rsidR="00662B7B" w:rsidRPr="003F230B" w:rsidRDefault="00662B7B">
            <w:pPr>
              <w:pStyle w:val="ConsPlusNormal"/>
              <w:rPr>
                <w:rFonts w:ascii="Times New Roman" w:hAnsi="Times New Roman" w:cs="Times New Roman"/>
                <w:sz w:val="22"/>
              </w:rPr>
            </w:pPr>
          </w:p>
        </w:tc>
        <w:tc>
          <w:tcPr>
            <w:tcW w:w="1720" w:type="dxa"/>
          </w:tcPr>
          <w:p w14:paraId="7BC823D0" w14:textId="77777777" w:rsidR="00662B7B" w:rsidRPr="003F230B" w:rsidRDefault="00662B7B">
            <w:pPr>
              <w:pStyle w:val="ConsPlusNormal"/>
              <w:rPr>
                <w:rFonts w:ascii="Times New Roman" w:hAnsi="Times New Roman" w:cs="Times New Roman"/>
                <w:sz w:val="22"/>
              </w:rPr>
            </w:pPr>
          </w:p>
        </w:tc>
      </w:tr>
      <w:tr w:rsidR="00D033C8" w:rsidRPr="003F230B" w14:paraId="0E4AB001" w14:textId="77777777" w:rsidTr="00131BC7">
        <w:trPr>
          <w:trHeight w:val="1027"/>
        </w:trPr>
        <w:tc>
          <w:tcPr>
            <w:tcW w:w="3779" w:type="dxa"/>
          </w:tcPr>
          <w:p w14:paraId="0F84D8F9" w14:textId="091BB7F5"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строительство (реконструкция) объектов недвижимого имущества муниципальными учреждениями</w:t>
            </w:r>
          </w:p>
        </w:tc>
        <w:tc>
          <w:tcPr>
            <w:tcW w:w="823" w:type="dxa"/>
          </w:tcPr>
          <w:p w14:paraId="76847902" w14:textId="7C57A80F"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2720</w:t>
            </w:r>
          </w:p>
        </w:tc>
        <w:tc>
          <w:tcPr>
            <w:tcW w:w="2411" w:type="dxa"/>
          </w:tcPr>
          <w:p w14:paraId="5323368A" w14:textId="68CC61E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407</w:t>
            </w:r>
          </w:p>
        </w:tc>
        <w:tc>
          <w:tcPr>
            <w:tcW w:w="2007" w:type="dxa"/>
          </w:tcPr>
          <w:p w14:paraId="08F02CDE" w14:textId="77777777" w:rsidR="00D033C8" w:rsidRPr="003F230B" w:rsidRDefault="00D033C8" w:rsidP="00D033C8">
            <w:pPr>
              <w:pStyle w:val="ConsPlusNormal"/>
              <w:rPr>
                <w:rFonts w:ascii="Times New Roman" w:hAnsi="Times New Roman" w:cs="Times New Roman"/>
                <w:sz w:val="22"/>
              </w:rPr>
            </w:pPr>
          </w:p>
        </w:tc>
        <w:tc>
          <w:tcPr>
            <w:tcW w:w="1433" w:type="dxa"/>
          </w:tcPr>
          <w:p w14:paraId="00F6073C" w14:textId="77777777" w:rsidR="00D033C8" w:rsidRPr="003F230B" w:rsidRDefault="00D033C8" w:rsidP="00D033C8">
            <w:pPr>
              <w:pStyle w:val="ConsPlusNormal"/>
              <w:rPr>
                <w:rFonts w:ascii="Times New Roman" w:hAnsi="Times New Roman" w:cs="Times New Roman"/>
                <w:sz w:val="22"/>
              </w:rPr>
            </w:pPr>
          </w:p>
        </w:tc>
        <w:tc>
          <w:tcPr>
            <w:tcW w:w="1576" w:type="dxa"/>
          </w:tcPr>
          <w:p w14:paraId="79804051" w14:textId="77777777" w:rsidR="00D033C8" w:rsidRPr="003F230B" w:rsidRDefault="00D033C8" w:rsidP="00D033C8">
            <w:pPr>
              <w:pStyle w:val="ConsPlusNormal"/>
              <w:rPr>
                <w:rFonts w:ascii="Times New Roman" w:hAnsi="Times New Roman" w:cs="Times New Roman"/>
                <w:sz w:val="22"/>
              </w:rPr>
            </w:pPr>
          </w:p>
        </w:tc>
        <w:tc>
          <w:tcPr>
            <w:tcW w:w="1434" w:type="dxa"/>
          </w:tcPr>
          <w:p w14:paraId="4830541E" w14:textId="77777777" w:rsidR="00D033C8" w:rsidRPr="003F230B" w:rsidRDefault="00D033C8" w:rsidP="00D033C8">
            <w:pPr>
              <w:pStyle w:val="ConsPlusNormal"/>
              <w:rPr>
                <w:rFonts w:ascii="Times New Roman" w:hAnsi="Times New Roman" w:cs="Times New Roman"/>
                <w:sz w:val="22"/>
              </w:rPr>
            </w:pPr>
          </w:p>
        </w:tc>
        <w:tc>
          <w:tcPr>
            <w:tcW w:w="1720" w:type="dxa"/>
          </w:tcPr>
          <w:p w14:paraId="0117EF79" w14:textId="77777777" w:rsidR="00D033C8" w:rsidRPr="003F230B" w:rsidRDefault="00D033C8" w:rsidP="00D033C8">
            <w:pPr>
              <w:pStyle w:val="ConsPlusNormal"/>
              <w:rPr>
                <w:rFonts w:ascii="Times New Roman" w:hAnsi="Times New Roman" w:cs="Times New Roman"/>
                <w:sz w:val="22"/>
              </w:rPr>
            </w:pPr>
          </w:p>
        </w:tc>
      </w:tr>
      <w:tr w:rsidR="00D033C8" w:rsidRPr="003F230B" w14:paraId="4F6758A3" w14:textId="77777777" w:rsidTr="00131BC7">
        <w:trPr>
          <w:trHeight w:val="256"/>
        </w:trPr>
        <w:tc>
          <w:tcPr>
            <w:tcW w:w="3779" w:type="dxa"/>
          </w:tcPr>
          <w:p w14:paraId="19303854" w14:textId="3A0EE901" w:rsidR="00D033C8" w:rsidRPr="003F230B" w:rsidRDefault="00D033C8" w:rsidP="00D033C8">
            <w:pPr>
              <w:pStyle w:val="ConsPlusNormal"/>
              <w:rPr>
                <w:rFonts w:ascii="Times New Roman" w:hAnsi="Times New Roman" w:cs="Times New Roman"/>
                <w:sz w:val="22"/>
              </w:rPr>
            </w:pPr>
            <w:r>
              <w:rPr>
                <w:rFonts w:ascii="Times New Roman" w:hAnsi="Times New Roman" w:cs="Times New Roman"/>
                <w:sz w:val="22"/>
              </w:rPr>
              <w:lastRenderedPageBreak/>
              <w:t>специальные расходы</w:t>
            </w:r>
          </w:p>
        </w:tc>
        <w:tc>
          <w:tcPr>
            <w:tcW w:w="823" w:type="dxa"/>
          </w:tcPr>
          <w:p w14:paraId="69EDBCE3" w14:textId="44AD1F59" w:rsidR="00D033C8" w:rsidRPr="003F230B" w:rsidRDefault="00D033C8" w:rsidP="00D033C8">
            <w:pPr>
              <w:pStyle w:val="ConsPlusNormal"/>
              <w:rPr>
                <w:rFonts w:ascii="Times New Roman" w:hAnsi="Times New Roman" w:cs="Times New Roman"/>
                <w:sz w:val="22"/>
              </w:rPr>
            </w:pPr>
            <w:r>
              <w:rPr>
                <w:rFonts w:ascii="Times New Roman" w:hAnsi="Times New Roman" w:cs="Times New Roman"/>
                <w:sz w:val="22"/>
              </w:rPr>
              <w:t>2800</w:t>
            </w:r>
          </w:p>
        </w:tc>
        <w:tc>
          <w:tcPr>
            <w:tcW w:w="2411" w:type="dxa"/>
          </w:tcPr>
          <w:p w14:paraId="60745084" w14:textId="5C4A71BC" w:rsidR="00D033C8" w:rsidRPr="003F230B" w:rsidRDefault="00D033C8" w:rsidP="00D033C8">
            <w:pPr>
              <w:pStyle w:val="ConsPlusNormal"/>
              <w:rPr>
                <w:rFonts w:ascii="Times New Roman" w:hAnsi="Times New Roman" w:cs="Times New Roman"/>
                <w:sz w:val="22"/>
              </w:rPr>
            </w:pPr>
            <w:r>
              <w:rPr>
                <w:rFonts w:ascii="Times New Roman" w:hAnsi="Times New Roman" w:cs="Times New Roman"/>
                <w:sz w:val="22"/>
              </w:rPr>
              <w:t>880</w:t>
            </w:r>
          </w:p>
        </w:tc>
        <w:tc>
          <w:tcPr>
            <w:tcW w:w="2007" w:type="dxa"/>
          </w:tcPr>
          <w:p w14:paraId="6941C20D" w14:textId="77777777" w:rsidR="00D033C8" w:rsidRPr="003F230B" w:rsidRDefault="00D033C8" w:rsidP="00D033C8">
            <w:pPr>
              <w:pStyle w:val="ConsPlusNormal"/>
              <w:rPr>
                <w:rFonts w:ascii="Times New Roman" w:hAnsi="Times New Roman" w:cs="Times New Roman"/>
                <w:sz w:val="22"/>
              </w:rPr>
            </w:pPr>
          </w:p>
        </w:tc>
        <w:tc>
          <w:tcPr>
            <w:tcW w:w="1433" w:type="dxa"/>
          </w:tcPr>
          <w:p w14:paraId="1ABE4E5B" w14:textId="77777777" w:rsidR="00D033C8" w:rsidRPr="003F230B" w:rsidRDefault="00D033C8" w:rsidP="00D033C8">
            <w:pPr>
              <w:pStyle w:val="ConsPlusNormal"/>
              <w:rPr>
                <w:rFonts w:ascii="Times New Roman" w:hAnsi="Times New Roman" w:cs="Times New Roman"/>
                <w:sz w:val="22"/>
              </w:rPr>
            </w:pPr>
          </w:p>
        </w:tc>
        <w:tc>
          <w:tcPr>
            <w:tcW w:w="1576" w:type="dxa"/>
          </w:tcPr>
          <w:p w14:paraId="11D0C68A" w14:textId="77777777" w:rsidR="00D033C8" w:rsidRPr="003F230B" w:rsidRDefault="00D033C8" w:rsidP="00D033C8">
            <w:pPr>
              <w:pStyle w:val="ConsPlusNormal"/>
              <w:rPr>
                <w:rFonts w:ascii="Times New Roman" w:hAnsi="Times New Roman" w:cs="Times New Roman"/>
                <w:sz w:val="22"/>
              </w:rPr>
            </w:pPr>
          </w:p>
        </w:tc>
        <w:tc>
          <w:tcPr>
            <w:tcW w:w="1434" w:type="dxa"/>
          </w:tcPr>
          <w:p w14:paraId="115D4892" w14:textId="77777777" w:rsidR="00D033C8" w:rsidRPr="003F230B" w:rsidRDefault="00D033C8" w:rsidP="00D033C8">
            <w:pPr>
              <w:pStyle w:val="ConsPlusNormal"/>
              <w:rPr>
                <w:rFonts w:ascii="Times New Roman" w:hAnsi="Times New Roman" w:cs="Times New Roman"/>
                <w:sz w:val="22"/>
              </w:rPr>
            </w:pPr>
          </w:p>
        </w:tc>
        <w:tc>
          <w:tcPr>
            <w:tcW w:w="1720" w:type="dxa"/>
          </w:tcPr>
          <w:p w14:paraId="42B5B180" w14:textId="77777777" w:rsidR="00D033C8" w:rsidRPr="003F230B" w:rsidRDefault="00D033C8" w:rsidP="00D033C8">
            <w:pPr>
              <w:pStyle w:val="ConsPlusNormal"/>
              <w:rPr>
                <w:rFonts w:ascii="Times New Roman" w:hAnsi="Times New Roman" w:cs="Times New Roman"/>
                <w:sz w:val="22"/>
              </w:rPr>
            </w:pPr>
          </w:p>
        </w:tc>
      </w:tr>
      <w:tr w:rsidR="00D033C8" w:rsidRPr="003F230B" w14:paraId="0302CD14" w14:textId="77777777" w:rsidTr="00131BC7">
        <w:trPr>
          <w:trHeight w:val="513"/>
        </w:trPr>
        <w:tc>
          <w:tcPr>
            <w:tcW w:w="3779" w:type="dxa"/>
          </w:tcPr>
          <w:p w14:paraId="4AC03696"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Выплаты, уменьшающие доход, всего &lt;8&gt;</w:t>
            </w:r>
          </w:p>
        </w:tc>
        <w:tc>
          <w:tcPr>
            <w:tcW w:w="823" w:type="dxa"/>
          </w:tcPr>
          <w:p w14:paraId="4AFAFC5F"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3000</w:t>
            </w:r>
          </w:p>
        </w:tc>
        <w:tc>
          <w:tcPr>
            <w:tcW w:w="2411" w:type="dxa"/>
          </w:tcPr>
          <w:p w14:paraId="19B0A739"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100</w:t>
            </w:r>
          </w:p>
        </w:tc>
        <w:tc>
          <w:tcPr>
            <w:tcW w:w="2007" w:type="dxa"/>
          </w:tcPr>
          <w:p w14:paraId="290BFFF6" w14:textId="77777777" w:rsidR="00D033C8" w:rsidRPr="003F230B" w:rsidRDefault="00D033C8" w:rsidP="00D033C8">
            <w:pPr>
              <w:pStyle w:val="ConsPlusNormal"/>
              <w:rPr>
                <w:rFonts w:ascii="Times New Roman" w:hAnsi="Times New Roman" w:cs="Times New Roman"/>
                <w:sz w:val="22"/>
              </w:rPr>
            </w:pPr>
          </w:p>
        </w:tc>
        <w:tc>
          <w:tcPr>
            <w:tcW w:w="1433" w:type="dxa"/>
          </w:tcPr>
          <w:p w14:paraId="4C675A6E" w14:textId="77777777" w:rsidR="00D033C8" w:rsidRPr="003F230B" w:rsidRDefault="00D033C8" w:rsidP="00D033C8">
            <w:pPr>
              <w:pStyle w:val="ConsPlusNormal"/>
              <w:rPr>
                <w:rFonts w:ascii="Times New Roman" w:hAnsi="Times New Roman" w:cs="Times New Roman"/>
                <w:sz w:val="22"/>
              </w:rPr>
            </w:pPr>
          </w:p>
        </w:tc>
        <w:tc>
          <w:tcPr>
            <w:tcW w:w="1576" w:type="dxa"/>
          </w:tcPr>
          <w:p w14:paraId="3405148A" w14:textId="77777777" w:rsidR="00D033C8" w:rsidRPr="003F230B" w:rsidRDefault="00D033C8" w:rsidP="00D033C8">
            <w:pPr>
              <w:pStyle w:val="ConsPlusNormal"/>
              <w:rPr>
                <w:rFonts w:ascii="Times New Roman" w:hAnsi="Times New Roman" w:cs="Times New Roman"/>
                <w:sz w:val="22"/>
              </w:rPr>
            </w:pPr>
          </w:p>
        </w:tc>
        <w:tc>
          <w:tcPr>
            <w:tcW w:w="1434" w:type="dxa"/>
          </w:tcPr>
          <w:p w14:paraId="41F1BF29" w14:textId="77777777" w:rsidR="00D033C8" w:rsidRPr="003F230B" w:rsidRDefault="00D033C8" w:rsidP="00D033C8">
            <w:pPr>
              <w:pStyle w:val="ConsPlusNormal"/>
              <w:rPr>
                <w:rFonts w:ascii="Times New Roman" w:hAnsi="Times New Roman" w:cs="Times New Roman"/>
                <w:sz w:val="22"/>
              </w:rPr>
            </w:pPr>
          </w:p>
        </w:tc>
        <w:tc>
          <w:tcPr>
            <w:tcW w:w="1720" w:type="dxa"/>
          </w:tcPr>
          <w:p w14:paraId="723F573E"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r w:rsidR="00D033C8" w:rsidRPr="003F230B" w14:paraId="1FD9A773" w14:textId="77777777" w:rsidTr="00131BC7">
        <w:trPr>
          <w:trHeight w:val="513"/>
        </w:trPr>
        <w:tc>
          <w:tcPr>
            <w:tcW w:w="3779" w:type="dxa"/>
          </w:tcPr>
          <w:p w14:paraId="1D822CF1"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602E7A1"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налог на прибыль &lt;8&gt;</w:t>
            </w:r>
          </w:p>
        </w:tc>
        <w:tc>
          <w:tcPr>
            <w:tcW w:w="823" w:type="dxa"/>
          </w:tcPr>
          <w:p w14:paraId="587CE04E"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3010</w:t>
            </w:r>
          </w:p>
        </w:tc>
        <w:tc>
          <w:tcPr>
            <w:tcW w:w="2411" w:type="dxa"/>
          </w:tcPr>
          <w:p w14:paraId="49B601DA"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180</w:t>
            </w:r>
          </w:p>
        </w:tc>
        <w:tc>
          <w:tcPr>
            <w:tcW w:w="2007" w:type="dxa"/>
          </w:tcPr>
          <w:p w14:paraId="6671E927" w14:textId="77777777" w:rsidR="00D033C8" w:rsidRPr="003F230B" w:rsidRDefault="00D033C8" w:rsidP="00D033C8">
            <w:pPr>
              <w:pStyle w:val="ConsPlusNormal"/>
              <w:rPr>
                <w:rFonts w:ascii="Times New Roman" w:hAnsi="Times New Roman" w:cs="Times New Roman"/>
                <w:sz w:val="22"/>
              </w:rPr>
            </w:pPr>
          </w:p>
        </w:tc>
        <w:tc>
          <w:tcPr>
            <w:tcW w:w="1433" w:type="dxa"/>
          </w:tcPr>
          <w:p w14:paraId="3B0A58A8" w14:textId="77777777" w:rsidR="00D033C8" w:rsidRPr="003F230B" w:rsidRDefault="00D033C8" w:rsidP="00D033C8">
            <w:pPr>
              <w:pStyle w:val="ConsPlusNormal"/>
              <w:rPr>
                <w:rFonts w:ascii="Times New Roman" w:hAnsi="Times New Roman" w:cs="Times New Roman"/>
                <w:sz w:val="22"/>
              </w:rPr>
            </w:pPr>
          </w:p>
        </w:tc>
        <w:tc>
          <w:tcPr>
            <w:tcW w:w="1576" w:type="dxa"/>
          </w:tcPr>
          <w:p w14:paraId="16F7F68E" w14:textId="77777777" w:rsidR="00D033C8" w:rsidRPr="003F230B" w:rsidRDefault="00D033C8" w:rsidP="00D033C8">
            <w:pPr>
              <w:pStyle w:val="ConsPlusNormal"/>
              <w:rPr>
                <w:rFonts w:ascii="Times New Roman" w:hAnsi="Times New Roman" w:cs="Times New Roman"/>
                <w:sz w:val="22"/>
              </w:rPr>
            </w:pPr>
          </w:p>
        </w:tc>
        <w:tc>
          <w:tcPr>
            <w:tcW w:w="1434" w:type="dxa"/>
          </w:tcPr>
          <w:p w14:paraId="41BA710A" w14:textId="77777777" w:rsidR="00D033C8" w:rsidRPr="003F230B" w:rsidRDefault="00D033C8" w:rsidP="00D033C8">
            <w:pPr>
              <w:pStyle w:val="ConsPlusNormal"/>
              <w:rPr>
                <w:rFonts w:ascii="Times New Roman" w:hAnsi="Times New Roman" w:cs="Times New Roman"/>
                <w:sz w:val="22"/>
              </w:rPr>
            </w:pPr>
          </w:p>
        </w:tc>
        <w:tc>
          <w:tcPr>
            <w:tcW w:w="1720" w:type="dxa"/>
          </w:tcPr>
          <w:p w14:paraId="288F631A"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r w:rsidR="00D033C8" w:rsidRPr="003F230B" w14:paraId="0B9F487F" w14:textId="77777777" w:rsidTr="00131BC7">
        <w:trPr>
          <w:trHeight w:val="528"/>
        </w:trPr>
        <w:tc>
          <w:tcPr>
            <w:tcW w:w="3779" w:type="dxa"/>
          </w:tcPr>
          <w:p w14:paraId="7BF9B9CB"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налог на добавленную стоимость &lt;8&gt;</w:t>
            </w:r>
          </w:p>
        </w:tc>
        <w:tc>
          <w:tcPr>
            <w:tcW w:w="823" w:type="dxa"/>
          </w:tcPr>
          <w:p w14:paraId="3659AAD7"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3020</w:t>
            </w:r>
          </w:p>
        </w:tc>
        <w:tc>
          <w:tcPr>
            <w:tcW w:w="2411" w:type="dxa"/>
          </w:tcPr>
          <w:p w14:paraId="28FBCAF4"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180</w:t>
            </w:r>
          </w:p>
        </w:tc>
        <w:tc>
          <w:tcPr>
            <w:tcW w:w="2007" w:type="dxa"/>
          </w:tcPr>
          <w:p w14:paraId="5EA5CC1A" w14:textId="77777777" w:rsidR="00D033C8" w:rsidRPr="003F230B" w:rsidRDefault="00D033C8" w:rsidP="00D033C8">
            <w:pPr>
              <w:pStyle w:val="ConsPlusNormal"/>
              <w:rPr>
                <w:rFonts w:ascii="Times New Roman" w:hAnsi="Times New Roman" w:cs="Times New Roman"/>
                <w:sz w:val="22"/>
              </w:rPr>
            </w:pPr>
          </w:p>
        </w:tc>
        <w:tc>
          <w:tcPr>
            <w:tcW w:w="1433" w:type="dxa"/>
          </w:tcPr>
          <w:p w14:paraId="1993FD01" w14:textId="77777777" w:rsidR="00D033C8" w:rsidRPr="003F230B" w:rsidRDefault="00D033C8" w:rsidP="00D033C8">
            <w:pPr>
              <w:pStyle w:val="ConsPlusNormal"/>
              <w:rPr>
                <w:rFonts w:ascii="Times New Roman" w:hAnsi="Times New Roman" w:cs="Times New Roman"/>
                <w:sz w:val="22"/>
              </w:rPr>
            </w:pPr>
          </w:p>
        </w:tc>
        <w:tc>
          <w:tcPr>
            <w:tcW w:w="1576" w:type="dxa"/>
          </w:tcPr>
          <w:p w14:paraId="5D5DD6FE" w14:textId="77777777" w:rsidR="00D033C8" w:rsidRPr="003F230B" w:rsidRDefault="00D033C8" w:rsidP="00D033C8">
            <w:pPr>
              <w:pStyle w:val="ConsPlusNormal"/>
              <w:rPr>
                <w:rFonts w:ascii="Times New Roman" w:hAnsi="Times New Roman" w:cs="Times New Roman"/>
                <w:sz w:val="22"/>
              </w:rPr>
            </w:pPr>
          </w:p>
        </w:tc>
        <w:tc>
          <w:tcPr>
            <w:tcW w:w="1434" w:type="dxa"/>
          </w:tcPr>
          <w:p w14:paraId="740DC0FC" w14:textId="77777777" w:rsidR="00D033C8" w:rsidRPr="003F230B" w:rsidRDefault="00D033C8" w:rsidP="00D033C8">
            <w:pPr>
              <w:pStyle w:val="ConsPlusNormal"/>
              <w:rPr>
                <w:rFonts w:ascii="Times New Roman" w:hAnsi="Times New Roman" w:cs="Times New Roman"/>
                <w:sz w:val="22"/>
              </w:rPr>
            </w:pPr>
          </w:p>
        </w:tc>
        <w:tc>
          <w:tcPr>
            <w:tcW w:w="1720" w:type="dxa"/>
          </w:tcPr>
          <w:p w14:paraId="4EB18745"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r w:rsidR="00D033C8" w:rsidRPr="003F230B" w14:paraId="12BE24DB" w14:textId="77777777" w:rsidTr="00131BC7">
        <w:trPr>
          <w:trHeight w:val="513"/>
        </w:trPr>
        <w:tc>
          <w:tcPr>
            <w:tcW w:w="3779" w:type="dxa"/>
          </w:tcPr>
          <w:p w14:paraId="78ACEF39"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прочие налоги, уменьшающие доход &lt;8&gt;</w:t>
            </w:r>
          </w:p>
        </w:tc>
        <w:tc>
          <w:tcPr>
            <w:tcW w:w="823" w:type="dxa"/>
          </w:tcPr>
          <w:p w14:paraId="1D625BAA"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3030</w:t>
            </w:r>
          </w:p>
        </w:tc>
        <w:tc>
          <w:tcPr>
            <w:tcW w:w="2411" w:type="dxa"/>
          </w:tcPr>
          <w:p w14:paraId="61634945"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180</w:t>
            </w:r>
          </w:p>
        </w:tc>
        <w:tc>
          <w:tcPr>
            <w:tcW w:w="2007" w:type="dxa"/>
          </w:tcPr>
          <w:p w14:paraId="38FEC4F7" w14:textId="77777777" w:rsidR="00D033C8" w:rsidRPr="003F230B" w:rsidRDefault="00D033C8" w:rsidP="00D033C8">
            <w:pPr>
              <w:pStyle w:val="ConsPlusNormal"/>
              <w:rPr>
                <w:rFonts w:ascii="Times New Roman" w:hAnsi="Times New Roman" w:cs="Times New Roman"/>
                <w:sz w:val="22"/>
              </w:rPr>
            </w:pPr>
          </w:p>
        </w:tc>
        <w:tc>
          <w:tcPr>
            <w:tcW w:w="1433" w:type="dxa"/>
          </w:tcPr>
          <w:p w14:paraId="20D71CF6" w14:textId="77777777" w:rsidR="00D033C8" w:rsidRPr="003F230B" w:rsidRDefault="00D033C8" w:rsidP="00D033C8">
            <w:pPr>
              <w:pStyle w:val="ConsPlusNormal"/>
              <w:rPr>
                <w:rFonts w:ascii="Times New Roman" w:hAnsi="Times New Roman" w:cs="Times New Roman"/>
                <w:sz w:val="22"/>
              </w:rPr>
            </w:pPr>
          </w:p>
        </w:tc>
        <w:tc>
          <w:tcPr>
            <w:tcW w:w="1576" w:type="dxa"/>
          </w:tcPr>
          <w:p w14:paraId="777ECC0D" w14:textId="77777777" w:rsidR="00D033C8" w:rsidRPr="003F230B" w:rsidRDefault="00D033C8" w:rsidP="00D033C8">
            <w:pPr>
              <w:pStyle w:val="ConsPlusNormal"/>
              <w:rPr>
                <w:rFonts w:ascii="Times New Roman" w:hAnsi="Times New Roman" w:cs="Times New Roman"/>
                <w:sz w:val="22"/>
              </w:rPr>
            </w:pPr>
          </w:p>
        </w:tc>
        <w:tc>
          <w:tcPr>
            <w:tcW w:w="1434" w:type="dxa"/>
          </w:tcPr>
          <w:p w14:paraId="566701E3" w14:textId="77777777" w:rsidR="00D033C8" w:rsidRPr="003F230B" w:rsidRDefault="00D033C8" w:rsidP="00D033C8">
            <w:pPr>
              <w:pStyle w:val="ConsPlusNormal"/>
              <w:rPr>
                <w:rFonts w:ascii="Times New Roman" w:hAnsi="Times New Roman" w:cs="Times New Roman"/>
                <w:sz w:val="22"/>
              </w:rPr>
            </w:pPr>
          </w:p>
        </w:tc>
        <w:tc>
          <w:tcPr>
            <w:tcW w:w="1720" w:type="dxa"/>
          </w:tcPr>
          <w:p w14:paraId="48C04259"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r w:rsidR="00D033C8" w:rsidRPr="003F230B" w14:paraId="08F15669" w14:textId="77777777" w:rsidTr="00131BC7">
        <w:trPr>
          <w:trHeight w:val="256"/>
        </w:trPr>
        <w:tc>
          <w:tcPr>
            <w:tcW w:w="3779" w:type="dxa"/>
          </w:tcPr>
          <w:p w14:paraId="239894D7"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Прочие выплаты, всего &lt;9&gt;</w:t>
            </w:r>
          </w:p>
        </w:tc>
        <w:tc>
          <w:tcPr>
            <w:tcW w:w="823" w:type="dxa"/>
          </w:tcPr>
          <w:p w14:paraId="2F92C72F"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4000</w:t>
            </w:r>
          </w:p>
        </w:tc>
        <w:tc>
          <w:tcPr>
            <w:tcW w:w="2411" w:type="dxa"/>
          </w:tcPr>
          <w:p w14:paraId="2CF03011"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1570B56D" w14:textId="77777777" w:rsidR="00D033C8" w:rsidRPr="003F230B" w:rsidRDefault="00D033C8" w:rsidP="00D033C8">
            <w:pPr>
              <w:pStyle w:val="ConsPlusNormal"/>
              <w:rPr>
                <w:rFonts w:ascii="Times New Roman" w:hAnsi="Times New Roman" w:cs="Times New Roman"/>
                <w:sz w:val="22"/>
              </w:rPr>
            </w:pPr>
          </w:p>
        </w:tc>
        <w:tc>
          <w:tcPr>
            <w:tcW w:w="1433" w:type="dxa"/>
          </w:tcPr>
          <w:p w14:paraId="1FECC162" w14:textId="77777777" w:rsidR="00D033C8" w:rsidRPr="003F230B" w:rsidRDefault="00D033C8" w:rsidP="00D033C8">
            <w:pPr>
              <w:pStyle w:val="ConsPlusNormal"/>
              <w:rPr>
                <w:rFonts w:ascii="Times New Roman" w:hAnsi="Times New Roman" w:cs="Times New Roman"/>
                <w:sz w:val="22"/>
              </w:rPr>
            </w:pPr>
          </w:p>
        </w:tc>
        <w:tc>
          <w:tcPr>
            <w:tcW w:w="1576" w:type="dxa"/>
          </w:tcPr>
          <w:p w14:paraId="58C39B93" w14:textId="77777777" w:rsidR="00D033C8" w:rsidRPr="003F230B" w:rsidRDefault="00D033C8" w:rsidP="00D033C8">
            <w:pPr>
              <w:pStyle w:val="ConsPlusNormal"/>
              <w:rPr>
                <w:rFonts w:ascii="Times New Roman" w:hAnsi="Times New Roman" w:cs="Times New Roman"/>
                <w:sz w:val="22"/>
              </w:rPr>
            </w:pPr>
          </w:p>
        </w:tc>
        <w:tc>
          <w:tcPr>
            <w:tcW w:w="1434" w:type="dxa"/>
          </w:tcPr>
          <w:p w14:paraId="63344179" w14:textId="77777777" w:rsidR="00D033C8" w:rsidRPr="003F230B" w:rsidRDefault="00D033C8" w:rsidP="00D033C8">
            <w:pPr>
              <w:pStyle w:val="ConsPlusNormal"/>
              <w:rPr>
                <w:rFonts w:ascii="Times New Roman" w:hAnsi="Times New Roman" w:cs="Times New Roman"/>
                <w:sz w:val="22"/>
              </w:rPr>
            </w:pPr>
          </w:p>
        </w:tc>
        <w:tc>
          <w:tcPr>
            <w:tcW w:w="1720" w:type="dxa"/>
          </w:tcPr>
          <w:p w14:paraId="66C0AE73"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r w:rsidR="00D033C8" w:rsidRPr="003F230B" w14:paraId="77145986" w14:textId="77777777" w:rsidTr="00131BC7">
        <w:trPr>
          <w:trHeight w:val="770"/>
        </w:trPr>
        <w:tc>
          <w:tcPr>
            <w:tcW w:w="3779" w:type="dxa"/>
          </w:tcPr>
          <w:p w14:paraId="2D8CAB73"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из них:</w:t>
            </w:r>
          </w:p>
          <w:p w14:paraId="089A2230"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возврат в бюджет средств субсидии</w:t>
            </w:r>
          </w:p>
        </w:tc>
        <w:tc>
          <w:tcPr>
            <w:tcW w:w="823" w:type="dxa"/>
          </w:tcPr>
          <w:p w14:paraId="1C1E42E3"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4010</w:t>
            </w:r>
          </w:p>
        </w:tc>
        <w:tc>
          <w:tcPr>
            <w:tcW w:w="2411" w:type="dxa"/>
          </w:tcPr>
          <w:p w14:paraId="4FF8C1D3"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610</w:t>
            </w:r>
          </w:p>
        </w:tc>
        <w:tc>
          <w:tcPr>
            <w:tcW w:w="2007" w:type="dxa"/>
          </w:tcPr>
          <w:p w14:paraId="1530A0CF" w14:textId="77777777" w:rsidR="00D033C8" w:rsidRPr="003F230B" w:rsidRDefault="00D033C8" w:rsidP="00D033C8">
            <w:pPr>
              <w:pStyle w:val="ConsPlusNormal"/>
              <w:rPr>
                <w:rFonts w:ascii="Times New Roman" w:hAnsi="Times New Roman" w:cs="Times New Roman"/>
                <w:sz w:val="22"/>
              </w:rPr>
            </w:pPr>
          </w:p>
        </w:tc>
        <w:tc>
          <w:tcPr>
            <w:tcW w:w="1433" w:type="dxa"/>
          </w:tcPr>
          <w:p w14:paraId="0595E0EC" w14:textId="77777777" w:rsidR="00D033C8" w:rsidRPr="003F230B" w:rsidRDefault="00D033C8" w:rsidP="00D033C8">
            <w:pPr>
              <w:pStyle w:val="ConsPlusNormal"/>
              <w:rPr>
                <w:rFonts w:ascii="Times New Roman" w:hAnsi="Times New Roman" w:cs="Times New Roman"/>
                <w:sz w:val="22"/>
              </w:rPr>
            </w:pPr>
          </w:p>
        </w:tc>
        <w:tc>
          <w:tcPr>
            <w:tcW w:w="1576" w:type="dxa"/>
          </w:tcPr>
          <w:p w14:paraId="61E2684B" w14:textId="77777777" w:rsidR="00D033C8" w:rsidRPr="003F230B" w:rsidRDefault="00D033C8" w:rsidP="00D033C8">
            <w:pPr>
              <w:pStyle w:val="ConsPlusNormal"/>
              <w:rPr>
                <w:rFonts w:ascii="Times New Roman" w:hAnsi="Times New Roman" w:cs="Times New Roman"/>
                <w:sz w:val="22"/>
              </w:rPr>
            </w:pPr>
          </w:p>
        </w:tc>
        <w:tc>
          <w:tcPr>
            <w:tcW w:w="1434" w:type="dxa"/>
          </w:tcPr>
          <w:p w14:paraId="45C7E5AE" w14:textId="77777777" w:rsidR="00D033C8" w:rsidRPr="003F230B" w:rsidRDefault="00D033C8" w:rsidP="00D033C8">
            <w:pPr>
              <w:pStyle w:val="ConsPlusNormal"/>
              <w:rPr>
                <w:rFonts w:ascii="Times New Roman" w:hAnsi="Times New Roman" w:cs="Times New Roman"/>
                <w:sz w:val="22"/>
              </w:rPr>
            </w:pPr>
          </w:p>
        </w:tc>
        <w:tc>
          <w:tcPr>
            <w:tcW w:w="1720" w:type="dxa"/>
          </w:tcPr>
          <w:p w14:paraId="20C31549"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r w:rsidR="00D033C8" w:rsidRPr="003F230B" w14:paraId="3A714773" w14:textId="77777777" w:rsidTr="00131BC7">
        <w:trPr>
          <w:trHeight w:val="1283"/>
        </w:trPr>
        <w:tc>
          <w:tcPr>
            <w:tcW w:w="3779" w:type="dxa"/>
          </w:tcPr>
          <w:p w14:paraId="62BB58DF"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выплата на обеспечение заявок при проведении конкурсов (аукционов), а также обеспечение исполнения контрактов (договоров)</w:t>
            </w:r>
          </w:p>
        </w:tc>
        <w:tc>
          <w:tcPr>
            <w:tcW w:w="823" w:type="dxa"/>
          </w:tcPr>
          <w:p w14:paraId="484D5221"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4020</w:t>
            </w:r>
          </w:p>
        </w:tc>
        <w:tc>
          <w:tcPr>
            <w:tcW w:w="2411" w:type="dxa"/>
          </w:tcPr>
          <w:p w14:paraId="5954A423"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610</w:t>
            </w:r>
          </w:p>
        </w:tc>
        <w:tc>
          <w:tcPr>
            <w:tcW w:w="2007" w:type="dxa"/>
          </w:tcPr>
          <w:p w14:paraId="1F29BEFD" w14:textId="77777777" w:rsidR="00D033C8" w:rsidRPr="003F230B" w:rsidRDefault="00D033C8" w:rsidP="00D033C8">
            <w:pPr>
              <w:pStyle w:val="ConsPlusNormal"/>
              <w:rPr>
                <w:rFonts w:ascii="Times New Roman" w:hAnsi="Times New Roman" w:cs="Times New Roman"/>
                <w:sz w:val="22"/>
              </w:rPr>
            </w:pPr>
          </w:p>
        </w:tc>
        <w:tc>
          <w:tcPr>
            <w:tcW w:w="1433" w:type="dxa"/>
          </w:tcPr>
          <w:p w14:paraId="1F90B572" w14:textId="77777777" w:rsidR="00D033C8" w:rsidRPr="003F230B" w:rsidRDefault="00D033C8" w:rsidP="00D033C8">
            <w:pPr>
              <w:pStyle w:val="ConsPlusNormal"/>
              <w:rPr>
                <w:rFonts w:ascii="Times New Roman" w:hAnsi="Times New Roman" w:cs="Times New Roman"/>
                <w:sz w:val="22"/>
              </w:rPr>
            </w:pPr>
          </w:p>
        </w:tc>
        <w:tc>
          <w:tcPr>
            <w:tcW w:w="1576" w:type="dxa"/>
          </w:tcPr>
          <w:p w14:paraId="0D8D9F79" w14:textId="77777777" w:rsidR="00D033C8" w:rsidRPr="003F230B" w:rsidRDefault="00D033C8" w:rsidP="00D033C8">
            <w:pPr>
              <w:pStyle w:val="ConsPlusNormal"/>
              <w:rPr>
                <w:rFonts w:ascii="Times New Roman" w:hAnsi="Times New Roman" w:cs="Times New Roman"/>
                <w:sz w:val="22"/>
              </w:rPr>
            </w:pPr>
          </w:p>
        </w:tc>
        <w:tc>
          <w:tcPr>
            <w:tcW w:w="1434" w:type="dxa"/>
          </w:tcPr>
          <w:p w14:paraId="0D2B9C42" w14:textId="77777777" w:rsidR="00D033C8" w:rsidRPr="003F230B" w:rsidRDefault="00D033C8" w:rsidP="00D033C8">
            <w:pPr>
              <w:pStyle w:val="ConsPlusNormal"/>
              <w:rPr>
                <w:rFonts w:ascii="Times New Roman" w:hAnsi="Times New Roman" w:cs="Times New Roman"/>
                <w:sz w:val="22"/>
              </w:rPr>
            </w:pPr>
          </w:p>
        </w:tc>
        <w:tc>
          <w:tcPr>
            <w:tcW w:w="1720" w:type="dxa"/>
          </w:tcPr>
          <w:p w14:paraId="5D164566"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bl>
    <w:p w14:paraId="26CEE81C" w14:textId="77777777" w:rsidR="00662B7B" w:rsidRPr="003F230B" w:rsidRDefault="00662B7B">
      <w:pPr>
        <w:pStyle w:val="ConsPlusNormal"/>
        <w:jc w:val="both"/>
        <w:rPr>
          <w:rFonts w:ascii="Times New Roman" w:hAnsi="Times New Roman" w:cs="Times New Roman"/>
          <w:sz w:val="22"/>
        </w:rPr>
      </w:pPr>
    </w:p>
    <w:p w14:paraId="6AAB5223" w14:textId="3C0BFF9C"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 xml:space="preserve">Раздел </w:t>
      </w:r>
      <w:r w:rsidR="000B5953">
        <w:rPr>
          <w:rFonts w:ascii="Times New Roman" w:hAnsi="Times New Roman" w:cs="Times New Roman"/>
          <w:sz w:val="22"/>
        </w:rPr>
        <w:t>2</w:t>
      </w:r>
      <w:r w:rsidRPr="003F230B">
        <w:rPr>
          <w:rFonts w:ascii="Times New Roman" w:hAnsi="Times New Roman" w:cs="Times New Roman"/>
          <w:sz w:val="22"/>
        </w:rPr>
        <w:t>. Сведения по выплатам на закупки товаров, работ,</w:t>
      </w:r>
    </w:p>
    <w:p w14:paraId="497AEBF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услуг &lt;10&gt;</w:t>
      </w:r>
    </w:p>
    <w:p w14:paraId="0BBC62F7" w14:textId="77777777" w:rsidR="00662B7B" w:rsidRPr="003F230B" w:rsidRDefault="00662B7B">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4"/>
        <w:gridCol w:w="3402"/>
        <w:gridCol w:w="904"/>
        <w:gridCol w:w="904"/>
        <w:gridCol w:w="1684"/>
        <w:gridCol w:w="1414"/>
        <w:gridCol w:w="1414"/>
        <w:gridCol w:w="1474"/>
        <w:gridCol w:w="1531"/>
        <w:gridCol w:w="1417"/>
      </w:tblGrid>
      <w:tr w:rsidR="00662B7B" w:rsidRPr="003F230B" w14:paraId="706BE7E9" w14:textId="77777777">
        <w:tc>
          <w:tcPr>
            <w:tcW w:w="844" w:type="dxa"/>
            <w:vMerge w:val="restart"/>
          </w:tcPr>
          <w:p w14:paraId="552D6297" w14:textId="77777777" w:rsidR="00662B7B" w:rsidRPr="003F230B" w:rsidRDefault="00426FA1">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3402" w:type="dxa"/>
            <w:vMerge w:val="restart"/>
          </w:tcPr>
          <w:p w14:paraId="492C11E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показателя</w:t>
            </w:r>
          </w:p>
        </w:tc>
        <w:tc>
          <w:tcPr>
            <w:tcW w:w="904" w:type="dxa"/>
            <w:vMerge w:val="restart"/>
          </w:tcPr>
          <w:p w14:paraId="3AB8671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Коды строк</w:t>
            </w:r>
          </w:p>
        </w:tc>
        <w:tc>
          <w:tcPr>
            <w:tcW w:w="904" w:type="dxa"/>
            <w:vMerge w:val="restart"/>
          </w:tcPr>
          <w:p w14:paraId="4F58E8A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Год начала закупки</w:t>
            </w:r>
          </w:p>
        </w:tc>
        <w:tc>
          <w:tcPr>
            <w:tcW w:w="1684" w:type="dxa"/>
            <w:vMerge w:val="restart"/>
          </w:tcPr>
          <w:p w14:paraId="20E31B9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Код по бюджетной классификации Российской Федерации &lt;10.1&gt;</w:t>
            </w:r>
          </w:p>
        </w:tc>
        <w:tc>
          <w:tcPr>
            <w:tcW w:w="1414" w:type="dxa"/>
            <w:vMerge w:val="restart"/>
          </w:tcPr>
          <w:p w14:paraId="43A5B15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Уникальный код &lt;10.2&gt;</w:t>
            </w:r>
          </w:p>
        </w:tc>
        <w:tc>
          <w:tcPr>
            <w:tcW w:w="5836" w:type="dxa"/>
            <w:gridSpan w:val="4"/>
          </w:tcPr>
          <w:p w14:paraId="46922A4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tc>
      </w:tr>
      <w:tr w:rsidR="00662B7B" w:rsidRPr="003F230B" w14:paraId="1C385B75" w14:textId="77777777">
        <w:tc>
          <w:tcPr>
            <w:tcW w:w="844" w:type="dxa"/>
            <w:vMerge/>
          </w:tcPr>
          <w:p w14:paraId="76ACCFD9" w14:textId="77777777" w:rsidR="00662B7B" w:rsidRPr="003F230B" w:rsidRDefault="00662B7B">
            <w:pPr>
              <w:pStyle w:val="ConsPlusNormal"/>
              <w:rPr>
                <w:rFonts w:ascii="Times New Roman" w:hAnsi="Times New Roman" w:cs="Times New Roman"/>
                <w:sz w:val="22"/>
              </w:rPr>
            </w:pPr>
          </w:p>
        </w:tc>
        <w:tc>
          <w:tcPr>
            <w:tcW w:w="3402" w:type="dxa"/>
            <w:vMerge/>
          </w:tcPr>
          <w:p w14:paraId="5EAEC1EC" w14:textId="77777777" w:rsidR="00662B7B" w:rsidRPr="003F230B" w:rsidRDefault="00662B7B">
            <w:pPr>
              <w:pStyle w:val="ConsPlusNormal"/>
              <w:rPr>
                <w:rFonts w:ascii="Times New Roman" w:hAnsi="Times New Roman" w:cs="Times New Roman"/>
                <w:sz w:val="22"/>
              </w:rPr>
            </w:pPr>
          </w:p>
        </w:tc>
        <w:tc>
          <w:tcPr>
            <w:tcW w:w="904" w:type="dxa"/>
            <w:vMerge/>
          </w:tcPr>
          <w:p w14:paraId="715271F1" w14:textId="77777777" w:rsidR="00662B7B" w:rsidRPr="003F230B" w:rsidRDefault="00662B7B">
            <w:pPr>
              <w:pStyle w:val="ConsPlusNormal"/>
              <w:rPr>
                <w:rFonts w:ascii="Times New Roman" w:hAnsi="Times New Roman" w:cs="Times New Roman"/>
                <w:sz w:val="22"/>
              </w:rPr>
            </w:pPr>
          </w:p>
        </w:tc>
        <w:tc>
          <w:tcPr>
            <w:tcW w:w="904" w:type="dxa"/>
            <w:vMerge/>
          </w:tcPr>
          <w:p w14:paraId="02EA2A62" w14:textId="77777777" w:rsidR="00662B7B" w:rsidRPr="003F230B" w:rsidRDefault="00662B7B">
            <w:pPr>
              <w:pStyle w:val="ConsPlusNormal"/>
              <w:rPr>
                <w:rFonts w:ascii="Times New Roman" w:hAnsi="Times New Roman" w:cs="Times New Roman"/>
                <w:sz w:val="22"/>
              </w:rPr>
            </w:pPr>
          </w:p>
        </w:tc>
        <w:tc>
          <w:tcPr>
            <w:tcW w:w="1684" w:type="dxa"/>
            <w:vMerge/>
          </w:tcPr>
          <w:p w14:paraId="6C68A094" w14:textId="77777777" w:rsidR="00662B7B" w:rsidRPr="003F230B" w:rsidRDefault="00662B7B">
            <w:pPr>
              <w:pStyle w:val="ConsPlusNormal"/>
              <w:rPr>
                <w:rFonts w:ascii="Times New Roman" w:hAnsi="Times New Roman" w:cs="Times New Roman"/>
                <w:sz w:val="22"/>
              </w:rPr>
            </w:pPr>
          </w:p>
        </w:tc>
        <w:tc>
          <w:tcPr>
            <w:tcW w:w="1414" w:type="dxa"/>
            <w:vMerge/>
          </w:tcPr>
          <w:p w14:paraId="04E549B4" w14:textId="77777777" w:rsidR="00662B7B" w:rsidRPr="003F230B" w:rsidRDefault="00662B7B">
            <w:pPr>
              <w:pStyle w:val="ConsPlusNormal"/>
              <w:rPr>
                <w:rFonts w:ascii="Times New Roman" w:hAnsi="Times New Roman" w:cs="Times New Roman"/>
                <w:sz w:val="22"/>
              </w:rPr>
            </w:pPr>
          </w:p>
        </w:tc>
        <w:tc>
          <w:tcPr>
            <w:tcW w:w="1414" w:type="dxa"/>
          </w:tcPr>
          <w:p w14:paraId="6B49333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(текущий финансовый год)</w:t>
            </w:r>
          </w:p>
        </w:tc>
        <w:tc>
          <w:tcPr>
            <w:tcW w:w="1474" w:type="dxa"/>
          </w:tcPr>
          <w:p w14:paraId="723EA0F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(первый год планового периода)</w:t>
            </w:r>
          </w:p>
        </w:tc>
        <w:tc>
          <w:tcPr>
            <w:tcW w:w="1531" w:type="dxa"/>
          </w:tcPr>
          <w:p w14:paraId="67B30C3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(второй год планового периода)</w:t>
            </w:r>
          </w:p>
        </w:tc>
        <w:tc>
          <w:tcPr>
            <w:tcW w:w="1417" w:type="dxa"/>
          </w:tcPr>
          <w:p w14:paraId="5AE848A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за пределами планового периода</w:t>
            </w:r>
          </w:p>
        </w:tc>
      </w:tr>
      <w:tr w:rsidR="00662B7B" w:rsidRPr="003F230B" w14:paraId="5C6E06CC" w14:textId="77777777">
        <w:tc>
          <w:tcPr>
            <w:tcW w:w="844" w:type="dxa"/>
          </w:tcPr>
          <w:p w14:paraId="391945B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lastRenderedPageBreak/>
              <w:t>1</w:t>
            </w:r>
          </w:p>
        </w:tc>
        <w:tc>
          <w:tcPr>
            <w:tcW w:w="3402" w:type="dxa"/>
          </w:tcPr>
          <w:p w14:paraId="199519E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w:t>
            </w:r>
          </w:p>
        </w:tc>
        <w:tc>
          <w:tcPr>
            <w:tcW w:w="904" w:type="dxa"/>
          </w:tcPr>
          <w:p w14:paraId="080FC69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3</w:t>
            </w:r>
          </w:p>
        </w:tc>
        <w:tc>
          <w:tcPr>
            <w:tcW w:w="904" w:type="dxa"/>
          </w:tcPr>
          <w:p w14:paraId="6042DC4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4</w:t>
            </w:r>
          </w:p>
        </w:tc>
        <w:tc>
          <w:tcPr>
            <w:tcW w:w="1684" w:type="dxa"/>
          </w:tcPr>
          <w:p w14:paraId="000A9EC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4.1</w:t>
            </w:r>
          </w:p>
        </w:tc>
        <w:tc>
          <w:tcPr>
            <w:tcW w:w="1414" w:type="dxa"/>
          </w:tcPr>
          <w:p w14:paraId="327A67E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4.2</w:t>
            </w:r>
          </w:p>
        </w:tc>
        <w:tc>
          <w:tcPr>
            <w:tcW w:w="1414" w:type="dxa"/>
          </w:tcPr>
          <w:p w14:paraId="1CF1BFF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5</w:t>
            </w:r>
          </w:p>
        </w:tc>
        <w:tc>
          <w:tcPr>
            <w:tcW w:w="1474" w:type="dxa"/>
          </w:tcPr>
          <w:p w14:paraId="015D8E0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6</w:t>
            </w:r>
          </w:p>
        </w:tc>
        <w:tc>
          <w:tcPr>
            <w:tcW w:w="1531" w:type="dxa"/>
          </w:tcPr>
          <w:p w14:paraId="7D1E06E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7</w:t>
            </w:r>
          </w:p>
        </w:tc>
        <w:tc>
          <w:tcPr>
            <w:tcW w:w="1417" w:type="dxa"/>
          </w:tcPr>
          <w:p w14:paraId="03FB581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8</w:t>
            </w:r>
          </w:p>
        </w:tc>
      </w:tr>
      <w:tr w:rsidR="00662B7B" w:rsidRPr="003F230B" w14:paraId="6EAC3E70" w14:textId="77777777">
        <w:tc>
          <w:tcPr>
            <w:tcW w:w="844" w:type="dxa"/>
          </w:tcPr>
          <w:p w14:paraId="0407A7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w:t>
            </w:r>
          </w:p>
        </w:tc>
        <w:tc>
          <w:tcPr>
            <w:tcW w:w="3402" w:type="dxa"/>
          </w:tcPr>
          <w:p w14:paraId="34B7D9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Выплаты на закупку товаров, работ, услуг, всего &lt;11&gt;</w:t>
            </w:r>
          </w:p>
        </w:tc>
        <w:tc>
          <w:tcPr>
            <w:tcW w:w="904" w:type="dxa"/>
          </w:tcPr>
          <w:p w14:paraId="0C1785A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26000</w:t>
            </w:r>
          </w:p>
        </w:tc>
        <w:tc>
          <w:tcPr>
            <w:tcW w:w="904" w:type="dxa"/>
          </w:tcPr>
          <w:p w14:paraId="7D6F6A7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653B79D" w14:textId="77777777" w:rsidR="00662B7B" w:rsidRPr="003F230B" w:rsidRDefault="00662B7B">
            <w:pPr>
              <w:pStyle w:val="ConsPlusNormal"/>
              <w:rPr>
                <w:rFonts w:ascii="Times New Roman" w:hAnsi="Times New Roman" w:cs="Times New Roman"/>
                <w:sz w:val="22"/>
              </w:rPr>
            </w:pPr>
          </w:p>
        </w:tc>
        <w:tc>
          <w:tcPr>
            <w:tcW w:w="1414" w:type="dxa"/>
          </w:tcPr>
          <w:p w14:paraId="44B7C2FF" w14:textId="77777777" w:rsidR="00662B7B" w:rsidRPr="003F230B" w:rsidRDefault="00662B7B">
            <w:pPr>
              <w:pStyle w:val="ConsPlusNormal"/>
              <w:jc w:val="both"/>
              <w:rPr>
                <w:rFonts w:ascii="Times New Roman" w:hAnsi="Times New Roman" w:cs="Times New Roman"/>
                <w:sz w:val="22"/>
              </w:rPr>
            </w:pPr>
          </w:p>
        </w:tc>
        <w:tc>
          <w:tcPr>
            <w:tcW w:w="1414" w:type="dxa"/>
          </w:tcPr>
          <w:p w14:paraId="58C09CFB" w14:textId="77777777" w:rsidR="00662B7B" w:rsidRPr="003F230B" w:rsidRDefault="00662B7B">
            <w:pPr>
              <w:pStyle w:val="ConsPlusNormal"/>
              <w:rPr>
                <w:rFonts w:ascii="Times New Roman" w:hAnsi="Times New Roman" w:cs="Times New Roman"/>
                <w:sz w:val="22"/>
              </w:rPr>
            </w:pPr>
          </w:p>
        </w:tc>
        <w:tc>
          <w:tcPr>
            <w:tcW w:w="1474" w:type="dxa"/>
          </w:tcPr>
          <w:p w14:paraId="70533C0C" w14:textId="77777777" w:rsidR="00662B7B" w:rsidRPr="003F230B" w:rsidRDefault="00662B7B">
            <w:pPr>
              <w:pStyle w:val="ConsPlusNormal"/>
              <w:rPr>
                <w:rFonts w:ascii="Times New Roman" w:hAnsi="Times New Roman" w:cs="Times New Roman"/>
                <w:sz w:val="22"/>
              </w:rPr>
            </w:pPr>
          </w:p>
        </w:tc>
        <w:tc>
          <w:tcPr>
            <w:tcW w:w="1531" w:type="dxa"/>
          </w:tcPr>
          <w:p w14:paraId="443383A8" w14:textId="77777777" w:rsidR="00662B7B" w:rsidRPr="003F230B" w:rsidRDefault="00662B7B">
            <w:pPr>
              <w:pStyle w:val="ConsPlusNormal"/>
              <w:rPr>
                <w:rFonts w:ascii="Times New Roman" w:hAnsi="Times New Roman" w:cs="Times New Roman"/>
                <w:sz w:val="22"/>
              </w:rPr>
            </w:pPr>
          </w:p>
        </w:tc>
        <w:tc>
          <w:tcPr>
            <w:tcW w:w="1417" w:type="dxa"/>
          </w:tcPr>
          <w:p w14:paraId="074EA212" w14:textId="77777777" w:rsidR="00662B7B" w:rsidRPr="003F230B" w:rsidRDefault="00662B7B">
            <w:pPr>
              <w:pStyle w:val="ConsPlusNormal"/>
              <w:rPr>
                <w:rFonts w:ascii="Times New Roman" w:hAnsi="Times New Roman" w:cs="Times New Roman"/>
                <w:sz w:val="22"/>
              </w:rPr>
            </w:pPr>
          </w:p>
        </w:tc>
      </w:tr>
      <w:tr w:rsidR="00662B7B" w:rsidRPr="003F230B" w14:paraId="3B704F84" w14:textId="77777777">
        <w:tc>
          <w:tcPr>
            <w:tcW w:w="844" w:type="dxa"/>
          </w:tcPr>
          <w:p w14:paraId="60E44DD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w:t>
            </w:r>
          </w:p>
        </w:tc>
        <w:tc>
          <w:tcPr>
            <w:tcW w:w="3402" w:type="dxa"/>
          </w:tcPr>
          <w:p w14:paraId="318B146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3F99E74B" w14:textId="0437FCD5"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по контрактам (договорам), заключенным до начала текущего финансового года без применения норм Федерального </w:t>
            </w:r>
            <w:hyperlink r:id="rId28">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от 05.04.2013 № </w:t>
            </w:r>
            <w:r w:rsidR="00B66322">
              <w:rPr>
                <w:rFonts w:ascii="Times New Roman" w:hAnsi="Times New Roman" w:cs="Times New Roman"/>
                <w:sz w:val="22"/>
              </w:rPr>
              <w:t>44-ФЗ «</w:t>
            </w:r>
            <w:r w:rsidRPr="003F230B">
              <w:rPr>
                <w:rFonts w:ascii="Times New Roman" w:hAnsi="Times New Roman" w:cs="Times New Roman"/>
                <w:sz w:val="22"/>
              </w:rPr>
              <w:t>О контрактной системе в сфере закупок товаров, работ, услуг для обеспечения государственных и муниципальных ну</w:t>
            </w:r>
            <w:r w:rsidR="00B66322">
              <w:rPr>
                <w:rFonts w:ascii="Times New Roman" w:hAnsi="Times New Roman" w:cs="Times New Roman"/>
                <w:sz w:val="22"/>
              </w:rPr>
              <w:t>жд»</w:t>
            </w:r>
            <w:r w:rsidR="000813F6" w:rsidRPr="003F230B">
              <w:rPr>
                <w:rFonts w:ascii="Times New Roman" w:hAnsi="Times New Roman" w:cs="Times New Roman"/>
                <w:sz w:val="22"/>
              </w:rPr>
              <w:t xml:space="preserve"> (далее - Федеральный закон №</w:t>
            </w:r>
            <w:r w:rsidRPr="003F230B">
              <w:rPr>
                <w:rFonts w:ascii="Times New Roman" w:hAnsi="Times New Roman" w:cs="Times New Roman"/>
                <w:sz w:val="22"/>
              </w:rPr>
              <w:t xml:space="preserve"> 44-ФЗ) и Федерального </w:t>
            </w:r>
            <w:hyperlink r:id="rId29">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от 18.07.2011 №</w:t>
            </w:r>
            <w:r w:rsidRPr="003F230B">
              <w:rPr>
                <w:rFonts w:ascii="Times New Roman" w:hAnsi="Times New Roman" w:cs="Times New Roman"/>
                <w:sz w:val="22"/>
              </w:rPr>
              <w:t xml:space="preserve"> </w:t>
            </w:r>
            <w:r w:rsidR="00B66322">
              <w:rPr>
                <w:rFonts w:ascii="Times New Roman" w:hAnsi="Times New Roman" w:cs="Times New Roman"/>
                <w:sz w:val="22"/>
              </w:rPr>
              <w:t>223-ФЗ «</w:t>
            </w:r>
            <w:r w:rsidRPr="003F230B">
              <w:rPr>
                <w:rFonts w:ascii="Times New Roman" w:hAnsi="Times New Roman" w:cs="Times New Roman"/>
                <w:sz w:val="22"/>
              </w:rPr>
              <w:t>О закупках товаров, работ, услуг отдельными видами юридических л</w:t>
            </w:r>
            <w:r w:rsidR="00B66322">
              <w:rPr>
                <w:rFonts w:ascii="Times New Roman" w:hAnsi="Times New Roman" w:cs="Times New Roman"/>
                <w:sz w:val="22"/>
              </w:rPr>
              <w:t>иц»</w:t>
            </w:r>
            <w:r w:rsidR="000813F6" w:rsidRPr="003F230B">
              <w:rPr>
                <w:rFonts w:ascii="Times New Roman" w:hAnsi="Times New Roman" w:cs="Times New Roman"/>
                <w:sz w:val="22"/>
              </w:rPr>
              <w:t xml:space="preserve"> (далее - Федеральный закон №</w:t>
            </w:r>
            <w:r w:rsidRPr="003F230B">
              <w:rPr>
                <w:rFonts w:ascii="Times New Roman" w:hAnsi="Times New Roman" w:cs="Times New Roman"/>
                <w:sz w:val="22"/>
              </w:rPr>
              <w:t xml:space="preserve"> 223-ФЗ) &lt;12&gt;</w:t>
            </w:r>
          </w:p>
        </w:tc>
        <w:tc>
          <w:tcPr>
            <w:tcW w:w="904" w:type="dxa"/>
          </w:tcPr>
          <w:p w14:paraId="0E4AED1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26100</w:t>
            </w:r>
          </w:p>
        </w:tc>
        <w:tc>
          <w:tcPr>
            <w:tcW w:w="904" w:type="dxa"/>
          </w:tcPr>
          <w:p w14:paraId="6B76FBD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4EA99CC3" w14:textId="77777777" w:rsidR="00662B7B" w:rsidRPr="003F230B" w:rsidRDefault="00662B7B">
            <w:pPr>
              <w:pStyle w:val="ConsPlusNormal"/>
              <w:rPr>
                <w:rFonts w:ascii="Times New Roman" w:hAnsi="Times New Roman" w:cs="Times New Roman"/>
                <w:sz w:val="22"/>
              </w:rPr>
            </w:pPr>
          </w:p>
        </w:tc>
        <w:tc>
          <w:tcPr>
            <w:tcW w:w="1414" w:type="dxa"/>
          </w:tcPr>
          <w:p w14:paraId="5BEFBD54" w14:textId="77777777" w:rsidR="00662B7B" w:rsidRPr="003F230B" w:rsidRDefault="00662B7B">
            <w:pPr>
              <w:pStyle w:val="ConsPlusNormal"/>
              <w:jc w:val="both"/>
              <w:rPr>
                <w:rFonts w:ascii="Times New Roman" w:hAnsi="Times New Roman" w:cs="Times New Roman"/>
                <w:sz w:val="22"/>
              </w:rPr>
            </w:pPr>
          </w:p>
        </w:tc>
        <w:tc>
          <w:tcPr>
            <w:tcW w:w="1414" w:type="dxa"/>
          </w:tcPr>
          <w:p w14:paraId="173F2D37" w14:textId="77777777" w:rsidR="00662B7B" w:rsidRPr="003F230B" w:rsidRDefault="00662B7B">
            <w:pPr>
              <w:pStyle w:val="ConsPlusNormal"/>
              <w:rPr>
                <w:rFonts w:ascii="Times New Roman" w:hAnsi="Times New Roman" w:cs="Times New Roman"/>
                <w:sz w:val="22"/>
              </w:rPr>
            </w:pPr>
          </w:p>
        </w:tc>
        <w:tc>
          <w:tcPr>
            <w:tcW w:w="1474" w:type="dxa"/>
          </w:tcPr>
          <w:p w14:paraId="6DB64775" w14:textId="77777777" w:rsidR="00662B7B" w:rsidRPr="003F230B" w:rsidRDefault="00662B7B">
            <w:pPr>
              <w:pStyle w:val="ConsPlusNormal"/>
              <w:rPr>
                <w:rFonts w:ascii="Times New Roman" w:hAnsi="Times New Roman" w:cs="Times New Roman"/>
                <w:sz w:val="22"/>
              </w:rPr>
            </w:pPr>
          </w:p>
        </w:tc>
        <w:tc>
          <w:tcPr>
            <w:tcW w:w="1531" w:type="dxa"/>
          </w:tcPr>
          <w:p w14:paraId="04E0415A" w14:textId="77777777" w:rsidR="00662B7B" w:rsidRPr="003F230B" w:rsidRDefault="00662B7B">
            <w:pPr>
              <w:pStyle w:val="ConsPlusNormal"/>
              <w:rPr>
                <w:rFonts w:ascii="Times New Roman" w:hAnsi="Times New Roman" w:cs="Times New Roman"/>
                <w:sz w:val="22"/>
              </w:rPr>
            </w:pPr>
          </w:p>
        </w:tc>
        <w:tc>
          <w:tcPr>
            <w:tcW w:w="1417" w:type="dxa"/>
          </w:tcPr>
          <w:p w14:paraId="2A37D843" w14:textId="77777777" w:rsidR="00662B7B" w:rsidRPr="003F230B" w:rsidRDefault="00662B7B">
            <w:pPr>
              <w:pStyle w:val="ConsPlusNormal"/>
              <w:rPr>
                <w:rFonts w:ascii="Times New Roman" w:hAnsi="Times New Roman" w:cs="Times New Roman"/>
                <w:sz w:val="22"/>
              </w:rPr>
            </w:pPr>
          </w:p>
        </w:tc>
      </w:tr>
      <w:tr w:rsidR="00662B7B" w:rsidRPr="003F230B" w14:paraId="0583C162" w14:textId="77777777">
        <w:tc>
          <w:tcPr>
            <w:tcW w:w="844" w:type="dxa"/>
          </w:tcPr>
          <w:p w14:paraId="5EA7583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1.2.</w:t>
            </w:r>
          </w:p>
        </w:tc>
        <w:tc>
          <w:tcPr>
            <w:tcW w:w="3402" w:type="dxa"/>
          </w:tcPr>
          <w:p w14:paraId="54F0FB7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по контрактам (договорам), планируемым к заключению в соответствующем финансовом году без применения норм Федерального </w:t>
            </w:r>
            <w:hyperlink r:id="rId30">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Федерального </w:t>
            </w:r>
            <w:hyperlink r:id="rId31">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&lt;12&gt;</w:t>
            </w:r>
          </w:p>
        </w:tc>
        <w:tc>
          <w:tcPr>
            <w:tcW w:w="904" w:type="dxa"/>
          </w:tcPr>
          <w:p w14:paraId="3BEC063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26200</w:t>
            </w:r>
          </w:p>
        </w:tc>
        <w:tc>
          <w:tcPr>
            <w:tcW w:w="904" w:type="dxa"/>
          </w:tcPr>
          <w:p w14:paraId="68B7E4E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71D4E866" w14:textId="77777777" w:rsidR="00662B7B" w:rsidRPr="003F230B" w:rsidRDefault="00662B7B">
            <w:pPr>
              <w:pStyle w:val="ConsPlusNormal"/>
              <w:rPr>
                <w:rFonts w:ascii="Times New Roman" w:hAnsi="Times New Roman" w:cs="Times New Roman"/>
                <w:sz w:val="22"/>
              </w:rPr>
            </w:pPr>
          </w:p>
        </w:tc>
        <w:tc>
          <w:tcPr>
            <w:tcW w:w="1414" w:type="dxa"/>
          </w:tcPr>
          <w:p w14:paraId="0FE48EA3" w14:textId="77777777" w:rsidR="00662B7B" w:rsidRPr="003F230B" w:rsidRDefault="00662B7B">
            <w:pPr>
              <w:pStyle w:val="ConsPlusNormal"/>
              <w:jc w:val="both"/>
              <w:rPr>
                <w:rFonts w:ascii="Times New Roman" w:hAnsi="Times New Roman" w:cs="Times New Roman"/>
                <w:sz w:val="22"/>
              </w:rPr>
            </w:pPr>
          </w:p>
        </w:tc>
        <w:tc>
          <w:tcPr>
            <w:tcW w:w="1414" w:type="dxa"/>
          </w:tcPr>
          <w:p w14:paraId="4E40C72D" w14:textId="77777777" w:rsidR="00662B7B" w:rsidRPr="003F230B" w:rsidRDefault="00662B7B">
            <w:pPr>
              <w:pStyle w:val="ConsPlusNormal"/>
              <w:rPr>
                <w:rFonts w:ascii="Times New Roman" w:hAnsi="Times New Roman" w:cs="Times New Roman"/>
                <w:sz w:val="22"/>
              </w:rPr>
            </w:pPr>
          </w:p>
        </w:tc>
        <w:tc>
          <w:tcPr>
            <w:tcW w:w="1474" w:type="dxa"/>
          </w:tcPr>
          <w:p w14:paraId="2625D986" w14:textId="77777777" w:rsidR="00662B7B" w:rsidRPr="003F230B" w:rsidRDefault="00662B7B">
            <w:pPr>
              <w:pStyle w:val="ConsPlusNormal"/>
              <w:rPr>
                <w:rFonts w:ascii="Times New Roman" w:hAnsi="Times New Roman" w:cs="Times New Roman"/>
                <w:sz w:val="22"/>
              </w:rPr>
            </w:pPr>
          </w:p>
        </w:tc>
        <w:tc>
          <w:tcPr>
            <w:tcW w:w="1531" w:type="dxa"/>
          </w:tcPr>
          <w:p w14:paraId="1516AACC" w14:textId="77777777" w:rsidR="00662B7B" w:rsidRPr="003F230B" w:rsidRDefault="00662B7B">
            <w:pPr>
              <w:pStyle w:val="ConsPlusNormal"/>
              <w:rPr>
                <w:rFonts w:ascii="Times New Roman" w:hAnsi="Times New Roman" w:cs="Times New Roman"/>
                <w:sz w:val="22"/>
              </w:rPr>
            </w:pPr>
          </w:p>
        </w:tc>
        <w:tc>
          <w:tcPr>
            <w:tcW w:w="1417" w:type="dxa"/>
          </w:tcPr>
          <w:p w14:paraId="21A301AB" w14:textId="77777777" w:rsidR="00662B7B" w:rsidRPr="003F230B" w:rsidRDefault="00662B7B">
            <w:pPr>
              <w:pStyle w:val="ConsPlusNormal"/>
              <w:rPr>
                <w:rFonts w:ascii="Times New Roman" w:hAnsi="Times New Roman" w:cs="Times New Roman"/>
                <w:sz w:val="22"/>
              </w:rPr>
            </w:pPr>
          </w:p>
        </w:tc>
      </w:tr>
      <w:tr w:rsidR="00662B7B" w:rsidRPr="003F230B" w14:paraId="53EB0BB0" w14:textId="77777777">
        <w:tc>
          <w:tcPr>
            <w:tcW w:w="844" w:type="dxa"/>
          </w:tcPr>
          <w:p w14:paraId="2A9E92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w:t>
            </w:r>
          </w:p>
        </w:tc>
        <w:tc>
          <w:tcPr>
            <w:tcW w:w="3402" w:type="dxa"/>
          </w:tcPr>
          <w:p w14:paraId="205ED18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по контрактам (договорам), заключенным до начала текущего финансового года с учетом требований Федерального </w:t>
            </w:r>
            <w:hyperlink r:id="rId32">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Федерального </w:t>
            </w:r>
            <w:hyperlink r:id="rId33">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000813F6" w:rsidRPr="003F230B">
              <w:rPr>
                <w:rFonts w:ascii="Times New Roman" w:hAnsi="Times New Roman" w:cs="Times New Roman"/>
                <w:sz w:val="22"/>
              </w:rPr>
              <w:lastRenderedPageBreak/>
              <w:t>№</w:t>
            </w:r>
            <w:r w:rsidRPr="003F230B">
              <w:rPr>
                <w:rFonts w:ascii="Times New Roman" w:hAnsi="Times New Roman" w:cs="Times New Roman"/>
                <w:sz w:val="22"/>
              </w:rPr>
              <w:t xml:space="preserve"> 223-ФЗ &lt;13&gt;</w:t>
            </w:r>
          </w:p>
        </w:tc>
        <w:tc>
          <w:tcPr>
            <w:tcW w:w="904" w:type="dxa"/>
          </w:tcPr>
          <w:p w14:paraId="7098640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lastRenderedPageBreak/>
              <w:t>26300</w:t>
            </w:r>
          </w:p>
        </w:tc>
        <w:tc>
          <w:tcPr>
            <w:tcW w:w="904" w:type="dxa"/>
          </w:tcPr>
          <w:p w14:paraId="21417D4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686F59C4" w14:textId="77777777" w:rsidR="00662B7B" w:rsidRPr="003F230B" w:rsidRDefault="00662B7B">
            <w:pPr>
              <w:pStyle w:val="ConsPlusNormal"/>
              <w:rPr>
                <w:rFonts w:ascii="Times New Roman" w:hAnsi="Times New Roman" w:cs="Times New Roman"/>
                <w:sz w:val="22"/>
              </w:rPr>
            </w:pPr>
          </w:p>
        </w:tc>
        <w:tc>
          <w:tcPr>
            <w:tcW w:w="1414" w:type="dxa"/>
          </w:tcPr>
          <w:p w14:paraId="12D399A9" w14:textId="77777777" w:rsidR="00662B7B" w:rsidRPr="003F230B" w:rsidRDefault="00662B7B">
            <w:pPr>
              <w:pStyle w:val="ConsPlusNormal"/>
              <w:jc w:val="both"/>
              <w:rPr>
                <w:rFonts w:ascii="Times New Roman" w:hAnsi="Times New Roman" w:cs="Times New Roman"/>
                <w:sz w:val="22"/>
              </w:rPr>
            </w:pPr>
          </w:p>
        </w:tc>
        <w:tc>
          <w:tcPr>
            <w:tcW w:w="1414" w:type="dxa"/>
          </w:tcPr>
          <w:p w14:paraId="5ABA999F" w14:textId="77777777" w:rsidR="00662B7B" w:rsidRPr="003F230B" w:rsidRDefault="00662B7B">
            <w:pPr>
              <w:pStyle w:val="ConsPlusNormal"/>
              <w:rPr>
                <w:rFonts w:ascii="Times New Roman" w:hAnsi="Times New Roman" w:cs="Times New Roman"/>
                <w:sz w:val="22"/>
              </w:rPr>
            </w:pPr>
          </w:p>
        </w:tc>
        <w:tc>
          <w:tcPr>
            <w:tcW w:w="1474" w:type="dxa"/>
          </w:tcPr>
          <w:p w14:paraId="43A44F90" w14:textId="77777777" w:rsidR="00662B7B" w:rsidRPr="003F230B" w:rsidRDefault="00662B7B">
            <w:pPr>
              <w:pStyle w:val="ConsPlusNormal"/>
              <w:rPr>
                <w:rFonts w:ascii="Times New Roman" w:hAnsi="Times New Roman" w:cs="Times New Roman"/>
                <w:sz w:val="22"/>
              </w:rPr>
            </w:pPr>
          </w:p>
        </w:tc>
        <w:tc>
          <w:tcPr>
            <w:tcW w:w="1531" w:type="dxa"/>
          </w:tcPr>
          <w:p w14:paraId="118D293F" w14:textId="77777777" w:rsidR="00662B7B" w:rsidRPr="003F230B" w:rsidRDefault="00662B7B">
            <w:pPr>
              <w:pStyle w:val="ConsPlusNormal"/>
              <w:rPr>
                <w:rFonts w:ascii="Times New Roman" w:hAnsi="Times New Roman" w:cs="Times New Roman"/>
                <w:sz w:val="22"/>
              </w:rPr>
            </w:pPr>
          </w:p>
        </w:tc>
        <w:tc>
          <w:tcPr>
            <w:tcW w:w="1417" w:type="dxa"/>
          </w:tcPr>
          <w:p w14:paraId="6F7418DF" w14:textId="77777777" w:rsidR="00662B7B" w:rsidRPr="003F230B" w:rsidRDefault="00662B7B">
            <w:pPr>
              <w:pStyle w:val="ConsPlusNormal"/>
              <w:rPr>
                <w:rFonts w:ascii="Times New Roman" w:hAnsi="Times New Roman" w:cs="Times New Roman"/>
                <w:sz w:val="22"/>
              </w:rPr>
            </w:pPr>
          </w:p>
        </w:tc>
      </w:tr>
      <w:tr w:rsidR="00662B7B" w:rsidRPr="003F230B" w14:paraId="4F204107" w14:textId="77777777">
        <w:tc>
          <w:tcPr>
            <w:tcW w:w="844" w:type="dxa"/>
          </w:tcPr>
          <w:p w14:paraId="7B2C2F5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1.3.1</w:t>
            </w:r>
          </w:p>
        </w:tc>
        <w:tc>
          <w:tcPr>
            <w:tcW w:w="3402" w:type="dxa"/>
          </w:tcPr>
          <w:p w14:paraId="6920CC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A48EDE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34">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4ADB55F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26310</w:t>
            </w:r>
          </w:p>
        </w:tc>
        <w:tc>
          <w:tcPr>
            <w:tcW w:w="904" w:type="dxa"/>
          </w:tcPr>
          <w:p w14:paraId="5B7CB9A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5AEBBB0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414" w:type="dxa"/>
          </w:tcPr>
          <w:p w14:paraId="2072B038" w14:textId="77777777" w:rsidR="00662B7B" w:rsidRPr="003F230B" w:rsidRDefault="00662B7B">
            <w:pPr>
              <w:pStyle w:val="ConsPlusNormal"/>
              <w:jc w:val="both"/>
              <w:rPr>
                <w:rFonts w:ascii="Times New Roman" w:hAnsi="Times New Roman" w:cs="Times New Roman"/>
                <w:sz w:val="22"/>
              </w:rPr>
            </w:pPr>
          </w:p>
        </w:tc>
        <w:tc>
          <w:tcPr>
            <w:tcW w:w="1414" w:type="dxa"/>
          </w:tcPr>
          <w:p w14:paraId="6ADF226B" w14:textId="77777777" w:rsidR="00662B7B" w:rsidRPr="003F230B" w:rsidRDefault="00662B7B">
            <w:pPr>
              <w:pStyle w:val="ConsPlusNormal"/>
              <w:rPr>
                <w:rFonts w:ascii="Times New Roman" w:hAnsi="Times New Roman" w:cs="Times New Roman"/>
                <w:sz w:val="22"/>
              </w:rPr>
            </w:pPr>
          </w:p>
        </w:tc>
        <w:tc>
          <w:tcPr>
            <w:tcW w:w="1474" w:type="dxa"/>
          </w:tcPr>
          <w:p w14:paraId="0D38470E" w14:textId="77777777" w:rsidR="00662B7B" w:rsidRPr="003F230B" w:rsidRDefault="00662B7B">
            <w:pPr>
              <w:pStyle w:val="ConsPlusNormal"/>
              <w:rPr>
                <w:rFonts w:ascii="Times New Roman" w:hAnsi="Times New Roman" w:cs="Times New Roman"/>
                <w:sz w:val="22"/>
              </w:rPr>
            </w:pPr>
          </w:p>
        </w:tc>
        <w:tc>
          <w:tcPr>
            <w:tcW w:w="1531" w:type="dxa"/>
          </w:tcPr>
          <w:p w14:paraId="430A9204" w14:textId="77777777" w:rsidR="00662B7B" w:rsidRPr="003F230B" w:rsidRDefault="00662B7B">
            <w:pPr>
              <w:pStyle w:val="ConsPlusNormal"/>
              <w:rPr>
                <w:rFonts w:ascii="Times New Roman" w:hAnsi="Times New Roman" w:cs="Times New Roman"/>
                <w:sz w:val="22"/>
              </w:rPr>
            </w:pPr>
          </w:p>
        </w:tc>
        <w:tc>
          <w:tcPr>
            <w:tcW w:w="1417" w:type="dxa"/>
          </w:tcPr>
          <w:p w14:paraId="07908A8F" w14:textId="77777777" w:rsidR="00662B7B" w:rsidRPr="003F230B" w:rsidRDefault="00662B7B">
            <w:pPr>
              <w:pStyle w:val="ConsPlusNormal"/>
              <w:rPr>
                <w:rFonts w:ascii="Times New Roman" w:hAnsi="Times New Roman" w:cs="Times New Roman"/>
                <w:sz w:val="22"/>
              </w:rPr>
            </w:pPr>
          </w:p>
        </w:tc>
      </w:tr>
      <w:tr w:rsidR="00662B7B" w:rsidRPr="003F230B" w14:paraId="0406C5F5" w14:textId="77777777">
        <w:tc>
          <w:tcPr>
            <w:tcW w:w="844" w:type="dxa"/>
          </w:tcPr>
          <w:p w14:paraId="236B8269" w14:textId="77777777" w:rsidR="00662B7B" w:rsidRPr="003F230B" w:rsidRDefault="00662B7B">
            <w:pPr>
              <w:pStyle w:val="ConsPlusNormal"/>
              <w:rPr>
                <w:rFonts w:ascii="Times New Roman" w:hAnsi="Times New Roman" w:cs="Times New Roman"/>
                <w:sz w:val="22"/>
              </w:rPr>
            </w:pPr>
          </w:p>
        </w:tc>
        <w:tc>
          <w:tcPr>
            <w:tcW w:w="3402" w:type="dxa"/>
          </w:tcPr>
          <w:p w14:paraId="6E76B9F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&lt;10.1&gt;</w:t>
            </w:r>
          </w:p>
        </w:tc>
        <w:tc>
          <w:tcPr>
            <w:tcW w:w="904" w:type="dxa"/>
          </w:tcPr>
          <w:p w14:paraId="5BC8AE3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26310.1</w:t>
            </w:r>
          </w:p>
        </w:tc>
        <w:tc>
          <w:tcPr>
            <w:tcW w:w="904" w:type="dxa"/>
          </w:tcPr>
          <w:p w14:paraId="3CD149E1" w14:textId="77777777" w:rsidR="00662B7B" w:rsidRPr="003F230B" w:rsidRDefault="00662B7B">
            <w:pPr>
              <w:pStyle w:val="ConsPlusNormal"/>
              <w:rPr>
                <w:rFonts w:ascii="Times New Roman" w:hAnsi="Times New Roman" w:cs="Times New Roman"/>
                <w:sz w:val="22"/>
              </w:rPr>
            </w:pPr>
          </w:p>
        </w:tc>
        <w:tc>
          <w:tcPr>
            <w:tcW w:w="1684" w:type="dxa"/>
          </w:tcPr>
          <w:p w14:paraId="440C0FE9" w14:textId="77777777" w:rsidR="00662B7B" w:rsidRPr="003F230B" w:rsidRDefault="00662B7B">
            <w:pPr>
              <w:pStyle w:val="ConsPlusNormal"/>
              <w:rPr>
                <w:rFonts w:ascii="Times New Roman" w:hAnsi="Times New Roman" w:cs="Times New Roman"/>
                <w:sz w:val="22"/>
              </w:rPr>
            </w:pPr>
          </w:p>
        </w:tc>
        <w:tc>
          <w:tcPr>
            <w:tcW w:w="1414" w:type="dxa"/>
          </w:tcPr>
          <w:p w14:paraId="1DCB28F3" w14:textId="77777777" w:rsidR="00662B7B" w:rsidRPr="003F230B" w:rsidRDefault="00662B7B">
            <w:pPr>
              <w:pStyle w:val="ConsPlusNormal"/>
              <w:jc w:val="both"/>
              <w:rPr>
                <w:rFonts w:ascii="Times New Roman" w:hAnsi="Times New Roman" w:cs="Times New Roman"/>
                <w:sz w:val="22"/>
              </w:rPr>
            </w:pPr>
          </w:p>
        </w:tc>
        <w:tc>
          <w:tcPr>
            <w:tcW w:w="1414" w:type="dxa"/>
          </w:tcPr>
          <w:p w14:paraId="15EEBAD0" w14:textId="77777777" w:rsidR="00662B7B" w:rsidRPr="003F230B" w:rsidRDefault="00662B7B">
            <w:pPr>
              <w:pStyle w:val="ConsPlusNormal"/>
              <w:rPr>
                <w:rFonts w:ascii="Times New Roman" w:hAnsi="Times New Roman" w:cs="Times New Roman"/>
                <w:sz w:val="22"/>
              </w:rPr>
            </w:pPr>
          </w:p>
        </w:tc>
        <w:tc>
          <w:tcPr>
            <w:tcW w:w="1474" w:type="dxa"/>
          </w:tcPr>
          <w:p w14:paraId="02816A73" w14:textId="77777777" w:rsidR="00662B7B" w:rsidRPr="003F230B" w:rsidRDefault="00662B7B">
            <w:pPr>
              <w:pStyle w:val="ConsPlusNormal"/>
              <w:rPr>
                <w:rFonts w:ascii="Times New Roman" w:hAnsi="Times New Roman" w:cs="Times New Roman"/>
                <w:sz w:val="22"/>
              </w:rPr>
            </w:pPr>
          </w:p>
        </w:tc>
        <w:tc>
          <w:tcPr>
            <w:tcW w:w="1531" w:type="dxa"/>
          </w:tcPr>
          <w:p w14:paraId="39DD69B0" w14:textId="77777777" w:rsidR="00662B7B" w:rsidRPr="003F230B" w:rsidRDefault="00662B7B">
            <w:pPr>
              <w:pStyle w:val="ConsPlusNormal"/>
              <w:rPr>
                <w:rFonts w:ascii="Times New Roman" w:hAnsi="Times New Roman" w:cs="Times New Roman"/>
                <w:sz w:val="22"/>
              </w:rPr>
            </w:pPr>
          </w:p>
        </w:tc>
        <w:tc>
          <w:tcPr>
            <w:tcW w:w="1417" w:type="dxa"/>
          </w:tcPr>
          <w:p w14:paraId="7E2C4959" w14:textId="77777777" w:rsidR="00662B7B" w:rsidRPr="003F230B" w:rsidRDefault="00662B7B">
            <w:pPr>
              <w:pStyle w:val="ConsPlusNormal"/>
              <w:rPr>
                <w:rFonts w:ascii="Times New Roman" w:hAnsi="Times New Roman" w:cs="Times New Roman"/>
                <w:sz w:val="22"/>
              </w:rPr>
            </w:pPr>
          </w:p>
        </w:tc>
      </w:tr>
      <w:tr w:rsidR="00662B7B" w:rsidRPr="003F230B" w14:paraId="5D4CB3B5" w14:textId="77777777">
        <w:tc>
          <w:tcPr>
            <w:tcW w:w="844" w:type="dxa"/>
          </w:tcPr>
          <w:p w14:paraId="12E50DC4" w14:textId="77777777" w:rsidR="00662B7B" w:rsidRPr="003F230B" w:rsidRDefault="00662B7B">
            <w:pPr>
              <w:pStyle w:val="ConsPlusNormal"/>
              <w:rPr>
                <w:rFonts w:ascii="Times New Roman" w:hAnsi="Times New Roman" w:cs="Times New Roman"/>
                <w:sz w:val="22"/>
              </w:rPr>
            </w:pPr>
          </w:p>
        </w:tc>
        <w:tc>
          <w:tcPr>
            <w:tcW w:w="3402" w:type="dxa"/>
          </w:tcPr>
          <w:p w14:paraId="784DCFC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&lt;10.2&gt;:</w:t>
            </w:r>
          </w:p>
        </w:tc>
        <w:tc>
          <w:tcPr>
            <w:tcW w:w="904" w:type="dxa"/>
          </w:tcPr>
          <w:p w14:paraId="5C29BCC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26310.2</w:t>
            </w:r>
          </w:p>
        </w:tc>
        <w:tc>
          <w:tcPr>
            <w:tcW w:w="904" w:type="dxa"/>
          </w:tcPr>
          <w:p w14:paraId="483BAE8D" w14:textId="77777777" w:rsidR="00662B7B" w:rsidRPr="003F230B" w:rsidRDefault="00662B7B">
            <w:pPr>
              <w:pStyle w:val="ConsPlusNormal"/>
              <w:rPr>
                <w:rFonts w:ascii="Times New Roman" w:hAnsi="Times New Roman" w:cs="Times New Roman"/>
                <w:sz w:val="22"/>
              </w:rPr>
            </w:pPr>
          </w:p>
        </w:tc>
        <w:tc>
          <w:tcPr>
            <w:tcW w:w="1684" w:type="dxa"/>
          </w:tcPr>
          <w:p w14:paraId="34A44106" w14:textId="77777777" w:rsidR="00662B7B" w:rsidRPr="003F230B" w:rsidRDefault="00662B7B">
            <w:pPr>
              <w:pStyle w:val="ConsPlusNormal"/>
              <w:rPr>
                <w:rFonts w:ascii="Times New Roman" w:hAnsi="Times New Roman" w:cs="Times New Roman"/>
                <w:sz w:val="22"/>
              </w:rPr>
            </w:pPr>
          </w:p>
        </w:tc>
        <w:tc>
          <w:tcPr>
            <w:tcW w:w="1414" w:type="dxa"/>
          </w:tcPr>
          <w:p w14:paraId="1C5F48F1" w14:textId="77777777" w:rsidR="00662B7B" w:rsidRPr="003F230B" w:rsidRDefault="00662B7B">
            <w:pPr>
              <w:pStyle w:val="ConsPlusNormal"/>
              <w:rPr>
                <w:rFonts w:ascii="Times New Roman" w:hAnsi="Times New Roman" w:cs="Times New Roman"/>
                <w:sz w:val="22"/>
              </w:rPr>
            </w:pPr>
          </w:p>
        </w:tc>
        <w:tc>
          <w:tcPr>
            <w:tcW w:w="1414" w:type="dxa"/>
          </w:tcPr>
          <w:p w14:paraId="0E7DFD27" w14:textId="77777777" w:rsidR="00662B7B" w:rsidRPr="003F230B" w:rsidRDefault="00662B7B">
            <w:pPr>
              <w:pStyle w:val="ConsPlusNormal"/>
              <w:rPr>
                <w:rFonts w:ascii="Times New Roman" w:hAnsi="Times New Roman" w:cs="Times New Roman"/>
                <w:sz w:val="22"/>
              </w:rPr>
            </w:pPr>
          </w:p>
        </w:tc>
        <w:tc>
          <w:tcPr>
            <w:tcW w:w="1474" w:type="dxa"/>
          </w:tcPr>
          <w:p w14:paraId="12656C1B" w14:textId="77777777" w:rsidR="00662B7B" w:rsidRPr="003F230B" w:rsidRDefault="00662B7B">
            <w:pPr>
              <w:pStyle w:val="ConsPlusNormal"/>
              <w:rPr>
                <w:rFonts w:ascii="Times New Roman" w:hAnsi="Times New Roman" w:cs="Times New Roman"/>
                <w:sz w:val="22"/>
              </w:rPr>
            </w:pPr>
          </w:p>
        </w:tc>
        <w:tc>
          <w:tcPr>
            <w:tcW w:w="1531" w:type="dxa"/>
          </w:tcPr>
          <w:p w14:paraId="57F0FE5B" w14:textId="77777777" w:rsidR="00662B7B" w:rsidRPr="003F230B" w:rsidRDefault="00662B7B">
            <w:pPr>
              <w:pStyle w:val="ConsPlusNormal"/>
              <w:rPr>
                <w:rFonts w:ascii="Times New Roman" w:hAnsi="Times New Roman" w:cs="Times New Roman"/>
                <w:sz w:val="22"/>
              </w:rPr>
            </w:pPr>
          </w:p>
        </w:tc>
        <w:tc>
          <w:tcPr>
            <w:tcW w:w="1417" w:type="dxa"/>
          </w:tcPr>
          <w:p w14:paraId="535ACBE3" w14:textId="77777777" w:rsidR="00662B7B" w:rsidRPr="003F230B" w:rsidRDefault="00662B7B">
            <w:pPr>
              <w:pStyle w:val="ConsPlusNormal"/>
              <w:rPr>
                <w:rFonts w:ascii="Times New Roman" w:hAnsi="Times New Roman" w:cs="Times New Roman"/>
                <w:sz w:val="22"/>
              </w:rPr>
            </w:pPr>
          </w:p>
        </w:tc>
      </w:tr>
      <w:tr w:rsidR="00662B7B" w:rsidRPr="003F230B" w14:paraId="0316E04A" w14:textId="77777777">
        <w:tc>
          <w:tcPr>
            <w:tcW w:w="844" w:type="dxa"/>
          </w:tcPr>
          <w:p w14:paraId="6297045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1.3.2</w:t>
            </w:r>
          </w:p>
        </w:tc>
        <w:tc>
          <w:tcPr>
            <w:tcW w:w="3402" w:type="dxa"/>
          </w:tcPr>
          <w:p w14:paraId="568E526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35">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w:t>
            </w:r>
          </w:p>
        </w:tc>
        <w:tc>
          <w:tcPr>
            <w:tcW w:w="904" w:type="dxa"/>
          </w:tcPr>
          <w:p w14:paraId="2CFCEAC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26320</w:t>
            </w:r>
          </w:p>
        </w:tc>
        <w:tc>
          <w:tcPr>
            <w:tcW w:w="904" w:type="dxa"/>
          </w:tcPr>
          <w:p w14:paraId="7DC6A8B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4943033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414" w:type="dxa"/>
          </w:tcPr>
          <w:p w14:paraId="2AE0331F" w14:textId="77777777" w:rsidR="00662B7B" w:rsidRPr="003F230B" w:rsidRDefault="00662B7B">
            <w:pPr>
              <w:pStyle w:val="ConsPlusNormal"/>
              <w:jc w:val="both"/>
              <w:rPr>
                <w:rFonts w:ascii="Times New Roman" w:hAnsi="Times New Roman" w:cs="Times New Roman"/>
                <w:sz w:val="22"/>
              </w:rPr>
            </w:pPr>
          </w:p>
        </w:tc>
        <w:tc>
          <w:tcPr>
            <w:tcW w:w="1414" w:type="dxa"/>
          </w:tcPr>
          <w:p w14:paraId="7615FEAE" w14:textId="77777777" w:rsidR="00662B7B" w:rsidRPr="003F230B" w:rsidRDefault="00662B7B">
            <w:pPr>
              <w:pStyle w:val="ConsPlusNormal"/>
              <w:rPr>
                <w:rFonts w:ascii="Times New Roman" w:hAnsi="Times New Roman" w:cs="Times New Roman"/>
                <w:sz w:val="22"/>
              </w:rPr>
            </w:pPr>
          </w:p>
        </w:tc>
        <w:tc>
          <w:tcPr>
            <w:tcW w:w="1474" w:type="dxa"/>
          </w:tcPr>
          <w:p w14:paraId="44D851EC" w14:textId="77777777" w:rsidR="00662B7B" w:rsidRPr="003F230B" w:rsidRDefault="00662B7B">
            <w:pPr>
              <w:pStyle w:val="ConsPlusNormal"/>
              <w:rPr>
                <w:rFonts w:ascii="Times New Roman" w:hAnsi="Times New Roman" w:cs="Times New Roman"/>
                <w:sz w:val="22"/>
              </w:rPr>
            </w:pPr>
          </w:p>
        </w:tc>
        <w:tc>
          <w:tcPr>
            <w:tcW w:w="1531" w:type="dxa"/>
          </w:tcPr>
          <w:p w14:paraId="39CB9630" w14:textId="77777777" w:rsidR="00662B7B" w:rsidRPr="003F230B" w:rsidRDefault="00662B7B">
            <w:pPr>
              <w:pStyle w:val="ConsPlusNormal"/>
              <w:rPr>
                <w:rFonts w:ascii="Times New Roman" w:hAnsi="Times New Roman" w:cs="Times New Roman"/>
                <w:sz w:val="22"/>
              </w:rPr>
            </w:pPr>
          </w:p>
        </w:tc>
        <w:tc>
          <w:tcPr>
            <w:tcW w:w="1417" w:type="dxa"/>
          </w:tcPr>
          <w:p w14:paraId="524D85E7" w14:textId="77777777" w:rsidR="00662B7B" w:rsidRPr="003F230B" w:rsidRDefault="00662B7B">
            <w:pPr>
              <w:pStyle w:val="ConsPlusNormal"/>
              <w:rPr>
                <w:rFonts w:ascii="Times New Roman" w:hAnsi="Times New Roman" w:cs="Times New Roman"/>
                <w:sz w:val="22"/>
              </w:rPr>
            </w:pPr>
          </w:p>
        </w:tc>
      </w:tr>
      <w:tr w:rsidR="00662B7B" w:rsidRPr="003F230B" w14:paraId="382FEEF2" w14:textId="77777777">
        <w:tc>
          <w:tcPr>
            <w:tcW w:w="844" w:type="dxa"/>
          </w:tcPr>
          <w:p w14:paraId="1FA7238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w:t>
            </w:r>
          </w:p>
        </w:tc>
        <w:tc>
          <w:tcPr>
            <w:tcW w:w="3402" w:type="dxa"/>
          </w:tcPr>
          <w:p w14:paraId="6A0B48D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по контрактам (договорам), планируемым к заключению в соответствующем финансовом году с учетом требований Федерального </w:t>
            </w:r>
            <w:hyperlink r:id="rId36">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Федерального </w:t>
            </w:r>
            <w:hyperlink r:id="rId37">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&lt;13&gt;</w:t>
            </w:r>
          </w:p>
        </w:tc>
        <w:tc>
          <w:tcPr>
            <w:tcW w:w="904" w:type="dxa"/>
          </w:tcPr>
          <w:p w14:paraId="4DF72E0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26400</w:t>
            </w:r>
          </w:p>
        </w:tc>
        <w:tc>
          <w:tcPr>
            <w:tcW w:w="904" w:type="dxa"/>
          </w:tcPr>
          <w:p w14:paraId="1EAEE53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69D55AA" w14:textId="77777777" w:rsidR="00662B7B" w:rsidRPr="003F230B" w:rsidRDefault="00662B7B">
            <w:pPr>
              <w:pStyle w:val="ConsPlusNormal"/>
              <w:rPr>
                <w:rFonts w:ascii="Times New Roman" w:hAnsi="Times New Roman" w:cs="Times New Roman"/>
                <w:sz w:val="22"/>
              </w:rPr>
            </w:pPr>
          </w:p>
        </w:tc>
        <w:tc>
          <w:tcPr>
            <w:tcW w:w="1414" w:type="dxa"/>
          </w:tcPr>
          <w:p w14:paraId="4CEC21F0" w14:textId="77777777" w:rsidR="00662B7B" w:rsidRPr="003F230B" w:rsidRDefault="00662B7B">
            <w:pPr>
              <w:pStyle w:val="ConsPlusNormal"/>
              <w:jc w:val="both"/>
              <w:rPr>
                <w:rFonts w:ascii="Times New Roman" w:hAnsi="Times New Roman" w:cs="Times New Roman"/>
                <w:sz w:val="22"/>
              </w:rPr>
            </w:pPr>
          </w:p>
        </w:tc>
        <w:tc>
          <w:tcPr>
            <w:tcW w:w="1414" w:type="dxa"/>
          </w:tcPr>
          <w:p w14:paraId="19DEE375" w14:textId="77777777" w:rsidR="00662B7B" w:rsidRPr="003F230B" w:rsidRDefault="00662B7B">
            <w:pPr>
              <w:pStyle w:val="ConsPlusNormal"/>
              <w:rPr>
                <w:rFonts w:ascii="Times New Roman" w:hAnsi="Times New Roman" w:cs="Times New Roman"/>
                <w:sz w:val="22"/>
              </w:rPr>
            </w:pPr>
          </w:p>
        </w:tc>
        <w:tc>
          <w:tcPr>
            <w:tcW w:w="1474" w:type="dxa"/>
          </w:tcPr>
          <w:p w14:paraId="16C8CF3B" w14:textId="77777777" w:rsidR="00662B7B" w:rsidRPr="003F230B" w:rsidRDefault="00662B7B">
            <w:pPr>
              <w:pStyle w:val="ConsPlusNormal"/>
              <w:rPr>
                <w:rFonts w:ascii="Times New Roman" w:hAnsi="Times New Roman" w:cs="Times New Roman"/>
                <w:sz w:val="22"/>
              </w:rPr>
            </w:pPr>
          </w:p>
        </w:tc>
        <w:tc>
          <w:tcPr>
            <w:tcW w:w="1531" w:type="dxa"/>
          </w:tcPr>
          <w:p w14:paraId="30C2C81A" w14:textId="77777777" w:rsidR="00662B7B" w:rsidRPr="003F230B" w:rsidRDefault="00662B7B">
            <w:pPr>
              <w:pStyle w:val="ConsPlusNormal"/>
              <w:rPr>
                <w:rFonts w:ascii="Times New Roman" w:hAnsi="Times New Roman" w:cs="Times New Roman"/>
                <w:sz w:val="22"/>
              </w:rPr>
            </w:pPr>
          </w:p>
        </w:tc>
        <w:tc>
          <w:tcPr>
            <w:tcW w:w="1417" w:type="dxa"/>
          </w:tcPr>
          <w:p w14:paraId="3B8353BB" w14:textId="77777777" w:rsidR="00662B7B" w:rsidRPr="003F230B" w:rsidRDefault="00662B7B">
            <w:pPr>
              <w:pStyle w:val="ConsPlusNormal"/>
              <w:rPr>
                <w:rFonts w:ascii="Times New Roman" w:hAnsi="Times New Roman" w:cs="Times New Roman"/>
                <w:sz w:val="22"/>
              </w:rPr>
            </w:pPr>
          </w:p>
        </w:tc>
      </w:tr>
      <w:tr w:rsidR="00662B7B" w:rsidRPr="003F230B" w14:paraId="0C23D260" w14:textId="77777777">
        <w:tc>
          <w:tcPr>
            <w:tcW w:w="844" w:type="dxa"/>
          </w:tcPr>
          <w:p w14:paraId="21EE94B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1.4.1.</w:t>
            </w:r>
          </w:p>
        </w:tc>
        <w:tc>
          <w:tcPr>
            <w:tcW w:w="3402" w:type="dxa"/>
          </w:tcPr>
          <w:p w14:paraId="58CC831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38CE6CF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 счет субсидий, предоставляемых на финансовое обеспечение выполнения муниципального задания</w:t>
            </w:r>
          </w:p>
        </w:tc>
        <w:tc>
          <w:tcPr>
            <w:tcW w:w="904" w:type="dxa"/>
          </w:tcPr>
          <w:p w14:paraId="6237F90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26410</w:t>
            </w:r>
          </w:p>
        </w:tc>
        <w:tc>
          <w:tcPr>
            <w:tcW w:w="904" w:type="dxa"/>
          </w:tcPr>
          <w:p w14:paraId="1858861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171BE078" w14:textId="77777777" w:rsidR="00662B7B" w:rsidRPr="003F230B" w:rsidRDefault="00662B7B">
            <w:pPr>
              <w:pStyle w:val="ConsPlusNormal"/>
              <w:rPr>
                <w:rFonts w:ascii="Times New Roman" w:hAnsi="Times New Roman" w:cs="Times New Roman"/>
                <w:sz w:val="22"/>
              </w:rPr>
            </w:pPr>
          </w:p>
        </w:tc>
        <w:tc>
          <w:tcPr>
            <w:tcW w:w="1414" w:type="dxa"/>
          </w:tcPr>
          <w:p w14:paraId="237F081A" w14:textId="77777777" w:rsidR="00662B7B" w:rsidRPr="003F230B" w:rsidRDefault="00662B7B">
            <w:pPr>
              <w:pStyle w:val="ConsPlusNormal"/>
              <w:jc w:val="both"/>
              <w:rPr>
                <w:rFonts w:ascii="Times New Roman" w:hAnsi="Times New Roman" w:cs="Times New Roman"/>
                <w:sz w:val="22"/>
              </w:rPr>
            </w:pPr>
          </w:p>
        </w:tc>
        <w:tc>
          <w:tcPr>
            <w:tcW w:w="1414" w:type="dxa"/>
          </w:tcPr>
          <w:p w14:paraId="5B66A33D" w14:textId="77777777" w:rsidR="00662B7B" w:rsidRPr="003F230B" w:rsidRDefault="00662B7B">
            <w:pPr>
              <w:pStyle w:val="ConsPlusNormal"/>
              <w:rPr>
                <w:rFonts w:ascii="Times New Roman" w:hAnsi="Times New Roman" w:cs="Times New Roman"/>
                <w:sz w:val="22"/>
              </w:rPr>
            </w:pPr>
          </w:p>
        </w:tc>
        <w:tc>
          <w:tcPr>
            <w:tcW w:w="1474" w:type="dxa"/>
          </w:tcPr>
          <w:p w14:paraId="0B91342E" w14:textId="77777777" w:rsidR="00662B7B" w:rsidRPr="003F230B" w:rsidRDefault="00662B7B">
            <w:pPr>
              <w:pStyle w:val="ConsPlusNormal"/>
              <w:rPr>
                <w:rFonts w:ascii="Times New Roman" w:hAnsi="Times New Roman" w:cs="Times New Roman"/>
                <w:sz w:val="22"/>
              </w:rPr>
            </w:pPr>
          </w:p>
        </w:tc>
        <w:tc>
          <w:tcPr>
            <w:tcW w:w="1531" w:type="dxa"/>
          </w:tcPr>
          <w:p w14:paraId="5C8B7418" w14:textId="77777777" w:rsidR="00662B7B" w:rsidRPr="003F230B" w:rsidRDefault="00662B7B">
            <w:pPr>
              <w:pStyle w:val="ConsPlusNormal"/>
              <w:rPr>
                <w:rFonts w:ascii="Times New Roman" w:hAnsi="Times New Roman" w:cs="Times New Roman"/>
                <w:sz w:val="22"/>
              </w:rPr>
            </w:pPr>
          </w:p>
        </w:tc>
        <w:tc>
          <w:tcPr>
            <w:tcW w:w="1417" w:type="dxa"/>
          </w:tcPr>
          <w:p w14:paraId="6CF19D13" w14:textId="77777777" w:rsidR="00662B7B" w:rsidRPr="003F230B" w:rsidRDefault="00662B7B">
            <w:pPr>
              <w:pStyle w:val="ConsPlusNormal"/>
              <w:rPr>
                <w:rFonts w:ascii="Times New Roman" w:hAnsi="Times New Roman" w:cs="Times New Roman"/>
                <w:sz w:val="22"/>
              </w:rPr>
            </w:pPr>
          </w:p>
        </w:tc>
      </w:tr>
      <w:tr w:rsidR="00662B7B" w:rsidRPr="003F230B" w14:paraId="1D8F9835" w14:textId="77777777">
        <w:tc>
          <w:tcPr>
            <w:tcW w:w="844" w:type="dxa"/>
          </w:tcPr>
          <w:p w14:paraId="554A52B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1.4.1.1.</w:t>
            </w:r>
          </w:p>
        </w:tc>
        <w:tc>
          <w:tcPr>
            <w:tcW w:w="3402" w:type="dxa"/>
          </w:tcPr>
          <w:p w14:paraId="1F5405E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75735D6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38">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65D4687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26411</w:t>
            </w:r>
          </w:p>
        </w:tc>
        <w:tc>
          <w:tcPr>
            <w:tcW w:w="904" w:type="dxa"/>
          </w:tcPr>
          <w:p w14:paraId="20B8112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50776F18" w14:textId="77777777" w:rsidR="00662B7B" w:rsidRPr="003F230B" w:rsidRDefault="00662B7B">
            <w:pPr>
              <w:pStyle w:val="ConsPlusNormal"/>
              <w:rPr>
                <w:rFonts w:ascii="Times New Roman" w:hAnsi="Times New Roman" w:cs="Times New Roman"/>
                <w:sz w:val="22"/>
              </w:rPr>
            </w:pPr>
          </w:p>
        </w:tc>
        <w:tc>
          <w:tcPr>
            <w:tcW w:w="1414" w:type="dxa"/>
          </w:tcPr>
          <w:p w14:paraId="10EDC8B5" w14:textId="77777777" w:rsidR="00662B7B" w:rsidRPr="003F230B" w:rsidRDefault="00662B7B">
            <w:pPr>
              <w:pStyle w:val="ConsPlusNormal"/>
              <w:jc w:val="both"/>
              <w:rPr>
                <w:rFonts w:ascii="Times New Roman" w:hAnsi="Times New Roman" w:cs="Times New Roman"/>
                <w:sz w:val="22"/>
              </w:rPr>
            </w:pPr>
          </w:p>
        </w:tc>
        <w:tc>
          <w:tcPr>
            <w:tcW w:w="1414" w:type="dxa"/>
          </w:tcPr>
          <w:p w14:paraId="0D398B31" w14:textId="77777777" w:rsidR="00662B7B" w:rsidRPr="003F230B" w:rsidRDefault="00662B7B">
            <w:pPr>
              <w:pStyle w:val="ConsPlusNormal"/>
              <w:rPr>
                <w:rFonts w:ascii="Times New Roman" w:hAnsi="Times New Roman" w:cs="Times New Roman"/>
                <w:sz w:val="22"/>
              </w:rPr>
            </w:pPr>
          </w:p>
        </w:tc>
        <w:tc>
          <w:tcPr>
            <w:tcW w:w="1474" w:type="dxa"/>
          </w:tcPr>
          <w:p w14:paraId="739D9C8E" w14:textId="77777777" w:rsidR="00662B7B" w:rsidRPr="003F230B" w:rsidRDefault="00662B7B">
            <w:pPr>
              <w:pStyle w:val="ConsPlusNormal"/>
              <w:rPr>
                <w:rFonts w:ascii="Times New Roman" w:hAnsi="Times New Roman" w:cs="Times New Roman"/>
                <w:sz w:val="22"/>
              </w:rPr>
            </w:pPr>
          </w:p>
        </w:tc>
        <w:tc>
          <w:tcPr>
            <w:tcW w:w="1531" w:type="dxa"/>
          </w:tcPr>
          <w:p w14:paraId="008BF7EA" w14:textId="77777777" w:rsidR="00662B7B" w:rsidRPr="003F230B" w:rsidRDefault="00662B7B">
            <w:pPr>
              <w:pStyle w:val="ConsPlusNormal"/>
              <w:rPr>
                <w:rFonts w:ascii="Times New Roman" w:hAnsi="Times New Roman" w:cs="Times New Roman"/>
                <w:sz w:val="22"/>
              </w:rPr>
            </w:pPr>
          </w:p>
        </w:tc>
        <w:tc>
          <w:tcPr>
            <w:tcW w:w="1417" w:type="dxa"/>
          </w:tcPr>
          <w:p w14:paraId="14B27718" w14:textId="77777777" w:rsidR="00662B7B" w:rsidRPr="003F230B" w:rsidRDefault="00662B7B">
            <w:pPr>
              <w:pStyle w:val="ConsPlusNormal"/>
              <w:rPr>
                <w:rFonts w:ascii="Times New Roman" w:hAnsi="Times New Roman" w:cs="Times New Roman"/>
                <w:sz w:val="22"/>
              </w:rPr>
            </w:pPr>
          </w:p>
        </w:tc>
      </w:tr>
      <w:tr w:rsidR="00662B7B" w:rsidRPr="003F230B" w14:paraId="7CCA4CF6" w14:textId="77777777">
        <w:tc>
          <w:tcPr>
            <w:tcW w:w="844" w:type="dxa"/>
          </w:tcPr>
          <w:p w14:paraId="28CEE8F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1.4.1.2.</w:t>
            </w:r>
          </w:p>
        </w:tc>
        <w:tc>
          <w:tcPr>
            <w:tcW w:w="3402" w:type="dxa"/>
          </w:tcPr>
          <w:p w14:paraId="24CCBE7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39">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&lt;14&gt;</w:t>
            </w:r>
          </w:p>
        </w:tc>
        <w:tc>
          <w:tcPr>
            <w:tcW w:w="904" w:type="dxa"/>
          </w:tcPr>
          <w:p w14:paraId="5DB38BD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26412</w:t>
            </w:r>
          </w:p>
        </w:tc>
        <w:tc>
          <w:tcPr>
            <w:tcW w:w="904" w:type="dxa"/>
          </w:tcPr>
          <w:p w14:paraId="4C07DC6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649F4D28" w14:textId="77777777" w:rsidR="00662B7B" w:rsidRPr="003F230B" w:rsidRDefault="00662B7B">
            <w:pPr>
              <w:pStyle w:val="ConsPlusNormal"/>
              <w:rPr>
                <w:rFonts w:ascii="Times New Roman" w:hAnsi="Times New Roman" w:cs="Times New Roman"/>
                <w:sz w:val="22"/>
              </w:rPr>
            </w:pPr>
          </w:p>
        </w:tc>
        <w:tc>
          <w:tcPr>
            <w:tcW w:w="1414" w:type="dxa"/>
          </w:tcPr>
          <w:p w14:paraId="4E5FED65" w14:textId="77777777" w:rsidR="00662B7B" w:rsidRPr="003F230B" w:rsidRDefault="00662B7B">
            <w:pPr>
              <w:pStyle w:val="ConsPlusNormal"/>
              <w:jc w:val="both"/>
              <w:rPr>
                <w:rFonts w:ascii="Times New Roman" w:hAnsi="Times New Roman" w:cs="Times New Roman"/>
                <w:sz w:val="22"/>
              </w:rPr>
            </w:pPr>
          </w:p>
        </w:tc>
        <w:tc>
          <w:tcPr>
            <w:tcW w:w="1414" w:type="dxa"/>
          </w:tcPr>
          <w:p w14:paraId="51230AD1" w14:textId="77777777" w:rsidR="00662B7B" w:rsidRPr="003F230B" w:rsidRDefault="00662B7B">
            <w:pPr>
              <w:pStyle w:val="ConsPlusNormal"/>
              <w:rPr>
                <w:rFonts w:ascii="Times New Roman" w:hAnsi="Times New Roman" w:cs="Times New Roman"/>
                <w:sz w:val="22"/>
              </w:rPr>
            </w:pPr>
          </w:p>
        </w:tc>
        <w:tc>
          <w:tcPr>
            <w:tcW w:w="1474" w:type="dxa"/>
          </w:tcPr>
          <w:p w14:paraId="4862C692" w14:textId="77777777" w:rsidR="00662B7B" w:rsidRPr="003F230B" w:rsidRDefault="00662B7B">
            <w:pPr>
              <w:pStyle w:val="ConsPlusNormal"/>
              <w:rPr>
                <w:rFonts w:ascii="Times New Roman" w:hAnsi="Times New Roman" w:cs="Times New Roman"/>
                <w:sz w:val="22"/>
              </w:rPr>
            </w:pPr>
          </w:p>
        </w:tc>
        <w:tc>
          <w:tcPr>
            <w:tcW w:w="1531" w:type="dxa"/>
          </w:tcPr>
          <w:p w14:paraId="1068B64B" w14:textId="77777777" w:rsidR="00662B7B" w:rsidRPr="003F230B" w:rsidRDefault="00662B7B">
            <w:pPr>
              <w:pStyle w:val="ConsPlusNormal"/>
              <w:rPr>
                <w:rFonts w:ascii="Times New Roman" w:hAnsi="Times New Roman" w:cs="Times New Roman"/>
                <w:sz w:val="22"/>
              </w:rPr>
            </w:pPr>
          </w:p>
        </w:tc>
        <w:tc>
          <w:tcPr>
            <w:tcW w:w="1417" w:type="dxa"/>
          </w:tcPr>
          <w:p w14:paraId="1C261A43" w14:textId="77777777" w:rsidR="00662B7B" w:rsidRPr="003F230B" w:rsidRDefault="00662B7B">
            <w:pPr>
              <w:pStyle w:val="ConsPlusNormal"/>
              <w:rPr>
                <w:rFonts w:ascii="Times New Roman" w:hAnsi="Times New Roman" w:cs="Times New Roman"/>
                <w:sz w:val="22"/>
              </w:rPr>
            </w:pPr>
          </w:p>
        </w:tc>
      </w:tr>
      <w:tr w:rsidR="00662B7B" w:rsidRPr="003F230B" w14:paraId="3BA532B5" w14:textId="77777777">
        <w:tc>
          <w:tcPr>
            <w:tcW w:w="844" w:type="dxa"/>
          </w:tcPr>
          <w:p w14:paraId="77F764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1.4.2.</w:t>
            </w:r>
          </w:p>
        </w:tc>
        <w:tc>
          <w:tcPr>
            <w:tcW w:w="3402" w:type="dxa"/>
          </w:tcPr>
          <w:p w14:paraId="68CF4C8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за счет субсидий, предоставляемых в соответствии с </w:t>
            </w:r>
            <w:hyperlink r:id="rId40">
              <w:r w:rsidRPr="003F230B">
                <w:rPr>
                  <w:rFonts w:ascii="Times New Roman" w:hAnsi="Times New Roman" w:cs="Times New Roman"/>
                  <w:sz w:val="22"/>
                </w:rPr>
                <w:t xml:space="preserve">абзацем вторым пункта 1 статьи </w:t>
              </w:r>
              <w:r w:rsidRPr="003F230B">
                <w:rPr>
                  <w:rFonts w:ascii="Times New Roman" w:hAnsi="Times New Roman" w:cs="Times New Roman"/>
                  <w:sz w:val="22"/>
                </w:rPr>
                <w:lastRenderedPageBreak/>
                <w:t>78.1</w:t>
              </w:r>
            </w:hyperlink>
            <w:r w:rsidRPr="003F230B">
              <w:rPr>
                <w:rFonts w:ascii="Times New Roman" w:hAnsi="Times New Roman" w:cs="Times New Roman"/>
                <w:sz w:val="22"/>
              </w:rPr>
              <w:t xml:space="preserve"> Бюджетного кодекса Российской Федерации</w:t>
            </w:r>
          </w:p>
        </w:tc>
        <w:tc>
          <w:tcPr>
            <w:tcW w:w="904" w:type="dxa"/>
          </w:tcPr>
          <w:p w14:paraId="73B7318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lastRenderedPageBreak/>
              <w:t>26420</w:t>
            </w:r>
          </w:p>
        </w:tc>
        <w:tc>
          <w:tcPr>
            <w:tcW w:w="904" w:type="dxa"/>
          </w:tcPr>
          <w:p w14:paraId="55F2FBA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65AC1A57" w14:textId="77777777" w:rsidR="00662B7B" w:rsidRPr="003F230B" w:rsidRDefault="00662B7B">
            <w:pPr>
              <w:pStyle w:val="ConsPlusNormal"/>
              <w:rPr>
                <w:rFonts w:ascii="Times New Roman" w:hAnsi="Times New Roman" w:cs="Times New Roman"/>
                <w:sz w:val="22"/>
              </w:rPr>
            </w:pPr>
          </w:p>
        </w:tc>
        <w:tc>
          <w:tcPr>
            <w:tcW w:w="1414" w:type="dxa"/>
          </w:tcPr>
          <w:p w14:paraId="167B670E" w14:textId="77777777" w:rsidR="00662B7B" w:rsidRPr="003F230B" w:rsidRDefault="00662B7B">
            <w:pPr>
              <w:pStyle w:val="ConsPlusNormal"/>
              <w:jc w:val="both"/>
              <w:rPr>
                <w:rFonts w:ascii="Times New Roman" w:hAnsi="Times New Roman" w:cs="Times New Roman"/>
                <w:sz w:val="22"/>
              </w:rPr>
            </w:pPr>
          </w:p>
        </w:tc>
        <w:tc>
          <w:tcPr>
            <w:tcW w:w="1414" w:type="dxa"/>
          </w:tcPr>
          <w:p w14:paraId="172D49B2" w14:textId="77777777" w:rsidR="00662B7B" w:rsidRPr="003F230B" w:rsidRDefault="00662B7B">
            <w:pPr>
              <w:pStyle w:val="ConsPlusNormal"/>
              <w:rPr>
                <w:rFonts w:ascii="Times New Roman" w:hAnsi="Times New Roman" w:cs="Times New Roman"/>
                <w:sz w:val="22"/>
              </w:rPr>
            </w:pPr>
          </w:p>
        </w:tc>
        <w:tc>
          <w:tcPr>
            <w:tcW w:w="1474" w:type="dxa"/>
          </w:tcPr>
          <w:p w14:paraId="3F7101B0" w14:textId="77777777" w:rsidR="00662B7B" w:rsidRPr="003F230B" w:rsidRDefault="00662B7B">
            <w:pPr>
              <w:pStyle w:val="ConsPlusNormal"/>
              <w:rPr>
                <w:rFonts w:ascii="Times New Roman" w:hAnsi="Times New Roman" w:cs="Times New Roman"/>
                <w:sz w:val="22"/>
              </w:rPr>
            </w:pPr>
          </w:p>
        </w:tc>
        <w:tc>
          <w:tcPr>
            <w:tcW w:w="1531" w:type="dxa"/>
          </w:tcPr>
          <w:p w14:paraId="6D5A9679" w14:textId="77777777" w:rsidR="00662B7B" w:rsidRPr="003F230B" w:rsidRDefault="00662B7B">
            <w:pPr>
              <w:pStyle w:val="ConsPlusNormal"/>
              <w:rPr>
                <w:rFonts w:ascii="Times New Roman" w:hAnsi="Times New Roman" w:cs="Times New Roman"/>
                <w:sz w:val="22"/>
              </w:rPr>
            </w:pPr>
          </w:p>
        </w:tc>
        <w:tc>
          <w:tcPr>
            <w:tcW w:w="1417" w:type="dxa"/>
          </w:tcPr>
          <w:p w14:paraId="474BA27B" w14:textId="77777777" w:rsidR="00662B7B" w:rsidRPr="003F230B" w:rsidRDefault="00662B7B">
            <w:pPr>
              <w:pStyle w:val="ConsPlusNormal"/>
              <w:rPr>
                <w:rFonts w:ascii="Times New Roman" w:hAnsi="Times New Roman" w:cs="Times New Roman"/>
                <w:sz w:val="22"/>
              </w:rPr>
            </w:pPr>
          </w:p>
        </w:tc>
      </w:tr>
      <w:tr w:rsidR="00662B7B" w:rsidRPr="003F230B" w14:paraId="1003FF5B" w14:textId="77777777">
        <w:tc>
          <w:tcPr>
            <w:tcW w:w="844" w:type="dxa"/>
          </w:tcPr>
          <w:p w14:paraId="4B97246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1.4.2.1.</w:t>
            </w:r>
          </w:p>
        </w:tc>
        <w:tc>
          <w:tcPr>
            <w:tcW w:w="3402" w:type="dxa"/>
          </w:tcPr>
          <w:p w14:paraId="005CEE7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0835440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1">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7E7F1FC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26421</w:t>
            </w:r>
          </w:p>
        </w:tc>
        <w:tc>
          <w:tcPr>
            <w:tcW w:w="904" w:type="dxa"/>
          </w:tcPr>
          <w:p w14:paraId="6DF3D53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E47F401" w14:textId="77777777" w:rsidR="00662B7B" w:rsidRPr="003F230B" w:rsidRDefault="00662B7B">
            <w:pPr>
              <w:pStyle w:val="ConsPlusNormal"/>
              <w:rPr>
                <w:rFonts w:ascii="Times New Roman" w:hAnsi="Times New Roman" w:cs="Times New Roman"/>
                <w:sz w:val="22"/>
              </w:rPr>
            </w:pPr>
          </w:p>
        </w:tc>
        <w:tc>
          <w:tcPr>
            <w:tcW w:w="1414" w:type="dxa"/>
          </w:tcPr>
          <w:p w14:paraId="69688D6C" w14:textId="77777777" w:rsidR="00662B7B" w:rsidRPr="003F230B" w:rsidRDefault="00662B7B">
            <w:pPr>
              <w:pStyle w:val="ConsPlusNormal"/>
              <w:jc w:val="both"/>
              <w:rPr>
                <w:rFonts w:ascii="Times New Roman" w:hAnsi="Times New Roman" w:cs="Times New Roman"/>
                <w:sz w:val="22"/>
              </w:rPr>
            </w:pPr>
          </w:p>
        </w:tc>
        <w:tc>
          <w:tcPr>
            <w:tcW w:w="1414" w:type="dxa"/>
          </w:tcPr>
          <w:p w14:paraId="6B0657E0" w14:textId="77777777" w:rsidR="00662B7B" w:rsidRPr="003F230B" w:rsidRDefault="00662B7B">
            <w:pPr>
              <w:pStyle w:val="ConsPlusNormal"/>
              <w:rPr>
                <w:rFonts w:ascii="Times New Roman" w:hAnsi="Times New Roman" w:cs="Times New Roman"/>
                <w:sz w:val="22"/>
              </w:rPr>
            </w:pPr>
          </w:p>
        </w:tc>
        <w:tc>
          <w:tcPr>
            <w:tcW w:w="1474" w:type="dxa"/>
          </w:tcPr>
          <w:p w14:paraId="6D661EF0" w14:textId="77777777" w:rsidR="00662B7B" w:rsidRPr="003F230B" w:rsidRDefault="00662B7B">
            <w:pPr>
              <w:pStyle w:val="ConsPlusNormal"/>
              <w:rPr>
                <w:rFonts w:ascii="Times New Roman" w:hAnsi="Times New Roman" w:cs="Times New Roman"/>
                <w:sz w:val="22"/>
              </w:rPr>
            </w:pPr>
          </w:p>
        </w:tc>
        <w:tc>
          <w:tcPr>
            <w:tcW w:w="1531" w:type="dxa"/>
          </w:tcPr>
          <w:p w14:paraId="01BDD30E" w14:textId="77777777" w:rsidR="00662B7B" w:rsidRPr="003F230B" w:rsidRDefault="00662B7B">
            <w:pPr>
              <w:pStyle w:val="ConsPlusNormal"/>
              <w:rPr>
                <w:rFonts w:ascii="Times New Roman" w:hAnsi="Times New Roman" w:cs="Times New Roman"/>
                <w:sz w:val="22"/>
              </w:rPr>
            </w:pPr>
          </w:p>
        </w:tc>
        <w:tc>
          <w:tcPr>
            <w:tcW w:w="1417" w:type="dxa"/>
          </w:tcPr>
          <w:p w14:paraId="6A5668EB" w14:textId="77777777" w:rsidR="00662B7B" w:rsidRPr="003F230B" w:rsidRDefault="00662B7B">
            <w:pPr>
              <w:pStyle w:val="ConsPlusNormal"/>
              <w:rPr>
                <w:rFonts w:ascii="Times New Roman" w:hAnsi="Times New Roman" w:cs="Times New Roman"/>
                <w:sz w:val="22"/>
              </w:rPr>
            </w:pPr>
          </w:p>
        </w:tc>
      </w:tr>
      <w:tr w:rsidR="00662B7B" w:rsidRPr="003F230B" w14:paraId="7C84EF6B" w14:textId="77777777">
        <w:tc>
          <w:tcPr>
            <w:tcW w:w="844" w:type="dxa"/>
          </w:tcPr>
          <w:p w14:paraId="0467F378" w14:textId="77777777" w:rsidR="00662B7B" w:rsidRPr="003F230B" w:rsidRDefault="00662B7B">
            <w:pPr>
              <w:pStyle w:val="ConsPlusNormal"/>
              <w:rPr>
                <w:rFonts w:ascii="Times New Roman" w:hAnsi="Times New Roman" w:cs="Times New Roman"/>
                <w:sz w:val="22"/>
              </w:rPr>
            </w:pPr>
          </w:p>
        </w:tc>
        <w:tc>
          <w:tcPr>
            <w:tcW w:w="3402" w:type="dxa"/>
          </w:tcPr>
          <w:p w14:paraId="22F3F8E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&lt;10.1&gt;:</w:t>
            </w:r>
          </w:p>
        </w:tc>
        <w:tc>
          <w:tcPr>
            <w:tcW w:w="904" w:type="dxa"/>
          </w:tcPr>
          <w:p w14:paraId="04A11D4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26421.1</w:t>
            </w:r>
          </w:p>
        </w:tc>
        <w:tc>
          <w:tcPr>
            <w:tcW w:w="904" w:type="dxa"/>
          </w:tcPr>
          <w:p w14:paraId="33EDC2D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435901A8" w14:textId="77777777" w:rsidR="00662B7B" w:rsidRPr="003F230B" w:rsidRDefault="00662B7B">
            <w:pPr>
              <w:pStyle w:val="ConsPlusNormal"/>
              <w:rPr>
                <w:rFonts w:ascii="Times New Roman" w:hAnsi="Times New Roman" w:cs="Times New Roman"/>
                <w:sz w:val="22"/>
              </w:rPr>
            </w:pPr>
          </w:p>
        </w:tc>
        <w:tc>
          <w:tcPr>
            <w:tcW w:w="1414" w:type="dxa"/>
          </w:tcPr>
          <w:p w14:paraId="48A1696A" w14:textId="77777777" w:rsidR="00662B7B" w:rsidRPr="003F230B" w:rsidRDefault="00662B7B">
            <w:pPr>
              <w:pStyle w:val="ConsPlusNormal"/>
              <w:jc w:val="both"/>
              <w:rPr>
                <w:rFonts w:ascii="Times New Roman" w:hAnsi="Times New Roman" w:cs="Times New Roman"/>
                <w:sz w:val="22"/>
              </w:rPr>
            </w:pPr>
          </w:p>
        </w:tc>
        <w:tc>
          <w:tcPr>
            <w:tcW w:w="1414" w:type="dxa"/>
          </w:tcPr>
          <w:p w14:paraId="7355EA1C" w14:textId="77777777" w:rsidR="00662B7B" w:rsidRPr="003F230B" w:rsidRDefault="00662B7B">
            <w:pPr>
              <w:pStyle w:val="ConsPlusNormal"/>
              <w:rPr>
                <w:rFonts w:ascii="Times New Roman" w:hAnsi="Times New Roman" w:cs="Times New Roman"/>
                <w:sz w:val="22"/>
              </w:rPr>
            </w:pPr>
          </w:p>
        </w:tc>
        <w:tc>
          <w:tcPr>
            <w:tcW w:w="1474" w:type="dxa"/>
          </w:tcPr>
          <w:p w14:paraId="420335DF" w14:textId="77777777" w:rsidR="00662B7B" w:rsidRPr="003F230B" w:rsidRDefault="00662B7B">
            <w:pPr>
              <w:pStyle w:val="ConsPlusNormal"/>
              <w:rPr>
                <w:rFonts w:ascii="Times New Roman" w:hAnsi="Times New Roman" w:cs="Times New Roman"/>
                <w:sz w:val="22"/>
              </w:rPr>
            </w:pPr>
          </w:p>
        </w:tc>
        <w:tc>
          <w:tcPr>
            <w:tcW w:w="1531" w:type="dxa"/>
          </w:tcPr>
          <w:p w14:paraId="1036960A" w14:textId="77777777" w:rsidR="00662B7B" w:rsidRPr="003F230B" w:rsidRDefault="00662B7B">
            <w:pPr>
              <w:pStyle w:val="ConsPlusNormal"/>
              <w:rPr>
                <w:rFonts w:ascii="Times New Roman" w:hAnsi="Times New Roman" w:cs="Times New Roman"/>
                <w:sz w:val="22"/>
              </w:rPr>
            </w:pPr>
          </w:p>
        </w:tc>
        <w:tc>
          <w:tcPr>
            <w:tcW w:w="1417" w:type="dxa"/>
          </w:tcPr>
          <w:p w14:paraId="1926B1EF" w14:textId="77777777" w:rsidR="00662B7B" w:rsidRPr="003F230B" w:rsidRDefault="00662B7B">
            <w:pPr>
              <w:pStyle w:val="ConsPlusNormal"/>
              <w:rPr>
                <w:rFonts w:ascii="Times New Roman" w:hAnsi="Times New Roman" w:cs="Times New Roman"/>
                <w:sz w:val="22"/>
              </w:rPr>
            </w:pPr>
          </w:p>
        </w:tc>
      </w:tr>
      <w:tr w:rsidR="00662B7B" w:rsidRPr="003F230B" w14:paraId="1AFEEFC3" w14:textId="77777777">
        <w:tc>
          <w:tcPr>
            <w:tcW w:w="844" w:type="dxa"/>
          </w:tcPr>
          <w:p w14:paraId="12E1D4A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1.4.2.2.</w:t>
            </w:r>
          </w:p>
        </w:tc>
        <w:tc>
          <w:tcPr>
            <w:tcW w:w="3402" w:type="dxa"/>
          </w:tcPr>
          <w:p w14:paraId="7CA8036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2">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&lt;14&gt;</w:t>
            </w:r>
          </w:p>
        </w:tc>
        <w:tc>
          <w:tcPr>
            <w:tcW w:w="904" w:type="dxa"/>
          </w:tcPr>
          <w:p w14:paraId="54966B9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26422</w:t>
            </w:r>
          </w:p>
        </w:tc>
        <w:tc>
          <w:tcPr>
            <w:tcW w:w="904" w:type="dxa"/>
          </w:tcPr>
          <w:p w14:paraId="29AB5C0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2DF7156C" w14:textId="77777777" w:rsidR="00662B7B" w:rsidRPr="003F230B" w:rsidRDefault="00662B7B">
            <w:pPr>
              <w:pStyle w:val="ConsPlusNormal"/>
              <w:rPr>
                <w:rFonts w:ascii="Times New Roman" w:hAnsi="Times New Roman" w:cs="Times New Roman"/>
                <w:sz w:val="22"/>
              </w:rPr>
            </w:pPr>
          </w:p>
        </w:tc>
        <w:tc>
          <w:tcPr>
            <w:tcW w:w="1414" w:type="dxa"/>
          </w:tcPr>
          <w:p w14:paraId="7AFD9AA3" w14:textId="77777777" w:rsidR="00662B7B" w:rsidRPr="003F230B" w:rsidRDefault="00662B7B">
            <w:pPr>
              <w:pStyle w:val="ConsPlusNormal"/>
              <w:jc w:val="both"/>
              <w:rPr>
                <w:rFonts w:ascii="Times New Roman" w:hAnsi="Times New Roman" w:cs="Times New Roman"/>
                <w:sz w:val="22"/>
              </w:rPr>
            </w:pPr>
          </w:p>
        </w:tc>
        <w:tc>
          <w:tcPr>
            <w:tcW w:w="1414" w:type="dxa"/>
          </w:tcPr>
          <w:p w14:paraId="6E224736" w14:textId="77777777" w:rsidR="00662B7B" w:rsidRPr="003F230B" w:rsidRDefault="00662B7B">
            <w:pPr>
              <w:pStyle w:val="ConsPlusNormal"/>
              <w:rPr>
                <w:rFonts w:ascii="Times New Roman" w:hAnsi="Times New Roman" w:cs="Times New Roman"/>
                <w:sz w:val="22"/>
              </w:rPr>
            </w:pPr>
          </w:p>
        </w:tc>
        <w:tc>
          <w:tcPr>
            <w:tcW w:w="1474" w:type="dxa"/>
          </w:tcPr>
          <w:p w14:paraId="3412E751" w14:textId="77777777" w:rsidR="00662B7B" w:rsidRPr="003F230B" w:rsidRDefault="00662B7B">
            <w:pPr>
              <w:pStyle w:val="ConsPlusNormal"/>
              <w:rPr>
                <w:rFonts w:ascii="Times New Roman" w:hAnsi="Times New Roman" w:cs="Times New Roman"/>
                <w:sz w:val="22"/>
              </w:rPr>
            </w:pPr>
          </w:p>
        </w:tc>
        <w:tc>
          <w:tcPr>
            <w:tcW w:w="1531" w:type="dxa"/>
          </w:tcPr>
          <w:p w14:paraId="5440DC46" w14:textId="77777777" w:rsidR="00662B7B" w:rsidRPr="003F230B" w:rsidRDefault="00662B7B">
            <w:pPr>
              <w:pStyle w:val="ConsPlusNormal"/>
              <w:rPr>
                <w:rFonts w:ascii="Times New Roman" w:hAnsi="Times New Roman" w:cs="Times New Roman"/>
                <w:sz w:val="22"/>
              </w:rPr>
            </w:pPr>
          </w:p>
        </w:tc>
        <w:tc>
          <w:tcPr>
            <w:tcW w:w="1417" w:type="dxa"/>
          </w:tcPr>
          <w:p w14:paraId="574F5F11" w14:textId="77777777" w:rsidR="00662B7B" w:rsidRPr="003F230B" w:rsidRDefault="00662B7B">
            <w:pPr>
              <w:pStyle w:val="ConsPlusNormal"/>
              <w:rPr>
                <w:rFonts w:ascii="Times New Roman" w:hAnsi="Times New Roman" w:cs="Times New Roman"/>
                <w:sz w:val="22"/>
              </w:rPr>
            </w:pPr>
          </w:p>
        </w:tc>
      </w:tr>
      <w:tr w:rsidR="00662B7B" w:rsidRPr="003F230B" w14:paraId="3BD9FD54" w14:textId="77777777">
        <w:tc>
          <w:tcPr>
            <w:tcW w:w="844" w:type="dxa"/>
          </w:tcPr>
          <w:p w14:paraId="4140C47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1.4.3.</w:t>
            </w:r>
          </w:p>
        </w:tc>
        <w:tc>
          <w:tcPr>
            <w:tcW w:w="3402" w:type="dxa"/>
          </w:tcPr>
          <w:p w14:paraId="6CBEAF2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 счет субсидий, предоставляемых на осуществление капитальных вложений &lt;15&gt;</w:t>
            </w:r>
          </w:p>
        </w:tc>
        <w:tc>
          <w:tcPr>
            <w:tcW w:w="904" w:type="dxa"/>
          </w:tcPr>
          <w:p w14:paraId="6A531AE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26430</w:t>
            </w:r>
          </w:p>
        </w:tc>
        <w:tc>
          <w:tcPr>
            <w:tcW w:w="904" w:type="dxa"/>
          </w:tcPr>
          <w:p w14:paraId="113CDE5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6729E307" w14:textId="77777777" w:rsidR="00662B7B" w:rsidRPr="003F230B" w:rsidRDefault="00662B7B">
            <w:pPr>
              <w:pStyle w:val="ConsPlusNormal"/>
              <w:rPr>
                <w:rFonts w:ascii="Times New Roman" w:hAnsi="Times New Roman" w:cs="Times New Roman"/>
                <w:sz w:val="22"/>
              </w:rPr>
            </w:pPr>
          </w:p>
        </w:tc>
        <w:tc>
          <w:tcPr>
            <w:tcW w:w="1414" w:type="dxa"/>
          </w:tcPr>
          <w:p w14:paraId="4CF76B51" w14:textId="77777777" w:rsidR="00662B7B" w:rsidRPr="003F230B" w:rsidRDefault="00662B7B">
            <w:pPr>
              <w:pStyle w:val="ConsPlusNormal"/>
              <w:jc w:val="both"/>
              <w:rPr>
                <w:rFonts w:ascii="Times New Roman" w:hAnsi="Times New Roman" w:cs="Times New Roman"/>
                <w:sz w:val="22"/>
              </w:rPr>
            </w:pPr>
          </w:p>
        </w:tc>
        <w:tc>
          <w:tcPr>
            <w:tcW w:w="1414" w:type="dxa"/>
          </w:tcPr>
          <w:p w14:paraId="4ADCF238" w14:textId="77777777" w:rsidR="00662B7B" w:rsidRPr="003F230B" w:rsidRDefault="00662B7B">
            <w:pPr>
              <w:pStyle w:val="ConsPlusNormal"/>
              <w:rPr>
                <w:rFonts w:ascii="Times New Roman" w:hAnsi="Times New Roman" w:cs="Times New Roman"/>
                <w:sz w:val="22"/>
              </w:rPr>
            </w:pPr>
          </w:p>
        </w:tc>
        <w:tc>
          <w:tcPr>
            <w:tcW w:w="1474" w:type="dxa"/>
          </w:tcPr>
          <w:p w14:paraId="1945287C" w14:textId="77777777" w:rsidR="00662B7B" w:rsidRPr="003F230B" w:rsidRDefault="00662B7B">
            <w:pPr>
              <w:pStyle w:val="ConsPlusNormal"/>
              <w:rPr>
                <w:rFonts w:ascii="Times New Roman" w:hAnsi="Times New Roman" w:cs="Times New Roman"/>
                <w:sz w:val="22"/>
              </w:rPr>
            </w:pPr>
          </w:p>
        </w:tc>
        <w:tc>
          <w:tcPr>
            <w:tcW w:w="1531" w:type="dxa"/>
          </w:tcPr>
          <w:p w14:paraId="0D2EE43B" w14:textId="77777777" w:rsidR="00662B7B" w:rsidRPr="003F230B" w:rsidRDefault="00662B7B">
            <w:pPr>
              <w:pStyle w:val="ConsPlusNormal"/>
              <w:rPr>
                <w:rFonts w:ascii="Times New Roman" w:hAnsi="Times New Roman" w:cs="Times New Roman"/>
                <w:sz w:val="22"/>
              </w:rPr>
            </w:pPr>
          </w:p>
        </w:tc>
        <w:tc>
          <w:tcPr>
            <w:tcW w:w="1417" w:type="dxa"/>
          </w:tcPr>
          <w:p w14:paraId="5AF67456" w14:textId="77777777" w:rsidR="00662B7B" w:rsidRPr="003F230B" w:rsidRDefault="00662B7B">
            <w:pPr>
              <w:pStyle w:val="ConsPlusNormal"/>
              <w:rPr>
                <w:rFonts w:ascii="Times New Roman" w:hAnsi="Times New Roman" w:cs="Times New Roman"/>
                <w:sz w:val="22"/>
              </w:rPr>
            </w:pPr>
          </w:p>
        </w:tc>
      </w:tr>
      <w:tr w:rsidR="00662B7B" w:rsidRPr="003F230B" w14:paraId="0DD6B1D0" w14:textId="77777777">
        <w:tc>
          <w:tcPr>
            <w:tcW w:w="844" w:type="dxa"/>
          </w:tcPr>
          <w:p w14:paraId="34D8638C" w14:textId="77777777" w:rsidR="00662B7B" w:rsidRPr="003F230B" w:rsidRDefault="00662B7B">
            <w:pPr>
              <w:pStyle w:val="ConsPlusNormal"/>
              <w:rPr>
                <w:rFonts w:ascii="Times New Roman" w:hAnsi="Times New Roman" w:cs="Times New Roman"/>
                <w:sz w:val="22"/>
              </w:rPr>
            </w:pPr>
          </w:p>
        </w:tc>
        <w:tc>
          <w:tcPr>
            <w:tcW w:w="3402" w:type="dxa"/>
          </w:tcPr>
          <w:p w14:paraId="6C6FB82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&lt;10.1&gt;:</w:t>
            </w:r>
          </w:p>
        </w:tc>
        <w:tc>
          <w:tcPr>
            <w:tcW w:w="904" w:type="dxa"/>
          </w:tcPr>
          <w:p w14:paraId="14F8257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26430.1</w:t>
            </w:r>
          </w:p>
        </w:tc>
        <w:tc>
          <w:tcPr>
            <w:tcW w:w="904" w:type="dxa"/>
          </w:tcPr>
          <w:p w14:paraId="0EC1AE0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73E290C" w14:textId="77777777" w:rsidR="00662B7B" w:rsidRPr="003F230B" w:rsidRDefault="00662B7B">
            <w:pPr>
              <w:pStyle w:val="ConsPlusNormal"/>
              <w:rPr>
                <w:rFonts w:ascii="Times New Roman" w:hAnsi="Times New Roman" w:cs="Times New Roman"/>
                <w:sz w:val="22"/>
              </w:rPr>
            </w:pPr>
          </w:p>
        </w:tc>
        <w:tc>
          <w:tcPr>
            <w:tcW w:w="1414" w:type="dxa"/>
          </w:tcPr>
          <w:p w14:paraId="66B9776A" w14:textId="77777777" w:rsidR="00662B7B" w:rsidRPr="003F230B" w:rsidRDefault="00662B7B">
            <w:pPr>
              <w:pStyle w:val="ConsPlusNormal"/>
              <w:jc w:val="both"/>
              <w:rPr>
                <w:rFonts w:ascii="Times New Roman" w:hAnsi="Times New Roman" w:cs="Times New Roman"/>
                <w:sz w:val="22"/>
              </w:rPr>
            </w:pPr>
          </w:p>
        </w:tc>
        <w:tc>
          <w:tcPr>
            <w:tcW w:w="1414" w:type="dxa"/>
          </w:tcPr>
          <w:p w14:paraId="74271757" w14:textId="77777777" w:rsidR="00662B7B" w:rsidRPr="003F230B" w:rsidRDefault="00662B7B">
            <w:pPr>
              <w:pStyle w:val="ConsPlusNormal"/>
              <w:rPr>
                <w:rFonts w:ascii="Times New Roman" w:hAnsi="Times New Roman" w:cs="Times New Roman"/>
                <w:sz w:val="22"/>
              </w:rPr>
            </w:pPr>
          </w:p>
        </w:tc>
        <w:tc>
          <w:tcPr>
            <w:tcW w:w="1474" w:type="dxa"/>
          </w:tcPr>
          <w:p w14:paraId="1AB74BC9" w14:textId="77777777" w:rsidR="00662B7B" w:rsidRPr="003F230B" w:rsidRDefault="00662B7B">
            <w:pPr>
              <w:pStyle w:val="ConsPlusNormal"/>
              <w:rPr>
                <w:rFonts w:ascii="Times New Roman" w:hAnsi="Times New Roman" w:cs="Times New Roman"/>
                <w:sz w:val="22"/>
              </w:rPr>
            </w:pPr>
          </w:p>
        </w:tc>
        <w:tc>
          <w:tcPr>
            <w:tcW w:w="1531" w:type="dxa"/>
          </w:tcPr>
          <w:p w14:paraId="04E31625" w14:textId="77777777" w:rsidR="00662B7B" w:rsidRPr="003F230B" w:rsidRDefault="00662B7B">
            <w:pPr>
              <w:pStyle w:val="ConsPlusNormal"/>
              <w:rPr>
                <w:rFonts w:ascii="Times New Roman" w:hAnsi="Times New Roman" w:cs="Times New Roman"/>
                <w:sz w:val="22"/>
              </w:rPr>
            </w:pPr>
          </w:p>
        </w:tc>
        <w:tc>
          <w:tcPr>
            <w:tcW w:w="1417" w:type="dxa"/>
          </w:tcPr>
          <w:p w14:paraId="16D53ECB" w14:textId="77777777" w:rsidR="00662B7B" w:rsidRPr="003F230B" w:rsidRDefault="00662B7B">
            <w:pPr>
              <w:pStyle w:val="ConsPlusNormal"/>
              <w:rPr>
                <w:rFonts w:ascii="Times New Roman" w:hAnsi="Times New Roman" w:cs="Times New Roman"/>
                <w:sz w:val="22"/>
              </w:rPr>
            </w:pPr>
          </w:p>
        </w:tc>
      </w:tr>
      <w:tr w:rsidR="00662B7B" w:rsidRPr="003F230B" w14:paraId="33E7C30D" w14:textId="77777777">
        <w:tc>
          <w:tcPr>
            <w:tcW w:w="844" w:type="dxa"/>
          </w:tcPr>
          <w:p w14:paraId="007037A8" w14:textId="77777777" w:rsidR="00662B7B" w:rsidRPr="003F230B" w:rsidRDefault="00662B7B">
            <w:pPr>
              <w:pStyle w:val="ConsPlusNormal"/>
              <w:rPr>
                <w:rFonts w:ascii="Times New Roman" w:hAnsi="Times New Roman" w:cs="Times New Roman"/>
                <w:sz w:val="22"/>
              </w:rPr>
            </w:pPr>
          </w:p>
        </w:tc>
        <w:tc>
          <w:tcPr>
            <w:tcW w:w="3402" w:type="dxa"/>
          </w:tcPr>
          <w:p w14:paraId="6C13D9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&lt;10.2&gt;:</w:t>
            </w:r>
          </w:p>
        </w:tc>
        <w:tc>
          <w:tcPr>
            <w:tcW w:w="904" w:type="dxa"/>
          </w:tcPr>
          <w:p w14:paraId="50829FC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26430.2</w:t>
            </w:r>
          </w:p>
        </w:tc>
        <w:tc>
          <w:tcPr>
            <w:tcW w:w="904" w:type="dxa"/>
          </w:tcPr>
          <w:p w14:paraId="3E3882C3" w14:textId="77777777" w:rsidR="00662B7B" w:rsidRPr="003F230B" w:rsidRDefault="00662B7B">
            <w:pPr>
              <w:pStyle w:val="ConsPlusNormal"/>
              <w:rPr>
                <w:rFonts w:ascii="Times New Roman" w:hAnsi="Times New Roman" w:cs="Times New Roman"/>
                <w:sz w:val="22"/>
              </w:rPr>
            </w:pPr>
          </w:p>
        </w:tc>
        <w:tc>
          <w:tcPr>
            <w:tcW w:w="1684" w:type="dxa"/>
          </w:tcPr>
          <w:p w14:paraId="18FD5B25" w14:textId="77777777" w:rsidR="00662B7B" w:rsidRPr="003F230B" w:rsidRDefault="00662B7B">
            <w:pPr>
              <w:pStyle w:val="ConsPlusNormal"/>
              <w:rPr>
                <w:rFonts w:ascii="Times New Roman" w:hAnsi="Times New Roman" w:cs="Times New Roman"/>
                <w:sz w:val="22"/>
              </w:rPr>
            </w:pPr>
          </w:p>
        </w:tc>
        <w:tc>
          <w:tcPr>
            <w:tcW w:w="1414" w:type="dxa"/>
          </w:tcPr>
          <w:p w14:paraId="4A9E47EC" w14:textId="77777777" w:rsidR="00662B7B" w:rsidRPr="003F230B" w:rsidRDefault="00662B7B">
            <w:pPr>
              <w:pStyle w:val="ConsPlusNormal"/>
              <w:rPr>
                <w:rFonts w:ascii="Times New Roman" w:hAnsi="Times New Roman" w:cs="Times New Roman"/>
                <w:sz w:val="22"/>
              </w:rPr>
            </w:pPr>
          </w:p>
        </w:tc>
        <w:tc>
          <w:tcPr>
            <w:tcW w:w="1414" w:type="dxa"/>
          </w:tcPr>
          <w:p w14:paraId="353A0C64" w14:textId="77777777" w:rsidR="00662B7B" w:rsidRPr="003F230B" w:rsidRDefault="00662B7B">
            <w:pPr>
              <w:pStyle w:val="ConsPlusNormal"/>
              <w:rPr>
                <w:rFonts w:ascii="Times New Roman" w:hAnsi="Times New Roman" w:cs="Times New Roman"/>
                <w:sz w:val="22"/>
              </w:rPr>
            </w:pPr>
          </w:p>
        </w:tc>
        <w:tc>
          <w:tcPr>
            <w:tcW w:w="1474" w:type="dxa"/>
          </w:tcPr>
          <w:p w14:paraId="0EFA2223" w14:textId="77777777" w:rsidR="00662B7B" w:rsidRPr="003F230B" w:rsidRDefault="00662B7B">
            <w:pPr>
              <w:pStyle w:val="ConsPlusNormal"/>
              <w:rPr>
                <w:rFonts w:ascii="Times New Roman" w:hAnsi="Times New Roman" w:cs="Times New Roman"/>
                <w:sz w:val="22"/>
              </w:rPr>
            </w:pPr>
          </w:p>
        </w:tc>
        <w:tc>
          <w:tcPr>
            <w:tcW w:w="1531" w:type="dxa"/>
          </w:tcPr>
          <w:p w14:paraId="2CFC48F8" w14:textId="77777777" w:rsidR="00662B7B" w:rsidRPr="003F230B" w:rsidRDefault="00662B7B">
            <w:pPr>
              <w:pStyle w:val="ConsPlusNormal"/>
              <w:rPr>
                <w:rFonts w:ascii="Times New Roman" w:hAnsi="Times New Roman" w:cs="Times New Roman"/>
                <w:sz w:val="22"/>
              </w:rPr>
            </w:pPr>
          </w:p>
        </w:tc>
        <w:tc>
          <w:tcPr>
            <w:tcW w:w="1417" w:type="dxa"/>
          </w:tcPr>
          <w:p w14:paraId="65882B08" w14:textId="77777777" w:rsidR="00662B7B" w:rsidRPr="003F230B" w:rsidRDefault="00662B7B">
            <w:pPr>
              <w:pStyle w:val="ConsPlusNormal"/>
              <w:rPr>
                <w:rFonts w:ascii="Times New Roman" w:hAnsi="Times New Roman" w:cs="Times New Roman"/>
                <w:sz w:val="22"/>
              </w:rPr>
            </w:pPr>
          </w:p>
        </w:tc>
      </w:tr>
      <w:tr w:rsidR="00662B7B" w:rsidRPr="003F230B" w14:paraId="5803250D" w14:textId="77777777">
        <w:tc>
          <w:tcPr>
            <w:tcW w:w="844" w:type="dxa"/>
          </w:tcPr>
          <w:p w14:paraId="5D3287D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1.4.4.</w:t>
            </w:r>
          </w:p>
        </w:tc>
        <w:tc>
          <w:tcPr>
            <w:tcW w:w="3402" w:type="dxa"/>
          </w:tcPr>
          <w:p w14:paraId="76920CD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 счет средств обязательного медицинского страхования</w:t>
            </w:r>
          </w:p>
        </w:tc>
        <w:tc>
          <w:tcPr>
            <w:tcW w:w="904" w:type="dxa"/>
          </w:tcPr>
          <w:p w14:paraId="5C033D6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26440</w:t>
            </w:r>
          </w:p>
        </w:tc>
        <w:tc>
          <w:tcPr>
            <w:tcW w:w="904" w:type="dxa"/>
          </w:tcPr>
          <w:p w14:paraId="0357027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C06609A" w14:textId="77777777" w:rsidR="00662B7B" w:rsidRPr="003F230B" w:rsidRDefault="00662B7B">
            <w:pPr>
              <w:pStyle w:val="ConsPlusNormal"/>
              <w:rPr>
                <w:rFonts w:ascii="Times New Roman" w:hAnsi="Times New Roman" w:cs="Times New Roman"/>
                <w:sz w:val="22"/>
              </w:rPr>
            </w:pPr>
          </w:p>
        </w:tc>
        <w:tc>
          <w:tcPr>
            <w:tcW w:w="1414" w:type="dxa"/>
          </w:tcPr>
          <w:p w14:paraId="5BB4D7D3" w14:textId="77777777" w:rsidR="00662B7B" w:rsidRPr="003F230B" w:rsidRDefault="00662B7B">
            <w:pPr>
              <w:pStyle w:val="ConsPlusNormal"/>
              <w:jc w:val="both"/>
              <w:rPr>
                <w:rFonts w:ascii="Times New Roman" w:hAnsi="Times New Roman" w:cs="Times New Roman"/>
                <w:sz w:val="22"/>
              </w:rPr>
            </w:pPr>
          </w:p>
        </w:tc>
        <w:tc>
          <w:tcPr>
            <w:tcW w:w="1414" w:type="dxa"/>
          </w:tcPr>
          <w:p w14:paraId="43C8985D" w14:textId="77777777" w:rsidR="00662B7B" w:rsidRPr="003F230B" w:rsidRDefault="00662B7B">
            <w:pPr>
              <w:pStyle w:val="ConsPlusNormal"/>
              <w:rPr>
                <w:rFonts w:ascii="Times New Roman" w:hAnsi="Times New Roman" w:cs="Times New Roman"/>
                <w:sz w:val="22"/>
              </w:rPr>
            </w:pPr>
          </w:p>
        </w:tc>
        <w:tc>
          <w:tcPr>
            <w:tcW w:w="1474" w:type="dxa"/>
          </w:tcPr>
          <w:p w14:paraId="0189F20B" w14:textId="77777777" w:rsidR="00662B7B" w:rsidRPr="003F230B" w:rsidRDefault="00662B7B">
            <w:pPr>
              <w:pStyle w:val="ConsPlusNormal"/>
              <w:rPr>
                <w:rFonts w:ascii="Times New Roman" w:hAnsi="Times New Roman" w:cs="Times New Roman"/>
                <w:sz w:val="22"/>
              </w:rPr>
            </w:pPr>
          </w:p>
        </w:tc>
        <w:tc>
          <w:tcPr>
            <w:tcW w:w="1531" w:type="dxa"/>
          </w:tcPr>
          <w:p w14:paraId="241743B3" w14:textId="77777777" w:rsidR="00662B7B" w:rsidRPr="003F230B" w:rsidRDefault="00662B7B">
            <w:pPr>
              <w:pStyle w:val="ConsPlusNormal"/>
              <w:rPr>
                <w:rFonts w:ascii="Times New Roman" w:hAnsi="Times New Roman" w:cs="Times New Roman"/>
                <w:sz w:val="22"/>
              </w:rPr>
            </w:pPr>
          </w:p>
        </w:tc>
        <w:tc>
          <w:tcPr>
            <w:tcW w:w="1417" w:type="dxa"/>
          </w:tcPr>
          <w:p w14:paraId="2B8CEA3E" w14:textId="77777777" w:rsidR="00662B7B" w:rsidRPr="003F230B" w:rsidRDefault="00662B7B">
            <w:pPr>
              <w:pStyle w:val="ConsPlusNormal"/>
              <w:rPr>
                <w:rFonts w:ascii="Times New Roman" w:hAnsi="Times New Roman" w:cs="Times New Roman"/>
                <w:sz w:val="22"/>
              </w:rPr>
            </w:pPr>
          </w:p>
        </w:tc>
      </w:tr>
      <w:tr w:rsidR="00662B7B" w:rsidRPr="003F230B" w14:paraId="6E34EE25" w14:textId="77777777">
        <w:tc>
          <w:tcPr>
            <w:tcW w:w="844" w:type="dxa"/>
          </w:tcPr>
          <w:p w14:paraId="0BB141B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1.4.4.1.</w:t>
            </w:r>
          </w:p>
        </w:tc>
        <w:tc>
          <w:tcPr>
            <w:tcW w:w="3402" w:type="dxa"/>
          </w:tcPr>
          <w:p w14:paraId="2A3317D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052697C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3">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349A879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26441</w:t>
            </w:r>
          </w:p>
        </w:tc>
        <w:tc>
          <w:tcPr>
            <w:tcW w:w="904" w:type="dxa"/>
          </w:tcPr>
          <w:p w14:paraId="27515A5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7703A04E" w14:textId="77777777" w:rsidR="00662B7B" w:rsidRPr="003F230B" w:rsidRDefault="00662B7B">
            <w:pPr>
              <w:pStyle w:val="ConsPlusNormal"/>
              <w:rPr>
                <w:rFonts w:ascii="Times New Roman" w:hAnsi="Times New Roman" w:cs="Times New Roman"/>
                <w:sz w:val="22"/>
              </w:rPr>
            </w:pPr>
          </w:p>
        </w:tc>
        <w:tc>
          <w:tcPr>
            <w:tcW w:w="1414" w:type="dxa"/>
          </w:tcPr>
          <w:p w14:paraId="6129D555" w14:textId="77777777" w:rsidR="00662B7B" w:rsidRPr="003F230B" w:rsidRDefault="00662B7B">
            <w:pPr>
              <w:pStyle w:val="ConsPlusNormal"/>
              <w:jc w:val="both"/>
              <w:rPr>
                <w:rFonts w:ascii="Times New Roman" w:hAnsi="Times New Roman" w:cs="Times New Roman"/>
                <w:sz w:val="22"/>
              </w:rPr>
            </w:pPr>
          </w:p>
        </w:tc>
        <w:tc>
          <w:tcPr>
            <w:tcW w:w="1414" w:type="dxa"/>
          </w:tcPr>
          <w:p w14:paraId="1CEA079B" w14:textId="77777777" w:rsidR="00662B7B" w:rsidRPr="003F230B" w:rsidRDefault="00662B7B">
            <w:pPr>
              <w:pStyle w:val="ConsPlusNormal"/>
              <w:rPr>
                <w:rFonts w:ascii="Times New Roman" w:hAnsi="Times New Roman" w:cs="Times New Roman"/>
                <w:sz w:val="22"/>
              </w:rPr>
            </w:pPr>
          </w:p>
        </w:tc>
        <w:tc>
          <w:tcPr>
            <w:tcW w:w="1474" w:type="dxa"/>
          </w:tcPr>
          <w:p w14:paraId="59328419" w14:textId="77777777" w:rsidR="00662B7B" w:rsidRPr="003F230B" w:rsidRDefault="00662B7B">
            <w:pPr>
              <w:pStyle w:val="ConsPlusNormal"/>
              <w:rPr>
                <w:rFonts w:ascii="Times New Roman" w:hAnsi="Times New Roman" w:cs="Times New Roman"/>
                <w:sz w:val="22"/>
              </w:rPr>
            </w:pPr>
          </w:p>
        </w:tc>
        <w:tc>
          <w:tcPr>
            <w:tcW w:w="1531" w:type="dxa"/>
          </w:tcPr>
          <w:p w14:paraId="0202952B" w14:textId="77777777" w:rsidR="00662B7B" w:rsidRPr="003F230B" w:rsidRDefault="00662B7B">
            <w:pPr>
              <w:pStyle w:val="ConsPlusNormal"/>
              <w:rPr>
                <w:rFonts w:ascii="Times New Roman" w:hAnsi="Times New Roman" w:cs="Times New Roman"/>
                <w:sz w:val="22"/>
              </w:rPr>
            </w:pPr>
          </w:p>
        </w:tc>
        <w:tc>
          <w:tcPr>
            <w:tcW w:w="1417" w:type="dxa"/>
          </w:tcPr>
          <w:p w14:paraId="38213D2E" w14:textId="77777777" w:rsidR="00662B7B" w:rsidRPr="003F230B" w:rsidRDefault="00662B7B">
            <w:pPr>
              <w:pStyle w:val="ConsPlusNormal"/>
              <w:rPr>
                <w:rFonts w:ascii="Times New Roman" w:hAnsi="Times New Roman" w:cs="Times New Roman"/>
                <w:sz w:val="22"/>
              </w:rPr>
            </w:pPr>
          </w:p>
        </w:tc>
      </w:tr>
      <w:tr w:rsidR="00662B7B" w:rsidRPr="003F230B" w14:paraId="2D3D97B7" w14:textId="77777777">
        <w:tc>
          <w:tcPr>
            <w:tcW w:w="844" w:type="dxa"/>
          </w:tcPr>
          <w:p w14:paraId="7FA0E98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1.4.4.2.</w:t>
            </w:r>
          </w:p>
        </w:tc>
        <w:tc>
          <w:tcPr>
            <w:tcW w:w="3402" w:type="dxa"/>
          </w:tcPr>
          <w:p w14:paraId="5B2B525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4">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&lt;14&gt;</w:t>
            </w:r>
          </w:p>
        </w:tc>
        <w:tc>
          <w:tcPr>
            <w:tcW w:w="904" w:type="dxa"/>
          </w:tcPr>
          <w:p w14:paraId="2802579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26442</w:t>
            </w:r>
          </w:p>
        </w:tc>
        <w:tc>
          <w:tcPr>
            <w:tcW w:w="904" w:type="dxa"/>
          </w:tcPr>
          <w:p w14:paraId="7CE6944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4D3DEAF" w14:textId="77777777" w:rsidR="00662B7B" w:rsidRPr="003F230B" w:rsidRDefault="00662B7B">
            <w:pPr>
              <w:pStyle w:val="ConsPlusNormal"/>
              <w:rPr>
                <w:rFonts w:ascii="Times New Roman" w:hAnsi="Times New Roman" w:cs="Times New Roman"/>
                <w:sz w:val="22"/>
              </w:rPr>
            </w:pPr>
          </w:p>
        </w:tc>
        <w:tc>
          <w:tcPr>
            <w:tcW w:w="1414" w:type="dxa"/>
          </w:tcPr>
          <w:p w14:paraId="3F12A688" w14:textId="77777777" w:rsidR="00662B7B" w:rsidRPr="003F230B" w:rsidRDefault="00662B7B">
            <w:pPr>
              <w:pStyle w:val="ConsPlusNormal"/>
              <w:jc w:val="both"/>
              <w:rPr>
                <w:rFonts w:ascii="Times New Roman" w:hAnsi="Times New Roman" w:cs="Times New Roman"/>
                <w:sz w:val="22"/>
              </w:rPr>
            </w:pPr>
          </w:p>
        </w:tc>
        <w:tc>
          <w:tcPr>
            <w:tcW w:w="1414" w:type="dxa"/>
          </w:tcPr>
          <w:p w14:paraId="498B89C5" w14:textId="77777777" w:rsidR="00662B7B" w:rsidRPr="003F230B" w:rsidRDefault="00662B7B">
            <w:pPr>
              <w:pStyle w:val="ConsPlusNormal"/>
              <w:rPr>
                <w:rFonts w:ascii="Times New Roman" w:hAnsi="Times New Roman" w:cs="Times New Roman"/>
                <w:sz w:val="22"/>
              </w:rPr>
            </w:pPr>
          </w:p>
        </w:tc>
        <w:tc>
          <w:tcPr>
            <w:tcW w:w="1474" w:type="dxa"/>
          </w:tcPr>
          <w:p w14:paraId="093126A8" w14:textId="77777777" w:rsidR="00662B7B" w:rsidRPr="003F230B" w:rsidRDefault="00662B7B">
            <w:pPr>
              <w:pStyle w:val="ConsPlusNormal"/>
              <w:rPr>
                <w:rFonts w:ascii="Times New Roman" w:hAnsi="Times New Roman" w:cs="Times New Roman"/>
                <w:sz w:val="22"/>
              </w:rPr>
            </w:pPr>
          </w:p>
        </w:tc>
        <w:tc>
          <w:tcPr>
            <w:tcW w:w="1531" w:type="dxa"/>
          </w:tcPr>
          <w:p w14:paraId="3DA4B793" w14:textId="77777777" w:rsidR="00662B7B" w:rsidRPr="003F230B" w:rsidRDefault="00662B7B">
            <w:pPr>
              <w:pStyle w:val="ConsPlusNormal"/>
              <w:rPr>
                <w:rFonts w:ascii="Times New Roman" w:hAnsi="Times New Roman" w:cs="Times New Roman"/>
                <w:sz w:val="22"/>
              </w:rPr>
            </w:pPr>
          </w:p>
        </w:tc>
        <w:tc>
          <w:tcPr>
            <w:tcW w:w="1417" w:type="dxa"/>
          </w:tcPr>
          <w:p w14:paraId="7323533F" w14:textId="77777777" w:rsidR="00662B7B" w:rsidRPr="003F230B" w:rsidRDefault="00662B7B">
            <w:pPr>
              <w:pStyle w:val="ConsPlusNormal"/>
              <w:rPr>
                <w:rFonts w:ascii="Times New Roman" w:hAnsi="Times New Roman" w:cs="Times New Roman"/>
                <w:sz w:val="22"/>
              </w:rPr>
            </w:pPr>
          </w:p>
        </w:tc>
      </w:tr>
      <w:tr w:rsidR="00662B7B" w:rsidRPr="003F230B" w14:paraId="72A13201" w14:textId="77777777">
        <w:tc>
          <w:tcPr>
            <w:tcW w:w="844" w:type="dxa"/>
          </w:tcPr>
          <w:p w14:paraId="2EF21CD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1.4.5.</w:t>
            </w:r>
          </w:p>
        </w:tc>
        <w:tc>
          <w:tcPr>
            <w:tcW w:w="3402" w:type="dxa"/>
          </w:tcPr>
          <w:p w14:paraId="1948A03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 счет прочих источников финансового обеспечения</w:t>
            </w:r>
          </w:p>
        </w:tc>
        <w:tc>
          <w:tcPr>
            <w:tcW w:w="904" w:type="dxa"/>
          </w:tcPr>
          <w:p w14:paraId="12376ED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26450</w:t>
            </w:r>
          </w:p>
        </w:tc>
        <w:tc>
          <w:tcPr>
            <w:tcW w:w="904" w:type="dxa"/>
          </w:tcPr>
          <w:p w14:paraId="73A3260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54F70681" w14:textId="77777777" w:rsidR="00662B7B" w:rsidRPr="003F230B" w:rsidRDefault="00662B7B">
            <w:pPr>
              <w:pStyle w:val="ConsPlusNormal"/>
              <w:rPr>
                <w:rFonts w:ascii="Times New Roman" w:hAnsi="Times New Roman" w:cs="Times New Roman"/>
                <w:sz w:val="22"/>
              </w:rPr>
            </w:pPr>
          </w:p>
        </w:tc>
        <w:tc>
          <w:tcPr>
            <w:tcW w:w="1414" w:type="dxa"/>
          </w:tcPr>
          <w:p w14:paraId="23C1579C" w14:textId="77777777" w:rsidR="00662B7B" w:rsidRPr="003F230B" w:rsidRDefault="00662B7B">
            <w:pPr>
              <w:pStyle w:val="ConsPlusNormal"/>
              <w:jc w:val="both"/>
              <w:rPr>
                <w:rFonts w:ascii="Times New Roman" w:hAnsi="Times New Roman" w:cs="Times New Roman"/>
                <w:sz w:val="22"/>
              </w:rPr>
            </w:pPr>
          </w:p>
        </w:tc>
        <w:tc>
          <w:tcPr>
            <w:tcW w:w="1414" w:type="dxa"/>
          </w:tcPr>
          <w:p w14:paraId="4B4ABFDB" w14:textId="77777777" w:rsidR="00662B7B" w:rsidRPr="003F230B" w:rsidRDefault="00662B7B">
            <w:pPr>
              <w:pStyle w:val="ConsPlusNormal"/>
              <w:rPr>
                <w:rFonts w:ascii="Times New Roman" w:hAnsi="Times New Roman" w:cs="Times New Roman"/>
                <w:sz w:val="22"/>
              </w:rPr>
            </w:pPr>
          </w:p>
        </w:tc>
        <w:tc>
          <w:tcPr>
            <w:tcW w:w="1474" w:type="dxa"/>
          </w:tcPr>
          <w:p w14:paraId="0DAF19A4" w14:textId="77777777" w:rsidR="00662B7B" w:rsidRPr="003F230B" w:rsidRDefault="00662B7B">
            <w:pPr>
              <w:pStyle w:val="ConsPlusNormal"/>
              <w:rPr>
                <w:rFonts w:ascii="Times New Roman" w:hAnsi="Times New Roman" w:cs="Times New Roman"/>
                <w:sz w:val="22"/>
              </w:rPr>
            </w:pPr>
          </w:p>
        </w:tc>
        <w:tc>
          <w:tcPr>
            <w:tcW w:w="1531" w:type="dxa"/>
          </w:tcPr>
          <w:p w14:paraId="11775D55" w14:textId="77777777" w:rsidR="00662B7B" w:rsidRPr="003F230B" w:rsidRDefault="00662B7B">
            <w:pPr>
              <w:pStyle w:val="ConsPlusNormal"/>
              <w:rPr>
                <w:rFonts w:ascii="Times New Roman" w:hAnsi="Times New Roman" w:cs="Times New Roman"/>
                <w:sz w:val="22"/>
              </w:rPr>
            </w:pPr>
          </w:p>
        </w:tc>
        <w:tc>
          <w:tcPr>
            <w:tcW w:w="1417" w:type="dxa"/>
          </w:tcPr>
          <w:p w14:paraId="2B443490" w14:textId="77777777" w:rsidR="00662B7B" w:rsidRPr="003F230B" w:rsidRDefault="00662B7B">
            <w:pPr>
              <w:pStyle w:val="ConsPlusNormal"/>
              <w:rPr>
                <w:rFonts w:ascii="Times New Roman" w:hAnsi="Times New Roman" w:cs="Times New Roman"/>
                <w:sz w:val="22"/>
              </w:rPr>
            </w:pPr>
          </w:p>
        </w:tc>
      </w:tr>
      <w:tr w:rsidR="00662B7B" w:rsidRPr="003F230B" w14:paraId="080AAAE2" w14:textId="77777777">
        <w:tc>
          <w:tcPr>
            <w:tcW w:w="844" w:type="dxa"/>
          </w:tcPr>
          <w:p w14:paraId="2D084B5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1.4.5.1.</w:t>
            </w:r>
          </w:p>
        </w:tc>
        <w:tc>
          <w:tcPr>
            <w:tcW w:w="3402" w:type="dxa"/>
          </w:tcPr>
          <w:p w14:paraId="323E657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1EC7C74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5">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7133922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26451</w:t>
            </w:r>
          </w:p>
        </w:tc>
        <w:tc>
          <w:tcPr>
            <w:tcW w:w="904" w:type="dxa"/>
          </w:tcPr>
          <w:p w14:paraId="6279D87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7771934F" w14:textId="77777777" w:rsidR="00662B7B" w:rsidRPr="003F230B" w:rsidRDefault="00662B7B">
            <w:pPr>
              <w:pStyle w:val="ConsPlusNormal"/>
              <w:rPr>
                <w:rFonts w:ascii="Times New Roman" w:hAnsi="Times New Roman" w:cs="Times New Roman"/>
                <w:sz w:val="22"/>
              </w:rPr>
            </w:pPr>
          </w:p>
        </w:tc>
        <w:tc>
          <w:tcPr>
            <w:tcW w:w="1414" w:type="dxa"/>
          </w:tcPr>
          <w:p w14:paraId="5B2D2E3D" w14:textId="77777777" w:rsidR="00662B7B" w:rsidRPr="003F230B" w:rsidRDefault="00662B7B">
            <w:pPr>
              <w:pStyle w:val="ConsPlusNormal"/>
              <w:jc w:val="both"/>
              <w:rPr>
                <w:rFonts w:ascii="Times New Roman" w:hAnsi="Times New Roman" w:cs="Times New Roman"/>
                <w:sz w:val="22"/>
              </w:rPr>
            </w:pPr>
          </w:p>
        </w:tc>
        <w:tc>
          <w:tcPr>
            <w:tcW w:w="1414" w:type="dxa"/>
          </w:tcPr>
          <w:p w14:paraId="6F53D3C4" w14:textId="77777777" w:rsidR="00662B7B" w:rsidRPr="003F230B" w:rsidRDefault="00662B7B">
            <w:pPr>
              <w:pStyle w:val="ConsPlusNormal"/>
              <w:rPr>
                <w:rFonts w:ascii="Times New Roman" w:hAnsi="Times New Roman" w:cs="Times New Roman"/>
                <w:sz w:val="22"/>
              </w:rPr>
            </w:pPr>
          </w:p>
        </w:tc>
        <w:tc>
          <w:tcPr>
            <w:tcW w:w="1474" w:type="dxa"/>
          </w:tcPr>
          <w:p w14:paraId="7DEFFED6" w14:textId="77777777" w:rsidR="00662B7B" w:rsidRPr="003F230B" w:rsidRDefault="00662B7B">
            <w:pPr>
              <w:pStyle w:val="ConsPlusNormal"/>
              <w:rPr>
                <w:rFonts w:ascii="Times New Roman" w:hAnsi="Times New Roman" w:cs="Times New Roman"/>
                <w:sz w:val="22"/>
              </w:rPr>
            </w:pPr>
          </w:p>
        </w:tc>
        <w:tc>
          <w:tcPr>
            <w:tcW w:w="1531" w:type="dxa"/>
          </w:tcPr>
          <w:p w14:paraId="7B1042A9" w14:textId="77777777" w:rsidR="00662B7B" w:rsidRPr="003F230B" w:rsidRDefault="00662B7B">
            <w:pPr>
              <w:pStyle w:val="ConsPlusNormal"/>
              <w:rPr>
                <w:rFonts w:ascii="Times New Roman" w:hAnsi="Times New Roman" w:cs="Times New Roman"/>
                <w:sz w:val="22"/>
              </w:rPr>
            </w:pPr>
          </w:p>
        </w:tc>
        <w:tc>
          <w:tcPr>
            <w:tcW w:w="1417" w:type="dxa"/>
          </w:tcPr>
          <w:p w14:paraId="39DA5564" w14:textId="77777777" w:rsidR="00662B7B" w:rsidRPr="003F230B" w:rsidRDefault="00662B7B">
            <w:pPr>
              <w:pStyle w:val="ConsPlusNormal"/>
              <w:rPr>
                <w:rFonts w:ascii="Times New Roman" w:hAnsi="Times New Roman" w:cs="Times New Roman"/>
                <w:sz w:val="22"/>
              </w:rPr>
            </w:pPr>
          </w:p>
        </w:tc>
      </w:tr>
      <w:tr w:rsidR="00662B7B" w:rsidRPr="003F230B" w14:paraId="4921B589" w14:textId="77777777">
        <w:tc>
          <w:tcPr>
            <w:tcW w:w="844" w:type="dxa"/>
          </w:tcPr>
          <w:p w14:paraId="1C4A5381" w14:textId="77777777" w:rsidR="00662B7B" w:rsidRPr="003F230B" w:rsidRDefault="00662B7B">
            <w:pPr>
              <w:pStyle w:val="ConsPlusNormal"/>
              <w:rPr>
                <w:rFonts w:ascii="Times New Roman" w:hAnsi="Times New Roman" w:cs="Times New Roman"/>
                <w:sz w:val="22"/>
              </w:rPr>
            </w:pPr>
          </w:p>
        </w:tc>
        <w:tc>
          <w:tcPr>
            <w:tcW w:w="3402" w:type="dxa"/>
          </w:tcPr>
          <w:p w14:paraId="6A72469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&lt;10.1&gt;:</w:t>
            </w:r>
          </w:p>
        </w:tc>
        <w:tc>
          <w:tcPr>
            <w:tcW w:w="904" w:type="dxa"/>
          </w:tcPr>
          <w:p w14:paraId="3D0A063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26451.1</w:t>
            </w:r>
          </w:p>
        </w:tc>
        <w:tc>
          <w:tcPr>
            <w:tcW w:w="904" w:type="dxa"/>
          </w:tcPr>
          <w:p w14:paraId="449C2D4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6823F28" w14:textId="77777777" w:rsidR="00662B7B" w:rsidRPr="003F230B" w:rsidRDefault="00662B7B">
            <w:pPr>
              <w:pStyle w:val="ConsPlusNormal"/>
              <w:rPr>
                <w:rFonts w:ascii="Times New Roman" w:hAnsi="Times New Roman" w:cs="Times New Roman"/>
                <w:sz w:val="22"/>
              </w:rPr>
            </w:pPr>
          </w:p>
        </w:tc>
        <w:tc>
          <w:tcPr>
            <w:tcW w:w="1414" w:type="dxa"/>
          </w:tcPr>
          <w:p w14:paraId="3DBDC21D" w14:textId="77777777" w:rsidR="00662B7B" w:rsidRPr="003F230B" w:rsidRDefault="00662B7B">
            <w:pPr>
              <w:pStyle w:val="ConsPlusNormal"/>
              <w:jc w:val="both"/>
              <w:rPr>
                <w:rFonts w:ascii="Times New Roman" w:hAnsi="Times New Roman" w:cs="Times New Roman"/>
                <w:sz w:val="22"/>
              </w:rPr>
            </w:pPr>
          </w:p>
        </w:tc>
        <w:tc>
          <w:tcPr>
            <w:tcW w:w="1414" w:type="dxa"/>
          </w:tcPr>
          <w:p w14:paraId="33CCB18C" w14:textId="77777777" w:rsidR="00662B7B" w:rsidRPr="003F230B" w:rsidRDefault="00662B7B">
            <w:pPr>
              <w:pStyle w:val="ConsPlusNormal"/>
              <w:rPr>
                <w:rFonts w:ascii="Times New Roman" w:hAnsi="Times New Roman" w:cs="Times New Roman"/>
                <w:sz w:val="22"/>
              </w:rPr>
            </w:pPr>
          </w:p>
        </w:tc>
        <w:tc>
          <w:tcPr>
            <w:tcW w:w="1474" w:type="dxa"/>
          </w:tcPr>
          <w:p w14:paraId="4EC4079F" w14:textId="77777777" w:rsidR="00662B7B" w:rsidRPr="003F230B" w:rsidRDefault="00662B7B">
            <w:pPr>
              <w:pStyle w:val="ConsPlusNormal"/>
              <w:rPr>
                <w:rFonts w:ascii="Times New Roman" w:hAnsi="Times New Roman" w:cs="Times New Roman"/>
                <w:sz w:val="22"/>
              </w:rPr>
            </w:pPr>
          </w:p>
        </w:tc>
        <w:tc>
          <w:tcPr>
            <w:tcW w:w="1531" w:type="dxa"/>
          </w:tcPr>
          <w:p w14:paraId="51654EB4" w14:textId="77777777" w:rsidR="00662B7B" w:rsidRPr="003F230B" w:rsidRDefault="00662B7B">
            <w:pPr>
              <w:pStyle w:val="ConsPlusNormal"/>
              <w:rPr>
                <w:rFonts w:ascii="Times New Roman" w:hAnsi="Times New Roman" w:cs="Times New Roman"/>
                <w:sz w:val="22"/>
              </w:rPr>
            </w:pPr>
          </w:p>
        </w:tc>
        <w:tc>
          <w:tcPr>
            <w:tcW w:w="1417" w:type="dxa"/>
          </w:tcPr>
          <w:p w14:paraId="36893778" w14:textId="77777777" w:rsidR="00662B7B" w:rsidRPr="003F230B" w:rsidRDefault="00662B7B">
            <w:pPr>
              <w:pStyle w:val="ConsPlusNormal"/>
              <w:rPr>
                <w:rFonts w:ascii="Times New Roman" w:hAnsi="Times New Roman" w:cs="Times New Roman"/>
                <w:sz w:val="22"/>
              </w:rPr>
            </w:pPr>
          </w:p>
        </w:tc>
      </w:tr>
      <w:tr w:rsidR="00662B7B" w:rsidRPr="003F230B" w14:paraId="6692C7B2" w14:textId="77777777">
        <w:tc>
          <w:tcPr>
            <w:tcW w:w="844" w:type="dxa"/>
          </w:tcPr>
          <w:p w14:paraId="2D3E126D" w14:textId="77777777" w:rsidR="00662B7B" w:rsidRPr="003F230B" w:rsidRDefault="00662B7B">
            <w:pPr>
              <w:pStyle w:val="ConsPlusNormal"/>
              <w:rPr>
                <w:rFonts w:ascii="Times New Roman" w:hAnsi="Times New Roman" w:cs="Times New Roman"/>
                <w:sz w:val="22"/>
              </w:rPr>
            </w:pPr>
          </w:p>
        </w:tc>
        <w:tc>
          <w:tcPr>
            <w:tcW w:w="3402" w:type="dxa"/>
          </w:tcPr>
          <w:p w14:paraId="4155A84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&lt;10.2&gt;:</w:t>
            </w:r>
          </w:p>
        </w:tc>
        <w:tc>
          <w:tcPr>
            <w:tcW w:w="904" w:type="dxa"/>
          </w:tcPr>
          <w:p w14:paraId="0E258CF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26451.2</w:t>
            </w:r>
          </w:p>
        </w:tc>
        <w:tc>
          <w:tcPr>
            <w:tcW w:w="904" w:type="dxa"/>
          </w:tcPr>
          <w:p w14:paraId="519E1CD9" w14:textId="77777777" w:rsidR="00662B7B" w:rsidRPr="003F230B" w:rsidRDefault="00662B7B">
            <w:pPr>
              <w:pStyle w:val="ConsPlusNormal"/>
              <w:rPr>
                <w:rFonts w:ascii="Times New Roman" w:hAnsi="Times New Roman" w:cs="Times New Roman"/>
                <w:sz w:val="22"/>
              </w:rPr>
            </w:pPr>
          </w:p>
        </w:tc>
        <w:tc>
          <w:tcPr>
            <w:tcW w:w="1684" w:type="dxa"/>
          </w:tcPr>
          <w:p w14:paraId="39C59C5B" w14:textId="77777777" w:rsidR="00662B7B" w:rsidRPr="003F230B" w:rsidRDefault="00662B7B">
            <w:pPr>
              <w:pStyle w:val="ConsPlusNormal"/>
              <w:rPr>
                <w:rFonts w:ascii="Times New Roman" w:hAnsi="Times New Roman" w:cs="Times New Roman"/>
                <w:sz w:val="22"/>
              </w:rPr>
            </w:pPr>
          </w:p>
        </w:tc>
        <w:tc>
          <w:tcPr>
            <w:tcW w:w="1414" w:type="dxa"/>
          </w:tcPr>
          <w:p w14:paraId="6D0C1BA2" w14:textId="77777777" w:rsidR="00662B7B" w:rsidRPr="003F230B" w:rsidRDefault="00662B7B">
            <w:pPr>
              <w:pStyle w:val="ConsPlusNormal"/>
              <w:rPr>
                <w:rFonts w:ascii="Times New Roman" w:hAnsi="Times New Roman" w:cs="Times New Roman"/>
                <w:sz w:val="22"/>
              </w:rPr>
            </w:pPr>
          </w:p>
        </w:tc>
        <w:tc>
          <w:tcPr>
            <w:tcW w:w="1414" w:type="dxa"/>
          </w:tcPr>
          <w:p w14:paraId="048D081F" w14:textId="77777777" w:rsidR="00662B7B" w:rsidRPr="003F230B" w:rsidRDefault="00662B7B">
            <w:pPr>
              <w:pStyle w:val="ConsPlusNormal"/>
              <w:rPr>
                <w:rFonts w:ascii="Times New Roman" w:hAnsi="Times New Roman" w:cs="Times New Roman"/>
                <w:sz w:val="22"/>
              </w:rPr>
            </w:pPr>
          </w:p>
        </w:tc>
        <w:tc>
          <w:tcPr>
            <w:tcW w:w="1474" w:type="dxa"/>
          </w:tcPr>
          <w:p w14:paraId="317D40E3" w14:textId="77777777" w:rsidR="00662B7B" w:rsidRPr="003F230B" w:rsidRDefault="00662B7B">
            <w:pPr>
              <w:pStyle w:val="ConsPlusNormal"/>
              <w:rPr>
                <w:rFonts w:ascii="Times New Roman" w:hAnsi="Times New Roman" w:cs="Times New Roman"/>
                <w:sz w:val="22"/>
              </w:rPr>
            </w:pPr>
          </w:p>
        </w:tc>
        <w:tc>
          <w:tcPr>
            <w:tcW w:w="1531" w:type="dxa"/>
          </w:tcPr>
          <w:p w14:paraId="2D2F2413" w14:textId="77777777" w:rsidR="00662B7B" w:rsidRPr="003F230B" w:rsidRDefault="00662B7B">
            <w:pPr>
              <w:pStyle w:val="ConsPlusNormal"/>
              <w:rPr>
                <w:rFonts w:ascii="Times New Roman" w:hAnsi="Times New Roman" w:cs="Times New Roman"/>
                <w:sz w:val="22"/>
              </w:rPr>
            </w:pPr>
          </w:p>
        </w:tc>
        <w:tc>
          <w:tcPr>
            <w:tcW w:w="1417" w:type="dxa"/>
          </w:tcPr>
          <w:p w14:paraId="0487BE0E" w14:textId="77777777" w:rsidR="00662B7B" w:rsidRPr="003F230B" w:rsidRDefault="00662B7B">
            <w:pPr>
              <w:pStyle w:val="ConsPlusNormal"/>
              <w:rPr>
                <w:rFonts w:ascii="Times New Roman" w:hAnsi="Times New Roman" w:cs="Times New Roman"/>
                <w:sz w:val="22"/>
              </w:rPr>
            </w:pPr>
          </w:p>
        </w:tc>
      </w:tr>
      <w:tr w:rsidR="00662B7B" w:rsidRPr="003F230B" w14:paraId="2FF52378" w14:textId="77777777">
        <w:tc>
          <w:tcPr>
            <w:tcW w:w="844" w:type="dxa"/>
          </w:tcPr>
          <w:p w14:paraId="2803E2B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1.4.5.2.</w:t>
            </w:r>
          </w:p>
        </w:tc>
        <w:tc>
          <w:tcPr>
            <w:tcW w:w="3402" w:type="dxa"/>
          </w:tcPr>
          <w:p w14:paraId="381E35C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6">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w:t>
            </w:r>
          </w:p>
        </w:tc>
        <w:tc>
          <w:tcPr>
            <w:tcW w:w="904" w:type="dxa"/>
          </w:tcPr>
          <w:p w14:paraId="7A026B0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26452</w:t>
            </w:r>
          </w:p>
        </w:tc>
        <w:tc>
          <w:tcPr>
            <w:tcW w:w="904" w:type="dxa"/>
          </w:tcPr>
          <w:p w14:paraId="49D029C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51DEBF08" w14:textId="77777777" w:rsidR="00662B7B" w:rsidRPr="003F230B" w:rsidRDefault="00662B7B">
            <w:pPr>
              <w:pStyle w:val="ConsPlusNormal"/>
              <w:rPr>
                <w:rFonts w:ascii="Times New Roman" w:hAnsi="Times New Roman" w:cs="Times New Roman"/>
                <w:sz w:val="22"/>
              </w:rPr>
            </w:pPr>
          </w:p>
        </w:tc>
        <w:tc>
          <w:tcPr>
            <w:tcW w:w="1414" w:type="dxa"/>
          </w:tcPr>
          <w:p w14:paraId="695381A7" w14:textId="77777777" w:rsidR="00662B7B" w:rsidRPr="003F230B" w:rsidRDefault="00662B7B">
            <w:pPr>
              <w:pStyle w:val="ConsPlusNormal"/>
              <w:jc w:val="both"/>
              <w:rPr>
                <w:rFonts w:ascii="Times New Roman" w:hAnsi="Times New Roman" w:cs="Times New Roman"/>
                <w:sz w:val="22"/>
              </w:rPr>
            </w:pPr>
          </w:p>
        </w:tc>
        <w:tc>
          <w:tcPr>
            <w:tcW w:w="1414" w:type="dxa"/>
          </w:tcPr>
          <w:p w14:paraId="43A1C526" w14:textId="77777777" w:rsidR="00662B7B" w:rsidRPr="003F230B" w:rsidRDefault="00662B7B">
            <w:pPr>
              <w:pStyle w:val="ConsPlusNormal"/>
              <w:rPr>
                <w:rFonts w:ascii="Times New Roman" w:hAnsi="Times New Roman" w:cs="Times New Roman"/>
                <w:sz w:val="22"/>
              </w:rPr>
            </w:pPr>
          </w:p>
        </w:tc>
        <w:tc>
          <w:tcPr>
            <w:tcW w:w="1474" w:type="dxa"/>
          </w:tcPr>
          <w:p w14:paraId="301528B5" w14:textId="77777777" w:rsidR="00662B7B" w:rsidRPr="003F230B" w:rsidRDefault="00662B7B">
            <w:pPr>
              <w:pStyle w:val="ConsPlusNormal"/>
              <w:rPr>
                <w:rFonts w:ascii="Times New Roman" w:hAnsi="Times New Roman" w:cs="Times New Roman"/>
                <w:sz w:val="22"/>
              </w:rPr>
            </w:pPr>
          </w:p>
        </w:tc>
        <w:tc>
          <w:tcPr>
            <w:tcW w:w="1531" w:type="dxa"/>
          </w:tcPr>
          <w:p w14:paraId="36C782CB" w14:textId="77777777" w:rsidR="00662B7B" w:rsidRPr="003F230B" w:rsidRDefault="00662B7B">
            <w:pPr>
              <w:pStyle w:val="ConsPlusNormal"/>
              <w:rPr>
                <w:rFonts w:ascii="Times New Roman" w:hAnsi="Times New Roman" w:cs="Times New Roman"/>
                <w:sz w:val="22"/>
              </w:rPr>
            </w:pPr>
          </w:p>
        </w:tc>
        <w:tc>
          <w:tcPr>
            <w:tcW w:w="1417" w:type="dxa"/>
          </w:tcPr>
          <w:p w14:paraId="1EF173D3" w14:textId="77777777" w:rsidR="00662B7B" w:rsidRPr="003F230B" w:rsidRDefault="00662B7B">
            <w:pPr>
              <w:pStyle w:val="ConsPlusNormal"/>
              <w:rPr>
                <w:rFonts w:ascii="Times New Roman" w:hAnsi="Times New Roman" w:cs="Times New Roman"/>
                <w:sz w:val="22"/>
              </w:rPr>
            </w:pPr>
          </w:p>
        </w:tc>
      </w:tr>
      <w:tr w:rsidR="00662B7B" w:rsidRPr="003F230B" w14:paraId="7B952DE6" w14:textId="77777777">
        <w:tc>
          <w:tcPr>
            <w:tcW w:w="844" w:type="dxa"/>
          </w:tcPr>
          <w:p w14:paraId="6A5E86D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w:t>
            </w:r>
          </w:p>
        </w:tc>
        <w:tc>
          <w:tcPr>
            <w:tcW w:w="3402" w:type="dxa"/>
          </w:tcPr>
          <w:p w14:paraId="4766B9B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Итого по контрактам, планируемым к заключению в соответствующем финансовом году в соответствии с Федеральным </w:t>
            </w:r>
            <w:hyperlink r:id="rId47">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 по соответствующему году закупки &lt;16&gt;</w:t>
            </w:r>
          </w:p>
        </w:tc>
        <w:tc>
          <w:tcPr>
            <w:tcW w:w="904" w:type="dxa"/>
          </w:tcPr>
          <w:p w14:paraId="4AEEBD3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26500</w:t>
            </w:r>
          </w:p>
        </w:tc>
        <w:tc>
          <w:tcPr>
            <w:tcW w:w="904" w:type="dxa"/>
          </w:tcPr>
          <w:p w14:paraId="43DE329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E4685A5" w14:textId="77777777" w:rsidR="00662B7B" w:rsidRPr="003F230B" w:rsidRDefault="00662B7B">
            <w:pPr>
              <w:pStyle w:val="ConsPlusNormal"/>
              <w:rPr>
                <w:rFonts w:ascii="Times New Roman" w:hAnsi="Times New Roman" w:cs="Times New Roman"/>
                <w:sz w:val="22"/>
              </w:rPr>
            </w:pPr>
          </w:p>
        </w:tc>
        <w:tc>
          <w:tcPr>
            <w:tcW w:w="1414" w:type="dxa"/>
          </w:tcPr>
          <w:p w14:paraId="3281E1C9" w14:textId="77777777" w:rsidR="00662B7B" w:rsidRPr="003F230B" w:rsidRDefault="00662B7B">
            <w:pPr>
              <w:pStyle w:val="ConsPlusNormal"/>
              <w:jc w:val="both"/>
              <w:rPr>
                <w:rFonts w:ascii="Times New Roman" w:hAnsi="Times New Roman" w:cs="Times New Roman"/>
                <w:sz w:val="22"/>
              </w:rPr>
            </w:pPr>
          </w:p>
        </w:tc>
        <w:tc>
          <w:tcPr>
            <w:tcW w:w="1414" w:type="dxa"/>
          </w:tcPr>
          <w:p w14:paraId="3BBFA380" w14:textId="77777777" w:rsidR="00662B7B" w:rsidRPr="003F230B" w:rsidRDefault="00662B7B">
            <w:pPr>
              <w:pStyle w:val="ConsPlusNormal"/>
              <w:rPr>
                <w:rFonts w:ascii="Times New Roman" w:hAnsi="Times New Roman" w:cs="Times New Roman"/>
                <w:sz w:val="22"/>
              </w:rPr>
            </w:pPr>
          </w:p>
        </w:tc>
        <w:tc>
          <w:tcPr>
            <w:tcW w:w="1474" w:type="dxa"/>
          </w:tcPr>
          <w:p w14:paraId="41F04A47" w14:textId="77777777" w:rsidR="00662B7B" w:rsidRPr="003F230B" w:rsidRDefault="00662B7B">
            <w:pPr>
              <w:pStyle w:val="ConsPlusNormal"/>
              <w:rPr>
                <w:rFonts w:ascii="Times New Roman" w:hAnsi="Times New Roman" w:cs="Times New Roman"/>
                <w:sz w:val="22"/>
              </w:rPr>
            </w:pPr>
          </w:p>
        </w:tc>
        <w:tc>
          <w:tcPr>
            <w:tcW w:w="1531" w:type="dxa"/>
          </w:tcPr>
          <w:p w14:paraId="3A5E6B65" w14:textId="77777777" w:rsidR="00662B7B" w:rsidRPr="003F230B" w:rsidRDefault="00662B7B">
            <w:pPr>
              <w:pStyle w:val="ConsPlusNormal"/>
              <w:rPr>
                <w:rFonts w:ascii="Times New Roman" w:hAnsi="Times New Roman" w:cs="Times New Roman"/>
                <w:sz w:val="22"/>
              </w:rPr>
            </w:pPr>
          </w:p>
        </w:tc>
        <w:tc>
          <w:tcPr>
            <w:tcW w:w="1417" w:type="dxa"/>
          </w:tcPr>
          <w:p w14:paraId="534AE738" w14:textId="77777777" w:rsidR="00662B7B" w:rsidRPr="003F230B" w:rsidRDefault="00662B7B">
            <w:pPr>
              <w:pStyle w:val="ConsPlusNormal"/>
              <w:rPr>
                <w:rFonts w:ascii="Times New Roman" w:hAnsi="Times New Roman" w:cs="Times New Roman"/>
                <w:sz w:val="22"/>
              </w:rPr>
            </w:pPr>
          </w:p>
        </w:tc>
      </w:tr>
      <w:tr w:rsidR="00662B7B" w:rsidRPr="003F230B" w14:paraId="769BA358" w14:textId="77777777">
        <w:tc>
          <w:tcPr>
            <w:tcW w:w="844" w:type="dxa"/>
          </w:tcPr>
          <w:p w14:paraId="250ED99A" w14:textId="77777777" w:rsidR="00662B7B" w:rsidRPr="003F230B" w:rsidRDefault="00662B7B">
            <w:pPr>
              <w:pStyle w:val="ConsPlusNormal"/>
              <w:rPr>
                <w:rFonts w:ascii="Times New Roman" w:hAnsi="Times New Roman" w:cs="Times New Roman"/>
                <w:sz w:val="22"/>
              </w:rPr>
            </w:pPr>
          </w:p>
        </w:tc>
        <w:tc>
          <w:tcPr>
            <w:tcW w:w="3402" w:type="dxa"/>
          </w:tcPr>
          <w:p w14:paraId="45BEA4F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 по году начала закупки:</w:t>
            </w:r>
          </w:p>
        </w:tc>
        <w:tc>
          <w:tcPr>
            <w:tcW w:w="904" w:type="dxa"/>
          </w:tcPr>
          <w:p w14:paraId="3DCB5E2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26510</w:t>
            </w:r>
          </w:p>
        </w:tc>
        <w:tc>
          <w:tcPr>
            <w:tcW w:w="904" w:type="dxa"/>
          </w:tcPr>
          <w:p w14:paraId="3DE84135" w14:textId="77777777" w:rsidR="00662B7B" w:rsidRPr="003F230B" w:rsidRDefault="00662B7B">
            <w:pPr>
              <w:pStyle w:val="ConsPlusNormal"/>
              <w:rPr>
                <w:rFonts w:ascii="Times New Roman" w:hAnsi="Times New Roman" w:cs="Times New Roman"/>
                <w:sz w:val="22"/>
              </w:rPr>
            </w:pPr>
          </w:p>
        </w:tc>
        <w:tc>
          <w:tcPr>
            <w:tcW w:w="1684" w:type="dxa"/>
          </w:tcPr>
          <w:p w14:paraId="121A60D4" w14:textId="77777777" w:rsidR="00662B7B" w:rsidRPr="003F230B" w:rsidRDefault="00662B7B">
            <w:pPr>
              <w:pStyle w:val="ConsPlusNormal"/>
              <w:rPr>
                <w:rFonts w:ascii="Times New Roman" w:hAnsi="Times New Roman" w:cs="Times New Roman"/>
                <w:sz w:val="22"/>
              </w:rPr>
            </w:pPr>
          </w:p>
        </w:tc>
        <w:tc>
          <w:tcPr>
            <w:tcW w:w="1414" w:type="dxa"/>
          </w:tcPr>
          <w:p w14:paraId="19015EF0" w14:textId="77777777" w:rsidR="00662B7B" w:rsidRPr="003F230B" w:rsidRDefault="00662B7B">
            <w:pPr>
              <w:pStyle w:val="ConsPlusNormal"/>
              <w:jc w:val="both"/>
              <w:rPr>
                <w:rFonts w:ascii="Times New Roman" w:hAnsi="Times New Roman" w:cs="Times New Roman"/>
                <w:sz w:val="22"/>
              </w:rPr>
            </w:pPr>
          </w:p>
        </w:tc>
        <w:tc>
          <w:tcPr>
            <w:tcW w:w="1414" w:type="dxa"/>
          </w:tcPr>
          <w:p w14:paraId="64A3E052" w14:textId="77777777" w:rsidR="00662B7B" w:rsidRPr="003F230B" w:rsidRDefault="00662B7B">
            <w:pPr>
              <w:pStyle w:val="ConsPlusNormal"/>
              <w:rPr>
                <w:rFonts w:ascii="Times New Roman" w:hAnsi="Times New Roman" w:cs="Times New Roman"/>
                <w:sz w:val="22"/>
              </w:rPr>
            </w:pPr>
          </w:p>
        </w:tc>
        <w:tc>
          <w:tcPr>
            <w:tcW w:w="1474" w:type="dxa"/>
          </w:tcPr>
          <w:p w14:paraId="7DE1A066" w14:textId="77777777" w:rsidR="00662B7B" w:rsidRPr="003F230B" w:rsidRDefault="00662B7B">
            <w:pPr>
              <w:pStyle w:val="ConsPlusNormal"/>
              <w:rPr>
                <w:rFonts w:ascii="Times New Roman" w:hAnsi="Times New Roman" w:cs="Times New Roman"/>
                <w:sz w:val="22"/>
              </w:rPr>
            </w:pPr>
          </w:p>
        </w:tc>
        <w:tc>
          <w:tcPr>
            <w:tcW w:w="1531" w:type="dxa"/>
          </w:tcPr>
          <w:p w14:paraId="53D35780" w14:textId="77777777" w:rsidR="00662B7B" w:rsidRPr="003F230B" w:rsidRDefault="00662B7B">
            <w:pPr>
              <w:pStyle w:val="ConsPlusNormal"/>
              <w:rPr>
                <w:rFonts w:ascii="Times New Roman" w:hAnsi="Times New Roman" w:cs="Times New Roman"/>
                <w:sz w:val="22"/>
              </w:rPr>
            </w:pPr>
          </w:p>
        </w:tc>
        <w:tc>
          <w:tcPr>
            <w:tcW w:w="1417" w:type="dxa"/>
          </w:tcPr>
          <w:p w14:paraId="6DD09972" w14:textId="77777777" w:rsidR="00662B7B" w:rsidRPr="003F230B" w:rsidRDefault="00662B7B">
            <w:pPr>
              <w:pStyle w:val="ConsPlusNormal"/>
              <w:rPr>
                <w:rFonts w:ascii="Times New Roman" w:hAnsi="Times New Roman" w:cs="Times New Roman"/>
                <w:sz w:val="22"/>
              </w:rPr>
            </w:pPr>
          </w:p>
        </w:tc>
      </w:tr>
      <w:tr w:rsidR="00662B7B" w:rsidRPr="003F230B" w14:paraId="7610A4A1" w14:textId="77777777">
        <w:tc>
          <w:tcPr>
            <w:tcW w:w="844" w:type="dxa"/>
          </w:tcPr>
          <w:p w14:paraId="4BD66DC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w:t>
            </w:r>
          </w:p>
        </w:tc>
        <w:tc>
          <w:tcPr>
            <w:tcW w:w="3402" w:type="dxa"/>
          </w:tcPr>
          <w:p w14:paraId="7C3DC95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Итого по договорам, планируемым к заключению в соответствующем финансовом году в соответствии с Федеральным </w:t>
            </w:r>
            <w:hyperlink r:id="rId48">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по соответствующему году закупки</w:t>
            </w:r>
          </w:p>
        </w:tc>
        <w:tc>
          <w:tcPr>
            <w:tcW w:w="904" w:type="dxa"/>
          </w:tcPr>
          <w:p w14:paraId="696250A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26600</w:t>
            </w:r>
          </w:p>
        </w:tc>
        <w:tc>
          <w:tcPr>
            <w:tcW w:w="904" w:type="dxa"/>
          </w:tcPr>
          <w:p w14:paraId="7BBD9B5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3FD5609" w14:textId="77777777" w:rsidR="00662B7B" w:rsidRPr="003F230B" w:rsidRDefault="00662B7B">
            <w:pPr>
              <w:pStyle w:val="ConsPlusNormal"/>
              <w:rPr>
                <w:rFonts w:ascii="Times New Roman" w:hAnsi="Times New Roman" w:cs="Times New Roman"/>
                <w:sz w:val="22"/>
              </w:rPr>
            </w:pPr>
          </w:p>
        </w:tc>
        <w:tc>
          <w:tcPr>
            <w:tcW w:w="1414" w:type="dxa"/>
          </w:tcPr>
          <w:p w14:paraId="18DA73CF" w14:textId="77777777" w:rsidR="00662B7B" w:rsidRPr="003F230B" w:rsidRDefault="00662B7B">
            <w:pPr>
              <w:pStyle w:val="ConsPlusNormal"/>
              <w:jc w:val="both"/>
              <w:rPr>
                <w:rFonts w:ascii="Times New Roman" w:hAnsi="Times New Roman" w:cs="Times New Roman"/>
                <w:sz w:val="22"/>
              </w:rPr>
            </w:pPr>
          </w:p>
        </w:tc>
        <w:tc>
          <w:tcPr>
            <w:tcW w:w="1414" w:type="dxa"/>
          </w:tcPr>
          <w:p w14:paraId="0F998C31" w14:textId="77777777" w:rsidR="00662B7B" w:rsidRPr="003F230B" w:rsidRDefault="00662B7B">
            <w:pPr>
              <w:pStyle w:val="ConsPlusNormal"/>
              <w:rPr>
                <w:rFonts w:ascii="Times New Roman" w:hAnsi="Times New Roman" w:cs="Times New Roman"/>
                <w:sz w:val="22"/>
              </w:rPr>
            </w:pPr>
          </w:p>
        </w:tc>
        <w:tc>
          <w:tcPr>
            <w:tcW w:w="1474" w:type="dxa"/>
          </w:tcPr>
          <w:p w14:paraId="10A3EBED" w14:textId="77777777" w:rsidR="00662B7B" w:rsidRPr="003F230B" w:rsidRDefault="00662B7B">
            <w:pPr>
              <w:pStyle w:val="ConsPlusNormal"/>
              <w:rPr>
                <w:rFonts w:ascii="Times New Roman" w:hAnsi="Times New Roman" w:cs="Times New Roman"/>
                <w:sz w:val="22"/>
              </w:rPr>
            </w:pPr>
          </w:p>
        </w:tc>
        <w:tc>
          <w:tcPr>
            <w:tcW w:w="1531" w:type="dxa"/>
          </w:tcPr>
          <w:p w14:paraId="7B9E9871" w14:textId="77777777" w:rsidR="00662B7B" w:rsidRPr="003F230B" w:rsidRDefault="00662B7B">
            <w:pPr>
              <w:pStyle w:val="ConsPlusNormal"/>
              <w:rPr>
                <w:rFonts w:ascii="Times New Roman" w:hAnsi="Times New Roman" w:cs="Times New Roman"/>
                <w:sz w:val="22"/>
              </w:rPr>
            </w:pPr>
          </w:p>
        </w:tc>
        <w:tc>
          <w:tcPr>
            <w:tcW w:w="1417" w:type="dxa"/>
          </w:tcPr>
          <w:p w14:paraId="0E4B33D8" w14:textId="77777777" w:rsidR="00662B7B" w:rsidRPr="003F230B" w:rsidRDefault="00662B7B">
            <w:pPr>
              <w:pStyle w:val="ConsPlusNormal"/>
              <w:rPr>
                <w:rFonts w:ascii="Times New Roman" w:hAnsi="Times New Roman" w:cs="Times New Roman"/>
                <w:sz w:val="22"/>
              </w:rPr>
            </w:pPr>
          </w:p>
        </w:tc>
      </w:tr>
      <w:tr w:rsidR="00662B7B" w:rsidRPr="003F230B" w14:paraId="7D08D091" w14:textId="77777777">
        <w:tc>
          <w:tcPr>
            <w:tcW w:w="844" w:type="dxa"/>
            <w:vAlign w:val="bottom"/>
          </w:tcPr>
          <w:p w14:paraId="7788B968" w14:textId="77777777" w:rsidR="00662B7B" w:rsidRPr="003F230B" w:rsidRDefault="00662B7B">
            <w:pPr>
              <w:pStyle w:val="ConsPlusNormal"/>
              <w:rPr>
                <w:rFonts w:ascii="Times New Roman" w:hAnsi="Times New Roman" w:cs="Times New Roman"/>
                <w:sz w:val="22"/>
              </w:rPr>
            </w:pPr>
          </w:p>
        </w:tc>
        <w:tc>
          <w:tcPr>
            <w:tcW w:w="3402" w:type="dxa"/>
          </w:tcPr>
          <w:p w14:paraId="533DD3F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 по году начала закупки:</w:t>
            </w:r>
          </w:p>
        </w:tc>
        <w:tc>
          <w:tcPr>
            <w:tcW w:w="904" w:type="dxa"/>
          </w:tcPr>
          <w:p w14:paraId="05F9E7C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26610</w:t>
            </w:r>
          </w:p>
        </w:tc>
        <w:tc>
          <w:tcPr>
            <w:tcW w:w="904" w:type="dxa"/>
          </w:tcPr>
          <w:p w14:paraId="5F3D7B7B" w14:textId="77777777" w:rsidR="00662B7B" w:rsidRPr="003F230B" w:rsidRDefault="00662B7B">
            <w:pPr>
              <w:pStyle w:val="ConsPlusNormal"/>
              <w:rPr>
                <w:rFonts w:ascii="Times New Roman" w:hAnsi="Times New Roman" w:cs="Times New Roman"/>
                <w:sz w:val="22"/>
              </w:rPr>
            </w:pPr>
          </w:p>
        </w:tc>
        <w:tc>
          <w:tcPr>
            <w:tcW w:w="1684" w:type="dxa"/>
          </w:tcPr>
          <w:p w14:paraId="54B714BE" w14:textId="77777777" w:rsidR="00662B7B" w:rsidRPr="003F230B" w:rsidRDefault="00662B7B">
            <w:pPr>
              <w:pStyle w:val="ConsPlusNormal"/>
              <w:rPr>
                <w:rFonts w:ascii="Times New Roman" w:hAnsi="Times New Roman" w:cs="Times New Roman"/>
                <w:sz w:val="22"/>
              </w:rPr>
            </w:pPr>
          </w:p>
        </w:tc>
        <w:tc>
          <w:tcPr>
            <w:tcW w:w="1414" w:type="dxa"/>
          </w:tcPr>
          <w:p w14:paraId="0EA3AEEB" w14:textId="77777777" w:rsidR="00662B7B" w:rsidRPr="003F230B" w:rsidRDefault="00662B7B">
            <w:pPr>
              <w:pStyle w:val="ConsPlusNormal"/>
              <w:jc w:val="both"/>
              <w:rPr>
                <w:rFonts w:ascii="Times New Roman" w:hAnsi="Times New Roman" w:cs="Times New Roman"/>
                <w:sz w:val="22"/>
              </w:rPr>
            </w:pPr>
          </w:p>
        </w:tc>
        <w:tc>
          <w:tcPr>
            <w:tcW w:w="1414" w:type="dxa"/>
          </w:tcPr>
          <w:p w14:paraId="387A2472" w14:textId="77777777" w:rsidR="00662B7B" w:rsidRPr="003F230B" w:rsidRDefault="00662B7B">
            <w:pPr>
              <w:pStyle w:val="ConsPlusNormal"/>
              <w:rPr>
                <w:rFonts w:ascii="Times New Roman" w:hAnsi="Times New Roman" w:cs="Times New Roman"/>
                <w:sz w:val="22"/>
              </w:rPr>
            </w:pPr>
          </w:p>
        </w:tc>
        <w:tc>
          <w:tcPr>
            <w:tcW w:w="1474" w:type="dxa"/>
          </w:tcPr>
          <w:p w14:paraId="40D4F04C" w14:textId="77777777" w:rsidR="00662B7B" w:rsidRPr="003F230B" w:rsidRDefault="00662B7B">
            <w:pPr>
              <w:pStyle w:val="ConsPlusNormal"/>
              <w:rPr>
                <w:rFonts w:ascii="Times New Roman" w:hAnsi="Times New Roman" w:cs="Times New Roman"/>
                <w:sz w:val="22"/>
              </w:rPr>
            </w:pPr>
          </w:p>
        </w:tc>
        <w:tc>
          <w:tcPr>
            <w:tcW w:w="1531" w:type="dxa"/>
          </w:tcPr>
          <w:p w14:paraId="44136701" w14:textId="77777777" w:rsidR="00662B7B" w:rsidRPr="003F230B" w:rsidRDefault="00662B7B">
            <w:pPr>
              <w:pStyle w:val="ConsPlusNormal"/>
              <w:rPr>
                <w:rFonts w:ascii="Times New Roman" w:hAnsi="Times New Roman" w:cs="Times New Roman"/>
                <w:sz w:val="22"/>
              </w:rPr>
            </w:pPr>
          </w:p>
        </w:tc>
        <w:tc>
          <w:tcPr>
            <w:tcW w:w="1417" w:type="dxa"/>
          </w:tcPr>
          <w:p w14:paraId="37637192" w14:textId="77777777" w:rsidR="00662B7B" w:rsidRPr="003F230B" w:rsidRDefault="00662B7B">
            <w:pPr>
              <w:pStyle w:val="ConsPlusNormal"/>
              <w:rPr>
                <w:rFonts w:ascii="Times New Roman" w:hAnsi="Times New Roman" w:cs="Times New Roman"/>
                <w:sz w:val="22"/>
              </w:rPr>
            </w:pPr>
          </w:p>
        </w:tc>
      </w:tr>
    </w:tbl>
    <w:p w14:paraId="1FE9C4B8" w14:textId="77777777" w:rsidR="00662B7B" w:rsidRDefault="00662B7B">
      <w:pPr>
        <w:pStyle w:val="ConsPlusNormal"/>
        <w:rPr>
          <w:rFonts w:ascii="Times New Roman" w:hAnsi="Times New Roman" w:cs="Times New Roman"/>
          <w:sz w:val="22"/>
        </w:rPr>
      </w:pPr>
    </w:p>
    <w:p w14:paraId="56264D63" w14:textId="10AB8B0F" w:rsidR="00E11497" w:rsidRDefault="00E11497" w:rsidP="00E11497">
      <w:pPr>
        <w:jc w:val="right"/>
        <w:rPr>
          <w:rFonts w:ascii="Times New Roman" w:eastAsiaTheme="minorEastAsia" w:hAnsi="Times New Roman" w:cs="Times New Roman"/>
          <w:lang w:eastAsia="ru-RU"/>
        </w:rPr>
      </w:pPr>
    </w:p>
    <w:p w14:paraId="3E6FA02A" w14:textId="77777777" w:rsidR="004137D0" w:rsidRDefault="004137D0" w:rsidP="004137D0">
      <w:pPr>
        <w:pStyle w:val="ConsPlusNonformat"/>
        <w:ind w:firstLine="284"/>
        <w:jc w:val="both"/>
        <w:rPr>
          <w:rFonts w:ascii="Times New Roman" w:hAnsi="Times New Roman" w:cs="Times New Roman"/>
          <w:sz w:val="22"/>
        </w:rPr>
      </w:pPr>
      <w:r w:rsidRPr="004137D0">
        <w:rPr>
          <w:rFonts w:ascii="Times New Roman" w:hAnsi="Times New Roman" w:cs="Times New Roman"/>
          <w:sz w:val="22"/>
        </w:rPr>
        <w:t>Руководитель учреждения</w:t>
      </w:r>
      <w:r>
        <w:rPr>
          <w:rFonts w:ascii="Times New Roman" w:hAnsi="Times New Roman" w:cs="Times New Roman"/>
          <w:sz w:val="22"/>
        </w:rPr>
        <w:t xml:space="preserve">                                </w:t>
      </w:r>
      <w:r w:rsidRPr="003F230B">
        <w:rPr>
          <w:rFonts w:ascii="Times New Roman" w:hAnsi="Times New Roman" w:cs="Times New Roman"/>
          <w:sz w:val="22"/>
        </w:rPr>
        <w:t>______________   ___________________   _______________</w:t>
      </w:r>
    </w:p>
    <w:p w14:paraId="5102ECCF" w14:textId="54AAE0E0" w:rsidR="004137D0" w:rsidRDefault="004137D0" w:rsidP="004137D0">
      <w:pPr>
        <w:pStyle w:val="ConsPlusNonformat"/>
        <w:ind w:firstLine="284"/>
        <w:jc w:val="both"/>
        <w:rPr>
          <w:rFonts w:ascii="Times New Roman" w:hAnsi="Times New Roman" w:cs="Times New Roman"/>
          <w:sz w:val="22"/>
        </w:rPr>
      </w:pPr>
      <w:r w:rsidRPr="004137D0">
        <w:rPr>
          <w:rFonts w:ascii="Times New Roman" w:hAnsi="Times New Roman" w:cs="Times New Roman"/>
          <w:sz w:val="22"/>
        </w:rPr>
        <w:t>(уполномоченное лицо учреждения)</w:t>
      </w:r>
    </w:p>
    <w:p w14:paraId="6697AA98" w14:textId="7843AF31" w:rsidR="004137D0" w:rsidRPr="003F230B" w:rsidRDefault="004137D0" w:rsidP="004137D0">
      <w:pPr>
        <w:pStyle w:val="ConsPlusNonformat"/>
        <w:jc w:val="both"/>
        <w:rPr>
          <w:rFonts w:ascii="Times New Roman" w:hAnsi="Times New Roman" w:cs="Times New Roman"/>
          <w:sz w:val="22"/>
        </w:rPr>
      </w:pPr>
      <w:r w:rsidRPr="003F230B">
        <w:rPr>
          <w:rFonts w:ascii="Times New Roman" w:hAnsi="Times New Roman" w:cs="Times New Roman"/>
          <w:sz w:val="22"/>
        </w:rPr>
        <w:t xml:space="preserve">                   </w:t>
      </w:r>
      <w:r>
        <w:rPr>
          <w:rFonts w:ascii="Times New Roman" w:hAnsi="Times New Roman" w:cs="Times New Roman"/>
          <w:sz w:val="22"/>
        </w:rPr>
        <w:t xml:space="preserve">              </w:t>
      </w:r>
      <w:r w:rsidRPr="003F230B">
        <w:rPr>
          <w:rFonts w:ascii="Times New Roman" w:hAnsi="Times New Roman" w:cs="Times New Roman"/>
          <w:sz w:val="22"/>
        </w:rPr>
        <w:t xml:space="preserve"> </w:t>
      </w:r>
      <w:r>
        <w:rPr>
          <w:rFonts w:ascii="Times New Roman" w:hAnsi="Times New Roman" w:cs="Times New Roman"/>
          <w:sz w:val="22"/>
        </w:rPr>
        <w:t xml:space="preserve">                                            </w:t>
      </w:r>
      <w:r w:rsidRPr="003F230B">
        <w:rPr>
          <w:rFonts w:ascii="Times New Roman" w:hAnsi="Times New Roman" w:cs="Times New Roman"/>
          <w:sz w:val="22"/>
        </w:rPr>
        <w:t>(</w:t>
      </w:r>
      <w:proofErr w:type="gramStart"/>
      <w:r w:rsidRPr="003F230B">
        <w:rPr>
          <w:rFonts w:ascii="Times New Roman" w:hAnsi="Times New Roman" w:cs="Times New Roman"/>
          <w:sz w:val="22"/>
        </w:rPr>
        <w:t xml:space="preserve">должность)   </w:t>
      </w:r>
      <w:proofErr w:type="gramEnd"/>
      <w:r w:rsidRPr="003F230B">
        <w:rPr>
          <w:rFonts w:ascii="Times New Roman" w:hAnsi="Times New Roman" w:cs="Times New Roman"/>
          <w:sz w:val="22"/>
        </w:rPr>
        <w:t xml:space="preserve">  </w:t>
      </w:r>
      <w:r>
        <w:rPr>
          <w:rFonts w:ascii="Times New Roman" w:hAnsi="Times New Roman" w:cs="Times New Roman"/>
          <w:sz w:val="22"/>
        </w:rPr>
        <w:t xml:space="preserve">  </w:t>
      </w:r>
      <w:r w:rsidRPr="003F230B">
        <w:rPr>
          <w:rFonts w:ascii="Times New Roman" w:hAnsi="Times New Roman" w:cs="Times New Roman"/>
          <w:sz w:val="22"/>
        </w:rPr>
        <w:t xml:space="preserve">(фамилия, инициалы)      </w:t>
      </w:r>
      <w:r>
        <w:rPr>
          <w:rFonts w:ascii="Times New Roman" w:hAnsi="Times New Roman" w:cs="Times New Roman"/>
          <w:sz w:val="22"/>
        </w:rPr>
        <w:t xml:space="preserve">     </w:t>
      </w:r>
      <w:r w:rsidRPr="003F230B">
        <w:rPr>
          <w:rFonts w:ascii="Times New Roman" w:hAnsi="Times New Roman" w:cs="Times New Roman"/>
          <w:sz w:val="22"/>
        </w:rPr>
        <w:t>(телефон)</w:t>
      </w:r>
    </w:p>
    <w:p w14:paraId="28291CAE" w14:textId="4C3DFE00" w:rsidR="004137D0" w:rsidRDefault="004137D0">
      <w:pPr>
        <w:pStyle w:val="ConsPlusNormal"/>
        <w:jc w:val="both"/>
        <w:rPr>
          <w:rFonts w:ascii="Times New Roman" w:hAnsi="Times New Roman" w:cs="Times New Roman"/>
          <w:sz w:val="22"/>
        </w:rPr>
      </w:pPr>
    </w:p>
    <w:p w14:paraId="01462816" w14:textId="77777777" w:rsidR="004137D0" w:rsidRPr="003F230B" w:rsidRDefault="004137D0">
      <w:pPr>
        <w:pStyle w:val="ConsPlusNormal"/>
        <w:jc w:val="both"/>
        <w:rPr>
          <w:rFonts w:ascii="Times New Roman" w:hAnsi="Times New Roman" w:cs="Times New Roman"/>
          <w:sz w:val="22"/>
        </w:rPr>
      </w:pPr>
    </w:p>
    <w:p w14:paraId="6C8E0241" w14:textId="77777777" w:rsidR="00662B7B" w:rsidRPr="003F230B" w:rsidRDefault="00662B7B">
      <w:pPr>
        <w:pStyle w:val="ConsPlusNonformat"/>
        <w:jc w:val="both"/>
        <w:rPr>
          <w:rFonts w:ascii="Times New Roman" w:hAnsi="Times New Roman" w:cs="Times New Roman"/>
          <w:sz w:val="22"/>
        </w:rPr>
      </w:pPr>
      <w:r w:rsidRPr="003F230B">
        <w:rPr>
          <w:rFonts w:ascii="Times New Roman" w:hAnsi="Times New Roman" w:cs="Times New Roman"/>
          <w:sz w:val="22"/>
        </w:rPr>
        <w:t xml:space="preserve">    Исполнитель      </w:t>
      </w:r>
      <w:bookmarkStart w:id="6" w:name="_Hlk187664281"/>
      <w:r w:rsidRPr="003F230B">
        <w:rPr>
          <w:rFonts w:ascii="Times New Roman" w:hAnsi="Times New Roman" w:cs="Times New Roman"/>
          <w:sz w:val="22"/>
        </w:rPr>
        <w:t>______________   ___________________   _______________</w:t>
      </w:r>
    </w:p>
    <w:p w14:paraId="1EF96F20" w14:textId="105D3ADF" w:rsidR="00662B7B" w:rsidRPr="003F230B" w:rsidRDefault="00662B7B">
      <w:pPr>
        <w:pStyle w:val="ConsPlusNonformat"/>
        <w:jc w:val="both"/>
        <w:rPr>
          <w:rFonts w:ascii="Times New Roman" w:hAnsi="Times New Roman" w:cs="Times New Roman"/>
          <w:sz w:val="22"/>
        </w:rPr>
      </w:pPr>
      <w:r w:rsidRPr="003F230B">
        <w:rPr>
          <w:rFonts w:ascii="Times New Roman" w:hAnsi="Times New Roman" w:cs="Times New Roman"/>
          <w:sz w:val="22"/>
        </w:rPr>
        <w:lastRenderedPageBreak/>
        <w:t xml:space="preserve">                     </w:t>
      </w:r>
      <w:r w:rsidR="004137D0">
        <w:rPr>
          <w:rFonts w:ascii="Times New Roman" w:hAnsi="Times New Roman" w:cs="Times New Roman"/>
          <w:sz w:val="22"/>
        </w:rPr>
        <w:t xml:space="preserve">              </w:t>
      </w:r>
      <w:r w:rsidRPr="003F230B">
        <w:rPr>
          <w:rFonts w:ascii="Times New Roman" w:hAnsi="Times New Roman" w:cs="Times New Roman"/>
          <w:sz w:val="22"/>
        </w:rPr>
        <w:t xml:space="preserve"> (</w:t>
      </w:r>
      <w:proofErr w:type="gramStart"/>
      <w:r w:rsidRPr="003F230B">
        <w:rPr>
          <w:rFonts w:ascii="Times New Roman" w:hAnsi="Times New Roman" w:cs="Times New Roman"/>
          <w:sz w:val="22"/>
        </w:rPr>
        <w:t xml:space="preserve">должность)   </w:t>
      </w:r>
      <w:proofErr w:type="gramEnd"/>
      <w:r w:rsidRPr="003F230B">
        <w:rPr>
          <w:rFonts w:ascii="Times New Roman" w:hAnsi="Times New Roman" w:cs="Times New Roman"/>
          <w:sz w:val="22"/>
        </w:rPr>
        <w:t xml:space="preserve">  </w:t>
      </w:r>
      <w:r w:rsidR="004137D0">
        <w:rPr>
          <w:rFonts w:ascii="Times New Roman" w:hAnsi="Times New Roman" w:cs="Times New Roman"/>
          <w:sz w:val="22"/>
        </w:rPr>
        <w:t xml:space="preserve">  </w:t>
      </w:r>
      <w:r w:rsidRPr="003F230B">
        <w:rPr>
          <w:rFonts w:ascii="Times New Roman" w:hAnsi="Times New Roman" w:cs="Times New Roman"/>
          <w:sz w:val="22"/>
        </w:rPr>
        <w:t xml:space="preserve">(фамилия, инициалы)      </w:t>
      </w:r>
      <w:r w:rsidR="004137D0">
        <w:rPr>
          <w:rFonts w:ascii="Times New Roman" w:hAnsi="Times New Roman" w:cs="Times New Roman"/>
          <w:sz w:val="22"/>
        </w:rPr>
        <w:t xml:space="preserve">     </w:t>
      </w:r>
      <w:r w:rsidRPr="003F230B">
        <w:rPr>
          <w:rFonts w:ascii="Times New Roman" w:hAnsi="Times New Roman" w:cs="Times New Roman"/>
          <w:sz w:val="22"/>
        </w:rPr>
        <w:t>(телефон)</w:t>
      </w:r>
    </w:p>
    <w:bookmarkEnd w:id="6"/>
    <w:p w14:paraId="6228EDAC" w14:textId="665B760F" w:rsidR="00662B7B" w:rsidRPr="003F230B" w:rsidRDefault="00820337">
      <w:pPr>
        <w:pStyle w:val="ConsPlusNonformat"/>
        <w:jc w:val="both"/>
        <w:rPr>
          <w:rFonts w:ascii="Times New Roman" w:hAnsi="Times New Roman" w:cs="Times New Roman"/>
          <w:sz w:val="22"/>
        </w:rPr>
      </w:pPr>
      <w:r>
        <w:rPr>
          <w:rFonts w:ascii="Times New Roman" w:hAnsi="Times New Roman" w:cs="Times New Roman"/>
          <w:sz w:val="22"/>
        </w:rPr>
        <w:t xml:space="preserve">    от «__»</w:t>
      </w:r>
      <w:r w:rsidR="00662B7B" w:rsidRPr="003F230B">
        <w:rPr>
          <w:rFonts w:ascii="Times New Roman" w:hAnsi="Times New Roman" w:cs="Times New Roman"/>
          <w:sz w:val="22"/>
        </w:rPr>
        <w:t xml:space="preserve"> __________ 20__ г.</w:t>
      </w:r>
    </w:p>
    <w:p w14:paraId="5732D186" w14:textId="77777777" w:rsidR="00662B7B" w:rsidRPr="003F230B" w:rsidRDefault="00662B7B">
      <w:pPr>
        <w:pStyle w:val="ConsPlusNormal"/>
        <w:jc w:val="both"/>
        <w:rPr>
          <w:rFonts w:ascii="Times New Roman" w:hAnsi="Times New Roman" w:cs="Times New Roman"/>
          <w:sz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13"/>
        <w:gridCol w:w="4858"/>
      </w:tblGrid>
      <w:tr w:rsidR="00662B7B" w:rsidRPr="003F230B" w14:paraId="321DBCA5" w14:textId="77777777">
        <w:tc>
          <w:tcPr>
            <w:tcW w:w="9071" w:type="dxa"/>
            <w:gridSpan w:val="2"/>
            <w:tcBorders>
              <w:top w:val="nil"/>
              <w:left w:val="nil"/>
              <w:bottom w:val="nil"/>
              <w:right w:val="nil"/>
            </w:tcBorders>
          </w:tcPr>
          <w:p w14:paraId="539CED0D" w14:textId="77777777" w:rsidR="00662B7B" w:rsidRPr="003F230B" w:rsidRDefault="00662B7B">
            <w:pPr>
              <w:pStyle w:val="ConsPlusNormal"/>
              <w:jc w:val="both"/>
              <w:rPr>
                <w:rFonts w:ascii="Times New Roman" w:hAnsi="Times New Roman" w:cs="Times New Roman"/>
                <w:sz w:val="22"/>
              </w:rPr>
            </w:pPr>
            <w:r w:rsidRPr="003F230B">
              <w:rPr>
                <w:rFonts w:ascii="Times New Roman" w:hAnsi="Times New Roman" w:cs="Times New Roman"/>
                <w:sz w:val="22"/>
              </w:rPr>
              <w:t>СОГЛАСОВАНО</w:t>
            </w:r>
          </w:p>
          <w:p w14:paraId="0AC12818" w14:textId="77777777" w:rsidR="004137D0" w:rsidRDefault="00662B7B" w:rsidP="004137D0">
            <w:pPr>
              <w:pStyle w:val="ConsPlusNormal"/>
              <w:jc w:val="both"/>
              <w:rPr>
                <w:rFonts w:ascii="Times New Roman" w:hAnsi="Times New Roman" w:cs="Times New Roman"/>
                <w:sz w:val="22"/>
              </w:rPr>
            </w:pPr>
            <w:r w:rsidRPr="003F230B">
              <w:rPr>
                <w:rFonts w:ascii="Times New Roman" w:hAnsi="Times New Roman" w:cs="Times New Roman"/>
                <w:sz w:val="22"/>
              </w:rPr>
              <w:t>__________________________________________</w:t>
            </w:r>
            <w:r w:rsidR="00C734FA" w:rsidRPr="003F230B">
              <w:rPr>
                <w:rFonts w:ascii="Times New Roman" w:hAnsi="Times New Roman" w:cs="Times New Roman"/>
                <w:sz w:val="22"/>
              </w:rPr>
              <w:t>__________________________</w:t>
            </w:r>
          </w:p>
          <w:p w14:paraId="77A5E3B6" w14:textId="20918C54" w:rsidR="00662B7B" w:rsidRPr="003F230B" w:rsidRDefault="005C5EB3" w:rsidP="004137D0">
            <w:pPr>
              <w:pStyle w:val="ConsPlusNormal"/>
              <w:jc w:val="both"/>
              <w:rPr>
                <w:rFonts w:ascii="Times New Roman" w:hAnsi="Times New Roman" w:cs="Times New Roman"/>
                <w:sz w:val="22"/>
              </w:rPr>
            </w:pPr>
            <w:r w:rsidRPr="003F230B">
              <w:rPr>
                <w:rFonts w:ascii="Times New Roman" w:hAnsi="Times New Roman" w:cs="Times New Roman"/>
                <w:sz w:val="22"/>
              </w:rPr>
              <w:t>(наименование должности уполномо</w:t>
            </w:r>
            <w:r w:rsidR="004B7560" w:rsidRPr="003F230B">
              <w:rPr>
                <w:rFonts w:ascii="Times New Roman" w:hAnsi="Times New Roman" w:cs="Times New Roman"/>
                <w:sz w:val="22"/>
              </w:rPr>
              <w:t>ченного лица, согласовавшего План</w:t>
            </w:r>
            <w:r w:rsidR="00662B7B" w:rsidRPr="003F230B">
              <w:rPr>
                <w:rFonts w:ascii="Times New Roman" w:hAnsi="Times New Roman" w:cs="Times New Roman"/>
                <w:sz w:val="22"/>
              </w:rPr>
              <w:t>)</w:t>
            </w:r>
          </w:p>
        </w:tc>
      </w:tr>
      <w:tr w:rsidR="00662B7B" w:rsidRPr="003F230B" w14:paraId="1B51C680" w14:textId="77777777">
        <w:tc>
          <w:tcPr>
            <w:tcW w:w="4213" w:type="dxa"/>
            <w:tcBorders>
              <w:top w:val="nil"/>
              <w:left w:val="nil"/>
              <w:bottom w:val="nil"/>
              <w:right w:val="nil"/>
            </w:tcBorders>
          </w:tcPr>
          <w:p w14:paraId="39DAE5C7" w14:textId="77777777" w:rsidR="00662B7B" w:rsidRPr="003F230B" w:rsidRDefault="00662B7B">
            <w:pPr>
              <w:pStyle w:val="ConsPlusNormal"/>
              <w:jc w:val="both"/>
              <w:rPr>
                <w:rFonts w:ascii="Times New Roman" w:hAnsi="Times New Roman" w:cs="Times New Roman"/>
                <w:sz w:val="22"/>
              </w:rPr>
            </w:pPr>
            <w:r w:rsidRPr="003F230B">
              <w:rPr>
                <w:rFonts w:ascii="Times New Roman" w:hAnsi="Times New Roman" w:cs="Times New Roman"/>
                <w:sz w:val="22"/>
              </w:rPr>
              <w:t>______________________________</w:t>
            </w:r>
          </w:p>
          <w:p w14:paraId="1DADC2F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(подпись)</w:t>
            </w:r>
          </w:p>
        </w:tc>
        <w:tc>
          <w:tcPr>
            <w:tcW w:w="4858" w:type="dxa"/>
            <w:tcBorders>
              <w:top w:val="nil"/>
              <w:left w:val="nil"/>
              <w:bottom w:val="nil"/>
              <w:right w:val="nil"/>
            </w:tcBorders>
          </w:tcPr>
          <w:p w14:paraId="2E1E0029" w14:textId="77777777" w:rsidR="00662B7B" w:rsidRPr="003F230B" w:rsidRDefault="00662B7B">
            <w:pPr>
              <w:pStyle w:val="ConsPlusNormal"/>
              <w:jc w:val="right"/>
              <w:rPr>
                <w:rFonts w:ascii="Times New Roman" w:hAnsi="Times New Roman" w:cs="Times New Roman"/>
                <w:sz w:val="22"/>
              </w:rPr>
            </w:pPr>
            <w:r w:rsidRPr="003F230B">
              <w:rPr>
                <w:rFonts w:ascii="Times New Roman" w:hAnsi="Times New Roman" w:cs="Times New Roman"/>
                <w:sz w:val="22"/>
              </w:rPr>
              <w:t>______________________________________</w:t>
            </w:r>
          </w:p>
          <w:p w14:paraId="4FF8EAB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(расшифровка подписи)</w:t>
            </w:r>
          </w:p>
        </w:tc>
      </w:tr>
      <w:tr w:rsidR="00662B7B" w:rsidRPr="003F230B" w14:paraId="41696F22" w14:textId="77777777">
        <w:tc>
          <w:tcPr>
            <w:tcW w:w="9071" w:type="dxa"/>
            <w:gridSpan w:val="2"/>
            <w:tcBorders>
              <w:top w:val="nil"/>
              <w:left w:val="nil"/>
              <w:bottom w:val="nil"/>
              <w:right w:val="nil"/>
            </w:tcBorders>
          </w:tcPr>
          <w:p w14:paraId="2B38E9AE" w14:textId="0A32A8DC" w:rsidR="00662B7B" w:rsidRPr="003F230B" w:rsidRDefault="00820337">
            <w:pPr>
              <w:pStyle w:val="ConsPlusNormal"/>
              <w:jc w:val="both"/>
              <w:rPr>
                <w:rFonts w:ascii="Times New Roman" w:hAnsi="Times New Roman" w:cs="Times New Roman"/>
                <w:sz w:val="22"/>
              </w:rPr>
            </w:pPr>
            <w:r>
              <w:rPr>
                <w:rFonts w:ascii="Times New Roman" w:hAnsi="Times New Roman" w:cs="Times New Roman"/>
                <w:sz w:val="22"/>
              </w:rPr>
              <w:t>«____»</w:t>
            </w:r>
            <w:r w:rsidR="00662B7B" w:rsidRPr="003F230B">
              <w:rPr>
                <w:rFonts w:ascii="Times New Roman" w:hAnsi="Times New Roman" w:cs="Times New Roman"/>
                <w:sz w:val="22"/>
              </w:rPr>
              <w:t xml:space="preserve"> __________________ 20__ г.</w:t>
            </w:r>
          </w:p>
        </w:tc>
      </w:tr>
    </w:tbl>
    <w:p w14:paraId="04D94AAA" w14:textId="77777777" w:rsidR="00662B7B" w:rsidRPr="003F230B" w:rsidRDefault="00662B7B">
      <w:pPr>
        <w:pStyle w:val="ConsPlusNormal"/>
        <w:jc w:val="both"/>
        <w:rPr>
          <w:rFonts w:ascii="Times New Roman" w:hAnsi="Times New Roman" w:cs="Times New Roman"/>
          <w:sz w:val="22"/>
        </w:rPr>
      </w:pPr>
    </w:p>
    <w:p w14:paraId="1F121109" w14:textId="77777777" w:rsidR="00662B7B" w:rsidRPr="003F230B" w:rsidRDefault="00662B7B">
      <w:pPr>
        <w:pStyle w:val="ConsPlusNormal"/>
        <w:ind w:firstLine="540"/>
        <w:jc w:val="both"/>
        <w:rPr>
          <w:rFonts w:ascii="Times New Roman" w:hAnsi="Times New Roman" w:cs="Times New Roman"/>
          <w:sz w:val="22"/>
        </w:rPr>
      </w:pPr>
    </w:p>
    <w:p w14:paraId="13243F5E"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&lt;1&gt; В случае утверждения решения о бюджете на текущий финансовый год и плановый период.</w:t>
      </w:r>
    </w:p>
    <w:p w14:paraId="709FBC5B"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&lt;2&gt; Указывается дата подписания плана, а в случае утверждения плана уполномоченным лицом учреждения - дата утверждения плана.</w:t>
      </w:r>
    </w:p>
    <w:p w14:paraId="3B09ECA4"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&lt;3&gt; В графе 3 отражаются:</w:t>
      </w:r>
    </w:p>
    <w:p w14:paraId="06C8138B"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1100 - 1900 - коды аналитической группы подвида доходов бюджетов классификации доходов бюджетов;</w:t>
      </w:r>
    </w:p>
    <w:p w14:paraId="44A2654E"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1980 - 1982 - коды аналитической группы вида источников финансирования дефицитов бюджетов классификации источников финансирования дефицитов бюджетов;</w:t>
      </w:r>
    </w:p>
    <w:p w14:paraId="251548D0" w14:textId="3B32DA4C"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2000 - 2</w:t>
      </w:r>
      <w:r w:rsidR="005A77E7">
        <w:rPr>
          <w:rFonts w:ascii="Times New Roman" w:hAnsi="Times New Roman" w:cs="Times New Roman"/>
          <w:sz w:val="22"/>
        </w:rPr>
        <w:t>800</w:t>
      </w:r>
      <w:r w:rsidRPr="003F230B">
        <w:rPr>
          <w:rFonts w:ascii="Times New Roman" w:hAnsi="Times New Roman" w:cs="Times New Roman"/>
          <w:sz w:val="22"/>
        </w:rPr>
        <w:t xml:space="preserve"> - коды видов расходов бюджетов классификации расходов бюджетов;</w:t>
      </w:r>
    </w:p>
    <w:p w14:paraId="3C97277C"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14:paraId="0DD2844F"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4000 - 4020 -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602A9062"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xml:space="preserve">&lt;4&gt; В графе 4 указывается код классификации операций сектора государственного управления в соответствии с </w:t>
      </w:r>
      <w:hyperlink r:id="rId49">
        <w:r w:rsidRPr="003F230B">
          <w:rPr>
            <w:rFonts w:ascii="Times New Roman" w:hAnsi="Times New Roman" w:cs="Times New Roman"/>
            <w:sz w:val="22"/>
          </w:rPr>
          <w:t>Порядком</w:t>
        </w:r>
      </w:hyperlink>
      <w:r w:rsidRPr="003F230B">
        <w:rPr>
          <w:rFonts w:ascii="Times New Roman" w:hAnsi="Times New Roman" w:cs="Times New Roman"/>
          <w:sz w:val="22"/>
        </w:rPr>
        <w:t xml:space="preserve"> применения классификации операций сектора государственного управления, утвержденным приказом Министерства финансов Росс</w:t>
      </w:r>
      <w:r w:rsidR="005742B4" w:rsidRPr="003F230B">
        <w:rPr>
          <w:rFonts w:ascii="Times New Roman" w:hAnsi="Times New Roman" w:cs="Times New Roman"/>
          <w:sz w:val="22"/>
        </w:rPr>
        <w:t>ийской Федерации от 29.11.2017 №</w:t>
      </w:r>
      <w:r w:rsidRPr="003F230B">
        <w:rPr>
          <w:rFonts w:ascii="Times New Roman" w:hAnsi="Times New Roman" w:cs="Times New Roman"/>
          <w:sz w:val="22"/>
        </w:rPr>
        <w:t xml:space="preserve"> 209н.</w:t>
      </w:r>
    </w:p>
    <w:p w14:paraId="5BF1D69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lastRenderedPageBreak/>
        <w:t>&lt;5&gt;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14:paraId="67C25AA3"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w:t>
      </w:r>
    </w:p>
    <w:p w14:paraId="261BFBC1" w14:textId="690DD8FA"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&lt;7&gt; Показатели выплат по расходам на закупки товаров, работ, услуг, о</w:t>
      </w:r>
      <w:r w:rsidR="00AA5F1B">
        <w:rPr>
          <w:rFonts w:ascii="Times New Roman" w:hAnsi="Times New Roman" w:cs="Times New Roman"/>
          <w:sz w:val="22"/>
        </w:rPr>
        <w:t>траженные по строкам раздела I «Поступления и выплаты»</w:t>
      </w:r>
      <w:r w:rsidRPr="003F230B">
        <w:rPr>
          <w:rFonts w:ascii="Times New Roman" w:hAnsi="Times New Roman" w:cs="Times New Roman"/>
          <w:sz w:val="22"/>
        </w:rPr>
        <w:t xml:space="preserve"> плана, подлежат д</w:t>
      </w:r>
      <w:r w:rsidR="00AA5F1B">
        <w:rPr>
          <w:rFonts w:ascii="Times New Roman" w:hAnsi="Times New Roman" w:cs="Times New Roman"/>
          <w:sz w:val="22"/>
        </w:rPr>
        <w:t>етализации в разделе II «</w:t>
      </w:r>
      <w:r w:rsidRPr="003F230B">
        <w:rPr>
          <w:rFonts w:ascii="Times New Roman" w:hAnsi="Times New Roman" w:cs="Times New Roman"/>
          <w:sz w:val="22"/>
        </w:rPr>
        <w:t>Сведения по выплатам н</w:t>
      </w:r>
      <w:r w:rsidR="00AA5F1B">
        <w:rPr>
          <w:rFonts w:ascii="Times New Roman" w:hAnsi="Times New Roman" w:cs="Times New Roman"/>
          <w:sz w:val="22"/>
        </w:rPr>
        <w:t>а закупку товаров, работ, услуг»</w:t>
      </w:r>
      <w:r w:rsidRPr="003F230B">
        <w:rPr>
          <w:rFonts w:ascii="Times New Roman" w:hAnsi="Times New Roman" w:cs="Times New Roman"/>
          <w:sz w:val="22"/>
        </w:rPr>
        <w:t xml:space="preserve"> плана.</w:t>
      </w:r>
    </w:p>
    <w:p w14:paraId="1A95DB1B" w14:textId="2D4D970B"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&lt;8&gt; П</w:t>
      </w:r>
      <w:r w:rsidR="002D6C8C">
        <w:rPr>
          <w:rFonts w:ascii="Times New Roman" w:hAnsi="Times New Roman" w:cs="Times New Roman"/>
          <w:sz w:val="22"/>
        </w:rPr>
        <w:t>оказатель отражается со знаком «минус»</w:t>
      </w:r>
      <w:r w:rsidRPr="003F230B">
        <w:rPr>
          <w:rFonts w:ascii="Times New Roman" w:hAnsi="Times New Roman" w:cs="Times New Roman"/>
          <w:sz w:val="22"/>
        </w:rPr>
        <w:t>.</w:t>
      </w:r>
    </w:p>
    <w:p w14:paraId="020352EF"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w:t>
      </w:r>
    </w:p>
    <w:p w14:paraId="5491502C" w14:textId="1F8FA2CF" w:rsidR="00662B7B" w:rsidRPr="003F230B" w:rsidRDefault="002D6C8C">
      <w:pPr>
        <w:pStyle w:val="ConsPlusNormal"/>
        <w:spacing w:before="200"/>
        <w:ind w:firstLine="540"/>
        <w:jc w:val="both"/>
        <w:rPr>
          <w:rFonts w:ascii="Times New Roman" w:hAnsi="Times New Roman" w:cs="Times New Roman"/>
          <w:sz w:val="22"/>
        </w:rPr>
      </w:pPr>
      <w:r>
        <w:rPr>
          <w:rFonts w:ascii="Times New Roman" w:hAnsi="Times New Roman" w:cs="Times New Roman"/>
          <w:sz w:val="22"/>
        </w:rPr>
        <w:t>&lt;10&gt; В разделе II «</w:t>
      </w:r>
      <w:r w:rsidR="00662B7B" w:rsidRPr="003F230B">
        <w:rPr>
          <w:rFonts w:ascii="Times New Roman" w:hAnsi="Times New Roman" w:cs="Times New Roman"/>
          <w:sz w:val="22"/>
        </w:rPr>
        <w:t>Сведения по выплатам н</w:t>
      </w:r>
      <w:r>
        <w:rPr>
          <w:rFonts w:ascii="Times New Roman" w:hAnsi="Times New Roman" w:cs="Times New Roman"/>
          <w:sz w:val="22"/>
        </w:rPr>
        <w:t>а закупку товаров, работ, услуг»</w:t>
      </w:r>
      <w:r w:rsidR="00662B7B" w:rsidRPr="003F230B">
        <w:rPr>
          <w:rFonts w:ascii="Times New Roman" w:hAnsi="Times New Roman" w:cs="Times New Roman"/>
          <w:sz w:val="22"/>
        </w:rPr>
        <w:t xml:space="preserve"> плана детализируются показатели выплат по расходам на закупку товаров, работ, услуг, отраженные по соответствующим строкам</w:t>
      </w:r>
      <w:r>
        <w:rPr>
          <w:rFonts w:ascii="Times New Roman" w:hAnsi="Times New Roman" w:cs="Times New Roman"/>
          <w:sz w:val="22"/>
        </w:rPr>
        <w:t xml:space="preserve"> раздела I «Поступления и выплаты»</w:t>
      </w:r>
      <w:r w:rsidR="00662B7B" w:rsidRPr="003F230B">
        <w:rPr>
          <w:rFonts w:ascii="Times New Roman" w:hAnsi="Times New Roman" w:cs="Times New Roman"/>
          <w:sz w:val="22"/>
        </w:rPr>
        <w:t xml:space="preserve"> плана.</w:t>
      </w:r>
    </w:p>
    <w:p w14:paraId="65BD8E69" w14:textId="4B094DE2"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&lt;10.1&gt; В случаях, если учреждению предоставляются субсидия на иные цели, субсидия на осуществление капитальных вло</w:t>
      </w:r>
      <w:r w:rsidR="001054FC" w:rsidRPr="003F230B">
        <w:rPr>
          <w:rFonts w:ascii="Times New Roman" w:hAnsi="Times New Roman" w:cs="Times New Roman"/>
          <w:sz w:val="22"/>
        </w:rPr>
        <w:t xml:space="preserve">жений или грант </w:t>
      </w:r>
      <w:r w:rsidRPr="003F230B">
        <w:rPr>
          <w:rFonts w:ascii="Times New Roman" w:hAnsi="Times New Roman" w:cs="Times New Roman"/>
          <w:sz w:val="22"/>
        </w:rPr>
        <w:t xml:space="preserve">в соответствии с </w:t>
      </w:r>
      <w:hyperlink r:id="rId50">
        <w:r w:rsidRPr="003F230B">
          <w:rPr>
            <w:rFonts w:ascii="Times New Roman" w:hAnsi="Times New Roman" w:cs="Times New Roman"/>
            <w:sz w:val="22"/>
          </w:rPr>
          <w:t>абзацем первым пункта 4 статьи 78.1</w:t>
        </w:r>
      </w:hyperlink>
      <w:r w:rsidRPr="003F230B">
        <w:rPr>
          <w:rFonts w:ascii="Times New Roman" w:hAnsi="Times New Roman" w:cs="Times New Roman"/>
          <w:sz w:val="22"/>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51">
        <w:r w:rsidRPr="003F230B">
          <w:rPr>
            <w:rFonts w:ascii="Times New Roman" w:hAnsi="Times New Roman" w:cs="Times New Roman"/>
            <w:sz w:val="22"/>
          </w:rPr>
          <w:t>Указом</w:t>
        </w:r>
      </w:hyperlink>
      <w:r w:rsidRPr="003F230B">
        <w:rPr>
          <w:rFonts w:ascii="Times New Roman" w:hAnsi="Times New Roman" w:cs="Times New Roman"/>
          <w:sz w:val="22"/>
        </w:rPr>
        <w:t xml:space="preserve"> Президента Российской Фед</w:t>
      </w:r>
      <w:r w:rsidR="005742B4" w:rsidRPr="003F230B">
        <w:rPr>
          <w:rFonts w:ascii="Times New Roman" w:hAnsi="Times New Roman" w:cs="Times New Roman"/>
          <w:sz w:val="22"/>
        </w:rPr>
        <w:t>ерации от 07.05.2018 №</w:t>
      </w:r>
      <w:r w:rsidR="00DD60F0">
        <w:rPr>
          <w:rFonts w:ascii="Times New Roman" w:hAnsi="Times New Roman" w:cs="Times New Roman"/>
          <w:sz w:val="22"/>
        </w:rPr>
        <w:t xml:space="preserve"> 204 «</w:t>
      </w:r>
      <w:r w:rsidRPr="003F230B">
        <w:rPr>
          <w:rFonts w:ascii="Times New Roman" w:hAnsi="Times New Roman" w:cs="Times New Roman"/>
          <w:sz w:val="22"/>
        </w:rPr>
        <w:t>О национальных целях и стратегических задачах развития Российской Федерации на период до 2024 года</w:t>
      </w:r>
      <w:r w:rsidR="00DD60F0">
        <w:rPr>
          <w:rFonts w:ascii="Times New Roman" w:hAnsi="Times New Roman" w:cs="Times New Roman"/>
          <w:sz w:val="22"/>
        </w:rPr>
        <w:t>»</w:t>
      </w:r>
      <w:r w:rsidRPr="003F230B">
        <w:rPr>
          <w:rFonts w:ascii="Times New Roman" w:hAnsi="Times New Roman" w:cs="Times New Roman"/>
          <w:sz w:val="22"/>
        </w:rPr>
        <w:t xml:space="preserve">,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w:t>
      </w:r>
      <w:r w:rsidR="00DD60F0">
        <w:rPr>
          <w:rFonts w:ascii="Times New Roman" w:hAnsi="Times New Roman" w:cs="Times New Roman"/>
          <w:sz w:val="22"/>
        </w:rPr>
        <w:t>26421, 26430 и 26451 раздела 2 «</w:t>
      </w:r>
      <w:r w:rsidRPr="003F230B">
        <w:rPr>
          <w:rFonts w:ascii="Times New Roman" w:hAnsi="Times New Roman" w:cs="Times New Roman"/>
          <w:sz w:val="22"/>
        </w:rPr>
        <w:t>Сведения по выплатам н</w:t>
      </w:r>
      <w:r w:rsidR="00DD60F0">
        <w:rPr>
          <w:rFonts w:ascii="Times New Roman" w:hAnsi="Times New Roman" w:cs="Times New Roman"/>
          <w:sz w:val="22"/>
        </w:rPr>
        <w:t>а закупку товаров, работ, услуг»</w:t>
      </w:r>
      <w:r w:rsidRPr="003F230B">
        <w:rPr>
          <w:rFonts w:ascii="Times New Roman" w:hAnsi="Times New Roman" w:cs="Times New Roman"/>
          <w:sz w:val="22"/>
        </w:rPr>
        <w:t xml:space="preserve">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14:paraId="340D4E9A" w14:textId="5ADFAD78"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w:t>
      </w:r>
      <w:r w:rsidR="00445F3C">
        <w:rPr>
          <w:rFonts w:ascii="Times New Roman" w:hAnsi="Times New Roman" w:cs="Times New Roman"/>
          <w:sz w:val="22"/>
        </w:rPr>
        <w:t>вления общественными финансами «</w:t>
      </w:r>
      <w:r w:rsidRPr="003F230B">
        <w:rPr>
          <w:rFonts w:ascii="Times New Roman" w:hAnsi="Times New Roman" w:cs="Times New Roman"/>
          <w:sz w:val="22"/>
        </w:rPr>
        <w:t>Электр</w:t>
      </w:r>
      <w:r w:rsidR="00445F3C">
        <w:rPr>
          <w:rFonts w:ascii="Times New Roman" w:hAnsi="Times New Roman" w:cs="Times New Roman"/>
          <w:sz w:val="22"/>
        </w:rPr>
        <w:t>онный бюджет»</w:t>
      </w:r>
      <w:r w:rsidRPr="003F230B">
        <w:rPr>
          <w:rFonts w:ascii="Times New Roman" w:hAnsi="Times New Roman" w:cs="Times New Roman"/>
          <w:sz w:val="22"/>
        </w:rPr>
        <w:t>,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софинансирования расходных обязательств муниципального образования.</w:t>
      </w:r>
    </w:p>
    <w:p w14:paraId="7D8D3877" w14:textId="17E58478"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&lt;11&gt; Плановые показатели выплат на закупку товаров, работ, ус</w:t>
      </w:r>
      <w:r w:rsidR="00445F3C">
        <w:rPr>
          <w:rFonts w:ascii="Times New Roman" w:hAnsi="Times New Roman" w:cs="Times New Roman"/>
          <w:sz w:val="22"/>
        </w:rPr>
        <w:t>луг по строке 26000 раздела II «</w:t>
      </w:r>
      <w:r w:rsidRPr="003F230B">
        <w:rPr>
          <w:rFonts w:ascii="Times New Roman" w:hAnsi="Times New Roman" w:cs="Times New Roman"/>
          <w:sz w:val="22"/>
        </w:rPr>
        <w:t>Сведения по выплатам н</w:t>
      </w:r>
      <w:r w:rsidR="00445F3C">
        <w:rPr>
          <w:rFonts w:ascii="Times New Roman" w:hAnsi="Times New Roman" w:cs="Times New Roman"/>
          <w:sz w:val="22"/>
        </w:rPr>
        <w:t>а закупку товаров, работ, услуг»</w:t>
      </w:r>
      <w:r w:rsidRPr="003F230B">
        <w:rPr>
          <w:rFonts w:ascii="Times New Roman" w:hAnsi="Times New Roman" w:cs="Times New Roman"/>
          <w:sz w:val="22"/>
        </w:rPr>
        <w:t xml:space="preserve"> плана распределяются на выплаты по контрактам (договорам), заключенным (планируемым к заключению) в соответствии с гражданским законодательством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w:t>
      </w:r>
    </w:p>
    <w:p w14:paraId="2DBC3B39"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lastRenderedPageBreak/>
        <w:t xml:space="preserve">&lt;12&gt; Указывается сумма договоров (контрактах) о закупках товаров, работ, услуг, заключенных без учета требований Федерального </w:t>
      </w:r>
      <w:hyperlink r:id="rId52">
        <w:r w:rsidRPr="003F230B">
          <w:rPr>
            <w:rFonts w:ascii="Times New Roman" w:hAnsi="Times New Roman" w:cs="Times New Roman"/>
            <w:sz w:val="22"/>
          </w:rPr>
          <w:t>закона</w:t>
        </w:r>
      </w:hyperlink>
      <w:r w:rsidR="005742B4"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Федерального </w:t>
      </w:r>
      <w:hyperlink r:id="rId53">
        <w:r w:rsidRPr="003F230B">
          <w:rPr>
            <w:rFonts w:ascii="Times New Roman" w:hAnsi="Times New Roman" w:cs="Times New Roman"/>
            <w:sz w:val="22"/>
          </w:rPr>
          <w:t>закона</w:t>
        </w:r>
      </w:hyperlink>
      <w:r w:rsidR="005742B4" w:rsidRPr="003F230B">
        <w:rPr>
          <w:rFonts w:ascii="Times New Roman" w:hAnsi="Times New Roman" w:cs="Times New Roman"/>
          <w:sz w:val="22"/>
        </w:rPr>
        <w:t xml:space="preserve"> №</w:t>
      </w:r>
      <w:r w:rsidRPr="003F230B">
        <w:rPr>
          <w:rFonts w:ascii="Times New Roman" w:hAnsi="Times New Roman" w:cs="Times New Roman"/>
          <w:sz w:val="22"/>
        </w:rPr>
        <w:t xml:space="preserve"> 223-ФЗ, в случаях, предусмотренных указанными федеральными законами.</w:t>
      </w:r>
    </w:p>
    <w:p w14:paraId="2938B547"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xml:space="preserve">&lt;13&gt; Указывается сумма закупок товаров, работ, услуг, осуществляемых в соответствии с Федеральным </w:t>
      </w:r>
      <w:hyperlink r:id="rId54">
        <w:r w:rsidRPr="003F230B">
          <w:rPr>
            <w:rFonts w:ascii="Times New Roman" w:hAnsi="Times New Roman" w:cs="Times New Roman"/>
            <w:sz w:val="22"/>
          </w:rPr>
          <w:t>законом</w:t>
        </w:r>
      </w:hyperlink>
      <w:r w:rsidR="005742B4"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Федеральным </w:t>
      </w:r>
      <w:hyperlink r:id="rId55">
        <w:r w:rsidRPr="003F230B">
          <w:rPr>
            <w:rFonts w:ascii="Times New Roman" w:hAnsi="Times New Roman" w:cs="Times New Roman"/>
            <w:sz w:val="22"/>
          </w:rPr>
          <w:t>законом</w:t>
        </w:r>
      </w:hyperlink>
      <w:r w:rsidR="005742B4" w:rsidRPr="003F230B">
        <w:rPr>
          <w:rFonts w:ascii="Times New Roman" w:hAnsi="Times New Roman" w:cs="Times New Roman"/>
          <w:sz w:val="22"/>
        </w:rPr>
        <w:t xml:space="preserve"> № </w:t>
      </w:r>
      <w:r w:rsidRPr="003F230B">
        <w:rPr>
          <w:rFonts w:ascii="Times New Roman" w:hAnsi="Times New Roman" w:cs="Times New Roman"/>
          <w:sz w:val="22"/>
        </w:rPr>
        <w:t>223-ФЗ.</w:t>
      </w:r>
    </w:p>
    <w:p w14:paraId="7F8F27C6"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&lt;14&gt; Муниципальным бюджетным учреждением показатель не формируется.</w:t>
      </w:r>
    </w:p>
    <w:p w14:paraId="31F5E5F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xml:space="preserve">&lt;15&gt; Указывается сумма закупок товаров, работ, услуг, осуществляемых в соответствии с Федеральным </w:t>
      </w:r>
      <w:hyperlink r:id="rId56">
        <w:r w:rsidRPr="003F230B">
          <w:rPr>
            <w:rFonts w:ascii="Times New Roman" w:hAnsi="Times New Roman" w:cs="Times New Roman"/>
            <w:sz w:val="22"/>
          </w:rPr>
          <w:t>законом</w:t>
        </w:r>
      </w:hyperlink>
      <w:r w:rsidR="005742B4"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p w14:paraId="41842B7E" w14:textId="77777777" w:rsidR="00662B7B" w:rsidRPr="003F230B" w:rsidRDefault="00662B7B">
      <w:pPr>
        <w:pStyle w:val="ConsPlusNormal"/>
        <w:jc w:val="both"/>
        <w:rPr>
          <w:rFonts w:ascii="Times New Roman" w:hAnsi="Times New Roman" w:cs="Times New Roman"/>
          <w:sz w:val="22"/>
        </w:rPr>
      </w:pPr>
    </w:p>
    <w:p w14:paraId="068556CC" w14:textId="6BA35A6F" w:rsidR="00662B7B" w:rsidRPr="003F230B" w:rsidRDefault="00662B7B" w:rsidP="00040A0A">
      <w:pPr>
        <w:pStyle w:val="ConsPlusNormal"/>
        <w:jc w:val="right"/>
        <w:rPr>
          <w:rFonts w:ascii="Times New Roman" w:hAnsi="Times New Roman" w:cs="Times New Roman"/>
          <w:sz w:val="22"/>
        </w:rPr>
      </w:pPr>
    </w:p>
    <w:p w14:paraId="445F714D" w14:textId="77777777" w:rsidR="00C734FA" w:rsidRPr="003F230B" w:rsidRDefault="00C734FA" w:rsidP="00040A0A">
      <w:pPr>
        <w:pStyle w:val="ConsPlusNormal"/>
        <w:jc w:val="right"/>
        <w:outlineLvl w:val="1"/>
        <w:rPr>
          <w:rFonts w:ascii="Times New Roman" w:hAnsi="Times New Roman" w:cs="Times New Roman"/>
          <w:sz w:val="22"/>
        </w:rPr>
      </w:pPr>
    </w:p>
    <w:p w14:paraId="1C8A82B9" w14:textId="77777777" w:rsidR="00C734FA" w:rsidRPr="003F230B" w:rsidRDefault="00C734FA" w:rsidP="00C734FA">
      <w:pPr>
        <w:pStyle w:val="ConsPlusNormal"/>
        <w:outlineLvl w:val="1"/>
        <w:rPr>
          <w:rFonts w:ascii="Times New Roman" w:hAnsi="Times New Roman" w:cs="Times New Roman"/>
          <w:sz w:val="22"/>
        </w:rPr>
      </w:pPr>
    </w:p>
    <w:p w14:paraId="08C5AE54" w14:textId="77777777" w:rsidR="00C734FA" w:rsidRPr="003F230B" w:rsidRDefault="00C734FA">
      <w:pPr>
        <w:pStyle w:val="ConsPlusNormal"/>
        <w:jc w:val="right"/>
        <w:outlineLvl w:val="1"/>
        <w:rPr>
          <w:rFonts w:ascii="Times New Roman" w:hAnsi="Times New Roman" w:cs="Times New Roman"/>
          <w:sz w:val="22"/>
        </w:rPr>
      </w:pPr>
    </w:p>
    <w:p w14:paraId="22BD8C0F" w14:textId="77777777" w:rsidR="00C32B1E" w:rsidRPr="003F230B" w:rsidRDefault="00C32B1E">
      <w:pPr>
        <w:pStyle w:val="ConsPlusNormal"/>
        <w:jc w:val="right"/>
        <w:outlineLvl w:val="1"/>
        <w:rPr>
          <w:rFonts w:ascii="Times New Roman" w:hAnsi="Times New Roman" w:cs="Times New Roman"/>
          <w:sz w:val="22"/>
        </w:rPr>
      </w:pPr>
    </w:p>
    <w:p w14:paraId="416FBC46" w14:textId="77777777" w:rsidR="00937B56" w:rsidRPr="003F230B" w:rsidRDefault="00937B56" w:rsidP="00937B56">
      <w:pPr>
        <w:pStyle w:val="ConsPlusNormal"/>
        <w:ind w:firstLine="8931"/>
        <w:outlineLvl w:val="1"/>
        <w:rPr>
          <w:rFonts w:ascii="Times New Roman" w:hAnsi="Times New Roman" w:cs="Times New Roman"/>
          <w:sz w:val="22"/>
        </w:rPr>
      </w:pPr>
    </w:p>
    <w:p w14:paraId="0C081F7C" w14:textId="77777777" w:rsidR="00937B56" w:rsidRPr="003F230B" w:rsidRDefault="00937B56" w:rsidP="00937B56">
      <w:pPr>
        <w:pStyle w:val="ConsPlusNormal"/>
        <w:ind w:firstLine="8931"/>
        <w:outlineLvl w:val="1"/>
        <w:rPr>
          <w:rFonts w:ascii="Times New Roman" w:hAnsi="Times New Roman" w:cs="Times New Roman"/>
          <w:sz w:val="22"/>
        </w:rPr>
      </w:pPr>
    </w:p>
    <w:p w14:paraId="2B23F45B" w14:textId="77777777" w:rsidR="00937B56" w:rsidRPr="003F230B" w:rsidRDefault="00937B56" w:rsidP="00937B56">
      <w:pPr>
        <w:pStyle w:val="ConsPlusNormal"/>
        <w:ind w:firstLine="8931"/>
        <w:outlineLvl w:val="1"/>
        <w:rPr>
          <w:rFonts w:ascii="Times New Roman" w:hAnsi="Times New Roman" w:cs="Times New Roman"/>
          <w:sz w:val="22"/>
        </w:rPr>
      </w:pPr>
    </w:p>
    <w:p w14:paraId="556A4DB2" w14:textId="185CA66B" w:rsidR="00937B56" w:rsidRDefault="00937B56" w:rsidP="00937B56">
      <w:pPr>
        <w:pStyle w:val="ConsPlusNormal"/>
        <w:ind w:firstLine="8931"/>
        <w:outlineLvl w:val="1"/>
        <w:rPr>
          <w:rFonts w:ascii="Times New Roman" w:hAnsi="Times New Roman" w:cs="Times New Roman"/>
          <w:sz w:val="22"/>
        </w:rPr>
      </w:pPr>
    </w:p>
    <w:p w14:paraId="3569131D" w14:textId="1B0F1AE0" w:rsidR="00A95232" w:rsidRDefault="00A95232" w:rsidP="00937B56">
      <w:pPr>
        <w:pStyle w:val="ConsPlusNormal"/>
        <w:ind w:firstLine="8931"/>
        <w:outlineLvl w:val="1"/>
        <w:rPr>
          <w:rFonts w:ascii="Times New Roman" w:hAnsi="Times New Roman" w:cs="Times New Roman"/>
          <w:sz w:val="22"/>
        </w:rPr>
      </w:pPr>
    </w:p>
    <w:p w14:paraId="2D86C6F6" w14:textId="268B9F10" w:rsidR="00A95232" w:rsidRDefault="00A95232" w:rsidP="00937B56">
      <w:pPr>
        <w:pStyle w:val="ConsPlusNormal"/>
        <w:ind w:firstLine="8931"/>
        <w:outlineLvl w:val="1"/>
        <w:rPr>
          <w:rFonts w:ascii="Times New Roman" w:hAnsi="Times New Roman" w:cs="Times New Roman"/>
          <w:sz w:val="22"/>
        </w:rPr>
      </w:pPr>
    </w:p>
    <w:p w14:paraId="5561FE88" w14:textId="2B6E7974" w:rsidR="00A95232" w:rsidRDefault="00A95232" w:rsidP="00937B56">
      <w:pPr>
        <w:pStyle w:val="ConsPlusNormal"/>
        <w:ind w:firstLine="8931"/>
        <w:outlineLvl w:val="1"/>
        <w:rPr>
          <w:rFonts w:ascii="Times New Roman" w:hAnsi="Times New Roman" w:cs="Times New Roman"/>
          <w:sz w:val="22"/>
        </w:rPr>
      </w:pPr>
    </w:p>
    <w:p w14:paraId="48362D02" w14:textId="616985B5" w:rsidR="00A95232" w:rsidRDefault="00A95232" w:rsidP="00937B56">
      <w:pPr>
        <w:pStyle w:val="ConsPlusNormal"/>
        <w:ind w:firstLine="8931"/>
        <w:outlineLvl w:val="1"/>
        <w:rPr>
          <w:rFonts w:ascii="Times New Roman" w:hAnsi="Times New Roman" w:cs="Times New Roman"/>
          <w:sz w:val="22"/>
        </w:rPr>
      </w:pPr>
    </w:p>
    <w:p w14:paraId="283B64BF" w14:textId="0994ADC2" w:rsidR="00A95232" w:rsidRDefault="00A95232" w:rsidP="00937B56">
      <w:pPr>
        <w:pStyle w:val="ConsPlusNormal"/>
        <w:ind w:firstLine="8931"/>
        <w:outlineLvl w:val="1"/>
        <w:rPr>
          <w:rFonts w:ascii="Times New Roman" w:hAnsi="Times New Roman" w:cs="Times New Roman"/>
          <w:sz w:val="22"/>
        </w:rPr>
      </w:pPr>
    </w:p>
    <w:p w14:paraId="27DAB210" w14:textId="0BEDC756" w:rsidR="00A95232" w:rsidRDefault="00A95232" w:rsidP="00937B56">
      <w:pPr>
        <w:pStyle w:val="ConsPlusNormal"/>
        <w:ind w:firstLine="8931"/>
        <w:outlineLvl w:val="1"/>
        <w:rPr>
          <w:rFonts w:ascii="Times New Roman" w:hAnsi="Times New Roman" w:cs="Times New Roman"/>
          <w:sz w:val="22"/>
        </w:rPr>
      </w:pPr>
    </w:p>
    <w:p w14:paraId="3C04F892" w14:textId="25C0DA13" w:rsidR="00A95232" w:rsidRDefault="00A95232" w:rsidP="00937B56">
      <w:pPr>
        <w:pStyle w:val="ConsPlusNormal"/>
        <w:ind w:firstLine="8931"/>
        <w:outlineLvl w:val="1"/>
        <w:rPr>
          <w:rFonts w:ascii="Times New Roman" w:hAnsi="Times New Roman" w:cs="Times New Roman"/>
          <w:sz w:val="22"/>
        </w:rPr>
      </w:pPr>
    </w:p>
    <w:p w14:paraId="727AC6FE" w14:textId="6B30F209" w:rsidR="00A95232" w:rsidRDefault="00A95232" w:rsidP="00937B56">
      <w:pPr>
        <w:pStyle w:val="ConsPlusNormal"/>
        <w:ind w:firstLine="8931"/>
        <w:outlineLvl w:val="1"/>
        <w:rPr>
          <w:rFonts w:ascii="Times New Roman" w:hAnsi="Times New Roman" w:cs="Times New Roman"/>
          <w:sz w:val="22"/>
        </w:rPr>
      </w:pPr>
    </w:p>
    <w:p w14:paraId="0076D832" w14:textId="77777777" w:rsidR="0079286F" w:rsidRPr="0079286F" w:rsidRDefault="0079286F"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6A50B241" w14:textId="75F0DFBF" w:rsidR="0079286F" w:rsidRDefault="0079286F"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34C48644" w14:textId="725FBD7C" w:rsidR="00487858"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5DF535A2" w14:textId="23175DCC" w:rsidR="00487858"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52761BB2" w14:textId="18116B89" w:rsidR="00487858"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6F572183" w14:textId="7CAD8803" w:rsidR="00487858"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2847CACF" w14:textId="653C3A71" w:rsidR="00487858"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318C837F" w14:textId="769D74A0" w:rsidR="00487858"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119027FF" w14:textId="77777777" w:rsidR="00487858" w:rsidRPr="0079286F"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34D35B61" w14:textId="77777777" w:rsidR="0079286F" w:rsidRPr="0079286F" w:rsidRDefault="0079286F"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2B656F88" w14:textId="77777777" w:rsidR="0079286F" w:rsidRPr="0079286F" w:rsidRDefault="0079286F"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Приложение 2</w:t>
      </w:r>
    </w:p>
    <w:p w14:paraId="6D747F55" w14:textId="77777777" w:rsidR="0079286F" w:rsidRPr="0079286F" w:rsidRDefault="0079286F" w:rsidP="0079286F">
      <w:pPr>
        <w:widowControl w:val="0"/>
        <w:autoSpaceDE w:val="0"/>
        <w:autoSpaceDN w:val="0"/>
        <w:spacing w:after="0" w:line="240" w:lineRule="auto"/>
        <w:ind w:firstLine="8931"/>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 порядку составления и утверждения</w:t>
      </w:r>
    </w:p>
    <w:p w14:paraId="2945D24C" w14:textId="77777777" w:rsidR="0079286F" w:rsidRPr="0079286F" w:rsidRDefault="0079286F" w:rsidP="0079286F">
      <w:pPr>
        <w:widowControl w:val="0"/>
        <w:autoSpaceDE w:val="0"/>
        <w:autoSpaceDN w:val="0"/>
        <w:spacing w:after="0" w:line="240" w:lineRule="auto"/>
        <w:ind w:firstLine="8931"/>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плана финансово-хозяйственной</w:t>
      </w:r>
    </w:p>
    <w:p w14:paraId="76A16F2B" w14:textId="77777777" w:rsidR="0079286F" w:rsidRPr="0079286F" w:rsidRDefault="0079286F" w:rsidP="0079286F">
      <w:pPr>
        <w:widowControl w:val="0"/>
        <w:autoSpaceDE w:val="0"/>
        <w:autoSpaceDN w:val="0"/>
        <w:spacing w:after="0" w:line="240" w:lineRule="auto"/>
        <w:ind w:firstLine="8931"/>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деятельности муниципальных бюджетных</w:t>
      </w:r>
    </w:p>
    <w:p w14:paraId="2A32C25A" w14:textId="77777777" w:rsidR="0079286F" w:rsidRPr="0079286F" w:rsidRDefault="0079286F" w:rsidP="0079286F">
      <w:pPr>
        <w:widowControl w:val="0"/>
        <w:tabs>
          <w:tab w:val="left" w:pos="851"/>
        </w:tabs>
        <w:autoSpaceDE w:val="0"/>
        <w:autoSpaceDN w:val="0"/>
        <w:spacing w:after="0" w:line="240" w:lineRule="auto"/>
        <w:ind w:firstLine="8931"/>
        <w:jc w:val="both"/>
        <w:rPr>
          <w:rFonts w:ascii="Times New Roman" w:eastAsia="Times New Roman" w:hAnsi="Times New Roman" w:cs="Times New Roman"/>
          <w:lang w:eastAsia="ru-RU"/>
        </w:rPr>
      </w:pPr>
      <w:r w:rsidRPr="0079286F">
        <w:rPr>
          <w:rFonts w:ascii="Times New Roman" w:eastAsia="Calibri" w:hAnsi="Times New Roman" w:cs="Times New Roman"/>
        </w:rPr>
        <w:t xml:space="preserve">и </w:t>
      </w:r>
      <w:proofErr w:type="gramStart"/>
      <w:r w:rsidRPr="0079286F">
        <w:rPr>
          <w:rFonts w:ascii="Times New Roman" w:eastAsia="Calibri" w:hAnsi="Times New Roman" w:cs="Times New Roman"/>
        </w:rPr>
        <w:t>автономных учреждений</w:t>
      </w:r>
      <w:proofErr w:type="gramEnd"/>
      <w:r w:rsidRPr="0079286F">
        <w:rPr>
          <w:rFonts w:ascii="Times New Roman" w:eastAsia="Times New Roman" w:hAnsi="Times New Roman" w:cs="Times New Roman"/>
          <w:lang w:eastAsia="ru-RU"/>
        </w:rPr>
        <w:t xml:space="preserve"> в отношении которых </w:t>
      </w:r>
    </w:p>
    <w:p w14:paraId="7856C8BD" w14:textId="77777777" w:rsidR="0079286F" w:rsidRPr="0079286F" w:rsidRDefault="0079286F" w:rsidP="0079286F">
      <w:pPr>
        <w:widowControl w:val="0"/>
        <w:tabs>
          <w:tab w:val="left" w:pos="851"/>
        </w:tabs>
        <w:autoSpaceDE w:val="0"/>
        <w:autoSpaceDN w:val="0"/>
        <w:spacing w:after="0" w:line="240" w:lineRule="auto"/>
        <w:ind w:firstLine="8931"/>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администрация Нефтеюганского района</w:t>
      </w:r>
    </w:p>
    <w:p w14:paraId="345FF6E4" w14:textId="77777777" w:rsidR="0079286F" w:rsidRPr="0079286F" w:rsidRDefault="0079286F" w:rsidP="0079286F">
      <w:pPr>
        <w:widowControl w:val="0"/>
        <w:tabs>
          <w:tab w:val="left" w:pos="851"/>
        </w:tabs>
        <w:autoSpaceDE w:val="0"/>
        <w:autoSpaceDN w:val="0"/>
        <w:spacing w:after="0" w:line="240" w:lineRule="auto"/>
        <w:ind w:firstLine="8931"/>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осуществляет функции и полномочия учредителя</w:t>
      </w:r>
    </w:p>
    <w:p w14:paraId="608F68F6" w14:textId="77777777" w:rsidR="0079286F" w:rsidRPr="0079286F" w:rsidRDefault="0079286F" w:rsidP="0079286F">
      <w:pPr>
        <w:widowControl w:val="0"/>
        <w:autoSpaceDE w:val="0"/>
        <w:autoSpaceDN w:val="0"/>
        <w:spacing w:after="0" w:line="240" w:lineRule="auto"/>
        <w:jc w:val="right"/>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 xml:space="preserve"> </w:t>
      </w:r>
    </w:p>
    <w:p w14:paraId="78BA80ED" w14:textId="77777777" w:rsidR="0079286F" w:rsidRPr="0079286F" w:rsidRDefault="0079286F" w:rsidP="0079286F">
      <w:pPr>
        <w:widowControl w:val="0"/>
        <w:autoSpaceDE w:val="0"/>
        <w:autoSpaceDN w:val="0"/>
        <w:spacing w:after="1" w:line="240" w:lineRule="auto"/>
        <w:rPr>
          <w:rFonts w:ascii="Times New Roman" w:eastAsia="Times New Roman" w:hAnsi="Times New Roman" w:cs="Times New Roman"/>
          <w:lang w:eastAsia="ru-RU"/>
        </w:rPr>
      </w:pPr>
    </w:p>
    <w:tbl>
      <w:tblPr>
        <w:tblW w:w="92" w:type="pct"/>
        <w:tblBorders>
          <w:insideH w:val="nil"/>
          <w:insideV w:val="nil"/>
        </w:tblBorders>
        <w:tblCellMar>
          <w:left w:w="10" w:type="dxa"/>
          <w:right w:w="10" w:type="dxa"/>
        </w:tblCellMar>
        <w:tblLook w:val="04A0" w:firstRow="1" w:lastRow="0" w:firstColumn="1" w:lastColumn="0" w:noHBand="0" w:noVBand="1"/>
      </w:tblPr>
      <w:tblGrid>
        <w:gridCol w:w="93"/>
        <w:gridCol w:w="175"/>
      </w:tblGrid>
      <w:tr w:rsidR="0079286F" w:rsidRPr="0079286F" w14:paraId="05C0342C" w14:textId="77777777" w:rsidTr="0079286F">
        <w:tc>
          <w:tcPr>
            <w:tcW w:w="60" w:type="dxa"/>
            <w:tcBorders>
              <w:top w:val="nil"/>
              <w:left w:val="nil"/>
              <w:bottom w:val="nil"/>
              <w:right w:val="nil"/>
            </w:tcBorders>
            <w:shd w:val="clear" w:color="auto" w:fill="CED3F1"/>
            <w:tcMar>
              <w:top w:w="0" w:type="dxa"/>
              <w:left w:w="0" w:type="dxa"/>
              <w:bottom w:w="0" w:type="dxa"/>
              <w:right w:w="0" w:type="dxa"/>
            </w:tcMar>
          </w:tcPr>
          <w:p w14:paraId="25F102F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A0B120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399E3F58" w14:textId="77777777" w:rsidR="0079286F" w:rsidRPr="0079286F" w:rsidRDefault="0079286F" w:rsidP="0079286F">
      <w:pPr>
        <w:widowControl w:val="0"/>
        <w:autoSpaceDE w:val="0"/>
        <w:autoSpaceDN w:val="0"/>
        <w:spacing w:after="0" w:line="240" w:lineRule="auto"/>
        <w:jc w:val="center"/>
        <w:rPr>
          <w:rFonts w:ascii="Times New Roman" w:eastAsia="Times New Roman" w:hAnsi="Times New Roman" w:cs="Times New Roman"/>
          <w:lang w:eastAsia="ru-RU"/>
        </w:rPr>
      </w:pPr>
    </w:p>
    <w:p w14:paraId="06F0F820" w14:textId="77777777" w:rsidR="0079286F" w:rsidRPr="0079286F" w:rsidRDefault="0079286F" w:rsidP="0079286F">
      <w:pPr>
        <w:widowControl w:val="0"/>
        <w:autoSpaceDE w:val="0"/>
        <w:autoSpaceDN w:val="0"/>
        <w:spacing w:after="0" w:line="240" w:lineRule="auto"/>
        <w:jc w:val="center"/>
        <w:rPr>
          <w:rFonts w:ascii="Times New Roman" w:eastAsia="Times New Roman" w:hAnsi="Times New Roman" w:cs="Times New Roman"/>
          <w:lang w:eastAsia="ru-RU"/>
        </w:rPr>
      </w:pPr>
      <w:bookmarkStart w:id="7" w:name="P1164"/>
      <w:bookmarkEnd w:id="7"/>
      <w:r w:rsidRPr="0079286F">
        <w:rPr>
          <w:rFonts w:ascii="Times New Roman" w:eastAsia="Times New Roman" w:hAnsi="Times New Roman" w:cs="Times New Roman"/>
          <w:lang w:eastAsia="ru-RU"/>
        </w:rPr>
        <w:t>Обоснования (расчеты) плановых показателей</w:t>
      </w:r>
    </w:p>
    <w:p w14:paraId="656B9F57" w14:textId="77777777" w:rsidR="0079286F" w:rsidRPr="0079286F" w:rsidRDefault="0079286F" w:rsidP="0079286F">
      <w:pPr>
        <w:widowControl w:val="0"/>
        <w:autoSpaceDE w:val="0"/>
        <w:autoSpaceDN w:val="0"/>
        <w:spacing w:after="0" w:line="240" w:lineRule="auto"/>
        <w:jc w:val="center"/>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поступлений и выплат</w:t>
      </w:r>
    </w:p>
    <w:p w14:paraId="6CCCC3E4"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A2AF3F6" w14:textId="036B663A" w:rsidR="0080101B" w:rsidRPr="0079286F"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15168"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6807"/>
        <w:gridCol w:w="3116"/>
        <w:gridCol w:w="1843"/>
      </w:tblGrid>
      <w:tr w:rsidR="0080101B" w:rsidRPr="00881060" w14:paraId="637AE6B9" w14:textId="77777777" w:rsidTr="00644903">
        <w:tc>
          <w:tcPr>
            <w:tcW w:w="10209" w:type="dxa"/>
            <w:gridSpan w:val="2"/>
            <w:vMerge w:val="restart"/>
            <w:tcBorders>
              <w:top w:val="nil"/>
              <w:left w:val="nil"/>
              <w:bottom w:val="nil"/>
              <w:right w:val="nil"/>
            </w:tcBorders>
          </w:tcPr>
          <w:p w14:paraId="75643093" w14:textId="1F0AA1E0" w:rsidR="0080101B" w:rsidRPr="00881060" w:rsidRDefault="00487858" w:rsidP="00644903">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0080101B" w:rsidRPr="00F02A01">
              <w:rPr>
                <w:rFonts w:ascii="Times New Roman" w:eastAsiaTheme="minorEastAsia" w:hAnsi="Times New Roman" w:cs="Times New Roman"/>
                <w:lang w:eastAsia="ru-RU"/>
              </w:rPr>
              <w:t>от «___» _____________________</w:t>
            </w:r>
            <w:r w:rsidR="0080101B" w:rsidRPr="00881060">
              <w:rPr>
                <w:rFonts w:ascii="Times New Roman" w:eastAsiaTheme="minorEastAsia" w:hAnsi="Times New Roman" w:cs="Times New Roman"/>
                <w:lang w:eastAsia="ru-RU"/>
              </w:rPr>
              <w:t xml:space="preserve"> 20___ г.</w:t>
            </w:r>
          </w:p>
        </w:tc>
        <w:tc>
          <w:tcPr>
            <w:tcW w:w="3116" w:type="dxa"/>
            <w:tcBorders>
              <w:top w:val="nil"/>
              <w:left w:val="nil"/>
              <w:bottom w:val="nil"/>
              <w:right w:val="single" w:sz="4" w:space="0" w:color="auto"/>
            </w:tcBorders>
          </w:tcPr>
          <w:p w14:paraId="1FA85EA8"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441233"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Коды</w:t>
            </w:r>
          </w:p>
        </w:tc>
      </w:tr>
      <w:tr w:rsidR="0080101B" w:rsidRPr="00881060" w14:paraId="42CA38D6" w14:textId="77777777" w:rsidTr="00644903">
        <w:trPr>
          <w:trHeight w:val="367"/>
        </w:trPr>
        <w:tc>
          <w:tcPr>
            <w:tcW w:w="10209" w:type="dxa"/>
            <w:gridSpan w:val="2"/>
            <w:vMerge/>
            <w:tcBorders>
              <w:top w:val="nil"/>
              <w:left w:val="nil"/>
              <w:bottom w:val="nil"/>
              <w:right w:val="nil"/>
            </w:tcBorders>
          </w:tcPr>
          <w:p w14:paraId="7CF229E2" w14:textId="77777777" w:rsidR="0080101B" w:rsidRPr="00881060" w:rsidRDefault="0080101B" w:rsidP="00644903">
            <w:pPr>
              <w:widowControl w:val="0"/>
              <w:autoSpaceDE w:val="0"/>
              <w:autoSpaceDN w:val="0"/>
              <w:spacing w:after="0" w:line="240" w:lineRule="auto"/>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vAlign w:val="center"/>
          </w:tcPr>
          <w:p w14:paraId="713DCBC5"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Дата</w:t>
            </w:r>
          </w:p>
        </w:tc>
        <w:tc>
          <w:tcPr>
            <w:tcW w:w="1843" w:type="dxa"/>
            <w:tcBorders>
              <w:top w:val="single" w:sz="4" w:space="0" w:color="auto"/>
              <w:left w:val="single" w:sz="4" w:space="0" w:color="auto"/>
              <w:bottom w:val="single" w:sz="4" w:space="0" w:color="auto"/>
              <w:right w:val="single" w:sz="4" w:space="0" w:color="auto"/>
            </w:tcBorders>
            <w:vAlign w:val="center"/>
          </w:tcPr>
          <w:p w14:paraId="6ABF2A64"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p>
        </w:tc>
      </w:tr>
      <w:tr w:rsidR="0080101B" w:rsidRPr="00881060" w14:paraId="4297DC06" w14:textId="77777777" w:rsidTr="00644903">
        <w:tc>
          <w:tcPr>
            <w:tcW w:w="3402" w:type="dxa"/>
            <w:tcBorders>
              <w:top w:val="nil"/>
              <w:left w:val="nil"/>
              <w:bottom w:val="nil"/>
              <w:right w:val="nil"/>
            </w:tcBorders>
          </w:tcPr>
          <w:p w14:paraId="62F342E8"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6807" w:type="dxa"/>
            <w:tcBorders>
              <w:top w:val="nil"/>
              <w:left w:val="nil"/>
              <w:bottom w:val="nil"/>
              <w:right w:val="nil"/>
            </w:tcBorders>
          </w:tcPr>
          <w:p w14:paraId="295A9DF7"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tcPr>
          <w:p w14:paraId="146AE4D9"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по Сводному реестру</w:t>
            </w:r>
          </w:p>
        </w:tc>
        <w:tc>
          <w:tcPr>
            <w:tcW w:w="1843" w:type="dxa"/>
            <w:tcBorders>
              <w:top w:val="single" w:sz="4" w:space="0" w:color="auto"/>
              <w:left w:val="single" w:sz="4" w:space="0" w:color="auto"/>
              <w:bottom w:val="single" w:sz="4" w:space="0" w:color="auto"/>
              <w:right w:val="single" w:sz="4" w:space="0" w:color="auto"/>
            </w:tcBorders>
            <w:vAlign w:val="center"/>
          </w:tcPr>
          <w:p w14:paraId="63DA23AF"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p>
        </w:tc>
      </w:tr>
      <w:tr w:rsidR="0080101B" w:rsidRPr="00881060" w14:paraId="1FF38D0C" w14:textId="77777777" w:rsidTr="00644903">
        <w:trPr>
          <w:trHeight w:val="555"/>
        </w:trPr>
        <w:tc>
          <w:tcPr>
            <w:tcW w:w="3402" w:type="dxa"/>
            <w:tcBorders>
              <w:top w:val="nil"/>
              <w:left w:val="nil"/>
              <w:bottom w:val="nil"/>
              <w:right w:val="nil"/>
            </w:tcBorders>
          </w:tcPr>
          <w:p w14:paraId="56E097C9" w14:textId="63E93B20" w:rsidR="0080101B" w:rsidRPr="00881060" w:rsidRDefault="00487858" w:rsidP="00644903">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Учреждение</w:t>
            </w:r>
          </w:p>
        </w:tc>
        <w:tc>
          <w:tcPr>
            <w:tcW w:w="6807" w:type="dxa"/>
            <w:tcBorders>
              <w:top w:val="nil"/>
              <w:left w:val="nil"/>
              <w:bottom w:val="nil"/>
              <w:right w:val="nil"/>
            </w:tcBorders>
          </w:tcPr>
          <w:p w14:paraId="012BF069"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p w14:paraId="0DB29F53"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_______</w:t>
            </w:r>
            <w:r w:rsidRPr="00881060">
              <w:rPr>
                <w:rFonts w:ascii="Times New Roman" w:eastAsiaTheme="minorEastAsia" w:hAnsi="Times New Roman" w:cs="Times New Roman"/>
                <w:lang w:eastAsia="ru-RU"/>
              </w:rPr>
              <w:t>_____________________________________________</w:t>
            </w:r>
          </w:p>
        </w:tc>
        <w:tc>
          <w:tcPr>
            <w:tcW w:w="3116" w:type="dxa"/>
            <w:tcBorders>
              <w:top w:val="nil"/>
              <w:left w:val="nil"/>
              <w:bottom w:val="nil"/>
              <w:right w:val="single" w:sz="4" w:space="0" w:color="auto"/>
            </w:tcBorders>
          </w:tcPr>
          <w:p w14:paraId="1896E8F4"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глава по БК</w:t>
            </w:r>
          </w:p>
        </w:tc>
        <w:tc>
          <w:tcPr>
            <w:tcW w:w="1843" w:type="dxa"/>
            <w:tcBorders>
              <w:top w:val="single" w:sz="4" w:space="0" w:color="auto"/>
              <w:left w:val="single" w:sz="4" w:space="0" w:color="auto"/>
              <w:bottom w:val="single" w:sz="4" w:space="0" w:color="auto"/>
              <w:right w:val="single" w:sz="4" w:space="0" w:color="auto"/>
            </w:tcBorders>
            <w:vAlign w:val="center"/>
          </w:tcPr>
          <w:p w14:paraId="7073A7A6"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p>
        </w:tc>
      </w:tr>
      <w:tr w:rsidR="0080101B" w:rsidRPr="00881060" w14:paraId="70245B9F" w14:textId="77777777" w:rsidTr="00644903">
        <w:trPr>
          <w:trHeight w:val="158"/>
        </w:trPr>
        <w:tc>
          <w:tcPr>
            <w:tcW w:w="3402" w:type="dxa"/>
            <w:tcBorders>
              <w:top w:val="nil"/>
              <w:left w:val="nil"/>
              <w:bottom w:val="nil"/>
              <w:right w:val="nil"/>
            </w:tcBorders>
          </w:tcPr>
          <w:p w14:paraId="5D76B949"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6807" w:type="dxa"/>
            <w:tcBorders>
              <w:top w:val="nil"/>
              <w:left w:val="nil"/>
              <w:bottom w:val="nil"/>
              <w:right w:val="nil"/>
            </w:tcBorders>
          </w:tcPr>
          <w:p w14:paraId="2EAEFAA4"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vAlign w:val="center"/>
          </w:tcPr>
          <w:p w14:paraId="09D2263F"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по Сводному реестру</w:t>
            </w:r>
          </w:p>
        </w:tc>
        <w:tc>
          <w:tcPr>
            <w:tcW w:w="1843" w:type="dxa"/>
            <w:tcBorders>
              <w:top w:val="single" w:sz="4" w:space="0" w:color="auto"/>
              <w:left w:val="single" w:sz="4" w:space="0" w:color="auto"/>
              <w:bottom w:val="single" w:sz="4" w:space="0" w:color="auto"/>
              <w:right w:val="single" w:sz="4" w:space="0" w:color="auto"/>
            </w:tcBorders>
            <w:vAlign w:val="center"/>
          </w:tcPr>
          <w:p w14:paraId="5E11E8FF"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p>
        </w:tc>
      </w:tr>
      <w:tr w:rsidR="0080101B" w:rsidRPr="00881060" w14:paraId="5DAE7005" w14:textId="77777777" w:rsidTr="00644903">
        <w:tc>
          <w:tcPr>
            <w:tcW w:w="3402" w:type="dxa"/>
            <w:tcBorders>
              <w:top w:val="nil"/>
              <w:left w:val="nil"/>
              <w:bottom w:val="nil"/>
              <w:right w:val="nil"/>
            </w:tcBorders>
          </w:tcPr>
          <w:p w14:paraId="3DDBCC90"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6807" w:type="dxa"/>
            <w:tcBorders>
              <w:top w:val="nil"/>
              <w:left w:val="nil"/>
              <w:bottom w:val="nil"/>
              <w:right w:val="nil"/>
            </w:tcBorders>
          </w:tcPr>
          <w:p w14:paraId="34437612"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tcPr>
          <w:p w14:paraId="1B156E80"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ИНН</w:t>
            </w:r>
          </w:p>
        </w:tc>
        <w:tc>
          <w:tcPr>
            <w:tcW w:w="1843" w:type="dxa"/>
            <w:tcBorders>
              <w:top w:val="single" w:sz="4" w:space="0" w:color="auto"/>
              <w:left w:val="single" w:sz="4" w:space="0" w:color="auto"/>
              <w:bottom w:val="single" w:sz="4" w:space="0" w:color="auto"/>
              <w:right w:val="single" w:sz="4" w:space="0" w:color="auto"/>
            </w:tcBorders>
            <w:vAlign w:val="center"/>
          </w:tcPr>
          <w:p w14:paraId="203CF5CD"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p>
        </w:tc>
      </w:tr>
      <w:tr w:rsidR="0080101B" w:rsidRPr="00881060" w14:paraId="0863FD23" w14:textId="77777777" w:rsidTr="00644903">
        <w:tc>
          <w:tcPr>
            <w:tcW w:w="3402" w:type="dxa"/>
            <w:tcBorders>
              <w:top w:val="nil"/>
              <w:left w:val="nil"/>
              <w:bottom w:val="nil"/>
              <w:right w:val="nil"/>
            </w:tcBorders>
          </w:tcPr>
          <w:p w14:paraId="080C52A7" w14:textId="654E49E5" w:rsidR="0080101B" w:rsidRPr="00881060" w:rsidRDefault="00487858" w:rsidP="00644903">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Вид документа</w:t>
            </w:r>
          </w:p>
        </w:tc>
        <w:tc>
          <w:tcPr>
            <w:tcW w:w="6807" w:type="dxa"/>
            <w:tcBorders>
              <w:top w:val="nil"/>
              <w:left w:val="nil"/>
              <w:bottom w:val="nil"/>
              <w:right w:val="nil"/>
            </w:tcBorders>
          </w:tcPr>
          <w:p w14:paraId="5BCB742F"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_________________________________________________</w:t>
            </w:r>
          </w:p>
        </w:tc>
        <w:tc>
          <w:tcPr>
            <w:tcW w:w="3116" w:type="dxa"/>
            <w:tcBorders>
              <w:top w:val="nil"/>
              <w:left w:val="nil"/>
              <w:bottom w:val="nil"/>
              <w:right w:val="single" w:sz="4" w:space="0" w:color="auto"/>
            </w:tcBorders>
          </w:tcPr>
          <w:p w14:paraId="27350CA9"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КПП</w:t>
            </w:r>
          </w:p>
        </w:tc>
        <w:tc>
          <w:tcPr>
            <w:tcW w:w="1843" w:type="dxa"/>
            <w:tcBorders>
              <w:top w:val="single" w:sz="4" w:space="0" w:color="auto"/>
              <w:left w:val="single" w:sz="4" w:space="0" w:color="auto"/>
              <w:bottom w:val="single" w:sz="4" w:space="0" w:color="auto"/>
              <w:right w:val="single" w:sz="4" w:space="0" w:color="auto"/>
            </w:tcBorders>
            <w:vAlign w:val="center"/>
          </w:tcPr>
          <w:p w14:paraId="39338437"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p>
        </w:tc>
      </w:tr>
      <w:tr w:rsidR="0080101B" w:rsidRPr="00FF0F0A" w14:paraId="75604EA5" w14:textId="77777777" w:rsidTr="00644903">
        <w:tc>
          <w:tcPr>
            <w:tcW w:w="3402" w:type="dxa"/>
            <w:tcBorders>
              <w:top w:val="nil"/>
              <w:left w:val="nil"/>
              <w:bottom w:val="nil"/>
              <w:right w:val="nil"/>
            </w:tcBorders>
          </w:tcPr>
          <w:p w14:paraId="7EF2E24E"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Единица измерения: руб.</w:t>
            </w:r>
          </w:p>
        </w:tc>
        <w:tc>
          <w:tcPr>
            <w:tcW w:w="6807" w:type="dxa"/>
            <w:tcBorders>
              <w:top w:val="nil"/>
              <w:left w:val="nil"/>
              <w:bottom w:val="nil"/>
              <w:right w:val="nil"/>
            </w:tcBorders>
          </w:tcPr>
          <w:p w14:paraId="46E0CC30"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tcPr>
          <w:p w14:paraId="39061F09" w14:textId="77777777" w:rsidR="0080101B" w:rsidRPr="00FF0F0A" w:rsidRDefault="0080101B" w:rsidP="00644903">
            <w:pPr>
              <w:widowControl w:val="0"/>
              <w:autoSpaceDE w:val="0"/>
              <w:autoSpaceDN w:val="0"/>
              <w:spacing w:after="0" w:line="240" w:lineRule="auto"/>
              <w:jc w:val="right"/>
              <w:rPr>
                <w:rFonts w:ascii="Times New Roman" w:eastAsiaTheme="minorEastAsia" w:hAnsi="Times New Roman" w:cs="Times New Roman"/>
                <w:color w:val="000000" w:themeColor="text1"/>
                <w:lang w:eastAsia="ru-RU"/>
              </w:rPr>
            </w:pPr>
            <w:r w:rsidRPr="00FF0F0A">
              <w:rPr>
                <w:rFonts w:ascii="Times New Roman" w:eastAsiaTheme="minorEastAsia" w:hAnsi="Times New Roman" w:cs="Times New Roman"/>
                <w:color w:val="000000" w:themeColor="text1"/>
                <w:lang w:eastAsia="ru-RU"/>
              </w:rPr>
              <w:t xml:space="preserve">по </w:t>
            </w:r>
            <w:hyperlink r:id="rId57">
              <w:r w:rsidRPr="00FF0F0A">
                <w:rPr>
                  <w:rFonts w:ascii="Times New Roman" w:eastAsiaTheme="minorEastAsia" w:hAnsi="Times New Roman" w:cs="Times New Roman"/>
                  <w:color w:val="000000" w:themeColor="text1"/>
                  <w:lang w:eastAsia="ru-RU"/>
                </w:rPr>
                <w:t>ОКЕИ</w:t>
              </w:r>
            </w:hyperlink>
          </w:p>
        </w:tc>
        <w:tc>
          <w:tcPr>
            <w:tcW w:w="1843" w:type="dxa"/>
            <w:tcBorders>
              <w:top w:val="single" w:sz="4" w:space="0" w:color="auto"/>
              <w:left w:val="single" w:sz="4" w:space="0" w:color="auto"/>
              <w:bottom w:val="single" w:sz="4" w:space="0" w:color="auto"/>
              <w:right w:val="single" w:sz="4" w:space="0" w:color="auto"/>
            </w:tcBorders>
            <w:vAlign w:val="center"/>
          </w:tcPr>
          <w:p w14:paraId="3AE16EB1" w14:textId="77777777" w:rsidR="0080101B" w:rsidRPr="00FF0F0A" w:rsidRDefault="0080101B" w:rsidP="00644903">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FF0F0A">
              <w:rPr>
                <w:rFonts w:ascii="Times New Roman" w:eastAsiaTheme="minorEastAsia" w:hAnsi="Times New Roman" w:cs="Times New Roman"/>
                <w:color w:val="000000" w:themeColor="text1"/>
                <w:lang w:eastAsia="ru-RU"/>
              </w:rPr>
              <w:t>383</w:t>
            </w:r>
          </w:p>
        </w:tc>
      </w:tr>
    </w:tbl>
    <w:p w14:paraId="3580DE2F" w14:textId="77777777" w:rsidR="0080101B"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2C47D0D6" w14:textId="77777777" w:rsidR="0080101B"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EC74F1D" w14:textId="77777777" w:rsidR="0080101B"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29B7CD5" w14:textId="77777777" w:rsidR="0080101B"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7634F12F" w14:textId="77777777" w:rsidR="0080101B"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683E244" w14:textId="2210B678" w:rsidR="0079286F" w:rsidRPr="0079286F"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Обоснования (расчеты) плановых показателей поступлений.</w:t>
      </w:r>
    </w:p>
    <w:p w14:paraId="70558B62" w14:textId="6BAF3625"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от использования собственности</w:t>
      </w:r>
    </w:p>
    <w:p w14:paraId="3F6C8F10" w14:textId="77777777" w:rsidR="0079286F" w:rsidRDefault="0079286F" w:rsidP="0079286F">
      <w:pPr>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62"/>
        <w:gridCol w:w="794"/>
        <w:gridCol w:w="907"/>
        <w:gridCol w:w="886"/>
        <w:gridCol w:w="1077"/>
        <w:gridCol w:w="907"/>
        <w:gridCol w:w="907"/>
        <w:gridCol w:w="886"/>
        <w:gridCol w:w="1077"/>
        <w:gridCol w:w="850"/>
        <w:gridCol w:w="850"/>
        <w:gridCol w:w="759"/>
        <w:gridCol w:w="1077"/>
        <w:gridCol w:w="850"/>
      </w:tblGrid>
      <w:tr w:rsidR="0079286F" w:rsidRPr="0079286F" w14:paraId="755ADA24"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1CD2CB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62" w:type="dxa"/>
            <w:vMerge w:val="restart"/>
            <w:tcBorders>
              <w:top w:val="single" w:sz="4" w:space="0" w:color="auto"/>
              <w:left w:val="single" w:sz="4" w:space="0" w:color="auto"/>
              <w:bottom w:val="single" w:sz="4" w:space="0" w:color="auto"/>
              <w:right w:val="single" w:sz="4" w:space="0" w:color="auto"/>
            </w:tcBorders>
            <w:hideMark/>
          </w:tcPr>
          <w:p w14:paraId="5DC49D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w:t>
            </w:r>
          </w:p>
        </w:tc>
        <w:tc>
          <w:tcPr>
            <w:tcW w:w="794" w:type="dxa"/>
            <w:vMerge w:val="restart"/>
            <w:tcBorders>
              <w:top w:val="single" w:sz="4" w:space="0" w:color="auto"/>
              <w:left w:val="single" w:sz="4" w:space="0" w:color="auto"/>
              <w:bottom w:val="single" w:sz="4" w:space="0" w:color="auto"/>
              <w:right w:val="single" w:sz="4" w:space="0" w:color="auto"/>
            </w:tcBorders>
            <w:hideMark/>
          </w:tcPr>
          <w:p w14:paraId="5AD426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 изм.</w:t>
            </w:r>
          </w:p>
        </w:tc>
        <w:tc>
          <w:tcPr>
            <w:tcW w:w="3777" w:type="dxa"/>
            <w:gridSpan w:val="4"/>
            <w:tcBorders>
              <w:top w:val="single" w:sz="4" w:space="0" w:color="auto"/>
              <w:left w:val="single" w:sz="4" w:space="0" w:color="auto"/>
              <w:bottom w:val="single" w:sz="4" w:space="0" w:color="auto"/>
              <w:right w:val="single" w:sz="4" w:space="0" w:color="auto"/>
            </w:tcBorders>
            <w:hideMark/>
          </w:tcPr>
          <w:p w14:paraId="17CF790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720" w:type="dxa"/>
            <w:gridSpan w:val="4"/>
            <w:tcBorders>
              <w:top w:val="single" w:sz="4" w:space="0" w:color="auto"/>
              <w:left w:val="single" w:sz="4" w:space="0" w:color="auto"/>
              <w:bottom w:val="single" w:sz="4" w:space="0" w:color="auto"/>
              <w:right w:val="single" w:sz="4" w:space="0" w:color="auto"/>
            </w:tcBorders>
            <w:hideMark/>
          </w:tcPr>
          <w:p w14:paraId="0D62B5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536" w:type="dxa"/>
            <w:gridSpan w:val="4"/>
            <w:tcBorders>
              <w:top w:val="single" w:sz="4" w:space="0" w:color="auto"/>
              <w:left w:val="single" w:sz="4" w:space="0" w:color="auto"/>
              <w:bottom w:val="single" w:sz="4" w:space="0" w:color="auto"/>
              <w:right w:val="single" w:sz="4" w:space="0" w:color="auto"/>
            </w:tcBorders>
            <w:hideMark/>
          </w:tcPr>
          <w:p w14:paraId="1ED891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7130E2A8"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96F8DEA" w14:textId="77777777" w:rsidR="0079286F" w:rsidRPr="0079286F" w:rsidRDefault="0079286F" w:rsidP="0079286F">
            <w:pPr>
              <w:spacing w:after="0" w:line="256" w:lineRule="auto"/>
              <w:rPr>
                <w:rFonts w:ascii="Times New Roman" w:eastAsia="Times New Roman" w:hAnsi="Times New Roman" w:cs="Times New Roman"/>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07A42726" w14:textId="77777777" w:rsidR="0079286F" w:rsidRPr="0079286F" w:rsidRDefault="0079286F" w:rsidP="0079286F">
            <w:pPr>
              <w:spacing w:after="0" w:line="256" w:lineRule="auto"/>
              <w:rPr>
                <w:rFonts w:ascii="Times New Roman" w:eastAsia="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3F7E87D0" w14:textId="77777777" w:rsidR="0079286F" w:rsidRPr="0079286F" w:rsidRDefault="0079286F" w:rsidP="0079286F">
            <w:pPr>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hideMark/>
          </w:tcPr>
          <w:p w14:paraId="742D1A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w:t>
            </w:r>
          </w:p>
        </w:tc>
        <w:tc>
          <w:tcPr>
            <w:tcW w:w="886" w:type="dxa"/>
            <w:tcBorders>
              <w:top w:val="single" w:sz="4" w:space="0" w:color="auto"/>
              <w:left w:val="single" w:sz="4" w:space="0" w:color="auto"/>
              <w:bottom w:val="single" w:sz="4" w:space="0" w:color="auto"/>
              <w:right w:val="single" w:sz="4" w:space="0" w:color="auto"/>
            </w:tcBorders>
            <w:hideMark/>
          </w:tcPr>
          <w:p w14:paraId="015C3FC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Срок</w:t>
            </w:r>
          </w:p>
        </w:tc>
        <w:tc>
          <w:tcPr>
            <w:tcW w:w="1077" w:type="dxa"/>
            <w:tcBorders>
              <w:top w:val="single" w:sz="4" w:space="0" w:color="auto"/>
              <w:left w:val="single" w:sz="4" w:space="0" w:color="auto"/>
              <w:bottom w:val="single" w:sz="4" w:space="0" w:color="auto"/>
              <w:right w:val="single" w:sz="4" w:space="0" w:color="auto"/>
            </w:tcBorders>
            <w:hideMark/>
          </w:tcPr>
          <w:p w14:paraId="4B06E61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(тарифа), руб.</w:t>
            </w:r>
          </w:p>
        </w:tc>
        <w:tc>
          <w:tcPr>
            <w:tcW w:w="907" w:type="dxa"/>
            <w:tcBorders>
              <w:top w:val="single" w:sz="4" w:space="0" w:color="auto"/>
              <w:left w:val="single" w:sz="4" w:space="0" w:color="auto"/>
              <w:bottom w:val="single" w:sz="4" w:space="0" w:color="auto"/>
              <w:right w:val="single" w:sz="4" w:space="0" w:color="auto"/>
            </w:tcBorders>
            <w:hideMark/>
          </w:tcPr>
          <w:p w14:paraId="62B600C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w:t>
            </w:r>
          </w:p>
          <w:p w14:paraId="7B48EA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907" w:type="dxa"/>
            <w:tcBorders>
              <w:top w:val="single" w:sz="4" w:space="0" w:color="auto"/>
              <w:left w:val="single" w:sz="4" w:space="0" w:color="auto"/>
              <w:bottom w:val="single" w:sz="4" w:space="0" w:color="auto"/>
              <w:right w:val="single" w:sz="4" w:space="0" w:color="auto"/>
            </w:tcBorders>
            <w:hideMark/>
          </w:tcPr>
          <w:p w14:paraId="37609A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w:t>
            </w:r>
          </w:p>
        </w:tc>
        <w:tc>
          <w:tcPr>
            <w:tcW w:w="886" w:type="dxa"/>
            <w:tcBorders>
              <w:top w:val="single" w:sz="4" w:space="0" w:color="auto"/>
              <w:left w:val="single" w:sz="4" w:space="0" w:color="auto"/>
              <w:bottom w:val="single" w:sz="4" w:space="0" w:color="auto"/>
              <w:right w:val="single" w:sz="4" w:space="0" w:color="auto"/>
            </w:tcBorders>
            <w:hideMark/>
          </w:tcPr>
          <w:p w14:paraId="100230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Срок</w:t>
            </w:r>
          </w:p>
        </w:tc>
        <w:tc>
          <w:tcPr>
            <w:tcW w:w="1077" w:type="dxa"/>
            <w:tcBorders>
              <w:top w:val="single" w:sz="4" w:space="0" w:color="auto"/>
              <w:left w:val="single" w:sz="4" w:space="0" w:color="auto"/>
              <w:bottom w:val="single" w:sz="4" w:space="0" w:color="auto"/>
              <w:right w:val="single" w:sz="4" w:space="0" w:color="auto"/>
            </w:tcBorders>
            <w:hideMark/>
          </w:tcPr>
          <w:p w14:paraId="3F05A17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(тарифа), руб.</w:t>
            </w:r>
          </w:p>
        </w:tc>
        <w:tc>
          <w:tcPr>
            <w:tcW w:w="850" w:type="dxa"/>
            <w:tcBorders>
              <w:top w:val="single" w:sz="4" w:space="0" w:color="auto"/>
              <w:left w:val="single" w:sz="4" w:space="0" w:color="auto"/>
              <w:bottom w:val="single" w:sz="4" w:space="0" w:color="auto"/>
              <w:right w:val="single" w:sz="4" w:space="0" w:color="auto"/>
            </w:tcBorders>
            <w:hideMark/>
          </w:tcPr>
          <w:p w14:paraId="560F677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w:t>
            </w:r>
          </w:p>
          <w:p w14:paraId="2800D39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850" w:type="dxa"/>
            <w:tcBorders>
              <w:top w:val="single" w:sz="4" w:space="0" w:color="auto"/>
              <w:left w:val="single" w:sz="4" w:space="0" w:color="auto"/>
              <w:bottom w:val="single" w:sz="4" w:space="0" w:color="auto"/>
              <w:right w:val="single" w:sz="4" w:space="0" w:color="auto"/>
            </w:tcBorders>
            <w:hideMark/>
          </w:tcPr>
          <w:p w14:paraId="42C10FE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w:t>
            </w:r>
          </w:p>
        </w:tc>
        <w:tc>
          <w:tcPr>
            <w:tcW w:w="759" w:type="dxa"/>
            <w:tcBorders>
              <w:top w:val="single" w:sz="4" w:space="0" w:color="auto"/>
              <w:left w:val="single" w:sz="4" w:space="0" w:color="auto"/>
              <w:bottom w:val="single" w:sz="4" w:space="0" w:color="auto"/>
              <w:right w:val="single" w:sz="4" w:space="0" w:color="auto"/>
            </w:tcBorders>
            <w:hideMark/>
          </w:tcPr>
          <w:p w14:paraId="038C13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Срок</w:t>
            </w:r>
          </w:p>
        </w:tc>
        <w:tc>
          <w:tcPr>
            <w:tcW w:w="1077" w:type="dxa"/>
            <w:tcBorders>
              <w:top w:val="single" w:sz="4" w:space="0" w:color="auto"/>
              <w:left w:val="single" w:sz="4" w:space="0" w:color="auto"/>
              <w:bottom w:val="single" w:sz="4" w:space="0" w:color="auto"/>
              <w:right w:val="single" w:sz="4" w:space="0" w:color="auto"/>
            </w:tcBorders>
            <w:hideMark/>
          </w:tcPr>
          <w:p w14:paraId="2FE3FF2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(тарифа), руб.</w:t>
            </w:r>
          </w:p>
        </w:tc>
        <w:tc>
          <w:tcPr>
            <w:tcW w:w="850" w:type="dxa"/>
            <w:tcBorders>
              <w:top w:val="single" w:sz="4" w:space="0" w:color="auto"/>
              <w:left w:val="single" w:sz="4" w:space="0" w:color="auto"/>
              <w:bottom w:val="single" w:sz="4" w:space="0" w:color="auto"/>
              <w:right w:val="single" w:sz="4" w:space="0" w:color="auto"/>
            </w:tcBorders>
            <w:hideMark/>
          </w:tcPr>
          <w:p w14:paraId="58C02F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w:t>
            </w:r>
          </w:p>
          <w:p w14:paraId="5FDE60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r>
      <w:tr w:rsidR="0079286F" w:rsidRPr="0079286F" w14:paraId="3E02C9BF" w14:textId="77777777" w:rsidTr="0079286F">
        <w:tc>
          <w:tcPr>
            <w:tcW w:w="616" w:type="dxa"/>
            <w:tcBorders>
              <w:top w:val="single" w:sz="4" w:space="0" w:color="auto"/>
              <w:left w:val="single" w:sz="4" w:space="0" w:color="auto"/>
              <w:bottom w:val="single" w:sz="4" w:space="0" w:color="auto"/>
              <w:right w:val="single" w:sz="4" w:space="0" w:color="auto"/>
            </w:tcBorders>
          </w:tcPr>
          <w:p w14:paraId="7B743E3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tcPr>
          <w:p w14:paraId="3584AA1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3D7D040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011313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tcPr>
          <w:p w14:paraId="2E99607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D17C25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387D27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CA2A61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tcPr>
          <w:p w14:paraId="76CA2E9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56A7B8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1128D4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FC32B2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14:paraId="5D5B0D6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91EC00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BBA881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693F1DE1" w14:textId="77777777" w:rsidTr="0079286F">
        <w:tc>
          <w:tcPr>
            <w:tcW w:w="616" w:type="dxa"/>
            <w:tcBorders>
              <w:top w:val="single" w:sz="4" w:space="0" w:color="auto"/>
              <w:left w:val="single" w:sz="4" w:space="0" w:color="auto"/>
              <w:bottom w:val="single" w:sz="4" w:space="0" w:color="auto"/>
              <w:right w:val="single" w:sz="4" w:space="0" w:color="auto"/>
            </w:tcBorders>
          </w:tcPr>
          <w:p w14:paraId="0C0268A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tcPr>
          <w:p w14:paraId="53756DF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5B0959E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0CAC85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tcPr>
          <w:p w14:paraId="4E7467C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2BE23A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36A4F6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075E45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tcPr>
          <w:p w14:paraId="15C4912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1005E1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625FCD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A62445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14:paraId="16E55F5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7887E90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10433A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356A3D1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7B795D1" w14:textId="256B7E90"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от оказания услуг (выполнения работ) сверх установленного муниципального задания</w:t>
      </w:r>
    </w:p>
    <w:p w14:paraId="68FB5EAC"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74"/>
        <w:gridCol w:w="794"/>
        <w:gridCol w:w="1077"/>
        <w:gridCol w:w="1077"/>
        <w:gridCol w:w="964"/>
        <w:gridCol w:w="1077"/>
        <w:gridCol w:w="1077"/>
        <w:gridCol w:w="964"/>
        <w:gridCol w:w="1077"/>
        <w:gridCol w:w="1077"/>
        <w:gridCol w:w="964"/>
      </w:tblGrid>
      <w:tr w:rsidR="0079286F" w:rsidRPr="0079286F" w14:paraId="5CE345FA"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0E6BCD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74" w:type="dxa"/>
            <w:vMerge w:val="restart"/>
            <w:tcBorders>
              <w:top w:val="single" w:sz="4" w:space="0" w:color="auto"/>
              <w:left w:val="single" w:sz="4" w:space="0" w:color="auto"/>
              <w:bottom w:val="single" w:sz="4" w:space="0" w:color="auto"/>
              <w:right w:val="single" w:sz="4" w:space="0" w:color="auto"/>
            </w:tcBorders>
            <w:hideMark/>
          </w:tcPr>
          <w:p w14:paraId="58C962A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услуг (работ)</w:t>
            </w:r>
          </w:p>
        </w:tc>
        <w:tc>
          <w:tcPr>
            <w:tcW w:w="794" w:type="dxa"/>
            <w:vMerge w:val="restart"/>
            <w:tcBorders>
              <w:top w:val="single" w:sz="4" w:space="0" w:color="auto"/>
              <w:left w:val="single" w:sz="4" w:space="0" w:color="auto"/>
              <w:bottom w:val="single" w:sz="4" w:space="0" w:color="auto"/>
              <w:right w:val="single" w:sz="4" w:space="0" w:color="auto"/>
            </w:tcBorders>
            <w:hideMark/>
          </w:tcPr>
          <w:p w14:paraId="40D9BB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 изм.</w:t>
            </w:r>
          </w:p>
        </w:tc>
        <w:tc>
          <w:tcPr>
            <w:tcW w:w="3118" w:type="dxa"/>
            <w:gridSpan w:val="3"/>
            <w:tcBorders>
              <w:top w:val="single" w:sz="4" w:space="0" w:color="auto"/>
              <w:left w:val="single" w:sz="4" w:space="0" w:color="auto"/>
              <w:bottom w:val="single" w:sz="4" w:space="0" w:color="auto"/>
              <w:right w:val="single" w:sz="4" w:space="0" w:color="auto"/>
            </w:tcBorders>
            <w:hideMark/>
          </w:tcPr>
          <w:p w14:paraId="7C09E7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23126D1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118" w:type="dxa"/>
            <w:gridSpan w:val="3"/>
            <w:tcBorders>
              <w:top w:val="single" w:sz="4" w:space="0" w:color="auto"/>
              <w:left w:val="single" w:sz="4" w:space="0" w:color="auto"/>
              <w:bottom w:val="single" w:sz="4" w:space="0" w:color="auto"/>
              <w:right w:val="single" w:sz="4" w:space="0" w:color="auto"/>
            </w:tcBorders>
            <w:hideMark/>
          </w:tcPr>
          <w:p w14:paraId="14F02C6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6006B9A8"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16005F44" w14:textId="77777777" w:rsidR="0079286F" w:rsidRPr="0079286F" w:rsidRDefault="0079286F" w:rsidP="0079286F">
            <w:pPr>
              <w:spacing w:after="0" w:line="256" w:lineRule="auto"/>
              <w:rPr>
                <w:rFonts w:ascii="Times New Roman" w:eastAsia="Times New Roman" w:hAnsi="Times New Roman" w:cs="Times New Roman"/>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27536635" w14:textId="77777777" w:rsidR="0079286F" w:rsidRPr="0079286F" w:rsidRDefault="0079286F" w:rsidP="0079286F">
            <w:pPr>
              <w:spacing w:after="0" w:line="256" w:lineRule="auto"/>
              <w:rPr>
                <w:rFonts w:ascii="Times New Roman" w:eastAsia="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4584C310"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14:paraId="113C25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Планируемый объем оказания платных услуг</w:t>
            </w:r>
          </w:p>
        </w:tc>
        <w:tc>
          <w:tcPr>
            <w:tcW w:w="1077" w:type="dxa"/>
            <w:tcBorders>
              <w:top w:val="single" w:sz="4" w:space="0" w:color="auto"/>
              <w:left w:val="single" w:sz="4" w:space="0" w:color="auto"/>
              <w:bottom w:val="single" w:sz="4" w:space="0" w:color="auto"/>
              <w:right w:val="single" w:sz="4" w:space="0" w:color="auto"/>
            </w:tcBorders>
            <w:hideMark/>
          </w:tcPr>
          <w:p w14:paraId="4B741C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Планируемая средняя стоимость за единицу, руб.</w:t>
            </w:r>
          </w:p>
        </w:tc>
        <w:tc>
          <w:tcPr>
            <w:tcW w:w="964" w:type="dxa"/>
            <w:tcBorders>
              <w:top w:val="single" w:sz="4" w:space="0" w:color="auto"/>
              <w:left w:val="single" w:sz="4" w:space="0" w:color="auto"/>
              <w:bottom w:val="single" w:sz="4" w:space="0" w:color="auto"/>
              <w:right w:val="single" w:sz="4" w:space="0" w:color="auto"/>
            </w:tcBorders>
            <w:hideMark/>
          </w:tcPr>
          <w:p w14:paraId="40841D7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 руб.</w:t>
            </w:r>
          </w:p>
        </w:tc>
        <w:tc>
          <w:tcPr>
            <w:tcW w:w="1077" w:type="dxa"/>
            <w:tcBorders>
              <w:top w:val="single" w:sz="4" w:space="0" w:color="auto"/>
              <w:left w:val="single" w:sz="4" w:space="0" w:color="auto"/>
              <w:bottom w:val="single" w:sz="4" w:space="0" w:color="auto"/>
              <w:right w:val="single" w:sz="4" w:space="0" w:color="auto"/>
            </w:tcBorders>
            <w:hideMark/>
          </w:tcPr>
          <w:p w14:paraId="276ADCC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Планируемый объем оказания платных услуг</w:t>
            </w:r>
          </w:p>
        </w:tc>
        <w:tc>
          <w:tcPr>
            <w:tcW w:w="1077" w:type="dxa"/>
            <w:tcBorders>
              <w:top w:val="single" w:sz="4" w:space="0" w:color="auto"/>
              <w:left w:val="single" w:sz="4" w:space="0" w:color="auto"/>
              <w:bottom w:val="single" w:sz="4" w:space="0" w:color="auto"/>
              <w:right w:val="single" w:sz="4" w:space="0" w:color="auto"/>
            </w:tcBorders>
            <w:hideMark/>
          </w:tcPr>
          <w:p w14:paraId="49A5B9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Планируемая средняя стоимость за единицу, руб.</w:t>
            </w:r>
          </w:p>
        </w:tc>
        <w:tc>
          <w:tcPr>
            <w:tcW w:w="964" w:type="dxa"/>
            <w:tcBorders>
              <w:top w:val="single" w:sz="4" w:space="0" w:color="auto"/>
              <w:left w:val="single" w:sz="4" w:space="0" w:color="auto"/>
              <w:bottom w:val="single" w:sz="4" w:space="0" w:color="auto"/>
              <w:right w:val="single" w:sz="4" w:space="0" w:color="auto"/>
            </w:tcBorders>
            <w:hideMark/>
          </w:tcPr>
          <w:p w14:paraId="75D30E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 руб.</w:t>
            </w:r>
          </w:p>
        </w:tc>
        <w:tc>
          <w:tcPr>
            <w:tcW w:w="1077" w:type="dxa"/>
            <w:tcBorders>
              <w:top w:val="single" w:sz="4" w:space="0" w:color="auto"/>
              <w:left w:val="single" w:sz="4" w:space="0" w:color="auto"/>
              <w:bottom w:val="single" w:sz="4" w:space="0" w:color="auto"/>
              <w:right w:val="single" w:sz="4" w:space="0" w:color="auto"/>
            </w:tcBorders>
            <w:hideMark/>
          </w:tcPr>
          <w:p w14:paraId="3CD3CC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Планируемый объем оказания платных услуг</w:t>
            </w:r>
          </w:p>
        </w:tc>
        <w:tc>
          <w:tcPr>
            <w:tcW w:w="1077" w:type="dxa"/>
            <w:tcBorders>
              <w:top w:val="single" w:sz="4" w:space="0" w:color="auto"/>
              <w:left w:val="single" w:sz="4" w:space="0" w:color="auto"/>
              <w:bottom w:val="single" w:sz="4" w:space="0" w:color="auto"/>
              <w:right w:val="single" w:sz="4" w:space="0" w:color="auto"/>
            </w:tcBorders>
            <w:hideMark/>
          </w:tcPr>
          <w:p w14:paraId="246BA4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Планируемая средняя стоимость за единицу, руб.</w:t>
            </w:r>
          </w:p>
        </w:tc>
        <w:tc>
          <w:tcPr>
            <w:tcW w:w="964" w:type="dxa"/>
            <w:tcBorders>
              <w:top w:val="single" w:sz="4" w:space="0" w:color="auto"/>
              <w:left w:val="single" w:sz="4" w:space="0" w:color="auto"/>
              <w:bottom w:val="single" w:sz="4" w:space="0" w:color="auto"/>
              <w:right w:val="single" w:sz="4" w:space="0" w:color="auto"/>
            </w:tcBorders>
            <w:hideMark/>
          </w:tcPr>
          <w:p w14:paraId="5083815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 руб.</w:t>
            </w:r>
          </w:p>
        </w:tc>
      </w:tr>
      <w:tr w:rsidR="0079286F" w:rsidRPr="0079286F" w14:paraId="7A089AF1" w14:textId="77777777" w:rsidTr="0079286F">
        <w:tc>
          <w:tcPr>
            <w:tcW w:w="616" w:type="dxa"/>
            <w:tcBorders>
              <w:top w:val="single" w:sz="4" w:space="0" w:color="auto"/>
              <w:left w:val="single" w:sz="4" w:space="0" w:color="auto"/>
              <w:bottom w:val="single" w:sz="4" w:space="0" w:color="auto"/>
              <w:right w:val="single" w:sz="4" w:space="0" w:color="auto"/>
            </w:tcBorders>
          </w:tcPr>
          <w:p w14:paraId="7D0D38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14:paraId="7F4E90B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0413104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A6546F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A61632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524AF3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B61F29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7A3A9F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CBC949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99E3F1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6E789C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B9DA67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24AD699D" w14:textId="77777777" w:rsidTr="0079286F">
        <w:tc>
          <w:tcPr>
            <w:tcW w:w="616" w:type="dxa"/>
            <w:tcBorders>
              <w:top w:val="single" w:sz="4" w:space="0" w:color="auto"/>
              <w:left w:val="single" w:sz="4" w:space="0" w:color="auto"/>
              <w:bottom w:val="single" w:sz="4" w:space="0" w:color="auto"/>
              <w:right w:val="single" w:sz="4" w:space="0" w:color="auto"/>
            </w:tcBorders>
          </w:tcPr>
          <w:p w14:paraId="372CFCB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14:paraId="53E811B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08FC380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EFF28C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DCB72B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0FDBBD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11AFDC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38634E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EA9311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BCCA2F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49470E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DBC87A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2BB9723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62FB57A" w14:textId="77777777" w:rsidR="001873F9" w:rsidRDefault="001873F9"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74B23FFC" w14:textId="77777777" w:rsidR="001873F9" w:rsidRDefault="001873F9"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46095EF" w14:textId="2F51EB0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Доходы от оказания услуг (выполнения работ) в рамках установленного муниципального задания</w:t>
      </w:r>
    </w:p>
    <w:p w14:paraId="0864AA6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74"/>
        <w:gridCol w:w="794"/>
        <w:gridCol w:w="1077"/>
        <w:gridCol w:w="1077"/>
        <w:gridCol w:w="964"/>
        <w:gridCol w:w="1077"/>
        <w:gridCol w:w="1077"/>
        <w:gridCol w:w="964"/>
        <w:gridCol w:w="1077"/>
        <w:gridCol w:w="1077"/>
        <w:gridCol w:w="964"/>
      </w:tblGrid>
      <w:tr w:rsidR="0079286F" w:rsidRPr="0079286F" w14:paraId="04DE6E7F"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18E9C3D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74" w:type="dxa"/>
            <w:vMerge w:val="restart"/>
            <w:tcBorders>
              <w:top w:val="single" w:sz="4" w:space="0" w:color="auto"/>
              <w:left w:val="single" w:sz="4" w:space="0" w:color="auto"/>
              <w:bottom w:val="single" w:sz="4" w:space="0" w:color="auto"/>
              <w:right w:val="single" w:sz="4" w:space="0" w:color="auto"/>
            </w:tcBorders>
            <w:hideMark/>
          </w:tcPr>
          <w:p w14:paraId="5B0B4FE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услуг (работ)</w:t>
            </w:r>
          </w:p>
        </w:tc>
        <w:tc>
          <w:tcPr>
            <w:tcW w:w="794" w:type="dxa"/>
            <w:vMerge w:val="restart"/>
            <w:tcBorders>
              <w:top w:val="single" w:sz="4" w:space="0" w:color="auto"/>
              <w:left w:val="single" w:sz="4" w:space="0" w:color="auto"/>
              <w:bottom w:val="single" w:sz="4" w:space="0" w:color="auto"/>
              <w:right w:val="single" w:sz="4" w:space="0" w:color="auto"/>
            </w:tcBorders>
            <w:hideMark/>
          </w:tcPr>
          <w:p w14:paraId="5C04EB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 изм.</w:t>
            </w:r>
          </w:p>
        </w:tc>
        <w:tc>
          <w:tcPr>
            <w:tcW w:w="3118" w:type="dxa"/>
            <w:gridSpan w:val="3"/>
            <w:tcBorders>
              <w:top w:val="single" w:sz="4" w:space="0" w:color="auto"/>
              <w:left w:val="single" w:sz="4" w:space="0" w:color="auto"/>
              <w:bottom w:val="single" w:sz="4" w:space="0" w:color="auto"/>
              <w:right w:val="single" w:sz="4" w:space="0" w:color="auto"/>
            </w:tcBorders>
            <w:hideMark/>
          </w:tcPr>
          <w:p w14:paraId="43DA72A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2E6D4EE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118" w:type="dxa"/>
            <w:gridSpan w:val="3"/>
            <w:tcBorders>
              <w:top w:val="single" w:sz="4" w:space="0" w:color="auto"/>
              <w:left w:val="single" w:sz="4" w:space="0" w:color="auto"/>
              <w:bottom w:val="single" w:sz="4" w:space="0" w:color="auto"/>
              <w:right w:val="single" w:sz="4" w:space="0" w:color="auto"/>
            </w:tcBorders>
            <w:hideMark/>
          </w:tcPr>
          <w:p w14:paraId="3279C7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99D8D4E"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441BC1A" w14:textId="77777777" w:rsidR="0079286F" w:rsidRPr="0079286F" w:rsidRDefault="0079286F" w:rsidP="0079286F">
            <w:pPr>
              <w:spacing w:after="0" w:line="256" w:lineRule="auto"/>
              <w:rPr>
                <w:rFonts w:ascii="Times New Roman" w:eastAsia="Times New Roman" w:hAnsi="Times New Roman" w:cs="Times New Roman"/>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48DA139A" w14:textId="77777777" w:rsidR="0079286F" w:rsidRPr="0079286F" w:rsidRDefault="0079286F" w:rsidP="0079286F">
            <w:pPr>
              <w:spacing w:after="0" w:line="256" w:lineRule="auto"/>
              <w:rPr>
                <w:rFonts w:ascii="Times New Roman" w:eastAsia="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712ED2D5"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14:paraId="2C5B38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Объем услуг (работ), установленный муниципальным заданием</w:t>
            </w:r>
          </w:p>
        </w:tc>
        <w:tc>
          <w:tcPr>
            <w:tcW w:w="1077" w:type="dxa"/>
            <w:tcBorders>
              <w:top w:val="single" w:sz="4" w:space="0" w:color="auto"/>
              <w:left w:val="single" w:sz="4" w:space="0" w:color="auto"/>
              <w:bottom w:val="single" w:sz="4" w:space="0" w:color="auto"/>
              <w:right w:val="single" w:sz="4" w:space="0" w:color="auto"/>
            </w:tcBorders>
            <w:hideMark/>
          </w:tcPr>
          <w:p w14:paraId="428242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Планируемая стоимость за единицу, руб.</w:t>
            </w:r>
          </w:p>
        </w:tc>
        <w:tc>
          <w:tcPr>
            <w:tcW w:w="964" w:type="dxa"/>
            <w:tcBorders>
              <w:top w:val="single" w:sz="4" w:space="0" w:color="auto"/>
              <w:left w:val="single" w:sz="4" w:space="0" w:color="auto"/>
              <w:bottom w:val="single" w:sz="4" w:space="0" w:color="auto"/>
              <w:right w:val="single" w:sz="4" w:space="0" w:color="auto"/>
            </w:tcBorders>
            <w:hideMark/>
          </w:tcPr>
          <w:p w14:paraId="1A3F46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 руб.</w:t>
            </w:r>
          </w:p>
        </w:tc>
        <w:tc>
          <w:tcPr>
            <w:tcW w:w="1077" w:type="dxa"/>
            <w:tcBorders>
              <w:top w:val="single" w:sz="4" w:space="0" w:color="auto"/>
              <w:left w:val="single" w:sz="4" w:space="0" w:color="auto"/>
              <w:bottom w:val="single" w:sz="4" w:space="0" w:color="auto"/>
              <w:right w:val="single" w:sz="4" w:space="0" w:color="auto"/>
            </w:tcBorders>
            <w:hideMark/>
          </w:tcPr>
          <w:p w14:paraId="087706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Объем услуг (работ), установленный муниципальным заданием</w:t>
            </w:r>
          </w:p>
        </w:tc>
        <w:tc>
          <w:tcPr>
            <w:tcW w:w="1077" w:type="dxa"/>
            <w:tcBorders>
              <w:top w:val="single" w:sz="4" w:space="0" w:color="auto"/>
              <w:left w:val="single" w:sz="4" w:space="0" w:color="auto"/>
              <w:bottom w:val="single" w:sz="4" w:space="0" w:color="auto"/>
              <w:right w:val="single" w:sz="4" w:space="0" w:color="auto"/>
            </w:tcBorders>
            <w:hideMark/>
          </w:tcPr>
          <w:p w14:paraId="5935C38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Планируемая стоимость</w:t>
            </w:r>
          </w:p>
          <w:p w14:paraId="7E9A9BD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за единицу, руб.</w:t>
            </w:r>
          </w:p>
        </w:tc>
        <w:tc>
          <w:tcPr>
            <w:tcW w:w="964" w:type="dxa"/>
            <w:tcBorders>
              <w:top w:val="single" w:sz="4" w:space="0" w:color="auto"/>
              <w:left w:val="single" w:sz="4" w:space="0" w:color="auto"/>
              <w:bottom w:val="single" w:sz="4" w:space="0" w:color="auto"/>
              <w:right w:val="single" w:sz="4" w:space="0" w:color="auto"/>
            </w:tcBorders>
            <w:hideMark/>
          </w:tcPr>
          <w:p w14:paraId="0C5A18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 руб.</w:t>
            </w:r>
          </w:p>
        </w:tc>
        <w:tc>
          <w:tcPr>
            <w:tcW w:w="1077" w:type="dxa"/>
            <w:tcBorders>
              <w:top w:val="single" w:sz="4" w:space="0" w:color="auto"/>
              <w:left w:val="single" w:sz="4" w:space="0" w:color="auto"/>
              <w:bottom w:val="single" w:sz="4" w:space="0" w:color="auto"/>
              <w:right w:val="single" w:sz="4" w:space="0" w:color="auto"/>
            </w:tcBorders>
            <w:hideMark/>
          </w:tcPr>
          <w:p w14:paraId="7779D83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Объем услуг (работ), установленный муниципальным заданием</w:t>
            </w:r>
          </w:p>
        </w:tc>
        <w:tc>
          <w:tcPr>
            <w:tcW w:w="1077" w:type="dxa"/>
            <w:tcBorders>
              <w:top w:val="single" w:sz="4" w:space="0" w:color="auto"/>
              <w:left w:val="single" w:sz="4" w:space="0" w:color="auto"/>
              <w:bottom w:val="single" w:sz="4" w:space="0" w:color="auto"/>
              <w:right w:val="single" w:sz="4" w:space="0" w:color="auto"/>
            </w:tcBorders>
            <w:hideMark/>
          </w:tcPr>
          <w:p w14:paraId="18698E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Планируемая стоимость за единицу, руб.</w:t>
            </w:r>
          </w:p>
        </w:tc>
        <w:tc>
          <w:tcPr>
            <w:tcW w:w="964" w:type="dxa"/>
            <w:tcBorders>
              <w:top w:val="single" w:sz="4" w:space="0" w:color="auto"/>
              <w:left w:val="single" w:sz="4" w:space="0" w:color="auto"/>
              <w:bottom w:val="single" w:sz="4" w:space="0" w:color="auto"/>
              <w:right w:val="single" w:sz="4" w:space="0" w:color="auto"/>
            </w:tcBorders>
            <w:hideMark/>
          </w:tcPr>
          <w:p w14:paraId="2481260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 руб.</w:t>
            </w:r>
          </w:p>
        </w:tc>
      </w:tr>
      <w:tr w:rsidR="0079286F" w:rsidRPr="0079286F" w14:paraId="1ECA4D9F" w14:textId="77777777" w:rsidTr="0079286F">
        <w:tc>
          <w:tcPr>
            <w:tcW w:w="616" w:type="dxa"/>
            <w:tcBorders>
              <w:top w:val="single" w:sz="4" w:space="0" w:color="auto"/>
              <w:left w:val="single" w:sz="4" w:space="0" w:color="auto"/>
              <w:bottom w:val="single" w:sz="4" w:space="0" w:color="auto"/>
              <w:right w:val="single" w:sz="4" w:space="0" w:color="auto"/>
            </w:tcBorders>
          </w:tcPr>
          <w:p w14:paraId="7C428ED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14:paraId="2070014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03EE4C8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7FA85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0F189E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D4344F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8B9BBD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86796C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90FECD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2FDD5D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F00610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C96586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7F98E420" w14:textId="77777777" w:rsidTr="0079286F">
        <w:tc>
          <w:tcPr>
            <w:tcW w:w="616" w:type="dxa"/>
            <w:tcBorders>
              <w:top w:val="single" w:sz="4" w:space="0" w:color="auto"/>
              <w:left w:val="single" w:sz="4" w:space="0" w:color="auto"/>
              <w:bottom w:val="single" w:sz="4" w:space="0" w:color="auto"/>
              <w:right w:val="single" w:sz="4" w:space="0" w:color="auto"/>
            </w:tcBorders>
          </w:tcPr>
          <w:p w14:paraId="52109D4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14:paraId="626FC3A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74B1C35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29FF37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D4BF6A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642E12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EC55A2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41F9B9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BA02C5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AD212E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82CB13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598524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6E24F8A9" w14:textId="77777777" w:rsidTr="0079286F">
        <w:tc>
          <w:tcPr>
            <w:tcW w:w="616" w:type="dxa"/>
            <w:tcBorders>
              <w:top w:val="single" w:sz="4" w:space="0" w:color="auto"/>
              <w:left w:val="single" w:sz="4" w:space="0" w:color="auto"/>
              <w:bottom w:val="single" w:sz="4" w:space="0" w:color="auto"/>
              <w:right w:val="single" w:sz="4" w:space="0" w:color="auto"/>
            </w:tcBorders>
          </w:tcPr>
          <w:p w14:paraId="27748F4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14:paraId="3DA9166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1ACDE43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7B991B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517CAA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CC588B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11987A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B74EE1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FDF214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E0C85B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172D77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DC087C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1B646DC6" w14:textId="77777777" w:rsidR="0079286F" w:rsidRPr="0079286F" w:rsidRDefault="0079286F" w:rsidP="0079286F">
      <w:pPr>
        <w:spacing w:after="0" w:line="240" w:lineRule="auto"/>
        <w:rPr>
          <w:rFonts w:ascii="Times New Roman" w:eastAsia="Times New Roman" w:hAnsi="Times New Roman" w:cs="Times New Roman"/>
          <w:lang w:eastAsia="ru-RU"/>
        </w:rPr>
        <w:sectPr w:rsidR="0079286F" w:rsidRPr="0079286F">
          <w:pgSz w:w="16838" w:h="11905" w:orient="landscape"/>
          <w:pgMar w:top="1701" w:right="1134" w:bottom="850" w:left="1134" w:header="0" w:footer="0" w:gutter="0"/>
          <w:cols w:space="720"/>
        </w:sectPr>
      </w:pPr>
    </w:p>
    <w:p w14:paraId="76D3FA8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D3DFBD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в виде штрафов, возмещения ущерба</w:t>
      </w:r>
    </w:p>
    <w:p w14:paraId="0DF2F39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79286F" w:rsidRPr="0079286F" w14:paraId="46E3109F"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3C78DB0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tcBorders>
              <w:top w:val="single" w:sz="4" w:space="0" w:color="auto"/>
              <w:left w:val="single" w:sz="4" w:space="0" w:color="auto"/>
              <w:bottom w:val="single" w:sz="4" w:space="0" w:color="auto"/>
              <w:right w:val="single" w:sz="4" w:space="0" w:color="auto"/>
            </w:tcBorders>
            <w:hideMark/>
          </w:tcPr>
          <w:p w14:paraId="037855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w:t>
            </w:r>
          </w:p>
        </w:tc>
        <w:tc>
          <w:tcPr>
            <w:tcW w:w="1871" w:type="dxa"/>
            <w:tcBorders>
              <w:top w:val="single" w:sz="4" w:space="0" w:color="auto"/>
              <w:left w:val="single" w:sz="4" w:space="0" w:color="auto"/>
              <w:bottom w:val="single" w:sz="4" w:space="0" w:color="auto"/>
              <w:right w:val="single" w:sz="4" w:space="0" w:color="auto"/>
            </w:tcBorders>
            <w:hideMark/>
          </w:tcPr>
          <w:p w14:paraId="3A7D3F1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 объема доходов</w:t>
            </w:r>
          </w:p>
        </w:tc>
        <w:tc>
          <w:tcPr>
            <w:tcW w:w="1644" w:type="dxa"/>
            <w:tcBorders>
              <w:top w:val="single" w:sz="4" w:space="0" w:color="auto"/>
              <w:left w:val="single" w:sz="4" w:space="0" w:color="auto"/>
              <w:bottom w:val="single" w:sz="4" w:space="0" w:color="auto"/>
              <w:right w:val="single" w:sz="4" w:space="0" w:color="auto"/>
            </w:tcBorders>
            <w:hideMark/>
          </w:tcPr>
          <w:p w14:paraId="71E97D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257F15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текущий финансовый год), руб.</w:t>
            </w:r>
          </w:p>
        </w:tc>
        <w:tc>
          <w:tcPr>
            <w:tcW w:w="1587" w:type="dxa"/>
            <w:tcBorders>
              <w:top w:val="single" w:sz="4" w:space="0" w:color="auto"/>
              <w:left w:val="single" w:sz="4" w:space="0" w:color="auto"/>
              <w:bottom w:val="single" w:sz="4" w:space="0" w:color="auto"/>
              <w:right w:val="single" w:sz="4" w:space="0" w:color="auto"/>
            </w:tcBorders>
            <w:hideMark/>
          </w:tcPr>
          <w:p w14:paraId="176C60A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 (на первый год планового периода), руб.</w:t>
            </w:r>
          </w:p>
        </w:tc>
        <w:tc>
          <w:tcPr>
            <w:tcW w:w="1587" w:type="dxa"/>
            <w:tcBorders>
              <w:top w:val="single" w:sz="4" w:space="0" w:color="auto"/>
              <w:left w:val="single" w:sz="4" w:space="0" w:color="auto"/>
              <w:bottom w:val="single" w:sz="4" w:space="0" w:color="auto"/>
              <w:right w:val="single" w:sz="4" w:space="0" w:color="auto"/>
            </w:tcBorders>
            <w:hideMark/>
          </w:tcPr>
          <w:p w14:paraId="33C3D65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7B0341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второй год планового периода), руб.</w:t>
            </w:r>
          </w:p>
        </w:tc>
      </w:tr>
      <w:tr w:rsidR="0079286F" w:rsidRPr="0079286F" w14:paraId="267C7A7F"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100184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vAlign w:val="center"/>
          </w:tcPr>
          <w:p w14:paraId="2544C2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vAlign w:val="center"/>
          </w:tcPr>
          <w:p w14:paraId="59EEEAB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vAlign w:val="center"/>
          </w:tcPr>
          <w:p w14:paraId="3DAFD24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1D22356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44665F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220DEC8" w14:textId="77777777" w:rsidTr="0079286F">
        <w:tc>
          <w:tcPr>
            <w:tcW w:w="616" w:type="dxa"/>
            <w:tcBorders>
              <w:top w:val="single" w:sz="4" w:space="0" w:color="auto"/>
              <w:left w:val="single" w:sz="4" w:space="0" w:color="auto"/>
              <w:bottom w:val="single" w:sz="4" w:space="0" w:color="auto"/>
              <w:right w:val="single" w:sz="4" w:space="0" w:color="auto"/>
            </w:tcBorders>
          </w:tcPr>
          <w:p w14:paraId="107425F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52E147A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2787949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175CF99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64DF01C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5A54CB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420F464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F08887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в виде безвозмездных денежных поступлений (в том числе грантов, пожертвований)</w:t>
      </w:r>
    </w:p>
    <w:p w14:paraId="6567DFD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79286F" w:rsidRPr="0079286F" w14:paraId="0C18012C"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5D035E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tcBorders>
              <w:top w:val="single" w:sz="4" w:space="0" w:color="auto"/>
              <w:left w:val="single" w:sz="4" w:space="0" w:color="auto"/>
              <w:bottom w:val="single" w:sz="4" w:space="0" w:color="auto"/>
              <w:right w:val="single" w:sz="4" w:space="0" w:color="auto"/>
            </w:tcBorders>
            <w:hideMark/>
          </w:tcPr>
          <w:p w14:paraId="654E1A9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w:t>
            </w:r>
          </w:p>
        </w:tc>
        <w:tc>
          <w:tcPr>
            <w:tcW w:w="1871" w:type="dxa"/>
            <w:tcBorders>
              <w:top w:val="single" w:sz="4" w:space="0" w:color="auto"/>
              <w:left w:val="single" w:sz="4" w:space="0" w:color="auto"/>
              <w:bottom w:val="single" w:sz="4" w:space="0" w:color="auto"/>
              <w:right w:val="single" w:sz="4" w:space="0" w:color="auto"/>
            </w:tcBorders>
            <w:hideMark/>
          </w:tcPr>
          <w:p w14:paraId="005ED9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 объема доходов</w:t>
            </w:r>
          </w:p>
        </w:tc>
        <w:tc>
          <w:tcPr>
            <w:tcW w:w="1644" w:type="dxa"/>
            <w:tcBorders>
              <w:top w:val="single" w:sz="4" w:space="0" w:color="auto"/>
              <w:left w:val="single" w:sz="4" w:space="0" w:color="auto"/>
              <w:bottom w:val="single" w:sz="4" w:space="0" w:color="auto"/>
              <w:right w:val="single" w:sz="4" w:space="0" w:color="auto"/>
            </w:tcBorders>
            <w:hideMark/>
          </w:tcPr>
          <w:p w14:paraId="51CB5B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017FEA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текущий финансовый год), руб.</w:t>
            </w:r>
          </w:p>
        </w:tc>
        <w:tc>
          <w:tcPr>
            <w:tcW w:w="1587" w:type="dxa"/>
            <w:tcBorders>
              <w:top w:val="single" w:sz="4" w:space="0" w:color="auto"/>
              <w:left w:val="single" w:sz="4" w:space="0" w:color="auto"/>
              <w:bottom w:val="single" w:sz="4" w:space="0" w:color="auto"/>
              <w:right w:val="single" w:sz="4" w:space="0" w:color="auto"/>
            </w:tcBorders>
            <w:hideMark/>
          </w:tcPr>
          <w:p w14:paraId="2358C58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 (на первый год планового периода), руб.</w:t>
            </w:r>
          </w:p>
        </w:tc>
        <w:tc>
          <w:tcPr>
            <w:tcW w:w="1587" w:type="dxa"/>
            <w:tcBorders>
              <w:top w:val="single" w:sz="4" w:space="0" w:color="auto"/>
              <w:left w:val="single" w:sz="4" w:space="0" w:color="auto"/>
              <w:bottom w:val="single" w:sz="4" w:space="0" w:color="auto"/>
              <w:right w:val="single" w:sz="4" w:space="0" w:color="auto"/>
            </w:tcBorders>
            <w:hideMark/>
          </w:tcPr>
          <w:p w14:paraId="1F9FB2B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4C985C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второй год планового периода), руб.</w:t>
            </w:r>
          </w:p>
        </w:tc>
      </w:tr>
      <w:tr w:rsidR="0079286F" w:rsidRPr="0079286F" w14:paraId="1B2587D9"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0FF19E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vAlign w:val="center"/>
          </w:tcPr>
          <w:p w14:paraId="4365B9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vAlign w:val="center"/>
          </w:tcPr>
          <w:p w14:paraId="307F93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vAlign w:val="center"/>
          </w:tcPr>
          <w:p w14:paraId="294F4BC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6219CA6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1277DB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6FD20CC" w14:textId="77777777" w:rsidTr="0079286F">
        <w:tc>
          <w:tcPr>
            <w:tcW w:w="616" w:type="dxa"/>
            <w:tcBorders>
              <w:top w:val="single" w:sz="4" w:space="0" w:color="auto"/>
              <w:left w:val="single" w:sz="4" w:space="0" w:color="auto"/>
              <w:bottom w:val="single" w:sz="4" w:space="0" w:color="auto"/>
              <w:right w:val="single" w:sz="4" w:space="0" w:color="auto"/>
            </w:tcBorders>
          </w:tcPr>
          <w:p w14:paraId="09D9460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6F5F7AB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3CF39CF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68D98B8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7CCA345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74471BA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17E01C6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BAF9E8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в виде целевых субсидий, а также субсидий на осуществление капитальных вложений</w:t>
      </w:r>
    </w:p>
    <w:p w14:paraId="6B60559C"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79286F" w:rsidRPr="0079286F" w14:paraId="1E8C4CAA"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69C13BF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tcBorders>
              <w:top w:val="single" w:sz="4" w:space="0" w:color="auto"/>
              <w:left w:val="single" w:sz="4" w:space="0" w:color="auto"/>
              <w:bottom w:val="single" w:sz="4" w:space="0" w:color="auto"/>
              <w:right w:val="single" w:sz="4" w:space="0" w:color="auto"/>
            </w:tcBorders>
            <w:hideMark/>
          </w:tcPr>
          <w:p w14:paraId="3525EA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w:t>
            </w:r>
          </w:p>
        </w:tc>
        <w:tc>
          <w:tcPr>
            <w:tcW w:w="1871" w:type="dxa"/>
            <w:tcBorders>
              <w:top w:val="single" w:sz="4" w:space="0" w:color="auto"/>
              <w:left w:val="single" w:sz="4" w:space="0" w:color="auto"/>
              <w:bottom w:val="single" w:sz="4" w:space="0" w:color="auto"/>
              <w:right w:val="single" w:sz="4" w:space="0" w:color="auto"/>
            </w:tcBorders>
            <w:hideMark/>
          </w:tcPr>
          <w:p w14:paraId="0A98F8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 объема доходов</w:t>
            </w:r>
          </w:p>
        </w:tc>
        <w:tc>
          <w:tcPr>
            <w:tcW w:w="1644" w:type="dxa"/>
            <w:tcBorders>
              <w:top w:val="single" w:sz="4" w:space="0" w:color="auto"/>
              <w:left w:val="single" w:sz="4" w:space="0" w:color="auto"/>
              <w:bottom w:val="single" w:sz="4" w:space="0" w:color="auto"/>
              <w:right w:val="single" w:sz="4" w:space="0" w:color="auto"/>
            </w:tcBorders>
            <w:hideMark/>
          </w:tcPr>
          <w:p w14:paraId="297DC4F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58F9C06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текущий финансовый год), руб.</w:t>
            </w:r>
          </w:p>
        </w:tc>
        <w:tc>
          <w:tcPr>
            <w:tcW w:w="1587" w:type="dxa"/>
            <w:tcBorders>
              <w:top w:val="single" w:sz="4" w:space="0" w:color="auto"/>
              <w:left w:val="single" w:sz="4" w:space="0" w:color="auto"/>
              <w:bottom w:val="single" w:sz="4" w:space="0" w:color="auto"/>
              <w:right w:val="single" w:sz="4" w:space="0" w:color="auto"/>
            </w:tcBorders>
            <w:hideMark/>
          </w:tcPr>
          <w:p w14:paraId="0057CBC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43312A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первый год планового периода), руб.</w:t>
            </w:r>
          </w:p>
        </w:tc>
        <w:tc>
          <w:tcPr>
            <w:tcW w:w="1587" w:type="dxa"/>
            <w:tcBorders>
              <w:top w:val="single" w:sz="4" w:space="0" w:color="auto"/>
              <w:left w:val="single" w:sz="4" w:space="0" w:color="auto"/>
              <w:bottom w:val="single" w:sz="4" w:space="0" w:color="auto"/>
              <w:right w:val="single" w:sz="4" w:space="0" w:color="auto"/>
            </w:tcBorders>
            <w:hideMark/>
          </w:tcPr>
          <w:p w14:paraId="504857D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025F56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второй год планового периода), руб.</w:t>
            </w:r>
          </w:p>
        </w:tc>
      </w:tr>
      <w:tr w:rsidR="0079286F" w:rsidRPr="0079286F" w14:paraId="1F7F7142" w14:textId="77777777" w:rsidTr="0079286F">
        <w:tc>
          <w:tcPr>
            <w:tcW w:w="616" w:type="dxa"/>
            <w:tcBorders>
              <w:top w:val="single" w:sz="4" w:space="0" w:color="auto"/>
              <w:left w:val="single" w:sz="4" w:space="0" w:color="auto"/>
              <w:bottom w:val="single" w:sz="4" w:space="0" w:color="auto"/>
              <w:right w:val="single" w:sz="4" w:space="0" w:color="auto"/>
            </w:tcBorders>
          </w:tcPr>
          <w:p w14:paraId="0765E33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6ACB5E9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16F8D95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63B6BCA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746FB7D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7CECB24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12055D39" w14:textId="77777777" w:rsidTr="0079286F">
        <w:tc>
          <w:tcPr>
            <w:tcW w:w="616" w:type="dxa"/>
            <w:tcBorders>
              <w:top w:val="single" w:sz="4" w:space="0" w:color="auto"/>
              <w:left w:val="single" w:sz="4" w:space="0" w:color="auto"/>
              <w:bottom w:val="single" w:sz="4" w:space="0" w:color="auto"/>
              <w:right w:val="single" w:sz="4" w:space="0" w:color="auto"/>
            </w:tcBorders>
          </w:tcPr>
          <w:p w14:paraId="7728BE6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711C5B1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67DE6E1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5B33781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609332F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0A163BE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2D605A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7A4EA5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от операций с активами (в том числе доходы от реализации неиспользуемого имущества, утиля, невозвратной тары, лома черных и цветных металлов)</w:t>
      </w:r>
    </w:p>
    <w:p w14:paraId="2CBE9E1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79286F" w:rsidRPr="0079286F" w14:paraId="5D779EBF"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27C493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tcBorders>
              <w:top w:val="single" w:sz="4" w:space="0" w:color="auto"/>
              <w:left w:val="single" w:sz="4" w:space="0" w:color="auto"/>
              <w:bottom w:val="single" w:sz="4" w:space="0" w:color="auto"/>
              <w:right w:val="single" w:sz="4" w:space="0" w:color="auto"/>
            </w:tcBorders>
            <w:hideMark/>
          </w:tcPr>
          <w:p w14:paraId="3B5015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w:t>
            </w:r>
          </w:p>
        </w:tc>
        <w:tc>
          <w:tcPr>
            <w:tcW w:w="1871" w:type="dxa"/>
            <w:tcBorders>
              <w:top w:val="single" w:sz="4" w:space="0" w:color="auto"/>
              <w:left w:val="single" w:sz="4" w:space="0" w:color="auto"/>
              <w:bottom w:val="single" w:sz="4" w:space="0" w:color="auto"/>
              <w:right w:val="single" w:sz="4" w:space="0" w:color="auto"/>
            </w:tcBorders>
            <w:hideMark/>
          </w:tcPr>
          <w:p w14:paraId="0A5485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 объема доходов</w:t>
            </w:r>
          </w:p>
        </w:tc>
        <w:tc>
          <w:tcPr>
            <w:tcW w:w="1644" w:type="dxa"/>
            <w:tcBorders>
              <w:top w:val="single" w:sz="4" w:space="0" w:color="auto"/>
              <w:left w:val="single" w:sz="4" w:space="0" w:color="auto"/>
              <w:bottom w:val="single" w:sz="4" w:space="0" w:color="auto"/>
              <w:right w:val="single" w:sz="4" w:space="0" w:color="auto"/>
            </w:tcBorders>
            <w:hideMark/>
          </w:tcPr>
          <w:p w14:paraId="679D977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23C948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текущий финансовый год), руб.</w:t>
            </w:r>
          </w:p>
        </w:tc>
        <w:tc>
          <w:tcPr>
            <w:tcW w:w="1587" w:type="dxa"/>
            <w:tcBorders>
              <w:top w:val="single" w:sz="4" w:space="0" w:color="auto"/>
              <w:left w:val="single" w:sz="4" w:space="0" w:color="auto"/>
              <w:bottom w:val="single" w:sz="4" w:space="0" w:color="auto"/>
              <w:right w:val="single" w:sz="4" w:space="0" w:color="auto"/>
            </w:tcBorders>
            <w:hideMark/>
          </w:tcPr>
          <w:p w14:paraId="7BF37D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471C1EF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первый год планового периода), руб.</w:t>
            </w:r>
          </w:p>
        </w:tc>
        <w:tc>
          <w:tcPr>
            <w:tcW w:w="1587" w:type="dxa"/>
            <w:tcBorders>
              <w:top w:val="single" w:sz="4" w:space="0" w:color="auto"/>
              <w:left w:val="single" w:sz="4" w:space="0" w:color="auto"/>
              <w:bottom w:val="single" w:sz="4" w:space="0" w:color="auto"/>
              <w:right w:val="single" w:sz="4" w:space="0" w:color="auto"/>
            </w:tcBorders>
            <w:hideMark/>
          </w:tcPr>
          <w:p w14:paraId="1CDCB1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5995A8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второй год планового периода), руб.</w:t>
            </w:r>
          </w:p>
        </w:tc>
      </w:tr>
      <w:tr w:rsidR="0079286F" w:rsidRPr="0079286F" w14:paraId="52BED0DE" w14:textId="77777777" w:rsidTr="0079286F">
        <w:tc>
          <w:tcPr>
            <w:tcW w:w="616" w:type="dxa"/>
            <w:tcBorders>
              <w:top w:val="single" w:sz="4" w:space="0" w:color="auto"/>
              <w:left w:val="single" w:sz="4" w:space="0" w:color="auto"/>
              <w:bottom w:val="single" w:sz="4" w:space="0" w:color="auto"/>
              <w:right w:val="single" w:sz="4" w:space="0" w:color="auto"/>
            </w:tcBorders>
          </w:tcPr>
          <w:p w14:paraId="5111ECC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37B5CE5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54B981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6BAE9C6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24B428D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2E8F83C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07F71177" w14:textId="77777777" w:rsidTr="0079286F">
        <w:tc>
          <w:tcPr>
            <w:tcW w:w="616" w:type="dxa"/>
            <w:tcBorders>
              <w:top w:val="single" w:sz="4" w:space="0" w:color="auto"/>
              <w:left w:val="single" w:sz="4" w:space="0" w:color="auto"/>
              <w:bottom w:val="single" w:sz="4" w:space="0" w:color="auto"/>
              <w:right w:val="single" w:sz="4" w:space="0" w:color="auto"/>
            </w:tcBorders>
          </w:tcPr>
          <w:p w14:paraId="7D5FA63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5979914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27C8560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4B99D5B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67A9832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6D198B0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2C65C33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6FE1B2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Прочие поступления: возврат обеспечения заявок при проведении конкурсов (аукционов), а также обеспечения исполнения контрактов (договоров)</w:t>
      </w:r>
    </w:p>
    <w:p w14:paraId="6D644D4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79286F" w:rsidRPr="0079286F" w14:paraId="799104EE"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3BF694A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tcBorders>
              <w:top w:val="single" w:sz="4" w:space="0" w:color="auto"/>
              <w:left w:val="single" w:sz="4" w:space="0" w:color="auto"/>
              <w:bottom w:val="single" w:sz="4" w:space="0" w:color="auto"/>
              <w:right w:val="single" w:sz="4" w:space="0" w:color="auto"/>
            </w:tcBorders>
            <w:hideMark/>
          </w:tcPr>
          <w:p w14:paraId="7DB0E8E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w:t>
            </w:r>
          </w:p>
        </w:tc>
        <w:tc>
          <w:tcPr>
            <w:tcW w:w="1871" w:type="dxa"/>
            <w:tcBorders>
              <w:top w:val="single" w:sz="4" w:space="0" w:color="auto"/>
              <w:left w:val="single" w:sz="4" w:space="0" w:color="auto"/>
              <w:bottom w:val="single" w:sz="4" w:space="0" w:color="auto"/>
              <w:right w:val="single" w:sz="4" w:space="0" w:color="auto"/>
            </w:tcBorders>
            <w:hideMark/>
          </w:tcPr>
          <w:p w14:paraId="06E324B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 объема поступлений</w:t>
            </w:r>
          </w:p>
        </w:tc>
        <w:tc>
          <w:tcPr>
            <w:tcW w:w="1644" w:type="dxa"/>
            <w:tcBorders>
              <w:top w:val="single" w:sz="4" w:space="0" w:color="auto"/>
              <w:left w:val="single" w:sz="4" w:space="0" w:color="auto"/>
              <w:bottom w:val="single" w:sz="4" w:space="0" w:color="auto"/>
              <w:right w:val="single" w:sz="4" w:space="0" w:color="auto"/>
            </w:tcBorders>
            <w:hideMark/>
          </w:tcPr>
          <w:p w14:paraId="5304F2D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7FE6462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текущий финансовый год), руб.</w:t>
            </w:r>
          </w:p>
        </w:tc>
        <w:tc>
          <w:tcPr>
            <w:tcW w:w="1587" w:type="dxa"/>
            <w:tcBorders>
              <w:top w:val="single" w:sz="4" w:space="0" w:color="auto"/>
              <w:left w:val="single" w:sz="4" w:space="0" w:color="auto"/>
              <w:bottom w:val="single" w:sz="4" w:space="0" w:color="auto"/>
              <w:right w:val="single" w:sz="4" w:space="0" w:color="auto"/>
            </w:tcBorders>
            <w:hideMark/>
          </w:tcPr>
          <w:p w14:paraId="401E2AA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6056EC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первый год планового периода), руб.</w:t>
            </w:r>
          </w:p>
        </w:tc>
        <w:tc>
          <w:tcPr>
            <w:tcW w:w="1587" w:type="dxa"/>
            <w:tcBorders>
              <w:top w:val="single" w:sz="4" w:space="0" w:color="auto"/>
              <w:left w:val="single" w:sz="4" w:space="0" w:color="auto"/>
              <w:bottom w:val="single" w:sz="4" w:space="0" w:color="auto"/>
              <w:right w:val="single" w:sz="4" w:space="0" w:color="auto"/>
            </w:tcBorders>
            <w:hideMark/>
          </w:tcPr>
          <w:p w14:paraId="01ACC4C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5C0652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второй год планового периода), руб.</w:t>
            </w:r>
          </w:p>
        </w:tc>
      </w:tr>
      <w:tr w:rsidR="0079286F" w:rsidRPr="0079286F" w14:paraId="6F95DD1D"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4B7719F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vAlign w:val="center"/>
          </w:tcPr>
          <w:p w14:paraId="332B19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vAlign w:val="center"/>
          </w:tcPr>
          <w:p w14:paraId="1781133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vAlign w:val="center"/>
          </w:tcPr>
          <w:p w14:paraId="4DCBE82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2295BD3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6589B9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7E7614FF" w14:textId="77777777" w:rsidTr="0079286F">
        <w:tc>
          <w:tcPr>
            <w:tcW w:w="616" w:type="dxa"/>
            <w:tcBorders>
              <w:top w:val="single" w:sz="4" w:space="0" w:color="auto"/>
              <w:left w:val="single" w:sz="4" w:space="0" w:color="auto"/>
              <w:bottom w:val="single" w:sz="4" w:space="0" w:color="auto"/>
              <w:right w:val="single" w:sz="4" w:space="0" w:color="auto"/>
            </w:tcBorders>
          </w:tcPr>
          <w:p w14:paraId="6350993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611F02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1936CB9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662DBF1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0407CD2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3A55890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131083D5" w14:textId="07EA37D3" w:rsidR="001873F9" w:rsidRDefault="001873F9"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7B9E4C54" w14:textId="54750BAF"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Обоснования (расчеты) плановых показателей выплат</w:t>
      </w:r>
    </w:p>
    <w:p w14:paraId="02E33D7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2B89C2C"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 Обоснования (расчеты) выплат персоналу (строка 2100):</w:t>
      </w:r>
    </w:p>
    <w:p w14:paraId="5F4C1D7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612B0F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1.1. Обоснования (расчеты) расходов на оплату труда:</w:t>
      </w:r>
    </w:p>
    <w:p w14:paraId="161C2563"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1.1.1. Обоснования (расчеты) расходов на заработную плату</w:t>
      </w:r>
    </w:p>
    <w:p w14:paraId="50D31424"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CB8865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5E077D18"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6056DD5B"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7F76CB84" w14:textId="34C60B6E" w:rsid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2CB13E40" w14:textId="77777777" w:rsidR="001873F9" w:rsidRPr="0079286F" w:rsidRDefault="001873F9"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p>
    <w:tbl>
      <w:tblPr>
        <w:tblW w:w="14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1077"/>
        <w:gridCol w:w="907"/>
        <w:gridCol w:w="1247"/>
        <w:gridCol w:w="1304"/>
        <w:gridCol w:w="1304"/>
        <w:gridCol w:w="1134"/>
        <w:gridCol w:w="1361"/>
        <w:gridCol w:w="1304"/>
        <w:gridCol w:w="1247"/>
        <w:gridCol w:w="1361"/>
      </w:tblGrid>
      <w:tr w:rsidR="0079286F" w:rsidRPr="0079286F" w14:paraId="61BD3F04" w14:textId="77777777" w:rsidTr="001873F9">
        <w:tc>
          <w:tcPr>
            <w:tcW w:w="616" w:type="dxa"/>
            <w:vMerge w:val="restart"/>
            <w:tcBorders>
              <w:top w:val="single" w:sz="4" w:space="0" w:color="auto"/>
              <w:left w:val="single" w:sz="4" w:space="0" w:color="auto"/>
              <w:bottom w:val="single" w:sz="4" w:space="0" w:color="auto"/>
              <w:right w:val="single" w:sz="4" w:space="0" w:color="auto"/>
            </w:tcBorders>
            <w:hideMark/>
          </w:tcPr>
          <w:p w14:paraId="7A0B28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910EC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должности</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93BFD3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Расчетная численность</w:t>
            </w:r>
          </w:p>
        </w:tc>
        <w:tc>
          <w:tcPr>
            <w:tcW w:w="5896" w:type="dxa"/>
            <w:gridSpan w:val="5"/>
            <w:tcBorders>
              <w:top w:val="single" w:sz="4" w:space="0" w:color="auto"/>
              <w:left w:val="single" w:sz="4" w:space="0" w:color="auto"/>
              <w:bottom w:val="single" w:sz="4" w:space="0" w:color="auto"/>
              <w:right w:val="single" w:sz="4" w:space="0" w:color="auto"/>
            </w:tcBorders>
            <w:hideMark/>
          </w:tcPr>
          <w:p w14:paraId="4D6D3E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Среднемесячный размер оплаты труда, руб.</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7304B9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Премия по результатам работы за квартал</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1745AD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Премия к профессиональному празднику</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6714F1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Единовременная выплата к отпуску</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299204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Фонд оплаты труда на очередной фин. год (очередной фин. год и плановый период), руб.</w:t>
            </w:r>
          </w:p>
        </w:tc>
      </w:tr>
      <w:tr w:rsidR="0079286F" w:rsidRPr="0079286F" w14:paraId="65DC1DAD" w14:textId="77777777" w:rsidTr="001873F9">
        <w:tc>
          <w:tcPr>
            <w:tcW w:w="616" w:type="dxa"/>
            <w:vMerge/>
            <w:tcBorders>
              <w:top w:val="single" w:sz="4" w:space="0" w:color="auto"/>
              <w:left w:val="single" w:sz="4" w:space="0" w:color="auto"/>
              <w:bottom w:val="single" w:sz="4" w:space="0" w:color="auto"/>
              <w:right w:val="single" w:sz="4" w:space="0" w:color="auto"/>
            </w:tcBorders>
            <w:vAlign w:val="center"/>
            <w:hideMark/>
          </w:tcPr>
          <w:p w14:paraId="34276C3F"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708706"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2F8DEB9" w14:textId="77777777" w:rsidR="0079286F" w:rsidRPr="0079286F" w:rsidRDefault="0079286F" w:rsidP="0079286F">
            <w:pPr>
              <w:spacing w:after="0" w:line="256" w:lineRule="auto"/>
              <w:rPr>
                <w:rFonts w:ascii="Times New Roman" w:eastAsia="Times New Roman" w:hAnsi="Times New Roman" w:cs="Times New Roman"/>
              </w:rPr>
            </w:pPr>
          </w:p>
        </w:tc>
        <w:tc>
          <w:tcPr>
            <w:tcW w:w="907" w:type="dxa"/>
            <w:vMerge w:val="restart"/>
            <w:tcBorders>
              <w:top w:val="single" w:sz="4" w:space="0" w:color="auto"/>
              <w:left w:val="single" w:sz="4" w:space="0" w:color="auto"/>
              <w:bottom w:val="single" w:sz="4" w:space="0" w:color="auto"/>
              <w:right w:val="single" w:sz="4" w:space="0" w:color="auto"/>
            </w:tcBorders>
            <w:hideMark/>
          </w:tcPr>
          <w:p w14:paraId="00854E7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w:t>
            </w:r>
          </w:p>
        </w:tc>
        <w:tc>
          <w:tcPr>
            <w:tcW w:w="4989" w:type="dxa"/>
            <w:gridSpan w:val="4"/>
            <w:tcBorders>
              <w:top w:val="single" w:sz="4" w:space="0" w:color="auto"/>
              <w:left w:val="single" w:sz="4" w:space="0" w:color="auto"/>
              <w:bottom w:val="single" w:sz="4" w:space="0" w:color="auto"/>
              <w:right w:val="single" w:sz="4" w:space="0" w:color="auto"/>
            </w:tcBorders>
            <w:hideMark/>
          </w:tcPr>
          <w:p w14:paraId="15206E0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 том числе:</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182A8007" w14:textId="77777777" w:rsidR="0079286F" w:rsidRPr="0079286F" w:rsidRDefault="0079286F" w:rsidP="0079286F">
            <w:pPr>
              <w:spacing w:after="0" w:line="256" w:lineRule="auto"/>
              <w:rPr>
                <w:rFonts w:ascii="Times New Roman" w:eastAsia="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317E5E54"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7F58D2D"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235D294" w14:textId="77777777" w:rsidR="0079286F" w:rsidRPr="0079286F" w:rsidRDefault="0079286F" w:rsidP="0079286F">
            <w:pPr>
              <w:spacing w:after="0" w:line="256" w:lineRule="auto"/>
              <w:rPr>
                <w:rFonts w:ascii="Times New Roman" w:eastAsia="Times New Roman" w:hAnsi="Times New Roman" w:cs="Times New Roman"/>
              </w:rPr>
            </w:pPr>
          </w:p>
        </w:tc>
      </w:tr>
      <w:tr w:rsidR="0079286F" w:rsidRPr="0079286F" w14:paraId="6C656D49" w14:textId="77777777" w:rsidTr="001873F9">
        <w:tc>
          <w:tcPr>
            <w:tcW w:w="616" w:type="dxa"/>
            <w:vMerge/>
            <w:tcBorders>
              <w:top w:val="single" w:sz="4" w:space="0" w:color="auto"/>
              <w:left w:val="single" w:sz="4" w:space="0" w:color="auto"/>
              <w:bottom w:val="single" w:sz="4" w:space="0" w:color="auto"/>
              <w:right w:val="single" w:sz="4" w:space="0" w:color="auto"/>
            </w:tcBorders>
            <w:vAlign w:val="center"/>
            <w:hideMark/>
          </w:tcPr>
          <w:p w14:paraId="486B729B"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D187F58"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DA4769" w14:textId="77777777" w:rsidR="0079286F" w:rsidRPr="0079286F" w:rsidRDefault="0079286F" w:rsidP="0079286F">
            <w:pPr>
              <w:spacing w:after="0" w:line="256" w:lineRule="auto"/>
              <w:rPr>
                <w:rFonts w:ascii="Times New Roman" w:eastAsia="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43F244F6"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hideMark/>
          </w:tcPr>
          <w:p w14:paraId="404C659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Установленный должностной оклад</w:t>
            </w:r>
          </w:p>
        </w:tc>
        <w:tc>
          <w:tcPr>
            <w:tcW w:w="1304" w:type="dxa"/>
            <w:tcBorders>
              <w:top w:val="single" w:sz="4" w:space="0" w:color="auto"/>
              <w:left w:val="single" w:sz="4" w:space="0" w:color="auto"/>
              <w:bottom w:val="single" w:sz="4" w:space="0" w:color="auto"/>
              <w:right w:val="single" w:sz="4" w:space="0" w:color="auto"/>
            </w:tcBorders>
            <w:hideMark/>
          </w:tcPr>
          <w:p w14:paraId="4DE20B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Выплаты компенсационного характера</w:t>
            </w:r>
          </w:p>
        </w:tc>
        <w:tc>
          <w:tcPr>
            <w:tcW w:w="1304" w:type="dxa"/>
            <w:tcBorders>
              <w:top w:val="single" w:sz="4" w:space="0" w:color="auto"/>
              <w:left w:val="single" w:sz="4" w:space="0" w:color="auto"/>
              <w:bottom w:val="single" w:sz="4" w:space="0" w:color="auto"/>
              <w:right w:val="single" w:sz="4" w:space="0" w:color="auto"/>
            </w:tcBorders>
            <w:hideMark/>
          </w:tcPr>
          <w:p w14:paraId="73E4D4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Выплаты стимулирующего характера</w:t>
            </w:r>
          </w:p>
        </w:tc>
        <w:tc>
          <w:tcPr>
            <w:tcW w:w="1134" w:type="dxa"/>
            <w:tcBorders>
              <w:top w:val="single" w:sz="4" w:space="0" w:color="auto"/>
              <w:left w:val="single" w:sz="4" w:space="0" w:color="auto"/>
              <w:bottom w:val="single" w:sz="4" w:space="0" w:color="auto"/>
              <w:right w:val="single" w:sz="4" w:space="0" w:color="auto"/>
            </w:tcBorders>
            <w:hideMark/>
          </w:tcPr>
          <w:p w14:paraId="2CC03C6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Иные выплаты</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5DB0F5E" w14:textId="77777777" w:rsidR="0079286F" w:rsidRPr="0079286F" w:rsidRDefault="0079286F" w:rsidP="0079286F">
            <w:pPr>
              <w:spacing w:after="0" w:line="256" w:lineRule="auto"/>
              <w:rPr>
                <w:rFonts w:ascii="Times New Roman" w:eastAsia="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1FE966F6"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81FAEBA"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27EFAB9" w14:textId="77777777" w:rsidR="0079286F" w:rsidRPr="0079286F" w:rsidRDefault="0079286F" w:rsidP="0079286F">
            <w:pPr>
              <w:spacing w:after="0" w:line="256" w:lineRule="auto"/>
              <w:rPr>
                <w:rFonts w:ascii="Times New Roman" w:eastAsia="Times New Roman" w:hAnsi="Times New Roman" w:cs="Times New Roman"/>
              </w:rPr>
            </w:pPr>
          </w:p>
        </w:tc>
      </w:tr>
      <w:tr w:rsidR="0079286F" w:rsidRPr="0079286F" w14:paraId="0F3DE513" w14:textId="77777777" w:rsidTr="001873F9">
        <w:tc>
          <w:tcPr>
            <w:tcW w:w="616" w:type="dxa"/>
            <w:tcBorders>
              <w:top w:val="single" w:sz="4" w:space="0" w:color="auto"/>
              <w:left w:val="single" w:sz="4" w:space="0" w:color="auto"/>
              <w:bottom w:val="single" w:sz="4" w:space="0" w:color="auto"/>
              <w:right w:val="single" w:sz="4" w:space="0" w:color="auto"/>
            </w:tcBorders>
          </w:tcPr>
          <w:p w14:paraId="0A1E80C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F403F4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EC80B2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B602C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038810E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15FD17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2972E2D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7747EF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B367F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44BAA2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46F2C3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A3506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44DCEC6" w14:textId="77777777" w:rsidTr="001873F9">
        <w:tc>
          <w:tcPr>
            <w:tcW w:w="616" w:type="dxa"/>
            <w:tcBorders>
              <w:top w:val="single" w:sz="4" w:space="0" w:color="auto"/>
              <w:left w:val="single" w:sz="4" w:space="0" w:color="auto"/>
              <w:bottom w:val="single" w:sz="4" w:space="0" w:color="auto"/>
              <w:right w:val="single" w:sz="4" w:space="0" w:color="auto"/>
            </w:tcBorders>
          </w:tcPr>
          <w:p w14:paraId="5489CE3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5B9C6D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30CEC7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21D734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14:paraId="57F73BE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center"/>
          </w:tcPr>
          <w:p w14:paraId="42C268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center"/>
          </w:tcPr>
          <w:p w14:paraId="3739B1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B659D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14:paraId="4457DD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center"/>
          </w:tcPr>
          <w:p w14:paraId="79CD62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14:paraId="574081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14:paraId="60AC7D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5DF855D" w14:textId="77777777" w:rsidTr="001873F9">
        <w:tc>
          <w:tcPr>
            <w:tcW w:w="616" w:type="dxa"/>
            <w:tcBorders>
              <w:top w:val="single" w:sz="4" w:space="0" w:color="auto"/>
              <w:left w:val="single" w:sz="4" w:space="0" w:color="auto"/>
              <w:bottom w:val="single" w:sz="4" w:space="0" w:color="auto"/>
              <w:right w:val="single" w:sz="4" w:space="0" w:color="auto"/>
            </w:tcBorders>
          </w:tcPr>
          <w:p w14:paraId="4802698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F984E7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106276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42393C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73E8496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3155AD2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3EE12B0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F3D892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56C3B1E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2C8CB3C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2CD8958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BEC5E0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B0C0651" w14:textId="75D3F9BD" w:rsidR="001873F9" w:rsidRDefault="001873F9"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75B40D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Источник финансового обеспечения: субсидия на иные цели</w:t>
      </w:r>
    </w:p>
    <w:p w14:paraId="12D37C35"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5</w:t>
      </w:r>
    </w:p>
    <w:p w14:paraId="5650B9A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1077"/>
        <w:gridCol w:w="907"/>
        <w:gridCol w:w="1247"/>
        <w:gridCol w:w="1304"/>
        <w:gridCol w:w="1304"/>
        <w:gridCol w:w="1134"/>
        <w:gridCol w:w="1361"/>
        <w:gridCol w:w="1304"/>
        <w:gridCol w:w="1247"/>
        <w:gridCol w:w="1361"/>
      </w:tblGrid>
      <w:tr w:rsidR="0079286F" w:rsidRPr="0079286F" w14:paraId="774EF776"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71EED83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2E997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должности</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66D0F6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Расчетная численность</w:t>
            </w:r>
          </w:p>
        </w:tc>
        <w:tc>
          <w:tcPr>
            <w:tcW w:w="5896" w:type="dxa"/>
            <w:gridSpan w:val="5"/>
            <w:tcBorders>
              <w:top w:val="single" w:sz="4" w:space="0" w:color="auto"/>
              <w:left w:val="single" w:sz="4" w:space="0" w:color="auto"/>
              <w:bottom w:val="single" w:sz="4" w:space="0" w:color="auto"/>
              <w:right w:val="single" w:sz="4" w:space="0" w:color="auto"/>
            </w:tcBorders>
            <w:hideMark/>
          </w:tcPr>
          <w:p w14:paraId="20F3F1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Среднемесячный размер оплаты труда, руб.</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497EDF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Премия по результатам работы за квартал</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235EF6C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Премия к профессиональному празднику</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0D2E13C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Единовременная выплата к отпуску</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3BBA5B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Фонд оплаты труда на очередной фин. год (очередной фин. год и плановый период), руб.</w:t>
            </w:r>
          </w:p>
        </w:tc>
      </w:tr>
      <w:tr w:rsidR="0079286F" w:rsidRPr="0079286F" w14:paraId="0F62EB4F"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2B78686C"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4AC922"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112E548" w14:textId="77777777" w:rsidR="0079286F" w:rsidRPr="0079286F" w:rsidRDefault="0079286F" w:rsidP="0079286F">
            <w:pPr>
              <w:spacing w:after="0" w:line="256" w:lineRule="auto"/>
              <w:rPr>
                <w:rFonts w:ascii="Times New Roman" w:eastAsia="Times New Roman" w:hAnsi="Times New Roman" w:cs="Times New Roman"/>
              </w:rPr>
            </w:pPr>
          </w:p>
        </w:tc>
        <w:tc>
          <w:tcPr>
            <w:tcW w:w="907" w:type="dxa"/>
            <w:vMerge w:val="restart"/>
            <w:tcBorders>
              <w:top w:val="single" w:sz="4" w:space="0" w:color="auto"/>
              <w:left w:val="single" w:sz="4" w:space="0" w:color="auto"/>
              <w:bottom w:val="single" w:sz="4" w:space="0" w:color="auto"/>
              <w:right w:val="single" w:sz="4" w:space="0" w:color="auto"/>
            </w:tcBorders>
            <w:hideMark/>
          </w:tcPr>
          <w:p w14:paraId="2CF2E36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w:t>
            </w:r>
          </w:p>
        </w:tc>
        <w:tc>
          <w:tcPr>
            <w:tcW w:w="4989" w:type="dxa"/>
            <w:gridSpan w:val="4"/>
            <w:tcBorders>
              <w:top w:val="single" w:sz="4" w:space="0" w:color="auto"/>
              <w:left w:val="single" w:sz="4" w:space="0" w:color="auto"/>
              <w:bottom w:val="single" w:sz="4" w:space="0" w:color="auto"/>
              <w:right w:val="single" w:sz="4" w:space="0" w:color="auto"/>
            </w:tcBorders>
            <w:hideMark/>
          </w:tcPr>
          <w:p w14:paraId="7D09F3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 том числе:</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1CE771A" w14:textId="77777777" w:rsidR="0079286F" w:rsidRPr="0079286F" w:rsidRDefault="0079286F" w:rsidP="0079286F">
            <w:pPr>
              <w:spacing w:after="0" w:line="256" w:lineRule="auto"/>
              <w:rPr>
                <w:rFonts w:ascii="Times New Roman" w:eastAsia="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68BBC396"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064B329B"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DE11803" w14:textId="77777777" w:rsidR="0079286F" w:rsidRPr="0079286F" w:rsidRDefault="0079286F" w:rsidP="0079286F">
            <w:pPr>
              <w:spacing w:after="0" w:line="256" w:lineRule="auto"/>
              <w:rPr>
                <w:rFonts w:ascii="Times New Roman" w:eastAsia="Times New Roman" w:hAnsi="Times New Roman" w:cs="Times New Roman"/>
              </w:rPr>
            </w:pPr>
          </w:p>
        </w:tc>
      </w:tr>
      <w:tr w:rsidR="0079286F" w:rsidRPr="0079286F" w14:paraId="65DE526D"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0E9DC5C"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B7AB23"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F2D1EE7" w14:textId="77777777" w:rsidR="0079286F" w:rsidRPr="0079286F" w:rsidRDefault="0079286F" w:rsidP="0079286F">
            <w:pPr>
              <w:spacing w:after="0" w:line="256" w:lineRule="auto"/>
              <w:rPr>
                <w:rFonts w:ascii="Times New Roman" w:eastAsia="Times New Roman" w:hAnsi="Times New Roman" w:cs="Times New Roman"/>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11075ECF"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hideMark/>
          </w:tcPr>
          <w:p w14:paraId="62CCEB5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Установленный должностной оклад</w:t>
            </w:r>
          </w:p>
        </w:tc>
        <w:tc>
          <w:tcPr>
            <w:tcW w:w="1304" w:type="dxa"/>
            <w:tcBorders>
              <w:top w:val="single" w:sz="4" w:space="0" w:color="auto"/>
              <w:left w:val="single" w:sz="4" w:space="0" w:color="auto"/>
              <w:bottom w:val="single" w:sz="4" w:space="0" w:color="auto"/>
              <w:right w:val="single" w:sz="4" w:space="0" w:color="auto"/>
            </w:tcBorders>
            <w:hideMark/>
          </w:tcPr>
          <w:p w14:paraId="6A6D2E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Выплаты компенсационного характера</w:t>
            </w:r>
          </w:p>
        </w:tc>
        <w:tc>
          <w:tcPr>
            <w:tcW w:w="1304" w:type="dxa"/>
            <w:tcBorders>
              <w:top w:val="single" w:sz="4" w:space="0" w:color="auto"/>
              <w:left w:val="single" w:sz="4" w:space="0" w:color="auto"/>
              <w:bottom w:val="single" w:sz="4" w:space="0" w:color="auto"/>
              <w:right w:val="single" w:sz="4" w:space="0" w:color="auto"/>
            </w:tcBorders>
            <w:hideMark/>
          </w:tcPr>
          <w:p w14:paraId="79A403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Выплаты стимулирующего характера</w:t>
            </w:r>
          </w:p>
        </w:tc>
        <w:tc>
          <w:tcPr>
            <w:tcW w:w="1134" w:type="dxa"/>
            <w:tcBorders>
              <w:top w:val="single" w:sz="4" w:space="0" w:color="auto"/>
              <w:left w:val="single" w:sz="4" w:space="0" w:color="auto"/>
              <w:bottom w:val="single" w:sz="4" w:space="0" w:color="auto"/>
              <w:right w:val="single" w:sz="4" w:space="0" w:color="auto"/>
            </w:tcBorders>
            <w:hideMark/>
          </w:tcPr>
          <w:p w14:paraId="241CAF4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Иные выплаты</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B7BE25E" w14:textId="77777777" w:rsidR="0079286F" w:rsidRPr="0079286F" w:rsidRDefault="0079286F" w:rsidP="0079286F">
            <w:pPr>
              <w:spacing w:after="0" w:line="256" w:lineRule="auto"/>
              <w:rPr>
                <w:rFonts w:ascii="Times New Roman" w:eastAsia="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5AA83239"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019B9B23"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499B4CCE" w14:textId="77777777" w:rsidR="0079286F" w:rsidRPr="0079286F" w:rsidRDefault="0079286F" w:rsidP="0079286F">
            <w:pPr>
              <w:spacing w:after="0" w:line="256" w:lineRule="auto"/>
              <w:rPr>
                <w:rFonts w:ascii="Times New Roman" w:eastAsia="Times New Roman" w:hAnsi="Times New Roman" w:cs="Times New Roman"/>
              </w:rPr>
            </w:pPr>
          </w:p>
        </w:tc>
      </w:tr>
      <w:tr w:rsidR="0079286F" w:rsidRPr="0079286F" w14:paraId="0F347E06" w14:textId="77777777" w:rsidTr="0079286F">
        <w:tc>
          <w:tcPr>
            <w:tcW w:w="616" w:type="dxa"/>
            <w:tcBorders>
              <w:top w:val="single" w:sz="4" w:space="0" w:color="auto"/>
              <w:left w:val="single" w:sz="4" w:space="0" w:color="auto"/>
              <w:bottom w:val="single" w:sz="4" w:space="0" w:color="auto"/>
              <w:right w:val="single" w:sz="4" w:space="0" w:color="auto"/>
            </w:tcBorders>
          </w:tcPr>
          <w:p w14:paraId="1D0D11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97325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7166EE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4CBBC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671A45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75EC14E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7CEBEA5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18909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12B54A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765AD2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155A87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4D13E4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A96E882" w14:textId="77777777" w:rsidTr="0079286F">
        <w:tc>
          <w:tcPr>
            <w:tcW w:w="616" w:type="dxa"/>
            <w:tcBorders>
              <w:top w:val="single" w:sz="4" w:space="0" w:color="auto"/>
              <w:left w:val="single" w:sz="4" w:space="0" w:color="auto"/>
              <w:bottom w:val="single" w:sz="4" w:space="0" w:color="auto"/>
              <w:right w:val="single" w:sz="4" w:space="0" w:color="auto"/>
            </w:tcBorders>
          </w:tcPr>
          <w:p w14:paraId="6BD35C8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690C72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B34506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0FC315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25FEA95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35B3E97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5210592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8397F6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0D9F99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35483DB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2F75647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459CC74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A628FA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22DDE0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24AA61DF"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3779608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1077"/>
        <w:gridCol w:w="907"/>
        <w:gridCol w:w="1247"/>
        <w:gridCol w:w="1304"/>
        <w:gridCol w:w="1304"/>
        <w:gridCol w:w="1134"/>
        <w:gridCol w:w="1361"/>
        <w:gridCol w:w="1304"/>
        <w:gridCol w:w="1247"/>
        <w:gridCol w:w="1361"/>
      </w:tblGrid>
      <w:tr w:rsidR="0079286F" w:rsidRPr="0079286F" w14:paraId="1657BC91"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467833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C5961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должности</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C05AA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Расчетная численность</w:t>
            </w:r>
          </w:p>
        </w:tc>
        <w:tc>
          <w:tcPr>
            <w:tcW w:w="5896" w:type="dxa"/>
            <w:gridSpan w:val="5"/>
            <w:tcBorders>
              <w:top w:val="single" w:sz="4" w:space="0" w:color="auto"/>
              <w:left w:val="single" w:sz="4" w:space="0" w:color="auto"/>
              <w:bottom w:val="single" w:sz="4" w:space="0" w:color="auto"/>
              <w:right w:val="single" w:sz="4" w:space="0" w:color="auto"/>
            </w:tcBorders>
            <w:hideMark/>
          </w:tcPr>
          <w:p w14:paraId="606FA87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Среднемесячный размер оплаты труда, руб.</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369EF6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Премия по результатам работы за квартал</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0B61D1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Премия к профессиональному празднику</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42BA838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Единовременная выплата к отпуску</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0853EA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Фонд оплаты труда на очередной фин. год (очередной фин. год и плановый период), руб.</w:t>
            </w:r>
          </w:p>
        </w:tc>
      </w:tr>
      <w:tr w:rsidR="0079286F" w:rsidRPr="0079286F" w14:paraId="7B053924"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EE9C385"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FE8BAD"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84134D4" w14:textId="77777777" w:rsidR="0079286F" w:rsidRPr="0079286F" w:rsidRDefault="0079286F" w:rsidP="0079286F">
            <w:pPr>
              <w:spacing w:after="0" w:line="256" w:lineRule="auto"/>
              <w:rPr>
                <w:rFonts w:ascii="Times New Roman" w:eastAsia="Times New Roman" w:hAnsi="Times New Roman" w:cs="Times New Roman"/>
              </w:rPr>
            </w:pPr>
          </w:p>
        </w:tc>
        <w:tc>
          <w:tcPr>
            <w:tcW w:w="907" w:type="dxa"/>
            <w:vMerge w:val="restart"/>
            <w:tcBorders>
              <w:top w:val="single" w:sz="4" w:space="0" w:color="auto"/>
              <w:left w:val="single" w:sz="4" w:space="0" w:color="auto"/>
              <w:bottom w:val="single" w:sz="4" w:space="0" w:color="auto"/>
              <w:right w:val="single" w:sz="4" w:space="0" w:color="auto"/>
            </w:tcBorders>
            <w:hideMark/>
          </w:tcPr>
          <w:p w14:paraId="08947FB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w:t>
            </w:r>
          </w:p>
        </w:tc>
        <w:tc>
          <w:tcPr>
            <w:tcW w:w="4989" w:type="dxa"/>
            <w:gridSpan w:val="4"/>
            <w:tcBorders>
              <w:top w:val="single" w:sz="4" w:space="0" w:color="auto"/>
              <w:left w:val="single" w:sz="4" w:space="0" w:color="auto"/>
              <w:bottom w:val="single" w:sz="4" w:space="0" w:color="auto"/>
              <w:right w:val="single" w:sz="4" w:space="0" w:color="auto"/>
            </w:tcBorders>
            <w:hideMark/>
          </w:tcPr>
          <w:p w14:paraId="43F422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 том числе:</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7E29A6B" w14:textId="77777777" w:rsidR="0079286F" w:rsidRPr="0079286F" w:rsidRDefault="0079286F" w:rsidP="0079286F">
            <w:pPr>
              <w:spacing w:after="0" w:line="256" w:lineRule="auto"/>
              <w:rPr>
                <w:rFonts w:ascii="Times New Roman" w:eastAsia="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1B4AB95D"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CB5EAFF"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A04F3AF" w14:textId="77777777" w:rsidR="0079286F" w:rsidRPr="0079286F" w:rsidRDefault="0079286F" w:rsidP="0079286F">
            <w:pPr>
              <w:spacing w:after="0" w:line="256" w:lineRule="auto"/>
              <w:rPr>
                <w:rFonts w:ascii="Times New Roman" w:eastAsia="Times New Roman" w:hAnsi="Times New Roman" w:cs="Times New Roman"/>
              </w:rPr>
            </w:pPr>
          </w:p>
        </w:tc>
      </w:tr>
      <w:tr w:rsidR="0079286F" w:rsidRPr="0079286F" w14:paraId="7B98A4EA"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126E1F9A"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5BF24CC"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0F37562" w14:textId="77777777" w:rsidR="0079286F" w:rsidRPr="0079286F" w:rsidRDefault="0079286F" w:rsidP="0079286F">
            <w:pPr>
              <w:spacing w:after="0" w:line="256" w:lineRule="auto"/>
              <w:rPr>
                <w:rFonts w:ascii="Times New Roman" w:eastAsia="Times New Roman" w:hAnsi="Times New Roman" w:cs="Times New Roman"/>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06EB1130"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hideMark/>
          </w:tcPr>
          <w:p w14:paraId="02FF17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Установленный должностной оклад</w:t>
            </w:r>
          </w:p>
        </w:tc>
        <w:tc>
          <w:tcPr>
            <w:tcW w:w="1304" w:type="dxa"/>
            <w:tcBorders>
              <w:top w:val="single" w:sz="4" w:space="0" w:color="auto"/>
              <w:left w:val="single" w:sz="4" w:space="0" w:color="auto"/>
              <w:bottom w:val="single" w:sz="4" w:space="0" w:color="auto"/>
              <w:right w:val="single" w:sz="4" w:space="0" w:color="auto"/>
            </w:tcBorders>
            <w:hideMark/>
          </w:tcPr>
          <w:p w14:paraId="0F2566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Выплаты компенсационного характера</w:t>
            </w:r>
          </w:p>
        </w:tc>
        <w:tc>
          <w:tcPr>
            <w:tcW w:w="1304" w:type="dxa"/>
            <w:tcBorders>
              <w:top w:val="single" w:sz="4" w:space="0" w:color="auto"/>
              <w:left w:val="single" w:sz="4" w:space="0" w:color="auto"/>
              <w:bottom w:val="single" w:sz="4" w:space="0" w:color="auto"/>
              <w:right w:val="single" w:sz="4" w:space="0" w:color="auto"/>
            </w:tcBorders>
            <w:hideMark/>
          </w:tcPr>
          <w:p w14:paraId="28E3EA0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Выплаты стимулирующего характера</w:t>
            </w:r>
          </w:p>
        </w:tc>
        <w:tc>
          <w:tcPr>
            <w:tcW w:w="1134" w:type="dxa"/>
            <w:tcBorders>
              <w:top w:val="single" w:sz="4" w:space="0" w:color="auto"/>
              <w:left w:val="single" w:sz="4" w:space="0" w:color="auto"/>
              <w:bottom w:val="single" w:sz="4" w:space="0" w:color="auto"/>
              <w:right w:val="single" w:sz="4" w:space="0" w:color="auto"/>
            </w:tcBorders>
            <w:hideMark/>
          </w:tcPr>
          <w:p w14:paraId="4A971A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Иные выплаты</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21D3997F" w14:textId="77777777" w:rsidR="0079286F" w:rsidRPr="0079286F" w:rsidRDefault="0079286F" w:rsidP="0079286F">
            <w:pPr>
              <w:spacing w:after="0" w:line="256" w:lineRule="auto"/>
              <w:rPr>
                <w:rFonts w:ascii="Times New Roman" w:eastAsia="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4DB4679D"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CF7E102"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C7FBD93" w14:textId="77777777" w:rsidR="0079286F" w:rsidRPr="0079286F" w:rsidRDefault="0079286F" w:rsidP="0079286F">
            <w:pPr>
              <w:spacing w:after="0" w:line="256" w:lineRule="auto"/>
              <w:rPr>
                <w:rFonts w:ascii="Times New Roman" w:eastAsia="Times New Roman" w:hAnsi="Times New Roman" w:cs="Times New Roman"/>
              </w:rPr>
            </w:pPr>
          </w:p>
        </w:tc>
      </w:tr>
      <w:tr w:rsidR="0079286F" w:rsidRPr="0079286F" w14:paraId="1B6524CA" w14:textId="77777777" w:rsidTr="0079286F">
        <w:tc>
          <w:tcPr>
            <w:tcW w:w="616" w:type="dxa"/>
            <w:tcBorders>
              <w:top w:val="single" w:sz="4" w:space="0" w:color="auto"/>
              <w:left w:val="single" w:sz="4" w:space="0" w:color="auto"/>
              <w:bottom w:val="single" w:sz="4" w:space="0" w:color="auto"/>
              <w:right w:val="single" w:sz="4" w:space="0" w:color="auto"/>
            </w:tcBorders>
          </w:tcPr>
          <w:p w14:paraId="29FB903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2D8FE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9AB30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77A56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3B5FAAA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6023399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426422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68002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47ED90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7FDD50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686EC2B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7C31BE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1241248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8237CB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1.1.2. Обоснования (расчеты) расходов на иные выплаты за исключением выплаты заработной платы:</w:t>
      </w:r>
    </w:p>
    <w:p w14:paraId="3474C70F"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7F055BF8"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0BA62AEA"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00C9033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3A8C1A6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240"/>
        <w:gridCol w:w="1134"/>
        <w:gridCol w:w="850"/>
        <w:gridCol w:w="1021"/>
        <w:gridCol w:w="953"/>
        <w:gridCol w:w="1004"/>
        <w:gridCol w:w="1020"/>
        <w:gridCol w:w="986"/>
        <w:gridCol w:w="1002"/>
        <w:gridCol w:w="1004"/>
        <w:gridCol w:w="1003"/>
        <w:gridCol w:w="1079"/>
        <w:gridCol w:w="928"/>
      </w:tblGrid>
      <w:tr w:rsidR="0079286F" w:rsidRPr="0079286F" w14:paraId="1CDCF86C" w14:textId="77777777" w:rsidTr="0079286F">
        <w:tc>
          <w:tcPr>
            <w:tcW w:w="562" w:type="dxa"/>
            <w:vMerge w:val="restart"/>
            <w:tcBorders>
              <w:top w:val="single" w:sz="4" w:space="0" w:color="auto"/>
              <w:left w:val="single" w:sz="4" w:space="0" w:color="auto"/>
              <w:bottom w:val="single" w:sz="4" w:space="0" w:color="auto"/>
              <w:right w:val="single" w:sz="4" w:space="0" w:color="auto"/>
            </w:tcBorders>
            <w:hideMark/>
          </w:tcPr>
          <w:p w14:paraId="2BDDFD0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240" w:type="dxa"/>
            <w:vMerge w:val="restart"/>
            <w:tcBorders>
              <w:top w:val="single" w:sz="4" w:space="0" w:color="auto"/>
              <w:left w:val="single" w:sz="4" w:space="0" w:color="auto"/>
              <w:bottom w:val="single" w:sz="4" w:space="0" w:color="auto"/>
              <w:right w:val="single" w:sz="4" w:space="0" w:color="auto"/>
            </w:tcBorders>
            <w:hideMark/>
          </w:tcPr>
          <w:p w14:paraId="7E417E9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958" w:type="dxa"/>
            <w:gridSpan w:val="4"/>
            <w:tcBorders>
              <w:top w:val="single" w:sz="4" w:space="0" w:color="auto"/>
              <w:left w:val="single" w:sz="4" w:space="0" w:color="auto"/>
              <w:bottom w:val="single" w:sz="4" w:space="0" w:color="auto"/>
              <w:right w:val="single" w:sz="4" w:space="0" w:color="auto"/>
            </w:tcBorders>
            <w:hideMark/>
          </w:tcPr>
          <w:p w14:paraId="31A145E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12" w:type="dxa"/>
            <w:gridSpan w:val="4"/>
            <w:tcBorders>
              <w:top w:val="single" w:sz="4" w:space="0" w:color="auto"/>
              <w:left w:val="single" w:sz="4" w:space="0" w:color="auto"/>
              <w:bottom w:val="single" w:sz="4" w:space="0" w:color="auto"/>
              <w:right w:val="single" w:sz="4" w:space="0" w:color="auto"/>
            </w:tcBorders>
            <w:hideMark/>
          </w:tcPr>
          <w:p w14:paraId="1303CF3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14" w:type="dxa"/>
            <w:gridSpan w:val="4"/>
            <w:tcBorders>
              <w:top w:val="single" w:sz="4" w:space="0" w:color="auto"/>
              <w:left w:val="single" w:sz="4" w:space="0" w:color="auto"/>
              <w:bottom w:val="single" w:sz="4" w:space="0" w:color="auto"/>
              <w:right w:val="single" w:sz="4" w:space="0" w:color="auto"/>
            </w:tcBorders>
            <w:hideMark/>
          </w:tcPr>
          <w:p w14:paraId="1430529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53CB7DB0" w14:textId="77777777" w:rsidTr="0079286F">
        <w:tc>
          <w:tcPr>
            <w:tcW w:w="562" w:type="dxa"/>
            <w:vMerge/>
            <w:tcBorders>
              <w:top w:val="single" w:sz="4" w:space="0" w:color="auto"/>
              <w:left w:val="single" w:sz="4" w:space="0" w:color="auto"/>
              <w:bottom w:val="single" w:sz="4" w:space="0" w:color="auto"/>
              <w:right w:val="single" w:sz="4" w:space="0" w:color="auto"/>
            </w:tcBorders>
            <w:vAlign w:val="center"/>
            <w:hideMark/>
          </w:tcPr>
          <w:p w14:paraId="6432F5FD" w14:textId="77777777" w:rsidR="0079286F" w:rsidRPr="0079286F" w:rsidRDefault="0079286F" w:rsidP="0079286F">
            <w:pPr>
              <w:spacing w:after="0" w:line="256" w:lineRule="auto"/>
              <w:rPr>
                <w:rFonts w:ascii="Times New Roman" w:eastAsia="Times New Roman" w:hAnsi="Times New Roman" w:cs="Times New Roman"/>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1213D1F1" w14:textId="77777777" w:rsidR="0079286F" w:rsidRPr="0079286F" w:rsidRDefault="0079286F" w:rsidP="0079286F">
            <w:pPr>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1D69B4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7B44946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1021" w:type="dxa"/>
            <w:tcBorders>
              <w:top w:val="single" w:sz="4" w:space="0" w:color="auto"/>
              <w:left w:val="single" w:sz="4" w:space="0" w:color="auto"/>
              <w:bottom w:val="single" w:sz="4" w:space="0" w:color="auto"/>
              <w:right w:val="single" w:sz="4" w:space="0" w:color="auto"/>
            </w:tcBorders>
            <w:hideMark/>
          </w:tcPr>
          <w:p w14:paraId="10FD37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53" w:type="dxa"/>
            <w:tcBorders>
              <w:top w:val="single" w:sz="4" w:space="0" w:color="auto"/>
              <w:left w:val="single" w:sz="4" w:space="0" w:color="auto"/>
              <w:bottom w:val="single" w:sz="4" w:space="0" w:color="auto"/>
              <w:right w:val="single" w:sz="4" w:space="0" w:color="auto"/>
            </w:tcBorders>
            <w:hideMark/>
          </w:tcPr>
          <w:p w14:paraId="5D3540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5EF41A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004" w:type="dxa"/>
            <w:tcBorders>
              <w:top w:val="single" w:sz="4" w:space="0" w:color="auto"/>
              <w:left w:val="single" w:sz="4" w:space="0" w:color="auto"/>
              <w:bottom w:val="single" w:sz="4" w:space="0" w:color="auto"/>
              <w:right w:val="single" w:sz="4" w:space="0" w:color="auto"/>
            </w:tcBorders>
            <w:hideMark/>
          </w:tcPr>
          <w:p w14:paraId="55A15A2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1020" w:type="dxa"/>
            <w:tcBorders>
              <w:top w:val="single" w:sz="4" w:space="0" w:color="auto"/>
              <w:left w:val="single" w:sz="4" w:space="0" w:color="auto"/>
              <w:bottom w:val="single" w:sz="4" w:space="0" w:color="auto"/>
              <w:right w:val="single" w:sz="4" w:space="0" w:color="auto"/>
            </w:tcBorders>
            <w:hideMark/>
          </w:tcPr>
          <w:p w14:paraId="2A0D73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86" w:type="dxa"/>
            <w:tcBorders>
              <w:top w:val="single" w:sz="4" w:space="0" w:color="auto"/>
              <w:left w:val="single" w:sz="4" w:space="0" w:color="auto"/>
              <w:bottom w:val="single" w:sz="4" w:space="0" w:color="auto"/>
              <w:right w:val="single" w:sz="4" w:space="0" w:color="auto"/>
            </w:tcBorders>
            <w:hideMark/>
          </w:tcPr>
          <w:p w14:paraId="61197D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1002" w:type="dxa"/>
            <w:tcBorders>
              <w:top w:val="single" w:sz="4" w:space="0" w:color="auto"/>
              <w:left w:val="single" w:sz="4" w:space="0" w:color="auto"/>
              <w:bottom w:val="single" w:sz="4" w:space="0" w:color="auto"/>
              <w:right w:val="single" w:sz="4" w:space="0" w:color="auto"/>
            </w:tcBorders>
            <w:hideMark/>
          </w:tcPr>
          <w:p w14:paraId="29F3FA1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04" w:type="dxa"/>
            <w:tcBorders>
              <w:top w:val="single" w:sz="4" w:space="0" w:color="auto"/>
              <w:left w:val="single" w:sz="4" w:space="0" w:color="auto"/>
              <w:bottom w:val="single" w:sz="4" w:space="0" w:color="auto"/>
              <w:right w:val="single" w:sz="4" w:space="0" w:color="auto"/>
            </w:tcBorders>
            <w:hideMark/>
          </w:tcPr>
          <w:p w14:paraId="0FCE6EA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1003" w:type="dxa"/>
            <w:tcBorders>
              <w:top w:val="single" w:sz="4" w:space="0" w:color="auto"/>
              <w:left w:val="single" w:sz="4" w:space="0" w:color="auto"/>
              <w:bottom w:val="single" w:sz="4" w:space="0" w:color="auto"/>
              <w:right w:val="single" w:sz="4" w:space="0" w:color="auto"/>
            </w:tcBorders>
            <w:hideMark/>
          </w:tcPr>
          <w:p w14:paraId="7D786AF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1079" w:type="dxa"/>
            <w:tcBorders>
              <w:top w:val="single" w:sz="4" w:space="0" w:color="auto"/>
              <w:left w:val="single" w:sz="4" w:space="0" w:color="auto"/>
              <w:bottom w:val="single" w:sz="4" w:space="0" w:color="auto"/>
              <w:right w:val="single" w:sz="4" w:space="0" w:color="auto"/>
            </w:tcBorders>
            <w:hideMark/>
          </w:tcPr>
          <w:p w14:paraId="0FAB6A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28" w:type="dxa"/>
            <w:tcBorders>
              <w:top w:val="single" w:sz="4" w:space="0" w:color="auto"/>
              <w:left w:val="single" w:sz="4" w:space="0" w:color="auto"/>
              <w:bottom w:val="single" w:sz="4" w:space="0" w:color="auto"/>
              <w:right w:val="single" w:sz="4" w:space="0" w:color="auto"/>
            </w:tcBorders>
            <w:hideMark/>
          </w:tcPr>
          <w:p w14:paraId="3E295C6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0557BD64" w14:textId="77777777" w:rsidTr="0079286F">
        <w:tc>
          <w:tcPr>
            <w:tcW w:w="562" w:type="dxa"/>
            <w:tcBorders>
              <w:top w:val="single" w:sz="4" w:space="0" w:color="auto"/>
              <w:left w:val="single" w:sz="4" w:space="0" w:color="auto"/>
              <w:bottom w:val="single" w:sz="4" w:space="0" w:color="auto"/>
              <w:right w:val="single" w:sz="4" w:space="0" w:color="auto"/>
            </w:tcBorders>
          </w:tcPr>
          <w:p w14:paraId="40A1BC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hideMark/>
          </w:tcPr>
          <w:p w14:paraId="17D1113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Пособие за первые три дня за счет средств работодателя</w:t>
            </w:r>
          </w:p>
        </w:tc>
        <w:tc>
          <w:tcPr>
            <w:tcW w:w="1134" w:type="dxa"/>
            <w:tcBorders>
              <w:top w:val="single" w:sz="4" w:space="0" w:color="auto"/>
              <w:left w:val="single" w:sz="4" w:space="0" w:color="auto"/>
              <w:bottom w:val="single" w:sz="4" w:space="0" w:color="auto"/>
              <w:right w:val="single" w:sz="4" w:space="0" w:color="auto"/>
            </w:tcBorders>
          </w:tcPr>
          <w:p w14:paraId="4A8E644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3AA47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14:paraId="468B59D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14:paraId="6B0238D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14:paraId="4F4C53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E1DA83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12CA818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tcPr>
          <w:p w14:paraId="7DD6BE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14:paraId="324C8FC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14:paraId="3E34EE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0FA5247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tcPr>
          <w:p w14:paraId="4D7465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D2A2F81"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12094D1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hideMark/>
          </w:tcPr>
          <w:p w14:paraId="09E03CB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Выплата материальной помощи за счет фонда оплаты труда, не относящаяся к выплатам поощрительного, стимулирующего характера</w:t>
            </w:r>
          </w:p>
        </w:tc>
        <w:tc>
          <w:tcPr>
            <w:tcW w:w="1134" w:type="dxa"/>
            <w:tcBorders>
              <w:top w:val="single" w:sz="4" w:space="0" w:color="auto"/>
              <w:left w:val="single" w:sz="4" w:space="0" w:color="auto"/>
              <w:bottom w:val="single" w:sz="4" w:space="0" w:color="auto"/>
              <w:right w:val="single" w:sz="4" w:space="0" w:color="auto"/>
            </w:tcBorders>
            <w:vAlign w:val="center"/>
          </w:tcPr>
          <w:p w14:paraId="7A84D5A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50607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636D735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78EDAE4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5144FC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5E8EA86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21DE45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6718D0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3E1654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79B75C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0A779B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2992509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28E47DF"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066D5D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14:paraId="2CB177C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F4C9A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8C3B9D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77BD52D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35208F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3D1BAF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A2B5E6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1CD2C5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5CFC395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5331C5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377E56F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04DA0CA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3C23555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0865C40"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1767F84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14:paraId="0AAB789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F3EA57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15F2A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4B00F4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7EB146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71DDAD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06049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68FBA1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187075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2D46AE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0BA3B1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21DA06F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444971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2001EFB"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4D8DEB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hideMark/>
          </w:tcPr>
          <w:p w14:paraId="589DD38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Выплата единовременного денежного поощрения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9C99B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65B3D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753FCB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2B6203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6A3B2D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7B605B0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3A9077F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53569A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3C7F03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6FBE8C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7C3312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4E4E6E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F2FF80C"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49B13EF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14:paraId="2FC9D4B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CF226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0B91B6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785D4F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2EC78DF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389D69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09F5DA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37D30B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3669E9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182727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312BE9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7CB278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65CAC68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4B27F01C"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5E4BC29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14:paraId="1B76149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BFFF17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4DF468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44A2BE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3263E9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3E0954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06F55F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0E4C60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23219B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5B5C3A1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7C2E67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1B432C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7AFCB1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91F5921"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56334D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hideMark/>
          </w:tcPr>
          <w:p w14:paraId="0938723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58380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0E2AF8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03740D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162C65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404678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A9C708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0E94E2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00C5EA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43BBCE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16EE7F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56A456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798FB4F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62AB0D5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72BD85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48164BC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1A650B0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850"/>
        <w:gridCol w:w="907"/>
        <w:gridCol w:w="1224"/>
        <w:gridCol w:w="850"/>
        <w:gridCol w:w="794"/>
        <w:gridCol w:w="964"/>
        <w:gridCol w:w="1191"/>
        <w:gridCol w:w="850"/>
        <w:gridCol w:w="850"/>
        <w:gridCol w:w="907"/>
      </w:tblGrid>
      <w:tr w:rsidR="0079286F" w:rsidRPr="0079286F" w14:paraId="3651FA7A"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3164AB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7E2115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855" w:type="dxa"/>
            <w:gridSpan w:val="4"/>
            <w:tcBorders>
              <w:top w:val="single" w:sz="4" w:space="0" w:color="auto"/>
              <w:left w:val="single" w:sz="4" w:space="0" w:color="auto"/>
              <w:bottom w:val="single" w:sz="4" w:space="0" w:color="auto"/>
              <w:right w:val="single" w:sz="4" w:space="0" w:color="auto"/>
            </w:tcBorders>
            <w:hideMark/>
          </w:tcPr>
          <w:p w14:paraId="564654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832" w:type="dxa"/>
            <w:gridSpan w:val="4"/>
            <w:tcBorders>
              <w:top w:val="single" w:sz="4" w:space="0" w:color="auto"/>
              <w:left w:val="single" w:sz="4" w:space="0" w:color="auto"/>
              <w:bottom w:val="single" w:sz="4" w:space="0" w:color="auto"/>
              <w:right w:val="single" w:sz="4" w:space="0" w:color="auto"/>
            </w:tcBorders>
            <w:hideMark/>
          </w:tcPr>
          <w:p w14:paraId="632FAA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798" w:type="dxa"/>
            <w:gridSpan w:val="4"/>
            <w:tcBorders>
              <w:top w:val="single" w:sz="4" w:space="0" w:color="auto"/>
              <w:left w:val="single" w:sz="4" w:space="0" w:color="auto"/>
              <w:bottom w:val="single" w:sz="4" w:space="0" w:color="auto"/>
              <w:right w:val="single" w:sz="4" w:space="0" w:color="auto"/>
            </w:tcBorders>
            <w:hideMark/>
          </w:tcPr>
          <w:p w14:paraId="36BAC6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35CA5D45"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0202E866"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49A4EDF"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6ED0953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907" w:type="dxa"/>
            <w:tcBorders>
              <w:top w:val="single" w:sz="4" w:space="0" w:color="auto"/>
              <w:left w:val="single" w:sz="4" w:space="0" w:color="auto"/>
              <w:bottom w:val="single" w:sz="4" w:space="0" w:color="auto"/>
              <w:right w:val="single" w:sz="4" w:space="0" w:color="auto"/>
            </w:tcBorders>
            <w:hideMark/>
          </w:tcPr>
          <w:p w14:paraId="52F9EF9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850" w:type="dxa"/>
            <w:tcBorders>
              <w:top w:val="single" w:sz="4" w:space="0" w:color="auto"/>
              <w:left w:val="single" w:sz="4" w:space="0" w:color="auto"/>
              <w:bottom w:val="single" w:sz="4" w:space="0" w:color="auto"/>
              <w:right w:val="single" w:sz="4" w:space="0" w:color="auto"/>
            </w:tcBorders>
            <w:hideMark/>
          </w:tcPr>
          <w:p w14:paraId="596886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1A03CE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1F225A0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03E4B5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794" w:type="dxa"/>
            <w:tcBorders>
              <w:top w:val="single" w:sz="4" w:space="0" w:color="auto"/>
              <w:left w:val="single" w:sz="4" w:space="0" w:color="auto"/>
              <w:bottom w:val="single" w:sz="4" w:space="0" w:color="auto"/>
              <w:right w:val="single" w:sz="4" w:space="0" w:color="auto"/>
            </w:tcBorders>
            <w:hideMark/>
          </w:tcPr>
          <w:p w14:paraId="7814E6F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64" w:type="dxa"/>
            <w:tcBorders>
              <w:top w:val="single" w:sz="4" w:space="0" w:color="auto"/>
              <w:left w:val="single" w:sz="4" w:space="0" w:color="auto"/>
              <w:bottom w:val="single" w:sz="4" w:space="0" w:color="auto"/>
              <w:right w:val="single" w:sz="4" w:space="0" w:color="auto"/>
            </w:tcBorders>
            <w:hideMark/>
          </w:tcPr>
          <w:p w14:paraId="54ED73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346CA4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46F126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850" w:type="dxa"/>
            <w:tcBorders>
              <w:top w:val="single" w:sz="4" w:space="0" w:color="auto"/>
              <w:left w:val="single" w:sz="4" w:space="0" w:color="auto"/>
              <w:bottom w:val="single" w:sz="4" w:space="0" w:color="auto"/>
              <w:right w:val="single" w:sz="4" w:space="0" w:color="auto"/>
            </w:tcBorders>
            <w:hideMark/>
          </w:tcPr>
          <w:p w14:paraId="2C717E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1900264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31F8C625"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2F68FF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hideMark/>
          </w:tcPr>
          <w:p w14:paraId="6A1421C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Пособие за первые три дня за счет средств работодателя</w:t>
            </w:r>
          </w:p>
        </w:tc>
        <w:tc>
          <w:tcPr>
            <w:tcW w:w="1191" w:type="dxa"/>
            <w:tcBorders>
              <w:top w:val="single" w:sz="4" w:space="0" w:color="auto"/>
              <w:left w:val="single" w:sz="4" w:space="0" w:color="auto"/>
              <w:bottom w:val="single" w:sz="4" w:space="0" w:color="auto"/>
              <w:right w:val="single" w:sz="4" w:space="0" w:color="auto"/>
            </w:tcBorders>
            <w:vAlign w:val="center"/>
          </w:tcPr>
          <w:p w14:paraId="21606A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0AD99B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93068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311E3F2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70693A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0043AF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0D576B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DB2B0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7B2D1C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CA447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55EF2F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769AF6B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FFAC59E"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2FD63B4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hideMark/>
          </w:tcPr>
          <w:p w14:paraId="48ADEC3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 xml:space="preserve">Выплата </w:t>
            </w:r>
            <w:r w:rsidRPr="0079286F">
              <w:rPr>
                <w:rFonts w:ascii="Times New Roman" w:eastAsia="Times New Roman" w:hAnsi="Times New Roman" w:cs="Times New Roman"/>
              </w:rPr>
              <w:lastRenderedPageBreak/>
              <w:t>материальной помощи за счет фонда оплаты труда, не относящаяся к выплатам поощрительного, стимулирующего характера</w:t>
            </w:r>
          </w:p>
        </w:tc>
        <w:tc>
          <w:tcPr>
            <w:tcW w:w="1191" w:type="dxa"/>
            <w:tcBorders>
              <w:top w:val="single" w:sz="4" w:space="0" w:color="auto"/>
              <w:left w:val="single" w:sz="4" w:space="0" w:color="auto"/>
              <w:bottom w:val="single" w:sz="4" w:space="0" w:color="auto"/>
              <w:right w:val="single" w:sz="4" w:space="0" w:color="auto"/>
            </w:tcBorders>
            <w:vAlign w:val="center"/>
          </w:tcPr>
          <w:p w14:paraId="534BBB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1B60DB2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6DC30E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6F0C4C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45E379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2A5D2B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6E92590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7F6F30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67B788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6F94C5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4F336F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218FAD5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4B57E43"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727C09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1B81877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5335B7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4ECA54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31E10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736972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2F47579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EF93E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1AE79E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42BFA63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4D589BD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B5F7D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966C3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76772AE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7E904C4"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51B9BFE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5E0412E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5D5515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241E594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B54B94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3C54147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00A1B38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67138E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509FECB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22496A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758661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F5EDD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55BD1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1E72746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DB1BA33"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316889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hideMark/>
          </w:tcPr>
          <w:p w14:paraId="12626E9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Выплата единовременного денежного поощрения</w:t>
            </w:r>
          </w:p>
        </w:tc>
        <w:tc>
          <w:tcPr>
            <w:tcW w:w="1191" w:type="dxa"/>
            <w:tcBorders>
              <w:top w:val="single" w:sz="4" w:space="0" w:color="auto"/>
              <w:left w:val="single" w:sz="4" w:space="0" w:color="auto"/>
              <w:bottom w:val="single" w:sz="4" w:space="0" w:color="auto"/>
              <w:right w:val="single" w:sz="4" w:space="0" w:color="auto"/>
            </w:tcBorders>
            <w:vAlign w:val="center"/>
          </w:tcPr>
          <w:p w14:paraId="653A67E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0CB023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C5607E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6B7B0C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6A8854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B1836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3AE7A6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3FB97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45E0CBD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BF7BE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A5BFE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464F5D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FB86ADA"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564127B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1C9E8F8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09F5BA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32FE26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B1B48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40C386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280074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48307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21BB1D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22633C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541C81C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64ABBEE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BC892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489C501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DC0EBAB"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50E7FC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6ECA884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6ADBFB7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144AEA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90215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0003416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17F02C4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3DFC4A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6A8779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A5C0B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683D877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B83EC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F1B850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4DCA87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0F201FA"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1D1DFF5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hideMark/>
          </w:tcPr>
          <w:p w14:paraId="22D8E4E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Итого:</w:t>
            </w:r>
          </w:p>
        </w:tc>
        <w:tc>
          <w:tcPr>
            <w:tcW w:w="1191" w:type="dxa"/>
            <w:tcBorders>
              <w:top w:val="single" w:sz="4" w:space="0" w:color="auto"/>
              <w:left w:val="single" w:sz="4" w:space="0" w:color="auto"/>
              <w:bottom w:val="single" w:sz="4" w:space="0" w:color="auto"/>
              <w:right w:val="single" w:sz="4" w:space="0" w:color="auto"/>
            </w:tcBorders>
            <w:vAlign w:val="center"/>
          </w:tcPr>
          <w:p w14:paraId="75D22BE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1AEB7A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6B876B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7DB0001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6400142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211CC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2FE4C3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7637DAF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57D769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DF564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A2048A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538FDB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6F42AE1B" w14:textId="77777777" w:rsidR="0079286F" w:rsidRPr="0079286F" w:rsidRDefault="0079286F" w:rsidP="0079286F">
      <w:pPr>
        <w:spacing w:after="0" w:line="240" w:lineRule="auto"/>
        <w:rPr>
          <w:rFonts w:ascii="Times New Roman" w:eastAsia="Times New Roman" w:hAnsi="Times New Roman" w:cs="Times New Roman"/>
          <w:lang w:eastAsia="ru-RU"/>
        </w:rPr>
        <w:sectPr w:rsidR="0079286F" w:rsidRPr="0079286F">
          <w:pgSz w:w="16838" w:h="11905" w:orient="landscape"/>
          <w:pgMar w:top="1701" w:right="1134" w:bottom="850" w:left="1134" w:header="0" w:footer="0" w:gutter="0"/>
          <w:cols w:space="720"/>
        </w:sectPr>
      </w:pPr>
    </w:p>
    <w:p w14:paraId="6C1E3D4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F2226E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 Обоснования (расчеты) расходов на иные выплаты персоналу учреждений, за исключением фонда оплаты труда:</w:t>
      </w:r>
    </w:p>
    <w:p w14:paraId="3C3B893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1.2.1. Обоснования (расчеты) расходов, связанных с возмещением работникам (сотрудникам) расходов, связанных со служебными командировками</w:t>
      </w:r>
    </w:p>
    <w:p w14:paraId="530B00C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828D1C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01051EE2"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3C7E782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5AD53967"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41080EA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850"/>
        <w:gridCol w:w="907"/>
        <w:gridCol w:w="1224"/>
        <w:gridCol w:w="850"/>
        <w:gridCol w:w="794"/>
        <w:gridCol w:w="964"/>
        <w:gridCol w:w="1191"/>
        <w:gridCol w:w="850"/>
        <w:gridCol w:w="850"/>
        <w:gridCol w:w="907"/>
      </w:tblGrid>
      <w:tr w:rsidR="0079286F" w:rsidRPr="0079286F" w14:paraId="7F3ADE83"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6D277F5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1F4C7EC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855" w:type="dxa"/>
            <w:gridSpan w:val="4"/>
            <w:tcBorders>
              <w:top w:val="single" w:sz="4" w:space="0" w:color="auto"/>
              <w:left w:val="single" w:sz="4" w:space="0" w:color="auto"/>
              <w:bottom w:val="single" w:sz="4" w:space="0" w:color="auto"/>
              <w:right w:val="single" w:sz="4" w:space="0" w:color="auto"/>
            </w:tcBorders>
            <w:hideMark/>
          </w:tcPr>
          <w:p w14:paraId="54A75F4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832" w:type="dxa"/>
            <w:gridSpan w:val="4"/>
            <w:tcBorders>
              <w:top w:val="single" w:sz="4" w:space="0" w:color="auto"/>
              <w:left w:val="single" w:sz="4" w:space="0" w:color="auto"/>
              <w:bottom w:val="single" w:sz="4" w:space="0" w:color="auto"/>
              <w:right w:val="single" w:sz="4" w:space="0" w:color="auto"/>
            </w:tcBorders>
            <w:hideMark/>
          </w:tcPr>
          <w:p w14:paraId="33FFAE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798" w:type="dxa"/>
            <w:gridSpan w:val="4"/>
            <w:tcBorders>
              <w:top w:val="single" w:sz="4" w:space="0" w:color="auto"/>
              <w:left w:val="single" w:sz="4" w:space="0" w:color="auto"/>
              <w:bottom w:val="single" w:sz="4" w:space="0" w:color="auto"/>
              <w:right w:val="single" w:sz="4" w:space="0" w:color="auto"/>
            </w:tcBorders>
            <w:hideMark/>
          </w:tcPr>
          <w:p w14:paraId="72D20C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2FA411F3"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107754FC"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D03F1BB"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B5D76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907" w:type="dxa"/>
            <w:tcBorders>
              <w:top w:val="single" w:sz="4" w:space="0" w:color="auto"/>
              <w:left w:val="single" w:sz="4" w:space="0" w:color="auto"/>
              <w:bottom w:val="single" w:sz="4" w:space="0" w:color="auto"/>
              <w:right w:val="single" w:sz="4" w:space="0" w:color="auto"/>
            </w:tcBorders>
            <w:hideMark/>
          </w:tcPr>
          <w:p w14:paraId="3BA6C82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850" w:type="dxa"/>
            <w:tcBorders>
              <w:top w:val="single" w:sz="4" w:space="0" w:color="auto"/>
              <w:left w:val="single" w:sz="4" w:space="0" w:color="auto"/>
              <w:bottom w:val="single" w:sz="4" w:space="0" w:color="auto"/>
              <w:right w:val="single" w:sz="4" w:space="0" w:color="auto"/>
            </w:tcBorders>
            <w:hideMark/>
          </w:tcPr>
          <w:p w14:paraId="0858F9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586B56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28EF59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013C58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794" w:type="dxa"/>
            <w:tcBorders>
              <w:top w:val="single" w:sz="4" w:space="0" w:color="auto"/>
              <w:left w:val="single" w:sz="4" w:space="0" w:color="auto"/>
              <w:bottom w:val="single" w:sz="4" w:space="0" w:color="auto"/>
              <w:right w:val="single" w:sz="4" w:space="0" w:color="auto"/>
            </w:tcBorders>
            <w:hideMark/>
          </w:tcPr>
          <w:p w14:paraId="0322DC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64" w:type="dxa"/>
            <w:tcBorders>
              <w:top w:val="single" w:sz="4" w:space="0" w:color="auto"/>
              <w:left w:val="single" w:sz="4" w:space="0" w:color="auto"/>
              <w:bottom w:val="single" w:sz="4" w:space="0" w:color="auto"/>
              <w:right w:val="single" w:sz="4" w:space="0" w:color="auto"/>
            </w:tcBorders>
            <w:hideMark/>
          </w:tcPr>
          <w:p w14:paraId="6B6F64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2B66772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14F5FA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850" w:type="dxa"/>
            <w:tcBorders>
              <w:top w:val="single" w:sz="4" w:space="0" w:color="auto"/>
              <w:left w:val="single" w:sz="4" w:space="0" w:color="auto"/>
              <w:bottom w:val="single" w:sz="4" w:space="0" w:color="auto"/>
              <w:right w:val="single" w:sz="4" w:space="0" w:color="auto"/>
            </w:tcBorders>
            <w:hideMark/>
          </w:tcPr>
          <w:p w14:paraId="3BA31F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7C00395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6D68159E" w14:textId="77777777" w:rsidTr="0079286F">
        <w:tc>
          <w:tcPr>
            <w:tcW w:w="616" w:type="dxa"/>
            <w:tcBorders>
              <w:top w:val="single" w:sz="4" w:space="0" w:color="auto"/>
              <w:left w:val="single" w:sz="4" w:space="0" w:color="auto"/>
              <w:bottom w:val="single" w:sz="4" w:space="0" w:color="auto"/>
              <w:right w:val="single" w:sz="4" w:space="0" w:color="auto"/>
            </w:tcBorders>
          </w:tcPr>
          <w:p w14:paraId="445167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01F1EE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395CE9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C84866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325C47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AEFAE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78035C3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3F5BB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751E01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B260D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1DE91EC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34F082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9F848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4FBDD5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4AFE89BF" w14:textId="77777777" w:rsidTr="0079286F">
        <w:tc>
          <w:tcPr>
            <w:tcW w:w="616" w:type="dxa"/>
            <w:tcBorders>
              <w:top w:val="single" w:sz="4" w:space="0" w:color="auto"/>
              <w:left w:val="single" w:sz="4" w:space="0" w:color="auto"/>
              <w:bottom w:val="single" w:sz="4" w:space="0" w:color="auto"/>
              <w:right w:val="single" w:sz="4" w:space="0" w:color="auto"/>
            </w:tcBorders>
          </w:tcPr>
          <w:p w14:paraId="4D1250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52ABD84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2594E0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B785D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3B5C7C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FBE8EC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2C789F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A82E34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7A55B9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5C0824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553B23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6E7E3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8FE877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79F07E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21F74F0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279EEBC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16C7E1E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0D32F02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850"/>
        <w:gridCol w:w="907"/>
        <w:gridCol w:w="1224"/>
        <w:gridCol w:w="850"/>
        <w:gridCol w:w="794"/>
        <w:gridCol w:w="964"/>
        <w:gridCol w:w="1191"/>
        <w:gridCol w:w="850"/>
        <w:gridCol w:w="850"/>
        <w:gridCol w:w="907"/>
      </w:tblGrid>
      <w:tr w:rsidR="0079286F" w:rsidRPr="0079286F" w14:paraId="39B3B1E5"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7633E4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3FD9B3B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855" w:type="dxa"/>
            <w:gridSpan w:val="4"/>
            <w:tcBorders>
              <w:top w:val="single" w:sz="4" w:space="0" w:color="auto"/>
              <w:left w:val="single" w:sz="4" w:space="0" w:color="auto"/>
              <w:bottom w:val="single" w:sz="4" w:space="0" w:color="auto"/>
              <w:right w:val="single" w:sz="4" w:space="0" w:color="auto"/>
            </w:tcBorders>
            <w:hideMark/>
          </w:tcPr>
          <w:p w14:paraId="1DD15E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832" w:type="dxa"/>
            <w:gridSpan w:val="4"/>
            <w:tcBorders>
              <w:top w:val="single" w:sz="4" w:space="0" w:color="auto"/>
              <w:left w:val="single" w:sz="4" w:space="0" w:color="auto"/>
              <w:bottom w:val="single" w:sz="4" w:space="0" w:color="auto"/>
              <w:right w:val="single" w:sz="4" w:space="0" w:color="auto"/>
            </w:tcBorders>
            <w:hideMark/>
          </w:tcPr>
          <w:p w14:paraId="04293C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798" w:type="dxa"/>
            <w:gridSpan w:val="4"/>
            <w:tcBorders>
              <w:top w:val="single" w:sz="4" w:space="0" w:color="auto"/>
              <w:left w:val="single" w:sz="4" w:space="0" w:color="auto"/>
              <w:bottom w:val="single" w:sz="4" w:space="0" w:color="auto"/>
              <w:right w:val="single" w:sz="4" w:space="0" w:color="auto"/>
            </w:tcBorders>
            <w:hideMark/>
          </w:tcPr>
          <w:p w14:paraId="3D09BD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5CEF42C3"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DBC6EBD"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00F12C9E"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3F4968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907" w:type="dxa"/>
            <w:tcBorders>
              <w:top w:val="single" w:sz="4" w:space="0" w:color="auto"/>
              <w:left w:val="single" w:sz="4" w:space="0" w:color="auto"/>
              <w:bottom w:val="single" w:sz="4" w:space="0" w:color="auto"/>
              <w:right w:val="single" w:sz="4" w:space="0" w:color="auto"/>
            </w:tcBorders>
            <w:hideMark/>
          </w:tcPr>
          <w:p w14:paraId="7E42FA9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850" w:type="dxa"/>
            <w:tcBorders>
              <w:top w:val="single" w:sz="4" w:space="0" w:color="auto"/>
              <w:left w:val="single" w:sz="4" w:space="0" w:color="auto"/>
              <w:bottom w:val="single" w:sz="4" w:space="0" w:color="auto"/>
              <w:right w:val="single" w:sz="4" w:space="0" w:color="auto"/>
            </w:tcBorders>
            <w:hideMark/>
          </w:tcPr>
          <w:p w14:paraId="6A953E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7A9C58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5AF1772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7C74AAC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794" w:type="dxa"/>
            <w:tcBorders>
              <w:top w:val="single" w:sz="4" w:space="0" w:color="auto"/>
              <w:left w:val="single" w:sz="4" w:space="0" w:color="auto"/>
              <w:bottom w:val="single" w:sz="4" w:space="0" w:color="auto"/>
              <w:right w:val="single" w:sz="4" w:space="0" w:color="auto"/>
            </w:tcBorders>
            <w:hideMark/>
          </w:tcPr>
          <w:p w14:paraId="22C829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64" w:type="dxa"/>
            <w:tcBorders>
              <w:top w:val="single" w:sz="4" w:space="0" w:color="auto"/>
              <w:left w:val="single" w:sz="4" w:space="0" w:color="auto"/>
              <w:bottom w:val="single" w:sz="4" w:space="0" w:color="auto"/>
              <w:right w:val="single" w:sz="4" w:space="0" w:color="auto"/>
            </w:tcBorders>
            <w:hideMark/>
          </w:tcPr>
          <w:p w14:paraId="73F576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2AC6392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118ABD1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850" w:type="dxa"/>
            <w:tcBorders>
              <w:top w:val="single" w:sz="4" w:space="0" w:color="auto"/>
              <w:left w:val="single" w:sz="4" w:space="0" w:color="auto"/>
              <w:bottom w:val="single" w:sz="4" w:space="0" w:color="auto"/>
              <w:right w:val="single" w:sz="4" w:space="0" w:color="auto"/>
            </w:tcBorders>
            <w:hideMark/>
          </w:tcPr>
          <w:p w14:paraId="12842EB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7400C7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1879A9EA" w14:textId="77777777" w:rsidTr="0079286F">
        <w:tc>
          <w:tcPr>
            <w:tcW w:w="616" w:type="dxa"/>
            <w:tcBorders>
              <w:top w:val="single" w:sz="4" w:space="0" w:color="auto"/>
              <w:left w:val="single" w:sz="4" w:space="0" w:color="auto"/>
              <w:bottom w:val="single" w:sz="4" w:space="0" w:color="auto"/>
              <w:right w:val="single" w:sz="4" w:space="0" w:color="auto"/>
            </w:tcBorders>
          </w:tcPr>
          <w:p w14:paraId="61E12C7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16730A0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655592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34940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C4E5F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5A74A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2DDEE6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B46512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33A4080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6D3E91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AA263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2BD38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02927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5CEC57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6D50F58" w14:textId="77777777" w:rsidTr="0079286F">
        <w:tc>
          <w:tcPr>
            <w:tcW w:w="616" w:type="dxa"/>
            <w:tcBorders>
              <w:top w:val="single" w:sz="4" w:space="0" w:color="auto"/>
              <w:left w:val="single" w:sz="4" w:space="0" w:color="auto"/>
              <w:bottom w:val="single" w:sz="4" w:space="0" w:color="auto"/>
              <w:right w:val="single" w:sz="4" w:space="0" w:color="auto"/>
            </w:tcBorders>
          </w:tcPr>
          <w:p w14:paraId="0E78477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375A17F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16571F8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7603C2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1EF948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F21F76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651C132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11709D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6BE08A8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02FB46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12820B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B7B014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8EC54D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D7E718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26BA86A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CCB71E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1.2.2. Обоснования (расчеты) расходов на прохождение медицинского осмотра:</w:t>
      </w:r>
    </w:p>
    <w:p w14:paraId="03DE8E1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BFD6E3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1479B209"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1BAFC163"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409ABCB2"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0B45C85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20"/>
        <w:gridCol w:w="1191"/>
        <w:gridCol w:w="1020"/>
        <w:gridCol w:w="964"/>
        <w:gridCol w:w="1134"/>
        <w:gridCol w:w="1020"/>
        <w:gridCol w:w="964"/>
        <w:gridCol w:w="1077"/>
        <w:gridCol w:w="964"/>
        <w:gridCol w:w="964"/>
      </w:tblGrid>
      <w:tr w:rsidR="0079286F" w:rsidRPr="0079286F" w14:paraId="46AC51D6"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0F22822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720" w:type="dxa"/>
            <w:vMerge w:val="restart"/>
            <w:tcBorders>
              <w:top w:val="single" w:sz="4" w:space="0" w:color="auto"/>
              <w:left w:val="single" w:sz="4" w:space="0" w:color="auto"/>
              <w:bottom w:val="single" w:sz="4" w:space="0" w:color="auto"/>
              <w:right w:val="single" w:sz="4" w:space="0" w:color="auto"/>
            </w:tcBorders>
            <w:hideMark/>
          </w:tcPr>
          <w:p w14:paraId="39E6D00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75" w:type="dxa"/>
            <w:gridSpan w:val="3"/>
            <w:tcBorders>
              <w:top w:val="single" w:sz="4" w:space="0" w:color="auto"/>
              <w:left w:val="single" w:sz="4" w:space="0" w:color="auto"/>
              <w:bottom w:val="single" w:sz="4" w:space="0" w:color="auto"/>
              <w:right w:val="single" w:sz="4" w:space="0" w:color="auto"/>
            </w:tcBorders>
            <w:hideMark/>
          </w:tcPr>
          <w:p w14:paraId="66C784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0F34A6D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05" w:type="dxa"/>
            <w:gridSpan w:val="3"/>
            <w:tcBorders>
              <w:top w:val="single" w:sz="4" w:space="0" w:color="auto"/>
              <w:left w:val="single" w:sz="4" w:space="0" w:color="auto"/>
              <w:bottom w:val="single" w:sz="4" w:space="0" w:color="auto"/>
              <w:right w:val="single" w:sz="4" w:space="0" w:color="auto"/>
            </w:tcBorders>
            <w:hideMark/>
          </w:tcPr>
          <w:p w14:paraId="71F107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5044036"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5BCC6385" w14:textId="77777777" w:rsidR="0079286F" w:rsidRPr="0079286F" w:rsidRDefault="0079286F" w:rsidP="0079286F">
            <w:pPr>
              <w:spacing w:after="0" w:line="256" w:lineRule="auto"/>
              <w:rPr>
                <w:rFonts w:ascii="Times New Roman" w:eastAsia="Times New Roman" w:hAnsi="Times New Roman" w:cs="Times New Roman"/>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4B12CAEB"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AFF7EE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стоимости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26B41C1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66A7673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34" w:type="dxa"/>
            <w:tcBorders>
              <w:top w:val="single" w:sz="4" w:space="0" w:color="auto"/>
              <w:left w:val="single" w:sz="4" w:space="0" w:color="auto"/>
              <w:bottom w:val="single" w:sz="4" w:space="0" w:color="auto"/>
              <w:right w:val="single" w:sz="4" w:space="0" w:color="auto"/>
            </w:tcBorders>
            <w:hideMark/>
          </w:tcPr>
          <w:p w14:paraId="3F2F8B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стоимости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1DFF555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677A0B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501440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стоимости на одного работника, руб.</w:t>
            </w:r>
          </w:p>
        </w:tc>
        <w:tc>
          <w:tcPr>
            <w:tcW w:w="964" w:type="dxa"/>
            <w:tcBorders>
              <w:top w:val="single" w:sz="4" w:space="0" w:color="auto"/>
              <w:left w:val="single" w:sz="4" w:space="0" w:color="auto"/>
              <w:bottom w:val="single" w:sz="4" w:space="0" w:color="auto"/>
              <w:right w:val="single" w:sz="4" w:space="0" w:color="auto"/>
            </w:tcBorders>
            <w:hideMark/>
          </w:tcPr>
          <w:p w14:paraId="33FFAA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7249D1D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446F08B2" w14:textId="77777777" w:rsidTr="0079286F">
        <w:tc>
          <w:tcPr>
            <w:tcW w:w="616" w:type="dxa"/>
            <w:tcBorders>
              <w:top w:val="single" w:sz="4" w:space="0" w:color="auto"/>
              <w:left w:val="single" w:sz="4" w:space="0" w:color="auto"/>
              <w:bottom w:val="single" w:sz="4" w:space="0" w:color="auto"/>
              <w:right w:val="single" w:sz="4" w:space="0" w:color="auto"/>
            </w:tcBorders>
          </w:tcPr>
          <w:p w14:paraId="5F200B1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tcPr>
          <w:p w14:paraId="6B56696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D15FA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7F4033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CF6E5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6C524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405378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7310FD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03968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57DD9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81A4FA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70C6D494" w14:textId="77777777" w:rsidTr="0079286F">
        <w:tc>
          <w:tcPr>
            <w:tcW w:w="616" w:type="dxa"/>
            <w:tcBorders>
              <w:top w:val="single" w:sz="4" w:space="0" w:color="auto"/>
              <w:left w:val="single" w:sz="4" w:space="0" w:color="auto"/>
              <w:bottom w:val="single" w:sz="4" w:space="0" w:color="auto"/>
              <w:right w:val="single" w:sz="4" w:space="0" w:color="auto"/>
            </w:tcBorders>
          </w:tcPr>
          <w:p w14:paraId="72AD69A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tcPr>
          <w:p w14:paraId="01BA44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1F3AA5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BDAAED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F713EE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687CA0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25DACA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EB6760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8DA330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5E4472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18B1C3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16D6271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0A6FBA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1111A63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6D215BD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20"/>
        <w:gridCol w:w="1191"/>
        <w:gridCol w:w="1020"/>
        <w:gridCol w:w="964"/>
        <w:gridCol w:w="1134"/>
        <w:gridCol w:w="1020"/>
        <w:gridCol w:w="964"/>
        <w:gridCol w:w="1077"/>
        <w:gridCol w:w="964"/>
        <w:gridCol w:w="964"/>
      </w:tblGrid>
      <w:tr w:rsidR="0079286F" w:rsidRPr="0079286F" w14:paraId="3B42F56E"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33CC861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720" w:type="dxa"/>
            <w:vMerge w:val="restart"/>
            <w:tcBorders>
              <w:top w:val="single" w:sz="4" w:space="0" w:color="auto"/>
              <w:left w:val="single" w:sz="4" w:space="0" w:color="auto"/>
              <w:bottom w:val="single" w:sz="4" w:space="0" w:color="auto"/>
              <w:right w:val="single" w:sz="4" w:space="0" w:color="auto"/>
            </w:tcBorders>
            <w:hideMark/>
          </w:tcPr>
          <w:p w14:paraId="484020E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75" w:type="dxa"/>
            <w:gridSpan w:val="3"/>
            <w:tcBorders>
              <w:top w:val="single" w:sz="4" w:space="0" w:color="auto"/>
              <w:left w:val="single" w:sz="4" w:space="0" w:color="auto"/>
              <w:bottom w:val="single" w:sz="4" w:space="0" w:color="auto"/>
              <w:right w:val="single" w:sz="4" w:space="0" w:color="auto"/>
            </w:tcBorders>
            <w:hideMark/>
          </w:tcPr>
          <w:p w14:paraId="5F3B18E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79365D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05" w:type="dxa"/>
            <w:gridSpan w:val="3"/>
            <w:tcBorders>
              <w:top w:val="single" w:sz="4" w:space="0" w:color="auto"/>
              <w:left w:val="single" w:sz="4" w:space="0" w:color="auto"/>
              <w:bottom w:val="single" w:sz="4" w:space="0" w:color="auto"/>
              <w:right w:val="single" w:sz="4" w:space="0" w:color="auto"/>
            </w:tcBorders>
            <w:hideMark/>
          </w:tcPr>
          <w:p w14:paraId="35A2A28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303D228B"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12CE609E" w14:textId="77777777" w:rsidR="0079286F" w:rsidRPr="0079286F" w:rsidRDefault="0079286F" w:rsidP="0079286F">
            <w:pPr>
              <w:spacing w:after="0" w:line="256" w:lineRule="auto"/>
              <w:rPr>
                <w:rFonts w:ascii="Times New Roman" w:eastAsia="Times New Roman" w:hAnsi="Times New Roman" w:cs="Times New Roman"/>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125D5735"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1E73C8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стоимости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3F0920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5C23DC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34" w:type="dxa"/>
            <w:tcBorders>
              <w:top w:val="single" w:sz="4" w:space="0" w:color="auto"/>
              <w:left w:val="single" w:sz="4" w:space="0" w:color="auto"/>
              <w:bottom w:val="single" w:sz="4" w:space="0" w:color="auto"/>
              <w:right w:val="single" w:sz="4" w:space="0" w:color="auto"/>
            </w:tcBorders>
            <w:hideMark/>
          </w:tcPr>
          <w:p w14:paraId="66CB19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стоимости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189F668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362C0C2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52DAEA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стоимости на одного работника, руб.</w:t>
            </w:r>
          </w:p>
        </w:tc>
        <w:tc>
          <w:tcPr>
            <w:tcW w:w="964" w:type="dxa"/>
            <w:tcBorders>
              <w:top w:val="single" w:sz="4" w:space="0" w:color="auto"/>
              <w:left w:val="single" w:sz="4" w:space="0" w:color="auto"/>
              <w:bottom w:val="single" w:sz="4" w:space="0" w:color="auto"/>
              <w:right w:val="single" w:sz="4" w:space="0" w:color="auto"/>
            </w:tcBorders>
            <w:hideMark/>
          </w:tcPr>
          <w:p w14:paraId="337111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13A807B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3FE7595A" w14:textId="77777777" w:rsidTr="0079286F">
        <w:tc>
          <w:tcPr>
            <w:tcW w:w="616" w:type="dxa"/>
            <w:tcBorders>
              <w:top w:val="single" w:sz="4" w:space="0" w:color="auto"/>
              <w:left w:val="single" w:sz="4" w:space="0" w:color="auto"/>
              <w:bottom w:val="single" w:sz="4" w:space="0" w:color="auto"/>
              <w:right w:val="single" w:sz="4" w:space="0" w:color="auto"/>
            </w:tcBorders>
          </w:tcPr>
          <w:p w14:paraId="3462FC4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tcPr>
          <w:p w14:paraId="5474D1B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209EFE0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E8324A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821448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F4DC0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4E5DFC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1C6A5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CD50D0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462DE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FF61DF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A1FE00C" w14:textId="77777777" w:rsidTr="0079286F">
        <w:tc>
          <w:tcPr>
            <w:tcW w:w="616" w:type="dxa"/>
            <w:tcBorders>
              <w:top w:val="single" w:sz="4" w:space="0" w:color="auto"/>
              <w:left w:val="single" w:sz="4" w:space="0" w:color="auto"/>
              <w:bottom w:val="single" w:sz="4" w:space="0" w:color="auto"/>
              <w:right w:val="single" w:sz="4" w:space="0" w:color="auto"/>
            </w:tcBorders>
          </w:tcPr>
          <w:p w14:paraId="295BB16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tcPr>
          <w:p w14:paraId="3DB0AE5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3E1DA3E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12260D1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8D1175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878C18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7BA5A4A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CAB36A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F5C41F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15B7B6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D99A37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3E2F69C"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51BBF1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1.2.3. Обоснования (расчеты)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14:paraId="747F08C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881C82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35E8BA8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3C4829D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3779759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49A212C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20"/>
        <w:gridCol w:w="1191"/>
        <w:gridCol w:w="1020"/>
        <w:gridCol w:w="964"/>
        <w:gridCol w:w="1134"/>
        <w:gridCol w:w="1020"/>
        <w:gridCol w:w="964"/>
        <w:gridCol w:w="1077"/>
        <w:gridCol w:w="964"/>
        <w:gridCol w:w="964"/>
      </w:tblGrid>
      <w:tr w:rsidR="0079286F" w:rsidRPr="0079286F" w14:paraId="31763C0F"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69B82B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720" w:type="dxa"/>
            <w:vMerge w:val="restart"/>
            <w:tcBorders>
              <w:top w:val="single" w:sz="4" w:space="0" w:color="auto"/>
              <w:left w:val="single" w:sz="4" w:space="0" w:color="auto"/>
              <w:bottom w:val="single" w:sz="4" w:space="0" w:color="auto"/>
              <w:right w:val="single" w:sz="4" w:space="0" w:color="auto"/>
            </w:tcBorders>
            <w:hideMark/>
          </w:tcPr>
          <w:p w14:paraId="596D60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75" w:type="dxa"/>
            <w:gridSpan w:val="3"/>
            <w:tcBorders>
              <w:top w:val="single" w:sz="4" w:space="0" w:color="auto"/>
              <w:left w:val="single" w:sz="4" w:space="0" w:color="auto"/>
              <w:bottom w:val="single" w:sz="4" w:space="0" w:color="auto"/>
              <w:right w:val="single" w:sz="4" w:space="0" w:color="auto"/>
            </w:tcBorders>
            <w:hideMark/>
          </w:tcPr>
          <w:p w14:paraId="5416396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73A432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05" w:type="dxa"/>
            <w:gridSpan w:val="3"/>
            <w:tcBorders>
              <w:top w:val="single" w:sz="4" w:space="0" w:color="auto"/>
              <w:left w:val="single" w:sz="4" w:space="0" w:color="auto"/>
              <w:bottom w:val="single" w:sz="4" w:space="0" w:color="auto"/>
              <w:right w:val="single" w:sz="4" w:space="0" w:color="auto"/>
            </w:tcBorders>
            <w:hideMark/>
          </w:tcPr>
          <w:p w14:paraId="7D333B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77EB500F"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1FEACB84" w14:textId="77777777" w:rsidR="0079286F" w:rsidRPr="0079286F" w:rsidRDefault="0079286F" w:rsidP="0079286F">
            <w:pPr>
              <w:spacing w:after="0" w:line="256" w:lineRule="auto"/>
              <w:rPr>
                <w:rFonts w:ascii="Times New Roman" w:eastAsia="Times New Roman" w:hAnsi="Times New Roman" w:cs="Times New Roman"/>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0D8E460C"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621EB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7E57C04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получателей выплаты, чел.</w:t>
            </w:r>
          </w:p>
        </w:tc>
        <w:tc>
          <w:tcPr>
            <w:tcW w:w="964" w:type="dxa"/>
            <w:tcBorders>
              <w:top w:val="single" w:sz="4" w:space="0" w:color="auto"/>
              <w:left w:val="single" w:sz="4" w:space="0" w:color="auto"/>
              <w:bottom w:val="single" w:sz="4" w:space="0" w:color="auto"/>
              <w:right w:val="single" w:sz="4" w:space="0" w:color="auto"/>
            </w:tcBorders>
            <w:hideMark/>
          </w:tcPr>
          <w:p w14:paraId="0778DF2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34" w:type="dxa"/>
            <w:tcBorders>
              <w:top w:val="single" w:sz="4" w:space="0" w:color="auto"/>
              <w:left w:val="single" w:sz="4" w:space="0" w:color="auto"/>
              <w:bottom w:val="single" w:sz="4" w:space="0" w:color="auto"/>
              <w:right w:val="single" w:sz="4" w:space="0" w:color="auto"/>
            </w:tcBorders>
            <w:hideMark/>
          </w:tcPr>
          <w:p w14:paraId="4316AAC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57A237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получателей выплаты, чел.</w:t>
            </w:r>
          </w:p>
        </w:tc>
        <w:tc>
          <w:tcPr>
            <w:tcW w:w="964" w:type="dxa"/>
            <w:tcBorders>
              <w:top w:val="single" w:sz="4" w:space="0" w:color="auto"/>
              <w:left w:val="single" w:sz="4" w:space="0" w:color="auto"/>
              <w:bottom w:val="single" w:sz="4" w:space="0" w:color="auto"/>
              <w:right w:val="single" w:sz="4" w:space="0" w:color="auto"/>
            </w:tcBorders>
            <w:hideMark/>
          </w:tcPr>
          <w:p w14:paraId="052CDED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256CED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руб.</w:t>
            </w:r>
          </w:p>
        </w:tc>
        <w:tc>
          <w:tcPr>
            <w:tcW w:w="964" w:type="dxa"/>
            <w:tcBorders>
              <w:top w:val="single" w:sz="4" w:space="0" w:color="auto"/>
              <w:left w:val="single" w:sz="4" w:space="0" w:color="auto"/>
              <w:bottom w:val="single" w:sz="4" w:space="0" w:color="auto"/>
              <w:right w:val="single" w:sz="4" w:space="0" w:color="auto"/>
            </w:tcBorders>
            <w:hideMark/>
          </w:tcPr>
          <w:p w14:paraId="5EE84DA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получателей выплаты, чел.</w:t>
            </w:r>
          </w:p>
        </w:tc>
        <w:tc>
          <w:tcPr>
            <w:tcW w:w="964" w:type="dxa"/>
            <w:tcBorders>
              <w:top w:val="single" w:sz="4" w:space="0" w:color="auto"/>
              <w:left w:val="single" w:sz="4" w:space="0" w:color="auto"/>
              <w:bottom w:val="single" w:sz="4" w:space="0" w:color="auto"/>
              <w:right w:val="single" w:sz="4" w:space="0" w:color="auto"/>
            </w:tcBorders>
            <w:hideMark/>
          </w:tcPr>
          <w:p w14:paraId="10F73C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3F8B6E9D"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196B38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vAlign w:val="center"/>
          </w:tcPr>
          <w:p w14:paraId="415D938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3DF2BE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246FD2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70F6E3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A7A0E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47930F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FCA0BE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3537033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1A8349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39AD11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F05E7CA"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631F5E4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vAlign w:val="center"/>
          </w:tcPr>
          <w:p w14:paraId="4571343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22EE15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22CBF20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0511A5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0F7C2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0BDED3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7E614D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75DA45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51A0D3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21D5B82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4099F864"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DDADD2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006336A7"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79346687"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20"/>
        <w:gridCol w:w="1191"/>
        <w:gridCol w:w="1020"/>
        <w:gridCol w:w="964"/>
        <w:gridCol w:w="1134"/>
        <w:gridCol w:w="1020"/>
        <w:gridCol w:w="964"/>
        <w:gridCol w:w="1077"/>
        <w:gridCol w:w="964"/>
        <w:gridCol w:w="964"/>
      </w:tblGrid>
      <w:tr w:rsidR="0079286F" w:rsidRPr="0079286F" w14:paraId="18FB383C"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6A4E3C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720" w:type="dxa"/>
            <w:vMerge w:val="restart"/>
            <w:tcBorders>
              <w:top w:val="single" w:sz="4" w:space="0" w:color="auto"/>
              <w:left w:val="single" w:sz="4" w:space="0" w:color="auto"/>
              <w:bottom w:val="single" w:sz="4" w:space="0" w:color="auto"/>
              <w:right w:val="single" w:sz="4" w:space="0" w:color="auto"/>
            </w:tcBorders>
            <w:hideMark/>
          </w:tcPr>
          <w:p w14:paraId="566B8C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75" w:type="dxa"/>
            <w:gridSpan w:val="3"/>
            <w:tcBorders>
              <w:top w:val="single" w:sz="4" w:space="0" w:color="auto"/>
              <w:left w:val="single" w:sz="4" w:space="0" w:color="auto"/>
              <w:bottom w:val="single" w:sz="4" w:space="0" w:color="auto"/>
              <w:right w:val="single" w:sz="4" w:space="0" w:color="auto"/>
            </w:tcBorders>
            <w:hideMark/>
          </w:tcPr>
          <w:p w14:paraId="76F2EA6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601819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05" w:type="dxa"/>
            <w:gridSpan w:val="3"/>
            <w:tcBorders>
              <w:top w:val="single" w:sz="4" w:space="0" w:color="auto"/>
              <w:left w:val="single" w:sz="4" w:space="0" w:color="auto"/>
              <w:bottom w:val="single" w:sz="4" w:space="0" w:color="auto"/>
              <w:right w:val="single" w:sz="4" w:space="0" w:color="auto"/>
            </w:tcBorders>
            <w:hideMark/>
          </w:tcPr>
          <w:p w14:paraId="17A1104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2C483EC4"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78A91C9A" w14:textId="77777777" w:rsidR="0079286F" w:rsidRPr="0079286F" w:rsidRDefault="0079286F" w:rsidP="0079286F">
            <w:pPr>
              <w:spacing w:after="0" w:line="256" w:lineRule="auto"/>
              <w:rPr>
                <w:rFonts w:ascii="Times New Roman" w:eastAsia="Times New Roman" w:hAnsi="Times New Roman" w:cs="Times New Roman"/>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0ABB32BD"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4A963A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0053EE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получателей выплаты, чел.</w:t>
            </w:r>
          </w:p>
        </w:tc>
        <w:tc>
          <w:tcPr>
            <w:tcW w:w="964" w:type="dxa"/>
            <w:tcBorders>
              <w:top w:val="single" w:sz="4" w:space="0" w:color="auto"/>
              <w:left w:val="single" w:sz="4" w:space="0" w:color="auto"/>
              <w:bottom w:val="single" w:sz="4" w:space="0" w:color="auto"/>
              <w:right w:val="single" w:sz="4" w:space="0" w:color="auto"/>
            </w:tcBorders>
            <w:hideMark/>
          </w:tcPr>
          <w:p w14:paraId="2EE9180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34" w:type="dxa"/>
            <w:tcBorders>
              <w:top w:val="single" w:sz="4" w:space="0" w:color="auto"/>
              <w:left w:val="single" w:sz="4" w:space="0" w:color="auto"/>
              <w:bottom w:val="single" w:sz="4" w:space="0" w:color="auto"/>
              <w:right w:val="single" w:sz="4" w:space="0" w:color="auto"/>
            </w:tcBorders>
            <w:hideMark/>
          </w:tcPr>
          <w:p w14:paraId="3F4C60A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702586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получателей выплаты, чел.</w:t>
            </w:r>
          </w:p>
        </w:tc>
        <w:tc>
          <w:tcPr>
            <w:tcW w:w="964" w:type="dxa"/>
            <w:tcBorders>
              <w:top w:val="single" w:sz="4" w:space="0" w:color="auto"/>
              <w:left w:val="single" w:sz="4" w:space="0" w:color="auto"/>
              <w:bottom w:val="single" w:sz="4" w:space="0" w:color="auto"/>
              <w:right w:val="single" w:sz="4" w:space="0" w:color="auto"/>
            </w:tcBorders>
            <w:hideMark/>
          </w:tcPr>
          <w:p w14:paraId="6A9EB77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65F1AC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руб.</w:t>
            </w:r>
          </w:p>
        </w:tc>
        <w:tc>
          <w:tcPr>
            <w:tcW w:w="964" w:type="dxa"/>
            <w:tcBorders>
              <w:top w:val="single" w:sz="4" w:space="0" w:color="auto"/>
              <w:left w:val="single" w:sz="4" w:space="0" w:color="auto"/>
              <w:bottom w:val="single" w:sz="4" w:space="0" w:color="auto"/>
              <w:right w:val="single" w:sz="4" w:space="0" w:color="auto"/>
            </w:tcBorders>
            <w:hideMark/>
          </w:tcPr>
          <w:p w14:paraId="037165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получателей выплаты, чел.</w:t>
            </w:r>
          </w:p>
        </w:tc>
        <w:tc>
          <w:tcPr>
            <w:tcW w:w="964" w:type="dxa"/>
            <w:tcBorders>
              <w:top w:val="single" w:sz="4" w:space="0" w:color="auto"/>
              <w:left w:val="single" w:sz="4" w:space="0" w:color="auto"/>
              <w:bottom w:val="single" w:sz="4" w:space="0" w:color="auto"/>
              <w:right w:val="single" w:sz="4" w:space="0" w:color="auto"/>
            </w:tcBorders>
            <w:hideMark/>
          </w:tcPr>
          <w:p w14:paraId="304398C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1D46D787"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6A9CBB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vAlign w:val="center"/>
          </w:tcPr>
          <w:p w14:paraId="19CFE0E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56F2D0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3C3F851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BE151F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E125A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12D99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2D5591B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46C4EF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0C316EA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5F6E15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BDD1514"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41C7142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vAlign w:val="center"/>
          </w:tcPr>
          <w:p w14:paraId="0D5D32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4B6BF3C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0773CF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00FF0D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3BC8D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039A9C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5D65F6D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2BBC3C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F6CA7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365EBF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1B7E9DF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38011A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1.2.4. Обоснования (расчеты) на ежемесячные компенсационные выплаты в размере 50 рублей сотрудникам (работникам), находящимся в отпуске по уходу за ребенком до достижения им возраста 3 лет:</w:t>
      </w:r>
    </w:p>
    <w:p w14:paraId="43333C7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1FA29B09"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3C2275E5"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Код субсидии: __________________</w:t>
      </w:r>
    </w:p>
    <w:p w14:paraId="1111B2E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w:t>
      </w:r>
    </w:p>
    <w:p w14:paraId="6F09F4A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79286F" w:rsidRPr="0079286F" w14:paraId="04090E90"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6BFC951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53F0AA7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969" w:type="dxa"/>
            <w:gridSpan w:val="4"/>
            <w:tcBorders>
              <w:top w:val="single" w:sz="4" w:space="0" w:color="auto"/>
              <w:left w:val="single" w:sz="4" w:space="0" w:color="auto"/>
              <w:bottom w:val="single" w:sz="4" w:space="0" w:color="auto"/>
              <w:right w:val="single" w:sz="4" w:space="0" w:color="auto"/>
            </w:tcBorders>
            <w:hideMark/>
          </w:tcPr>
          <w:p w14:paraId="52C93F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0D876D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1F831D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404D94F"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A806521"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AB49361"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5C86DB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Численность работников, получающих пособие</w:t>
            </w:r>
          </w:p>
        </w:tc>
        <w:tc>
          <w:tcPr>
            <w:tcW w:w="907" w:type="dxa"/>
            <w:tcBorders>
              <w:top w:val="single" w:sz="4" w:space="0" w:color="auto"/>
              <w:left w:val="single" w:sz="4" w:space="0" w:color="auto"/>
              <w:bottom w:val="single" w:sz="4" w:space="0" w:color="auto"/>
              <w:right w:val="single" w:sz="4" w:space="0" w:color="auto"/>
            </w:tcBorders>
            <w:hideMark/>
          </w:tcPr>
          <w:p w14:paraId="3CA994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выплат в год на одного работника</w:t>
            </w:r>
          </w:p>
        </w:tc>
        <w:tc>
          <w:tcPr>
            <w:tcW w:w="964" w:type="dxa"/>
            <w:tcBorders>
              <w:top w:val="single" w:sz="4" w:space="0" w:color="auto"/>
              <w:left w:val="single" w:sz="4" w:space="0" w:color="auto"/>
              <w:bottom w:val="single" w:sz="4" w:space="0" w:color="auto"/>
              <w:right w:val="single" w:sz="4" w:space="0" w:color="auto"/>
            </w:tcBorders>
            <w:hideMark/>
          </w:tcPr>
          <w:p w14:paraId="50AF98C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Размер выплаты (пособия) в месяц, руб.</w:t>
            </w:r>
          </w:p>
        </w:tc>
        <w:tc>
          <w:tcPr>
            <w:tcW w:w="907" w:type="dxa"/>
            <w:tcBorders>
              <w:top w:val="single" w:sz="4" w:space="0" w:color="auto"/>
              <w:left w:val="single" w:sz="4" w:space="0" w:color="auto"/>
              <w:bottom w:val="single" w:sz="4" w:space="0" w:color="auto"/>
              <w:right w:val="single" w:sz="4" w:space="0" w:color="auto"/>
            </w:tcBorders>
            <w:hideMark/>
          </w:tcPr>
          <w:p w14:paraId="7B84BD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2E73E0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Численность работников, получающих пособие</w:t>
            </w:r>
          </w:p>
        </w:tc>
        <w:tc>
          <w:tcPr>
            <w:tcW w:w="964" w:type="dxa"/>
            <w:tcBorders>
              <w:top w:val="single" w:sz="4" w:space="0" w:color="auto"/>
              <w:left w:val="single" w:sz="4" w:space="0" w:color="auto"/>
              <w:bottom w:val="single" w:sz="4" w:space="0" w:color="auto"/>
              <w:right w:val="single" w:sz="4" w:space="0" w:color="auto"/>
            </w:tcBorders>
            <w:hideMark/>
          </w:tcPr>
          <w:p w14:paraId="2E6967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выплат в год на одного работника</w:t>
            </w:r>
          </w:p>
        </w:tc>
        <w:tc>
          <w:tcPr>
            <w:tcW w:w="907" w:type="dxa"/>
            <w:tcBorders>
              <w:top w:val="single" w:sz="4" w:space="0" w:color="auto"/>
              <w:left w:val="single" w:sz="4" w:space="0" w:color="auto"/>
              <w:bottom w:val="single" w:sz="4" w:space="0" w:color="auto"/>
              <w:right w:val="single" w:sz="4" w:space="0" w:color="auto"/>
            </w:tcBorders>
            <w:hideMark/>
          </w:tcPr>
          <w:p w14:paraId="1CB508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выплаты (пособия) в месяц, руб.</w:t>
            </w:r>
          </w:p>
        </w:tc>
        <w:tc>
          <w:tcPr>
            <w:tcW w:w="964" w:type="dxa"/>
            <w:tcBorders>
              <w:top w:val="single" w:sz="4" w:space="0" w:color="auto"/>
              <w:left w:val="single" w:sz="4" w:space="0" w:color="auto"/>
              <w:bottom w:val="single" w:sz="4" w:space="0" w:color="auto"/>
              <w:right w:val="single" w:sz="4" w:space="0" w:color="auto"/>
            </w:tcBorders>
            <w:hideMark/>
          </w:tcPr>
          <w:p w14:paraId="6814C0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7F34E37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Численность работников, получающих пособие</w:t>
            </w:r>
          </w:p>
        </w:tc>
        <w:tc>
          <w:tcPr>
            <w:tcW w:w="964" w:type="dxa"/>
            <w:tcBorders>
              <w:top w:val="single" w:sz="4" w:space="0" w:color="auto"/>
              <w:left w:val="single" w:sz="4" w:space="0" w:color="auto"/>
              <w:bottom w:val="single" w:sz="4" w:space="0" w:color="auto"/>
              <w:right w:val="single" w:sz="4" w:space="0" w:color="auto"/>
            </w:tcBorders>
            <w:hideMark/>
          </w:tcPr>
          <w:p w14:paraId="2B0838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выплат в год на одного работника</w:t>
            </w:r>
          </w:p>
        </w:tc>
        <w:tc>
          <w:tcPr>
            <w:tcW w:w="964" w:type="dxa"/>
            <w:tcBorders>
              <w:top w:val="single" w:sz="4" w:space="0" w:color="auto"/>
              <w:left w:val="single" w:sz="4" w:space="0" w:color="auto"/>
              <w:bottom w:val="single" w:sz="4" w:space="0" w:color="auto"/>
              <w:right w:val="single" w:sz="4" w:space="0" w:color="auto"/>
            </w:tcBorders>
            <w:hideMark/>
          </w:tcPr>
          <w:p w14:paraId="7559797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выплаты (пособия) в месяц, руб.</w:t>
            </w:r>
          </w:p>
        </w:tc>
        <w:tc>
          <w:tcPr>
            <w:tcW w:w="907" w:type="dxa"/>
            <w:tcBorders>
              <w:top w:val="single" w:sz="4" w:space="0" w:color="auto"/>
              <w:left w:val="single" w:sz="4" w:space="0" w:color="auto"/>
              <w:bottom w:val="single" w:sz="4" w:space="0" w:color="auto"/>
              <w:right w:val="single" w:sz="4" w:space="0" w:color="auto"/>
            </w:tcBorders>
            <w:hideMark/>
          </w:tcPr>
          <w:p w14:paraId="0495DB2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36D7F2C9" w14:textId="77777777" w:rsidTr="0079286F">
        <w:tc>
          <w:tcPr>
            <w:tcW w:w="616" w:type="dxa"/>
            <w:tcBorders>
              <w:top w:val="single" w:sz="4" w:space="0" w:color="auto"/>
              <w:left w:val="single" w:sz="4" w:space="0" w:color="auto"/>
              <w:bottom w:val="single" w:sz="4" w:space="0" w:color="auto"/>
              <w:right w:val="single" w:sz="4" w:space="0" w:color="auto"/>
            </w:tcBorders>
          </w:tcPr>
          <w:p w14:paraId="49116E6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3CC498C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D2578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179D8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A78E55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B032BA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53AF4E7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761CA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DAA19F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1B299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BAB57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73553F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3E2468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AB96E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1589E05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56F27F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745E0753"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564BE30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79286F" w:rsidRPr="0079286F" w14:paraId="40EEC3D5"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38506DE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009567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969" w:type="dxa"/>
            <w:gridSpan w:val="4"/>
            <w:tcBorders>
              <w:top w:val="single" w:sz="4" w:space="0" w:color="auto"/>
              <w:left w:val="single" w:sz="4" w:space="0" w:color="auto"/>
              <w:bottom w:val="single" w:sz="4" w:space="0" w:color="auto"/>
              <w:right w:val="single" w:sz="4" w:space="0" w:color="auto"/>
            </w:tcBorders>
            <w:hideMark/>
          </w:tcPr>
          <w:p w14:paraId="7EB43E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63C556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249345F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C1A537A"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22DB8C56"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BA37D6E"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A0FDC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Численность работников, получающих пособие</w:t>
            </w:r>
          </w:p>
        </w:tc>
        <w:tc>
          <w:tcPr>
            <w:tcW w:w="907" w:type="dxa"/>
            <w:tcBorders>
              <w:top w:val="single" w:sz="4" w:space="0" w:color="auto"/>
              <w:left w:val="single" w:sz="4" w:space="0" w:color="auto"/>
              <w:bottom w:val="single" w:sz="4" w:space="0" w:color="auto"/>
              <w:right w:val="single" w:sz="4" w:space="0" w:color="auto"/>
            </w:tcBorders>
            <w:hideMark/>
          </w:tcPr>
          <w:p w14:paraId="3D789D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выплат в год на одного работника</w:t>
            </w:r>
          </w:p>
        </w:tc>
        <w:tc>
          <w:tcPr>
            <w:tcW w:w="964" w:type="dxa"/>
            <w:tcBorders>
              <w:top w:val="single" w:sz="4" w:space="0" w:color="auto"/>
              <w:left w:val="single" w:sz="4" w:space="0" w:color="auto"/>
              <w:bottom w:val="single" w:sz="4" w:space="0" w:color="auto"/>
              <w:right w:val="single" w:sz="4" w:space="0" w:color="auto"/>
            </w:tcBorders>
            <w:hideMark/>
          </w:tcPr>
          <w:p w14:paraId="574706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выплаты (пособия) в месяц, руб.</w:t>
            </w:r>
          </w:p>
        </w:tc>
        <w:tc>
          <w:tcPr>
            <w:tcW w:w="907" w:type="dxa"/>
            <w:tcBorders>
              <w:top w:val="single" w:sz="4" w:space="0" w:color="auto"/>
              <w:left w:val="single" w:sz="4" w:space="0" w:color="auto"/>
              <w:bottom w:val="single" w:sz="4" w:space="0" w:color="auto"/>
              <w:right w:val="single" w:sz="4" w:space="0" w:color="auto"/>
            </w:tcBorders>
            <w:hideMark/>
          </w:tcPr>
          <w:p w14:paraId="5AC54C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5E1BA8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Численность работников, получающих пособие</w:t>
            </w:r>
          </w:p>
        </w:tc>
        <w:tc>
          <w:tcPr>
            <w:tcW w:w="964" w:type="dxa"/>
            <w:tcBorders>
              <w:top w:val="single" w:sz="4" w:space="0" w:color="auto"/>
              <w:left w:val="single" w:sz="4" w:space="0" w:color="auto"/>
              <w:bottom w:val="single" w:sz="4" w:space="0" w:color="auto"/>
              <w:right w:val="single" w:sz="4" w:space="0" w:color="auto"/>
            </w:tcBorders>
            <w:hideMark/>
          </w:tcPr>
          <w:p w14:paraId="662E12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выплат в год на одного работника</w:t>
            </w:r>
          </w:p>
        </w:tc>
        <w:tc>
          <w:tcPr>
            <w:tcW w:w="907" w:type="dxa"/>
            <w:tcBorders>
              <w:top w:val="single" w:sz="4" w:space="0" w:color="auto"/>
              <w:left w:val="single" w:sz="4" w:space="0" w:color="auto"/>
              <w:bottom w:val="single" w:sz="4" w:space="0" w:color="auto"/>
              <w:right w:val="single" w:sz="4" w:space="0" w:color="auto"/>
            </w:tcBorders>
            <w:hideMark/>
          </w:tcPr>
          <w:p w14:paraId="1080F68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выплаты (пособия) в месяц, руб.</w:t>
            </w:r>
          </w:p>
        </w:tc>
        <w:tc>
          <w:tcPr>
            <w:tcW w:w="964" w:type="dxa"/>
            <w:tcBorders>
              <w:top w:val="single" w:sz="4" w:space="0" w:color="auto"/>
              <w:left w:val="single" w:sz="4" w:space="0" w:color="auto"/>
              <w:bottom w:val="single" w:sz="4" w:space="0" w:color="auto"/>
              <w:right w:val="single" w:sz="4" w:space="0" w:color="auto"/>
            </w:tcBorders>
            <w:hideMark/>
          </w:tcPr>
          <w:p w14:paraId="3E7D87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70B9D08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Численность работников, получающих пособие</w:t>
            </w:r>
          </w:p>
        </w:tc>
        <w:tc>
          <w:tcPr>
            <w:tcW w:w="964" w:type="dxa"/>
            <w:tcBorders>
              <w:top w:val="single" w:sz="4" w:space="0" w:color="auto"/>
              <w:left w:val="single" w:sz="4" w:space="0" w:color="auto"/>
              <w:bottom w:val="single" w:sz="4" w:space="0" w:color="auto"/>
              <w:right w:val="single" w:sz="4" w:space="0" w:color="auto"/>
            </w:tcBorders>
            <w:hideMark/>
          </w:tcPr>
          <w:p w14:paraId="2380B8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выплат в год на одного работника</w:t>
            </w:r>
          </w:p>
        </w:tc>
        <w:tc>
          <w:tcPr>
            <w:tcW w:w="964" w:type="dxa"/>
            <w:tcBorders>
              <w:top w:val="single" w:sz="4" w:space="0" w:color="auto"/>
              <w:left w:val="single" w:sz="4" w:space="0" w:color="auto"/>
              <w:bottom w:val="single" w:sz="4" w:space="0" w:color="auto"/>
              <w:right w:val="single" w:sz="4" w:space="0" w:color="auto"/>
            </w:tcBorders>
            <w:hideMark/>
          </w:tcPr>
          <w:p w14:paraId="1C26BC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выплаты (пособия) в месяц, руб.</w:t>
            </w:r>
          </w:p>
        </w:tc>
        <w:tc>
          <w:tcPr>
            <w:tcW w:w="907" w:type="dxa"/>
            <w:tcBorders>
              <w:top w:val="single" w:sz="4" w:space="0" w:color="auto"/>
              <w:left w:val="single" w:sz="4" w:space="0" w:color="auto"/>
              <w:bottom w:val="single" w:sz="4" w:space="0" w:color="auto"/>
              <w:right w:val="single" w:sz="4" w:space="0" w:color="auto"/>
            </w:tcBorders>
            <w:hideMark/>
          </w:tcPr>
          <w:p w14:paraId="15132F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5EF306F2" w14:textId="77777777" w:rsidTr="0079286F">
        <w:tc>
          <w:tcPr>
            <w:tcW w:w="616" w:type="dxa"/>
            <w:tcBorders>
              <w:top w:val="single" w:sz="4" w:space="0" w:color="auto"/>
              <w:left w:val="single" w:sz="4" w:space="0" w:color="auto"/>
              <w:bottom w:val="single" w:sz="4" w:space="0" w:color="auto"/>
              <w:right w:val="single" w:sz="4" w:space="0" w:color="auto"/>
            </w:tcBorders>
          </w:tcPr>
          <w:p w14:paraId="39013A8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7F2FF4C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DCE9A6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A059A0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3F23B0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ECF88D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2AC2296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5BC1BC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C8291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81BD21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E57D5A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AAC80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6C2BD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7F076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2C5E6754"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CAECD3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1.2.5. Обоснования (расчеты) расходов на иные выплаты:</w:t>
      </w:r>
    </w:p>
    <w:p w14:paraId="1902BC2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8F9C8F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41A0660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41780040"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33AE76EF"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w:t>
      </w:r>
    </w:p>
    <w:p w14:paraId="471586F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79286F" w:rsidRPr="0079286F" w14:paraId="73B2A72F"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1FE6966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6C24D8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969" w:type="dxa"/>
            <w:gridSpan w:val="4"/>
            <w:tcBorders>
              <w:top w:val="single" w:sz="4" w:space="0" w:color="auto"/>
              <w:left w:val="single" w:sz="4" w:space="0" w:color="auto"/>
              <w:bottom w:val="single" w:sz="4" w:space="0" w:color="auto"/>
              <w:right w:val="single" w:sz="4" w:space="0" w:color="auto"/>
            </w:tcBorders>
            <w:hideMark/>
          </w:tcPr>
          <w:p w14:paraId="5CA082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14B1EE1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09072F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C748662"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27C4A053"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D475982"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7541A3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07" w:type="dxa"/>
            <w:tcBorders>
              <w:top w:val="single" w:sz="4" w:space="0" w:color="auto"/>
              <w:left w:val="single" w:sz="4" w:space="0" w:color="auto"/>
              <w:bottom w:val="single" w:sz="4" w:space="0" w:color="auto"/>
              <w:right w:val="single" w:sz="4" w:space="0" w:color="auto"/>
            </w:tcBorders>
            <w:hideMark/>
          </w:tcPr>
          <w:p w14:paraId="72264B5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4225D10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3FD0D3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495B67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64" w:type="dxa"/>
            <w:tcBorders>
              <w:top w:val="single" w:sz="4" w:space="0" w:color="auto"/>
              <w:left w:val="single" w:sz="4" w:space="0" w:color="auto"/>
              <w:bottom w:val="single" w:sz="4" w:space="0" w:color="auto"/>
              <w:right w:val="single" w:sz="4" w:space="0" w:color="auto"/>
            </w:tcBorders>
            <w:hideMark/>
          </w:tcPr>
          <w:p w14:paraId="529E5A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07" w:type="dxa"/>
            <w:tcBorders>
              <w:top w:val="single" w:sz="4" w:space="0" w:color="auto"/>
              <w:left w:val="single" w:sz="4" w:space="0" w:color="auto"/>
              <w:bottom w:val="single" w:sz="4" w:space="0" w:color="auto"/>
              <w:right w:val="single" w:sz="4" w:space="0" w:color="auto"/>
            </w:tcBorders>
            <w:hideMark/>
          </w:tcPr>
          <w:p w14:paraId="1FF5CDB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64" w:type="dxa"/>
            <w:tcBorders>
              <w:top w:val="single" w:sz="4" w:space="0" w:color="auto"/>
              <w:left w:val="single" w:sz="4" w:space="0" w:color="auto"/>
              <w:bottom w:val="single" w:sz="4" w:space="0" w:color="auto"/>
              <w:right w:val="single" w:sz="4" w:space="0" w:color="auto"/>
            </w:tcBorders>
            <w:hideMark/>
          </w:tcPr>
          <w:p w14:paraId="33E25B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0DED30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64" w:type="dxa"/>
            <w:tcBorders>
              <w:top w:val="single" w:sz="4" w:space="0" w:color="auto"/>
              <w:left w:val="single" w:sz="4" w:space="0" w:color="auto"/>
              <w:bottom w:val="single" w:sz="4" w:space="0" w:color="auto"/>
              <w:right w:val="single" w:sz="4" w:space="0" w:color="auto"/>
            </w:tcBorders>
            <w:hideMark/>
          </w:tcPr>
          <w:p w14:paraId="5F5DCDB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2CAACF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2FF9C7D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5318C378" w14:textId="77777777" w:rsidTr="0079286F">
        <w:tc>
          <w:tcPr>
            <w:tcW w:w="616" w:type="dxa"/>
            <w:tcBorders>
              <w:top w:val="single" w:sz="4" w:space="0" w:color="auto"/>
              <w:left w:val="single" w:sz="4" w:space="0" w:color="auto"/>
              <w:bottom w:val="single" w:sz="4" w:space="0" w:color="auto"/>
              <w:right w:val="single" w:sz="4" w:space="0" w:color="auto"/>
            </w:tcBorders>
          </w:tcPr>
          <w:p w14:paraId="3D541A1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5E78EE6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05F5C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56AC95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CBA404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041D1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780705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073CED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5D2282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A5A4B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5156BC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1D4CC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BAC58A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DD1578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40CCDC9" w14:textId="77777777" w:rsidTr="0079286F">
        <w:tc>
          <w:tcPr>
            <w:tcW w:w="616" w:type="dxa"/>
            <w:tcBorders>
              <w:top w:val="single" w:sz="4" w:space="0" w:color="auto"/>
              <w:left w:val="single" w:sz="4" w:space="0" w:color="auto"/>
              <w:bottom w:val="single" w:sz="4" w:space="0" w:color="auto"/>
              <w:right w:val="single" w:sz="4" w:space="0" w:color="auto"/>
            </w:tcBorders>
          </w:tcPr>
          <w:p w14:paraId="780FA71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0B8AD92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8BA84D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687F33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88B6D0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7E1DD9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0EFF9B7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EFCE0E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64BE2B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846661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FC8779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8A0F53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1ECD1B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53742D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A3F660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D39AB0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486303E2"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1998D4D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79286F" w:rsidRPr="0079286F" w14:paraId="5E7F5A0E"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172ADB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6220A27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969" w:type="dxa"/>
            <w:gridSpan w:val="4"/>
            <w:tcBorders>
              <w:top w:val="single" w:sz="4" w:space="0" w:color="auto"/>
              <w:left w:val="single" w:sz="4" w:space="0" w:color="auto"/>
              <w:bottom w:val="single" w:sz="4" w:space="0" w:color="auto"/>
              <w:right w:val="single" w:sz="4" w:space="0" w:color="auto"/>
            </w:tcBorders>
            <w:hideMark/>
          </w:tcPr>
          <w:p w14:paraId="19054E5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7B9AAE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78292B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520F8019"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56AEC30C"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097D75C9"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D1C4C0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xml:space="preserve">Средний размер выплаты </w:t>
            </w:r>
            <w:r w:rsidRPr="0079286F">
              <w:rPr>
                <w:rFonts w:ascii="Times New Roman" w:eastAsia="Times New Roman" w:hAnsi="Times New Roman" w:cs="Times New Roman"/>
              </w:rPr>
              <w:lastRenderedPageBreak/>
              <w:t>на одного работниками в день, руб.</w:t>
            </w:r>
          </w:p>
        </w:tc>
        <w:tc>
          <w:tcPr>
            <w:tcW w:w="907" w:type="dxa"/>
            <w:tcBorders>
              <w:top w:val="single" w:sz="4" w:space="0" w:color="auto"/>
              <w:left w:val="single" w:sz="4" w:space="0" w:color="auto"/>
              <w:bottom w:val="single" w:sz="4" w:space="0" w:color="auto"/>
              <w:right w:val="single" w:sz="4" w:space="0" w:color="auto"/>
            </w:tcBorders>
            <w:hideMark/>
          </w:tcPr>
          <w:p w14:paraId="319C8DB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Количество работни</w:t>
            </w:r>
            <w:r w:rsidRPr="0079286F">
              <w:rPr>
                <w:rFonts w:ascii="Times New Roman" w:eastAsia="Times New Roman" w:hAnsi="Times New Roman" w:cs="Times New Roman"/>
              </w:rPr>
              <w:lastRenderedPageBreak/>
              <w:t>ков, чел.</w:t>
            </w:r>
          </w:p>
        </w:tc>
        <w:tc>
          <w:tcPr>
            <w:tcW w:w="964" w:type="dxa"/>
            <w:tcBorders>
              <w:top w:val="single" w:sz="4" w:space="0" w:color="auto"/>
              <w:left w:val="single" w:sz="4" w:space="0" w:color="auto"/>
              <w:bottom w:val="single" w:sz="4" w:space="0" w:color="auto"/>
              <w:right w:val="single" w:sz="4" w:space="0" w:color="auto"/>
            </w:tcBorders>
            <w:hideMark/>
          </w:tcPr>
          <w:p w14:paraId="5DF6818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54D3C0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5A98717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xml:space="preserve">Средний размер выплаты на </w:t>
            </w:r>
            <w:r w:rsidRPr="0079286F">
              <w:rPr>
                <w:rFonts w:ascii="Times New Roman" w:eastAsia="Times New Roman" w:hAnsi="Times New Roman" w:cs="Times New Roman"/>
              </w:rPr>
              <w:lastRenderedPageBreak/>
              <w:t>одного работниками в день, руб.</w:t>
            </w:r>
          </w:p>
        </w:tc>
        <w:tc>
          <w:tcPr>
            <w:tcW w:w="964" w:type="dxa"/>
            <w:tcBorders>
              <w:top w:val="single" w:sz="4" w:space="0" w:color="auto"/>
              <w:left w:val="single" w:sz="4" w:space="0" w:color="auto"/>
              <w:bottom w:val="single" w:sz="4" w:space="0" w:color="auto"/>
              <w:right w:val="single" w:sz="4" w:space="0" w:color="auto"/>
            </w:tcBorders>
            <w:hideMark/>
          </w:tcPr>
          <w:p w14:paraId="254662F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Количество работни</w:t>
            </w:r>
            <w:r w:rsidRPr="0079286F">
              <w:rPr>
                <w:rFonts w:ascii="Times New Roman" w:eastAsia="Times New Roman" w:hAnsi="Times New Roman" w:cs="Times New Roman"/>
              </w:rPr>
              <w:lastRenderedPageBreak/>
              <w:t>ков, чел.</w:t>
            </w:r>
          </w:p>
        </w:tc>
        <w:tc>
          <w:tcPr>
            <w:tcW w:w="907" w:type="dxa"/>
            <w:tcBorders>
              <w:top w:val="single" w:sz="4" w:space="0" w:color="auto"/>
              <w:left w:val="single" w:sz="4" w:space="0" w:color="auto"/>
              <w:bottom w:val="single" w:sz="4" w:space="0" w:color="auto"/>
              <w:right w:val="single" w:sz="4" w:space="0" w:color="auto"/>
            </w:tcBorders>
            <w:hideMark/>
          </w:tcPr>
          <w:p w14:paraId="184E50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Количество дней</w:t>
            </w:r>
          </w:p>
        </w:tc>
        <w:tc>
          <w:tcPr>
            <w:tcW w:w="964" w:type="dxa"/>
            <w:tcBorders>
              <w:top w:val="single" w:sz="4" w:space="0" w:color="auto"/>
              <w:left w:val="single" w:sz="4" w:space="0" w:color="auto"/>
              <w:bottom w:val="single" w:sz="4" w:space="0" w:color="auto"/>
              <w:right w:val="single" w:sz="4" w:space="0" w:color="auto"/>
            </w:tcBorders>
            <w:hideMark/>
          </w:tcPr>
          <w:p w14:paraId="0F67AB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172BAB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xml:space="preserve">Средний размер выплаты </w:t>
            </w:r>
            <w:r w:rsidRPr="0079286F">
              <w:rPr>
                <w:rFonts w:ascii="Times New Roman" w:eastAsia="Times New Roman" w:hAnsi="Times New Roman" w:cs="Times New Roman"/>
              </w:rPr>
              <w:lastRenderedPageBreak/>
              <w:t>на одного работниками в день, руб.</w:t>
            </w:r>
          </w:p>
        </w:tc>
        <w:tc>
          <w:tcPr>
            <w:tcW w:w="964" w:type="dxa"/>
            <w:tcBorders>
              <w:top w:val="single" w:sz="4" w:space="0" w:color="auto"/>
              <w:left w:val="single" w:sz="4" w:space="0" w:color="auto"/>
              <w:bottom w:val="single" w:sz="4" w:space="0" w:color="auto"/>
              <w:right w:val="single" w:sz="4" w:space="0" w:color="auto"/>
            </w:tcBorders>
            <w:hideMark/>
          </w:tcPr>
          <w:p w14:paraId="015FA2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Количество работни</w:t>
            </w:r>
            <w:r w:rsidRPr="0079286F">
              <w:rPr>
                <w:rFonts w:ascii="Times New Roman" w:eastAsia="Times New Roman" w:hAnsi="Times New Roman" w:cs="Times New Roman"/>
              </w:rPr>
              <w:lastRenderedPageBreak/>
              <w:t>ков, чел.</w:t>
            </w:r>
          </w:p>
        </w:tc>
        <w:tc>
          <w:tcPr>
            <w:tcW w:w="964" w:type="dxa"/>
            <w:tcBorders>
              <w:top w:val="single" w:sz="4" w:space="0" w:color="auto"/>
              <w:left w:val="single" w:sz="4" w:space="0" w:color="auto"/>
              <w:bottom w:val="single" w:sz="4" w:space="0" w:color="auto"/>
              <w:right w:val="single" w:sz="4" w:space="0" w:color="auto"/>
            </w:tcBorders>
            <w:hideMark/>
          </w:tcPr>
          <w:p w14:paraId="4CDC525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3B4E9DF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757D5DE1" w14:textId="77777777" w:rsidTr="0079286F">
        <w:tc>
          <w:tcPr>
            <w:tcW w:w="616" w:type="dxa"/>
            <w:tcBorders>
              <w:top w:val="single" w:sz="4" w:space="0" w:color="auto"/>
              <w:left w:val="single" w:sz="4" w:space="0" w:color="auto"/>
              <w:bottom w:val="single" w:sz="4" w:space="0" w:color="auto"/>
              <w:right w:val="single" w:sz="4" w:space="0" w:color="auto"/>
            </w:tcBorders>
          </w:tcPr>
          <w:p w14:paraId="37B217B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4644E97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CBDBB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5DF14F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A34257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D8E29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21CA14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088A7E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59D84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6E8AFA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17A83A8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BD9BC6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B1DD5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29627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3AC4E78" w14:textId="77777777" w:rsidTr="0079286F">
        <w:tc>
          <w:tcPr>
            <w:tcW w:w="616" w:type="dxa"/>
            <w:tcBorders>
              <w:top w:val="single" w:sz="4" w:space="0" w:color="auto"/>
              <w:left w:val="single" w:sz="4" w:space="0" w:color="auto"/>
              <w:bottom w:val="single" w:sz="4" w:space="0" w:color="auto"/>
              <w:right w:val="single" w:sz="4" w:space="0" w:color="auto"/>
            </w:tcBorders>
          </w:tcPr>
          <w:p w14:paraId="658783D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1ADA8A5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4CF9989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E5F140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08EFA4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823303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08FD3B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5E4F87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C1D8FF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52854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373E18F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44FFE7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BE0F88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0AC790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44B49A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7547EE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1.2.6. Обоснования (расчеты) расходов на иные выплаты, за исключением фонда оплаты труда учреждений, лицам, привлекаемым согласно законодательству для выполнения отдельных полномочий:</w:t>
      </w:r>
    </w:p>
    <w:p w14:paraId="3F944BF7"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7330E7C"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3CBF770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w:t>
      </w:r>
    </w:p>
    <w:p w14:paraId="1846021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79286F" w:rsidRPr="0079286F" w14:paraId="55FE6EFE"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50C9F4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EAF368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2CB7D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Единица измерения</w:t>
            </w:r>
          </w:p>
        </w:tc>
        <w:tc>
          <w:tcPr>
            <w:tcW w:w="3231" w:type="dxa"/>
            <w:gridSpan w:val="3"/>
            <w:tcBorders>
              <w:top w:val="single" w:sz="4" w:space="0" w:color="auto"/>
              <w:left w:val="single" w:sz="4" w:space="0" w:color="auto"/>
              <w:bottom w:val="single" w:sz="4" w:space="0" w:color="auto"/>
              <w:right w:val="single" w:sz="4" w:space="0" w:color="auto"/>
            </w:tcBorders>
            <w:hideMark/>
          </w:tcPr>
          <w:p w14:paraId="63A455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62" w:type="dxa"/>
            <w:gridSpan w:val="3"/>
            <w:tcBorders>
              <w:top w:val="single" w:sz="4" w:space="0" w:color="auto"/>
              <w:left w:val="single" w:sz="4" w:space="0" w:color="auto"/>
              <w:bottom w:val="single" w:sz="4" w:space="0" w:color="auto"/>
              <w:right w:val="single" w:sz="4" w:space="0" w:color="auto"/>
            </w:tcBorders>
            <w:hideMark/>
          </w:tcPr>
          <w:p w14:paraId="3275559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62" w:type="dxa"/>
            <w:gridSpan w:val="3"/>
            <w:tcBorders>
              <w:top w:val="single" w:sz="4" w:space="0" w:color="auto"/>
              <w:left w:val="single" w:sz="4" w:space="0" w:color="auto"/>
              <w:bottom w:val="single" w:sz="4" w:space="0" w:color="auto"/>
              <w:right w:val="single" w:sz="4" w:space="0" w:color="auto"/>
            </w:tcBorders>
            <w:hideMark/>
          </w:tcPr>
          <w:p w14:paraId="5A60FE0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3154187"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1CF4EA4E"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CD789E" w14:textId="77777777" w:rsidR="0079286F" w:rsidRPr="0079286F" w:rsidRDefault="0079286F" w:rsidP="0079286F">
            <w:pPr>
              <w:spacing w:after="0" w:line="256"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92DC6" w14:textId="77777777" w:rsidR="0079286F" w:rsidRPr="0079286F" w:rsidRDefault="0079286F" w:rsidP="0079286F">
            <w:pPr>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0A7DDFD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247" w:type="dxa"/>
            <w:tcBorders>
              <w:top w:val="single" w:sz="4" w:space="0" w:color="auto"/>
              <w:left w:val="single" w:sz="4" w:space="0" w:color="auto"/>
              <w:bottom w:val="single" w:sz="4" w:space="0" w:color="auto"/>
              <w:right w:val="single" w:sz="4" w:space="0" w:color="auto"/>
            </w:tcBorders>
            <w:hideMark/>
          </w:tcPr>
          <w:p w14:paraId="1A003B6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1020" w:type="dxa"/>
            <w:tcBorders>
              <w:top w:val="single" w:sz="4" w:space="0" w:color="auto"/>
              <w:left w:val="single" w:sz="4" w:space="0" w:color="auto"/>
              <w:bottom w:val="single" w:sz="4" w:space="0" w:color="auto"/>
              <w:right w:val="single" w:sz="4" w:space="0" w:color="auto"/>
            </w:tcBorders>
            <w:hideMark/>
          </w:tcPr>
          <w:p w14:paraId="15F4B1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6737E0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65A437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67F9861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6A995B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185DB37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5DBBA77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7616E374" w14:textId="77777777" w:rsidTr="0079286F">
        <w:tc>
          <w:tcPr>
            <w:tcW w:w="616" w:type="dxa"/>
            <w:tcBorders>
              <w:top w:val="single" w:sz="4" w:space="0" w:color="auto"/>
              <w:left w:val="single" w:sz="4" w:space="0" w:color="auto"/>
              <w:bottom w:val="single" w:sz="4" w:space="0" w:color="auto"/>
              <w:right w:val="single" w:sz="4" w:space="0" w:color="auto"/>
            </w:tcBorders>
          </w:tcPr>
          <w:p w14:paraId="617F86B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460474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C9AE7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DA848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4BF2DE1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F3F3F5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86EF4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3ABAB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BDFB7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08F8D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2E3280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28A7E2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B06134F" w14:textId="77777777" w:rsidTr="0079286F">
        <w:tc>
          <w:tcPr>
            <w:tcW w:w="616" w:type="dxa"/>
            <w:tcBorders>
              <w:top w:val="single" w:sz="4" w:space="0" w:color="auto"/>
              <w:left w:val="single" w:sz="4" w:space="0" w:color="auto"/>
              <w:bottom w:val="single" w:sz="4" w:space="0" w:color="auto"/>
              <w:right w:val="single" w:sz="4" w:space="0" w:color="auto"/>
            </w:tcBorders>
          </w:tcPr>
          <w:p w14:paraId="6720BCF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DFD67A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D7E666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52B7D9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507F0E6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55991B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837E7B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23C0D68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7F2053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ABE7CC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8C58C7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DA9ED6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31FBE0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3CAD86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1.3. Обоснования (расчеты)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14:paraId="27DCE5E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1.3.1. Обоснования (расчеты) страховых взносов, начисленных на выплаты по заработной плате</w:t>
      </w:r>
    </w:p>
    <w:p w14:paraId="606C736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B94483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42A3C50B"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1FCB070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4AD9245B"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Отраслевой код: ________________</w:t>
      </w:r>
    </w:p>
    <w:p w14:paraId="0754933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21"/>
        <w:gridCol w:w="1361"/>
        <w:gridCol w:w="964"/>
        <w:gridCol w:w="1361"/>
        <w:gridCol w:w="964"/>
        <w:gridCol w:w="1361"/>
        <w:gridCol w:w="907"/>
      </w:tblGrid>
      <w:tr w:rsidR="0079286F" w:rsidRPr="0079286F" w14:paraId="7E17BD62" w14:textId="77777777" w:rsidTr="0079286F">
        <w:tc>
          <w:tcPr>
            <w:tcW w:w="737" w:type="dxa"/>
            <w:vMerge w:val="restart"/>
            <w:tcBorders>
              <w:top w:val="single" w:sz="4" w:space="0" w:color="auto"/>
              <w:left w:val="single" w:sz="4" w:space="0" w:color="auto"/>
              <w:bottom w:val="single" w:sz="4" w:space="0" w:color="auto"/>
              <w:right w:val="single" w:sz="4" w:space="0" w:color="auto"/>
            </w:tcBorders>
            <w:hideMark/>
          </w:tcPr>
          <w:p w14:paraId="52A0B53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721" w:type="dxa"/>
            <w:vMerge w:val="restart"/>
            <w:tcBorders>
              <w:top w:val="single" w:sz="4" w:space="0" w:color="auto"/>
              <w:left w:val="single" w:sz="4" w:space="0" w:color="auto"/>
              <w:bottom w:val="single" w:sz="4" w:space="0" w:color="auto"/>
              <w:right w:val="single" w:sz="4" w:space="0" w:color="auto"/>
            </w:tcBorders>
            <w:hideMark/>
          </w:tcPr>
          <w:p w14:paraId="7A54F21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государственного внебюджетного фонда</w:t>
            </w:r>
          </w:p>
        </w:tc>
        <w:tc>
          <w:tcPr>
            <w:tcW w:w="2325" w:type="dxa"/>
            <w:gridSpan w:val="2"/>
            <w:tcBorders>
              <w:top w:val="single" w:sz="4" w:space="0" w:color="auto"/>
              <w:left w:val="single" w:sz="4" w:space="0" w:color="auto"/>
              <w:bottom w:val="single" w:sz="4" w:space="0" w:color="auto"/>
              <w:right w:val="single" w:sz="4" w:space="0" w:color="auto"/>
            </w:tcBorders>
            <w:hideMark/>
          </w:tcPr>
          <w:p w14:paraId="27D7766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2325" w:type="dxa"/>
            <w:gridSpan w:val="2"/>
            <w:tcBorders>
              <w:top w:val="single" w:sz="4" w:space="0" w:color="auto"/>
              <w:left w:val="single" w:sz="4" w:space="0" w:color="auto"/>
              <w:bottom w:val="single" w:sz="4" w:space="0" w:color="auto"/>
              <w:right w:val="single" w:sz="4" w:space="0" w:color="auto"/>
            </w:tcBorders>
            <w:hideMark/>
          </w:tcPr>
          <w:p w14:paraId="0FE538F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268" w:type="dxa"/>
            <w:gridSpan w:val="2"/>
            <w:tcBorders>
              <w:top w:val="single" w:sz="4" w:space="0" w:color="auto"/>
              <w:left w:val="single" w:sz="4" w:space="0" w:color="auto"/>
              <w:bottom w:val="single" w:sz="4" w:space="0" w:color="auto"/>
              <w:right w:val="single" w:sz="4" w:space="0" w:color="auto"/>
            </w:tcBorders>
            <w:hideMark/>
          </w:tcPr>
          <w:p w14:paraId="67C7FBE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0E3E923" w14:textId="77777777" w:rsidTr="0079286F">
        <w:tc>
          <w:tcPr>
            <w:tcW w:w="737" w:type="dxa"/>
            <w:vMerge/>
            <w:tcBorders>
              <w:top w:val="single" w:sz="4" w:space="0" w:color="auto"/>
              <w:left w:val="single" w:sz="4" w:space="0" w:color="auto"/>
              <w:bottom w:val="single" w:sz="4" w:space="0" w:color="auto"/>
              <w:right w:val="single" w:sz="4" w:space="0" w:color="auto"/>
            </w:tcBorders>
            <w:vAlign w:val="center"/>
            <w:hideMark/>
          </w:tcPr>
          <w:p w14:paraId="6FC94B17" w14:textId="77777777" w:rsidR="0079286F" w:rsidRPr="0079286F" w:rsidRDefault="0079286F" w:rsidP="0079286F">
            <w:pPr>
              <w:spacing w:after="0" w:line="256" w:lineRule="auto"/>
              <w:rPr>
                <w:rFonts w:ascii="Times New Roman" w:eastAsia="Times New Roman" w:hAnsi="Times New Roman" w:cs="Times New Roman"/>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14:paraId="1852A02D"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34D7AA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базы для начисления страховых взносов, руб.</w:t>
            </w:r>
          </w:p>
        </w:tc>
        <w:tc>
          <w:tcPr>
            <w:tcW w:w="964" w:type="dxa"/>
            <w:tcBorders>
              <w:top w:val="single" w:sz="4" w:space="0" w:color="auto"/>
              <w:left w:val="single" w:sz="4" w:space="0" w:color="auto"/>
              <w:bottom w:val="single" w:sz="4" w:space="0" w:color="auto"/>
              <w:right w:val="single" w:sz="4" w:space="0" w:color="auto"/>
            </w:tcBorders>
            <w:hideMark/>
          </w:tcPr>
          <w:p w14:paraId="50BC726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361" w:type="dxa"/>
            <w:tcBorders>
              <w:top w:val="single" w:sz="4" w:space="0" w:color="auto"/>
              <w:left w:val="single" w:sz="4" w:space="0" w:color="auto"/>
              <w:bottom w:val="single" w:sz="4" w:space="0" w:color="auto"/>
              <w:right w:val="single" w:sz="4" w:space="0" w:color="auto"/>
            </w:tcBorders>
            <w:hideMark/>
          </w:tcPr>
          <w:p w14:paraId="687D263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базы для начисления страховых взносов, руб.</w:t>
            </w:r>
          </w:p>
        </w:tc>
        <w:tc>
          <w:tcPr>
            <w:tcW w:w="964" w:type="dxa"/>
            <w:tcBorders>
              <w:top w:val="single" w:sz="4" w:space="0" w:color="auto"/>
              <w:left w:val="single" w:sz="4" w:space="0" w:color="auto"/>
              <w:bottom w:val="single" w:sz="4" w:space="0" w:color="auto"/>
              <w:right w:val="single" w:sz="4" w:space="0" w:color="auto"/>
            </w:tcBorders>
            <w:hideMark/>
          </w:tcPr>
          <w:p w14:paraId="2430F00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361" w:type="dxa"/>
            <w:tcBorders>
              <w:top w:val="single" w:sz="4" w:space="0" w:color="auto"/>
              <w:left w:val="single" w:sz="4" w:space="0" w:color="auto"/>
              <w:bottom w:val="single" w:sz="4" w:space="0" w:color="auto"/>
              <w:right w:val="single" w:sz="4" w:space="0" w:color="auto"/>
            </w:tcBorders>
            <w:hideMark/>
          </w:tcPr>
          <w:p w14:paraId="04758F7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базы для начисления страховых взносов, руб.</w:t>
            </w:r>
          </w:p>
        </w:tc>
        <w:tc>
          <w:tcPr>
            <w:tcW w:w="907" w:type="dxa"/>
            <w:tcBorders>
              <w:top w:val="single" w:sz="4" w:space="0" w:color="auto"/>
              <w:left w:val="single" w:sz="4" w:space="0" w:color="auto"/>
              <w:bottom w:val="single" w:sz="4" w:space="0" w:color="auto"/>
              <w:right w:val="single" w:sz="4" w:space="0" w:color="auto"/>
            </w:tcBorders>
            <w:hideMark/>
          </w:tcPr>
          <w:p w14:paraId="2D0DAE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r>
      <w:tr w:rsidR="0079286F" w:rsidRPr="0079286F" w14:paraId="576FF7D1"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427383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w:t>
            </w:r>
          </w:p>
        </w:tc>
        <w:tc>
          <w:tcPr>
            <w:tcW w:w="2721" w:type="dxa"/>
            <w:tcBorders>
              <w:top w:val="single" w:sz="4" w:space="0" w:color="auto"/>
              <w:left w:val="single" w:sz="4" w:space="0" w:color="auto"/>
              <w:bottom w:val="single" w:sz="4" w:space="0" w:color="auto"/>
              <w:right w:val="single" w:sz="4" w:space="0" w:color="auto"/>
            </w:tcBorders>
            <w:hideMark/>
          </w:tcPr>
          <w:p w14:paraId="647C870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Страховые взносы в Пенсионный фонд Российской Федерации, всего</w:t>
            </w:r>
          </w:p>
        </w:tc>
        <w:tc>
          <w:tcPr>
            <w:tcW w:w="1361" w:type="dxa"/>
            <w:tcBorders>
              <w:top w:val="single" w:sz="4" w:space="0" w:color="auto"/>
              <w:left w:val="single" w:sz="4" w:space="0" w:color="auto"/>
              <w:bottom w:val="single" w:sz="4" w:space="0" w:color="auto"/>
              <w:right w:val="single" w:sz="4" w:space="0" w:color="auto"/>
            </w:tcBorders>
            <w:hideMark/>
          </w:tcPr>
          <w:p w14:paraId="18540A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х</w:t>
            </w:r>
          </w:p>
        </w:tc>
        <w:tc>
          <w:tcPr>
            <w:tcW w:w="964" w:type="dxa"/>
            <w:tcBorders>
              <w:top w:val="single" w:sz="4" w:space="0" w:color="auto"/>
              <w:left w:val="single" w:sz="4" w:space="0" w:color="auto"/>
              <w:bottom w:val="single" w:sz="4" w:space="0" w:color="auto"/>
              <w:right w:val="single" w:sz="4" w:space="0" w:color="auto"/>
            </w:tcBorders>
          </w:tcPr>
          <w:p w14:paraId="6B109D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777C1E7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х</w:t>
            </w:r>
          </w:p>
        </w:tc>
        <w:tc>
          <w:tcPr>
            <w:tcW w:w="964" w:type="dxa"/>
            <w:tcBorders>
              <w:top w:val="single" w:sz="4" w:space="0" w:color="auto"/>
              <w:left w:val="single" w:sz="4" w:space="0" w:color="auto"/>
              <w:bottom w:val="single" w:sz="4" w:space="0" w:color="auto"/>
              <w:right w:val="single" w:sz="4" w:space="0" w:color="auto"/>
            </w:tcBorders>
          </w:tcPr>
          <w:p w14:paraId="6FA9107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43E8CA3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х</w:t>
            </w:r>
          </w:p>
        </w:tc>
        <w:tc>
          <w:tcPr>
            <w:tcW w:w="907" w:type="dxa"/>
            <w:tcBorders>
              <w:top w:val="single" w:sz="4" w:space="0" w:color="auto"/>
              <w:left w:val="single" w:sz="4" w:space="0" w:color="auto"/>
              <w:bottom w:val="single" w:sz="4" w:space="0" w:color="auto"/>
              <w:right w:val="single" w:sz="4" w:space="0" w:color="auto"/>
            </w:tcBorders>
          </w:tcPr>
          <w:p w14:paraId="54A19F7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91676E6"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7D82E75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1.1</w:t>
            </w:r>
          </w:p>
        </w:tc>
        <w:tc>
          <w:tcPr>
            <w:tcW w:w="2721" w:type="dxa"/>
            <w:tcBorders>
              <w:top w:val="single" w:sz="4" w:space="0" w:color="auto"/>
              <w:left w:val="single" w:sz="4" w:space="0" w:color="auto"/>
              <w:bottom w:val="single" w:sz="4" w:space="0" w:color="auto"/>
              <w:right w:val="single" w:sz="4" w:space="0" w:color="auto"/>
            </w:tcBorders>
            <w:hideMark/>
          </w:tcPr>
          <w:p w14:paraId="21F2BDD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 том числе: по ставке 22,0%</w:t>
            </w:r>
          </w:p>
        </w:tc>
        <w:tc>
          <w:tcPr>
            <w:tcW w:w="1361" w:type="dxa"/>
            <w:tcBorders>
              <w:top w:val="single" w:sz="4" w:space="0" w:color="auto"/>
              <w:left w:val="single" w:sz="4" w:space="0" w:color="auto"/>
              <w:bottom w:val="single" w:sz="4" w:space="0" w:color="auto"/>
              <w:right w:val="single" w:sz="4" w:space="0" w:color="auto"/>
            </w:tcBorders>
          </w:tcPr>
          <w:p w14:paraId="7869C00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BF91E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F1F1F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80BFFD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F63554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0CBE4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94C9348"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1DDC464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1.2</w:t>
            </w:r>
          </w:p>
        </w:tc>
        <w:tc>
          <w:tcPr>
            <w:tcW w:w="2721" w:type="dxa"/>
            <w:tcBorders>
              <w:top w:val="single" w:sz="4" w:space="0" w:color="auto"/>
              <w:left w:val="single" w:sz="4" w:space="0" w:color="auto"/>
              <w:bottom w:val="single" w:sz="4" w:space="0" w:color="auto"/>
              <w:right w:val="single" w:sz="4" w:space="0" w:color="auto"/>
            </w:tcBorders>
            <w:hideMark/>
          </w:tcPr>
          <w:p w14:paraId="267FBFE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По ставке 10,0%</w:t>
            </w:r>
          </w:p>
        </w:tc>
        <w:tc>
          <w:tcPr>
            <w:tcW w:w="1361" w:type="dxa"/>
            <w:tcBorders>
              <w:top w:val="single" w:sz="4" w:space="0" w:color="auto"/>
              <w:left w:val="single" w:sz="4" w:space="0" w:color="auto"/>
              <w:bottom w:val="single" w:sz="4" w:space="0" w:color="auto"/>
              <w:right w:val="single" w:sz="4" w:space="0" w:color="auto"/>
            </w:tcBorders>
          </w:tcPr>
          <w:p w14:paraId="0DF27C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AAB9E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4E93A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27DB7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C07A83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CCD413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36B0EFD"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49BB0D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1.3</w:t>
            </w:r>
          </w:p>
        </w:tc>
        <w:tc>
          <w:tcPr>
            <w:tcW w:w="2721" w:type="dxa"/>
            <w:tcBorders>
              <w:top w:val="single" w:sz="4" w:space="0" w:color="auto"/>
              <w:left w:val="single" w:sz="4" w:space="0" w:color="auto"/>
              <w:bottom w:val="single" w:sz="4" w:space="0" w:color="auto"/>
              <w:right w:val="single" w:sz="4" w:space="0" w:color="auto"/>
            </w:tcBorders>
            <w:hideMark/>
          </w:tcPr>
          <w:p w14:paraId="2814A52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 применением пониженных тарифов взносов в Пенсионный фонд Российской Федерации для отдельных категорий плательщиков</w:t>
            </w:r>
          </w:p>
        </w:tc>
        <w:tc>
          <w:tcPr>
            <w:tcW w:w="1361" w:type="dxa"/>
            <w:tcBorders>
              <w:top w:val="single" w:sz="4" w:space="0" w:color="auto"/>
              <w:left w:val="single" w:sz="4" w:space="0" w:color="auto"/>
              <w:bottom w:val="single" w:sz="4" w:space="0" w:color="auto"/>
              <w:right w:val="single" w:sz="4" w:space="0" w:color="auto"/>
            </w:tcBorders>
          </w:tcPr>
          <w:p w14:paraId="3B0FFD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F8532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3F688A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3E4DB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7DC2313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DE634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8D9AF39"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5D2AC5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w:t>
            </w:r>
          </w:p>
        </w:tc>
        <w:tc>
          <w:tcPr>
            <w:tcW w:w="2721" w:type="dxa"/>
            <w:tcBorders>
              <w:top w:val="single" w:sz="4" w:space="0" w:color="auto"/>
              <w:left w:val="single" w:sz="4" w:space="0" w:color="auto"/>
              <w:bottom w:val="single" w:sz="4" w:space="0" w:color="auto"/>
              <w:right w:val="single" w:sz="4" w:space="0" w:color="auto"/>
            </w:tcBorders>
            <w:hideMark/>
          </w:tcPr>
          <w:p w14:paraId="4CE56F7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Страховые взносы в Фонд социального страхования Российской Федерации, всего</w:t>
            </w:r>
          </w:p>
        </w:tc>
        <w:tc>
          <w:tcPr>
            <w:tcW w:w="1361" w:type="dxa"/>
            <w:tcBorders>
              <w:top w:val="single" w:sz="4" w:space="0" w:color="auto"/>
              <w:left w:val="single" w:sz="4" w:space="0" w:color="auto"/>
              <w:bottom w:val="single" w:sz="4" w:space="0" w:color="auto"/>
              <w:right w:val="single" w:sz="4" w:space="0" w:color="auto"/>
            </w:tcBorders>
            <w:hideMark/>
          </w:tcPr>
          <w:p w14:paraId="18F22C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1D98956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1A857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322FB8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6BB6E22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07" w:type="dxa"/>
            <w:tcBorders>
              <w:top w:val="single" w:sz="4" w:space="0" w:color="auto"/>
              <w:left w:val="single" w:sz="4" w:space="0" w:color="auto"/>
              <w:bottom w:val="single" w:sz="4" w:space="0" w:color="auto"/>
              <w:right w:val="single" w:sz="4" w:space="0" w:color="auto"/>
            </w:tcBorders>
          </w:tcPr>
          <w:p w14:paraId="620E47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A8EA94E"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322400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2.1</w:t>
            </w:r>
          </w:p>
        </w:tc>
        <w:tc>
          <w:tcPr>
            <w:tcW w:w="2721" w:type="dxa"/>
            <w:tcBorders>
              <w:top w:val="single" w:sz="4" w:space="0" w:color="auto"/>
              <w:left w:val="single" w:sz="4" w:space="0" w:color="auto"/>
              <w:bottom w:val="single" w:sz="4" w:space="0" w:color="auto"/>
              <w:right w:val="single" w:sz="4" w:space="0" w:color="auto"/>
            </w:tcBorders>
            <w:hideMark/>
          </w:tcPr>
          <w:p w14:paraId="2A3857E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 xml:space="preserve">В том числе обязательное </w:t>
            </w:r>
            <w:r w:rsidRPr="0079286F">
              <w:rPr>
                <w:rFonts w:ascii="Times New Roman" w:eastAsia="Times New Roman" w:hAnsi="Times New Roman" w:cs="Times New Roman"/>
              </w:rPr>
              <w:lastRenderedPageBreak/>
              <w:t>социальное страхование на случай временной нетрудоспособности и в связи с материнством по ставке 2,9%</w:t>
            </w:r>
          </w:p>
        </w:tc>
        <w:tc>
          <w:tcPr>
            <w:tcW w:w="1361" w:type="dxa"/>
            <w:tcBorders>
              <w:top w:val="single" w:sz="4" w:space="0" w:color="auto"/>
              <w:left w:val="single" w:sz="4" w:space="0" w:color="auto"/>
              <w:bottom w:val="single" w:sz="4" w:space="0" w:color="auto"/>
              <w:right w:val="single" w:sz="4" w:space="0" w:color="auto"/>
            </w:tcBorders>
          </w:tcPr>
          <w:p w14:paraId="4E9052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1BC59D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1D087A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7F0914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2302C79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CB082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41BAD754"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2E01F5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2.2</w:t>
            </w:r>
          </w:p>
        </w:tc>
        <w:tc>
          <w:tcPr>
            <w:tcW w:w="2721" w:type="dxa"/>
            <w:tcBorders>
              <w:top w:val="single" w:sz="4" w:space="0" w:color="auto"/>
              <w:left w:val="single" w:sz="4" w:space="0" w:color="auto"/>
              <w:bottom w:val="single" w:sz="4" w:space="0" w:color="auto"/>
              <w:right w:val="single" w:sz="4" w:space="0" w:color="auto"/>
            </w:tcBorders>
            <w:hideMark/>
          </w:tcPr>
          <w:p w14:paraId="1C46F74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 применением ставки взносов в Фонд социального страхования Российской Федерации по ставке 0,0%</w:t>
            </w:r>
          </w:p>
        </w:tc>
        <w:tc>
          <w:tcPr>
            <w:tcW w:w="1361" w:type="dxa"/>
            <w:tcBorders>
              <w:top w:val="single" w:sz="4" w:space="0" w:color="auto"/>
              <w:left w:val="single" w:sz="4" w:space="0" w:color="auto"/>
              <w:bottom w:val="single" w:sz="4" w:space="0" w:color="auto"/>
              <w:right w:val="single" w:sz="4" w:space="0" w:color="auto"/>
            </w:tcBorders>
          </w:tcPr>
          <w:p w14:paraId="698834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94991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6703C0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ABB36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B1941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2FA271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A27FE0A"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37E384E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2.3</w:t>
            </w:r>
          </w:p>
        </w:tc>
        <w:tc>
          <w:tcPr>
            <w:tcW w:w="2721" w:type="dxa"/>
            <w:tcBorders>
              <w:top w:val="single" w:sz="4" w:space="0" w:color="auto"/>
              <w:left w:val="single" w:sz="4" w:space="0" w:color="auto"/>
              <w:bottom w:val="single" w:sz="4" w:space="0" w:color="auto"/>
              <w:right w:val="single" w:sz="4" w:space="0" w:color="auto"/>
            </w:tcBorders>
            <w:hideMark/>
          </w:tcPr>
          <w:p w14:paraId="2E6EBED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по ставке 0,2%</w:t>
            </w:r>
          </w:p>
        </w:tc>
        <w:tc>
          <w:tcPr>
            <w:tcW w:w="1361" w:type="dxa"/>
            <w:tcBorders>
              <w:top w:val="single" w:sz="4" w:space="0" w:color="auto"/>
              <w:left w:val="single" w:sz="4" w:space="0" w:color="auto"/>
              <w:bottom w:val="single" w:sz="4" w:space="0" w:color="auto"/>
              <w:right w:val="single" w:sz="4" w:space="0" w:color="auto"/>
            </w:tcBorders>
          </w:tcPr>
          <w:p w14:paraId="699C93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6DC1AF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50257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5DA52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39406D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0D7997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7461F54"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4B49B7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2.4</w:t>
            </w:r>
          </w:p>
        </w:tc>
        <w:tc>
          <w:tcPr>
            <w:tcW w:w="2721" w:type="dxa"/>
            <w:tcBorders>
              <w:top w:val="single" w:sz="4" w:space="0" w:color="auto"/>
              <w:left w:val="single" w:sz="4" w:space="0" w:color="auto"/>
              <w:bottom w:val="single" w:sz="4" w:space="0" w:color="auto"/>
              <w:right w:val="single" w:sz="4" w:space="0" w:color="auto"/>
            </w:tcBorders>
            <w:hideMark/>
          </w:tcPr>
          <w:p w14:paraId="6606EDA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по ставке 0, _ % &lt;*&gt;</w:t>
            </w:r>
          </w:p>
        </w:tc>
        <w:tc>
          <w:tcPr>
            <w:tcW w:w="1361" w:type="dxa"/>
            <w:tcBorders>
              <w:top w:val="single" w:sz="4" w:space="0" w:color="auto"/>
              <w:left w:val="single" w:sz="4" w:space="0" w:color="auto"/>
              <w:bottom w:val="single" w:sz="4" w:space="0" w:color="auto"/>
              <w:right w:val="single" w:sz="4" w:space="0" w:color="auto"/>
            </w:tcBorders>
          </w:tcPr>
          <w:p w14:paraId="32D7373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56E31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F63DF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5804D5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624DC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F1C99D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5AC9481"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782C8D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2.5</w:t>
            </w:r>
          </w:p>
        </w:tc>
        <w:tc>
          <w:tcPr>
            <w:tcW w:w="2721" w:type="dxa"/>
            <w:tcBorders>
              <w:top w:val="single" w:sz="4" w:space="0" w:color="auto"/>
              <w:left w:val="single" w:sz="4" w:space="0" w:color="auto"/>
              <w:bottom w:val="single" w:sz="4" w:space="0" w:color="auto"/>
              <w:right w:val="single" w:sz="4" w:space="0" w:color="auto"/>
            </w:tcBorders>
            <w:hideMark/>
          </w:tcPr>
          <w:p w14:paraId="60439CC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по ставке 0, _ % &lt;*&gt;</w:t>
            </w:r>
          </w:p>
        </w:tc>
        <w:tc>
          <w:tcPr>
            <w:tcW w:w="1361" w:type="dxa"/>
            <w:tcBorders>
              <w:top w:val="single" w:sz="4" w:space="0" w:color="auto"/>
              <w:left w:val="single" w:sz="4" w:space="0" w:color="auto"/>
              <w:bottom w:val="single" w:sz="4" w:space="0" w:color="auto"/>
              <w:right w:val="single" w:sz="4" w:space="0" w:color="auto"/>
            </w:tcBorders>
          </w:tcPr>
          <w:p w14:paraId="1CE27F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83E1E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421B98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7ADAE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D0CC5D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E0D77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64B288C"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38C9D9E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3</w:t>
            </w:r>
          </w:p>
        </w:tc>
        <w:tc>
          <w:tcPr>
            <w:tcW w:w="2721" w:type="dxa"/>
            <w:tcBorders>
              <w:top w:val="single" w:sz="4" w:space="0" w:color="auto"/>
              <w:left w:val="single" w:sz="4" w:space="0" w:color="auto"/>
              <w:bottom w:val="single" w:sz="4" w:space="0" w:color="auto"/>
              <w:right w:val="single" w:sz="4" w:space="0" w:color="auto"/>
            </w:tcBorders>
            <w:hideMark/>
          </w:tcPr>
          <w:p w14:paraId="32B93FD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 xml:space="preserve">Страховые взносы в </w:t>
            </w:r>
            <w:r w:rsidRPr="0079286F">
              <w:rPr>
                <w:rFonts w:ascii="Times New Roman" w:eastAsia="Times New Roman" w:hAnsi="Times New Roman" w:cs="Times New Roman"/>
              </w:rPr>
              <w:lastRenderedPageBreak/>
              <w:t>Федеральный фонд обязательного медицинского страхования, всего (по ставке 5,1%)</w:t>
            </w:r>
          </w:p>
        </w:tc>
        <w:tc>
          <w:tcPr>
            <w:tcW w:w="1361" w:type="dxa"/>
            <w:tcBorders>
              <w:top w:val="single" w:sz="4" w:space="0" w:color="auto"/>
              <w:left w:val="single" w:sz="4" w:space="0" w:color="auto"/>
              <w:bottom w:val="single" w:sz="4" w:space="0" w:color="auto"/>
              <w:right w:val="single" w:sz="4" w:space="0" w:color="auto"/>
            </w:tcBorders>
          </w:tcPr>
          <w:p w14:paraId="07D416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E6BE5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C6368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CAD53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06D88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5220C9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445CEFCD" w14:textId="77777777" w:rsidTr="0079286F">
        <w:tc>
          <w:tcPr>
            <w:tcW w:w="737" w:type="dxa"/>
            <w:tcBorders>
              <w:top w:val="single" w:sz="4" w:space="0" w:color="auto"/>
              <w:left w:val="single" w:sz="4" w:space="0" w:color="auto"/>
              <w:bottom w:val="single" w:sz="4" w:space="0" w:color="auto"/>
              <w:right w:val="single" w:sz="4" w:space="0" w:color="auto"/>
            </w:tcBorders>
          </w:tcPr>
          <w:p w14:paraId="7C5F55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hideMark/>
          </w:tcPr>
          <w:p w14:paraId="70549DA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Итого:</w:t>
            </w:r>
          </w:p>
        </w:tc>
        <w:tc>
          <w:tcPr>
            <w:tcW w:w="1361" w:type="dxa"/>
            <w:tcBorders>
              <w:top w:val="single" w:sz="4" w:space="0" w:color="auto"/>
              <w:left w:val="single" w:sz="4" w:space="0" w:color="auto"/>
              <w:bottom w:val="single" w:sz="4" w:space="0" w:color="auto"/>
              <w:right w:val="single" w:sz="4" w:space="0" w:color="auto"/>
            </w:tcBorders>
            <w:hideMark/>
          </w:tcPr>
          <w:p w14:paraId="79301F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46354EA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61694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2B52023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42CDF1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07" w:type="dxa"/>
            <w:tcBorders>
              <w:top w:val="single" w:sz="4" w:space="0" w:color="auto"/>
              <w:left w:val="single" w:sz="4" w:space="0" w:color="auto"/>
              <w:bottom w:val="single" w:sz="4" w:space="0" w:color="auto"/>
              <w:right w:val="single" w:sz="4" w:space="0" w:color="auto"/>
            </w:tcBorders>
          </w:tcPr>
          <w:p w14:paraId="487826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3C685D72" w14:textId="77777777" w:rsidR="0079286F" w:rsidRPr="0079286F" w:rsidRDefault="0079286F" w:rsidP="0079286F">
      <w:pPr>
        <w:spacing w:after="0" w:line="240" w:lineRule="auto"/>
        <w:rPr>
          <w:rFonts w:ascii="Times New Roman" w:eastAsia="Times New Roman" w:hAnsi="Times New Roman" w:cs="Times New Roman"/>
          <w:lang w:eastAsia="ru-RU"/>
        </w:rPr>
        <w:sectPr w:rsidR="0079286F" w:rsidRPr="0079286F" w:rsidSect="001873F9">
          <w:pgSz w:w="16838" w:h="11905" w:orient="landscape"/>
          <w:pgMar w:top="1701" w:right="1134" w:bottom="850" w:left="1134" w:header="0" w:footer="0" w:gutter="0"/>
          <w:cols w:space="720"/>
          <w:docGrid w:linePitch="299"/>
        </w:sectPr>
      </w:pPr>
    </w:p>
    <w:p w14:paraId="0AD5AD5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266BA2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7A00D0D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0C59DF4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21"/>
        <w:gridCol w:w="1361"/>
        <w:gridCol w:w="964"/>
        <w:gridCol w:w="1361"/>
        <w:gridCol w:w="964"/>
        <w:gridCol w:w="1361"/>
        <w:gridCol w:w="907"/>
      </w:tblGrid>
      <w:tr w:rsidR="0079286F" w:rsidRPr="0079286F" w14:paraId="16756D4D" w14:textId="77777777" w:rsidTr="0079286F">
        <w:tc>
          <w:tcPr>
            <w:tcW w:w="737" w:type="dxa"/>
            <w:vMerge w:val="restart"/>
            <w:tcBorders>
              <w:top w:val="single" w:sz="4" w:space="0" w:color="auto"/>
              <w:left w:val="single" w:sz="4" w:space="0" w:color="auto"/>
              <w:bottom w:val="single" w:sz="4" w:space="0" w:color="auto"/>
              <w:right w:val="single" w:sz="4" w:space="0" w:color="auto"/>
            </w:tcBorders>
            <w:hideMark/>
          </w:tcPr>
          <w:p w14:paraId="6ED70F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721" w:type="dxa"/>
            <w:vMerge w:val="restart"/>
            <w:tcBorders>
              <w:top w:val="single" w:sz="4" w:space="0" w:color="auto"/>
              <w:left w:val="single" w:sz="4" w:space="0" w:color="auto"/>
              <w:bottom w:val="single" w:sz="4" w:space="0" w:color="auto"/>
              <w:right w:val="single" w:sz="4" w:space="0" w:color="auto"/>
            </w:tcBorders>
            <w:hideMark/>
          </w:tcPr>
          <w:p w14:paraId="4B68DC9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государственного внебюджетного фонда</w:t>
            </w:r>
          </w:p>
        </w:tc>
        <w:tc>
          <w:tcPr>
            <w:tcW w:w="2325" w:type="dxa"/>
            <w:gridSpan w:val="2"/>
            <w:tcBorders>
              <w:top w:val="single" w:sz="4" w:space="0" w:color="auto"/>
              <w:left w:val="single" w:sz="4" w:space="0" w:color="auto"/>
              <w:bottom w:val="single" w:sz="4" w:space="0" w:color="auto"/>
              <w:right w:val="single" w:sz="4" w:space="0" w:color="auto"/>
            </w:tcBorders>
            <w:hideMark/>
          </w:tcPr>
          <w:p w14:paraId="10E313F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2325" w:type="dxa"/>
            <w:gridSpan w:val="2"/>
            <w:tcBorders>
              <w:top w:val="single" w:sz="4" w:space="0" w:color="auto"/>
              <w:left w:val="single" w:sz="4" w:space="0" w:color="auto"/>
              <w:bottom w:val="single" w:sz="4" w:space="0" w:color="auto"/>
              <w:right w:val="single" w:sz="4" w:space="0" w:color="auto"/>
            </w:tcBorders>
            <w:hideMark/>
          </w:tcPr>
          <w:p w14:paraId="72821B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268" w:type="dxa"/>
            <w:gridSpan w:val="2"/>
            <w:tcBorders>
              <w:top w:val="single" w:sz="4" w:space="0" w:color="auto"/>
              <w:left w:val="single" w:sz="4" w:space="0" w:color="auto"/>
              <w:bottom w:val="single" w:sz="4" w:space="0" w:color="auto"/>
              <w:right w:val="single" w:sz="4" w:space="0" w:color="auto"/>
            </w:tcBorders>
            <w:hideMark/>
          </w:tcPr>
          <w:p w14:paraId="0456F15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7F148E9E" w14:textId="77777777" w:rsidTr="0079286F">
        <w:tc>
          <w:tcPr>
            <w:tcW w:w="737" w:type="dxa"/>
            <w:vMerge/>
            <w:tcBorders>
              <w:top w:val="single" w:sz="4" w:space="0" w:color="auto"/>
              <w:left w:val="single" w:sz="4" w:space="0" w:color="auto"/>
              <w:bottom w:val="single" w:sz="4" w:space="0" w:color="auto"/>
              <w:right w:val="single" w:sz="4" w:space="0" w:color="auto"/>
            </w:tcBorders>
            <w:vAlign w:val="center"/>
            <w:hideMark/>
          </w:tcPr>
          <w:p w14:paraId="31EEDC85" w14:textId="77777777" w:rsidR="0079286F" w:rsidRPr="0079286F" w:rsidRDefault="0079286F" w:rsidP="0079286F">
            <w:pPr>
              <w:spacing w:after="0" w:line="256" w:lineRule="auto"/>
              <w:rPr>
                <w:rFonts w:ascii="Times New Roman" w:eastAsia="Times New Roman" w:hAnsi="Times New Roman" w:cs="Times New Roman"/>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14:paraId="338EA0FA"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1C255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базы для начисления страховых взносов, руб.</w:t>
            </w:r>
          </w:p>
        </w:tc>
        <w:tc>
          <w:tcPr>
            <w:tcW w:w="964" w:type="dxa"/>
            <w:tcBorders>
              <w:top w:val="single" w:sz="4" w:space="0" w:color="auto"/>
              <w:left w:val="single" w:sz="4" w:space="0" w:color="auto"/>
              <w:bottom w:val="single" w:sz="4" w:space="0" w:color="auto"/>
              <w:right w:val="single" w:sz="4" w:space="0" w:color="auto"/>
            </w:tcBorders>
            <w:hideMark/>
          </w:tcPr>
          <w:p w14:paraId="174FA44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361" w:type="dxa"/>
            <w:tcBorders>
              <w:top w:val="single" w:sz="4" w:space="0" w:color="auto"/>
              <w:left w:val="single" w:sz="4" w:space="0" w:color="auto"/>
              <w:bottom w:val="single" w:sz="4" w:space="0" w:color="auto"/>
              <w:right w:val="single" w:sz="4" w:space="0" w:color="auto"/>
            </w:tcBorders>
            <w:hideMark/>
          </w:tcPr>
          <w:p w14:paraId="655DCC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базы для начисления страховых взносов, руб.</w:t>
            </w:r>
          </w:p>
        </w:tc>
        <w:tc>
          <w:tcPr>
            <w:tcW w:w="964" w:type="dxa"/>
            <w:tcBorders>
              <w:top w:val="single" w:sz="4" w:space="0" w:color="auto"/>
              <w:left w:val="single" w:sz="4" w:space="0" w:color="auto"/>
              <w:bottom w:val="single" w:sz="4" w:space="0" w:color="auto"/>
              <w:right w:val="single" w:sz="4" w:space="0" w:color="auto"/>
            </w:tcBorders>
            <w:hideMark/>
          </w:tcPr>
          <w:p w14:paraId="5A7A33E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361" w:type="dxa"/>
            <w:tcBorders>
              <w:top w:val="single" w:sz="4" w:space="0" w:color="auto"/>
              <w:left w:val="single" w:sz="4" w:space="0" w:color="auto"/>
              <w:bottom w:val="single" w:sz="4" w:space="0" w:color="auto"/>
              <w:right w:val="single" w:sz="4" w:space="0" w:color="auto"/>
            </w:tcBorders>
            <w:hideMark/>
          </w:tcPr>
          <w:p w14:paraId="1D25AE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базы для начисления страховых взносов, руб.</w:t>
            </w:r>
          </w:p>
        </w:tc>
        <w:tc>
          <w:tcPr>
            <w:tcW w:w="907" w:type="dxa"/>
            <w:tcBorders>
              <w:top w:val="single" w:sz="4" w:space="0" w:color="auto"/>
              <w:left w:val="single" w:sz="4" w:space="0" w:color="auto"/>
              <w:bottom w:val="single" w:sz="4" w:space="0" w:color="auto"/>
              <w:right w:val="single" w:sz="4" w:space="0" w:color="auto"/>
            </w:tcBorders>
            <w:hideMark/>
          </w:tcPr>
          <w:p w14:paraId="499BF50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r>
      <w:tr w:rsidR="0079286F" w:rsidRPr="0079286F" w14:paraId="1A0D75DD"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52B04B9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w:t>
            </w:r>
          </w:p>
        </w:tc>
        <w:tc>
          <w:tcPr>
            <w:tcW w:w="2721" w:type="dxa"/>
            <w:tcBorders>
              <w:top w:val="single" w:sz="4" w:space="0" w:color="auto"/>
              <w:left w:val="single" w:sz="4" w:space="0" w:color="auto"/>
              <w:bottom w:val="single" w:sz="4" w:space="0" w:color="auto"/>
              <w:right w:val="single" w:sz="4" w:space="0" w:color="auto"/>
            </w:tcBorders>
            <w:hideMark/>
          </w:tcPr>
          <w:p w14:paraId="5051CEE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Страховые взносы в Пенсионный фонд Российской Федерации, всего</w:t>
            </w:r>
          </w:p>
        </w:tc>
        <w:tc>
          <w:tcPr>
            <w:tcW w:w="1361" w:type="dxa"/>
            <w:tcBorders>
              <w:top w:val="single" w:sz="4" w:space="0" w:color="auto"/>
              <w:left w:val="single" w:sz="4" w:space="0" w:color="auto"/>
              <w:bottom w:val="single" w:sz="4" w:space="0" w:color="auto"/>
              <w:right w:val="single" w:sz="4" w:space="0" w:color="auto"/>
            </w:tcBorders>
            <w:hideMark/>
          </w:tcPr>
          <w:p w14:paraId="6D7C54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55CF37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9811A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38DE28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3DB802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07" w:type="dxa"/>
            <w:tcBorders>
              <w:top w:val="single" w:sz="4" w:space="0" w:color="auto"/>
              <w:left w:val="single" w:sz="4" w:space="0" w:color="auto"/>
              <w:bottom w:val="single" w:sz="4" w:space="0" w:color="auto"/>
              <w:right w:val="single" w:sz="4" w:space="0" w:color="auto"/>
            </w:tcBorders>
          </w:tcPr>
          <w:p w14:paraId="574556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7EE7C676"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116F4C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1.1</w:t>
            </w:r>
          </w:p>
        </w:tc>
        <w:tc>
          <w:tcPr>
            <w:tcW w:w="2721" w:type="dxa"/>
            <w:tcBorders>
              <w:top w:val="single" w:sz="4" w:space="0" w:color="auto"/>
              <w:left w:val="single" w:sz="4" w:space="0" w:color="auto"/>
              <w:bottom w:val="single" w:sz="4" w:space="0" w:color="auto"/>
              <w:right w:val="single" w:sz="4" w:space="0" w:color="auto"/>
            </w:tcBorders>
            <w:hideMark/>
          </w:tcPr>
          <w:p w14:paraId="75CCBFC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 том числе: по ставке 22,0%</w:t>
            </w:r>
          </w:p>
        </w:tc>
        <w:tc>
          <w:tcPr>
            <w:tcW w:w="1361" w:type="dxa"/>
            <w:tcBorders>
              <w:top w:val="single" w:sz="4" w:space="0" w:color="auto"/>
              <w:left w:val="single" w:sz="4" w:space="0" w:color="auto"/>
              <w:bottom w:val="single" w:sz="4" w:space="0" w:color="auto"/>
              <w:right w:val="single" w:sz="4" w:space="0" w:color="auto"/>
            </w:tcBorders>
          </w:tcPr>
          <w:p w14:paraId="4AE5827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1CBEF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7BFE38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788DE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8CAE0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A0A0E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B210C55"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1CB588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1.2</w:t>
            </w:r>
          </w:p>
        </w:tc>
        <w:tc>
          <w:tcPr>
            <w:tcW w:w="2721" w:type="dxa"/>
            <w:tcBorders>
              <w:top w:val="single" w:sz="4" w:space="0" w:color="auto"/>
              <w:left w:val="single" w:sz="4" w:space="0" w:color="auto"/>
              <w:bottom w:val="single" w:sz="4" w:space="0" w:color="auto"/>
              <w:right w:val="single" w:sz="4" w:space="0" w:color="auto"/>
            </w:tcBorders>
            <w:hideMark/>
          </w:tcPr>
          <w:p w14:paraId="7B4F703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По ставке 10,0%</w:t>
            </w:r>
          </w:p>
        </w:tc>
        <w:tc>
          <w:tcPr>
            <w:tcW w:w="1361" w:type="dxa"/>
            <w:tcBorders>
              <w:top w:val="single" w:sz="4" w:space="0" w:color="auto"/>
              <w:left w:val="single" w:sz="4" w:space="0" w:color="auto"/>
              <w:bottom w:val="single" w:sz="4" w:space="0" w:color="auto"/>
              <w:right w:val="single" w:sz="4" w:space="0" w:color="auto"/>
            </w:tcBorders>
          </w:tcPr>
          <w:p w14:paraId="31905B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A0F301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3B4F2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FD9DD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740B98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BDAFC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B06D56F"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5DE2D3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1.3</w:t>
            </w:r>
          </w:p>
        </w:tc>
        <w:tc>
          <w:tcPr>
            <w:tcW w:w="2721" w:type="dxa"/>
            <w:tcBorders>
              <w:top w:val="single" w:sz="4" w:space="0" w:color="auto"/>
              <w:left w:val="single" w:sz="4" w:space="0" w:color="auto"/>
              <w:bottom w:val="single" w:sz="4" w:space="0" w:color="auto"/>
              <w:right w:val="single" w:sz="4" w:space="0" w:color="auto"/>
            </w:tcBorders>
            <w:hideMark/>
          </w:tcPr>
          <w:p w14:paraId="61E603C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 применением пониженных тарифов взносов в Пенсионный фонд Российской Федерации для отдельных категорий плательщиков</w:t>
            </w:r>
          </w:p>
        </w:tc>
        <w:tc>
          <w:tcPr>
            <w:tcW w:w="1361" w:type="dxa"/>
            <w:tcBorders>
              <w:top w:val="single" w:sz="4" w:space="0" w:color="auto"/>
              <w:left w:val="single" w:sz="4" w:space="0" w:color="auto"/>
              <w:bottom w:val="single" w:sz="4" w:space="0" w:color="auto"/>
              <w:right w:val="single" w:sz="4" w:space="0" w:color="auto"/>
            </w:tcBorders>
          </w:tcPr>
          <w:p w14:paraId="502C8C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812A5A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5E69E2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F321B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064FC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D3A92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ECFE32D"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003704A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w:t>
            </w:r>
          </w:p>
        </w:tc>
        <w:tc>
          <w:tcPr>
            <w:tcW w:w="2721" w:type="dxa"/>
            <w:tcBorders>
              <w:top w:val="single" w:sz="4" w:space="0" w:color="auto"/>
              <w:left w:val="single" w:sz="4" w:space="0" w:color="auto"/>
              <w:bottom w:val="single" w:sz="4" w:space="0" w:color="auto"/>
              <w:right w:val="single" w:sz="4" w:space="0" w:color="auto"/>
            </w:tcBorders>
            <w:hideMark/>
          </w:tcPr>
          <w:p w14:paraId="59BA41E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 xml:space="preserve">Страховые взносы в Фонд социального страхования Российской Федерации, </w:t>
            </w:r>
            <w:r w:rsidRPr="0079286F">
              <w:rPr>
                <w:rFonts w:ascii="Times New Roman" w:eastAsia="Times New Roman" w:hAnsi="Times New Roman" w:cs="Times New Roman"/>
              </w:rPr>
              <w:lastRenderedPageBreak/>
              <w:t>всего</w:t>
            </w:r>
          </w:p>
        </w:tc>
        <w:tc>
          <w:tcPr>
            <w:tcW w:w="1361" w:type="dxa"/>
            <w:tcBorders>
              <w:top w:val="single" w:sz="4" w:space="0" w:color="auto"/>
              <w:left w:val="single" w:sz="4" w:space="0" w:color="auto"/>
              <w:bottom w:val="single" w:sz="4" w:space="0" w:color="auto"/>
              <w:right w:val="single" w:sz="4" w:space="0" w:color="auto"/>
            </w:tcBorders>
            <w:hideMark/>
          </w:tcPr>
          <w:p w14:paraId="597FF0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x</w:t>
            </w:r>
          </w:p>
        </w:tc>
        <w:tc>
          <w:tcPr>
            <w:tcW w:w="964" w:type="dxa"/>
            <w:tcBorders>
              <w:top w:val="single" w:sz="4" w:space="0" w:color="auto"/>
              <w:left w:val="single" w:sz="4" w:space="0" w:color="auto"/>
              <w:bottom w:val="single" w:sz="4" w:space="0" w:color="auto"/>
              <w:right w:val="single" w:sz="4" w:space="0" w:color="auto"/>
            </w:tcBorders>
          </w:tcPr>
          <w:p w14:paraId="1C4C5A7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3836A7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23B2625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D72FF7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07" w:type="dxa"/>
            <w:tcBorders>
              <w:top w:val="single" w:sz="4" w:space="0" w:color="auto"/>
              <w:left w:val="single" w:sz="4" w:space="0" w:color="auto"/>
              <w:bottom w:val="single" w:sz="4" w:space="0" w:color="auto"/>
              <w:right w:val="single" w:sz="4" w:space="0" w:color="auto"/>
            </w:tcBorders>
          </w:tcPr>
          <w:p w14:paraId="0FC0497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6011480"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684B19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2.1</w:t>
            </w:r>
          </w:p>
        </w:tc>
        <w:tc>
          <w:tcPr>
            <w:tcW w:w="2721" w:type="dxa"/>
            <w:tcBorders>
              <w:top w:val="single" w:sz="4" w:space="0" w:color="auto"/>
              <w:left w:val="single" w:sz="4" w:space="0" w:color="auto"/>
              <w:bottom w:val="single" w:sz="4" w:space="0" w:color="auto"/>
              <w:right w:val="single" w:sz="4" w:space="0" w:color="auto"/>
            </w:tcBorders>
            <w:hideMark/>
          </w:tcPr>
          <w:p w14:paraId="243063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 том числе обязательное социальное страхование на случай временной нетрудоспособности и в связи с материнством по ставке 2,9%</w:t>
            </w:r>
          </w:p>
        </w:tc>
        <w:tc>
          <w:tcPr>
            <w:tcW w:w="1361" w:type="dxa"/>
            <w:tcBorders>
              <w:top w:val="single" w:sz="4" w:space="0" w:color="auto"/>
              <w:left w:val="single" w:sz="4" w:space="0" w:color="auto"/>
              <w:bottom w:val="single" w:sz="4" w:space="0" w:color="auto"/>
              <w:right w:val="single" w:sz="4" w:space="0" w:color="auto"/>
            </w:tcBorders>
          </w:tcPr>
          <w:p w14:paraId="6F6579D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2FF24B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1312A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625E6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71A9A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299814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F6A28CB"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127C43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2.2</w:t>
            </w:r>
          </w:p>
        </w:tc>
        <w:tc>
          <w:tcPr>
            <w:tcW w:w="2721" w:type="dxa"/>
            <w:tcBorders>
              <w:top w:val="single" w:sz="4" w:space="0" w:color="auto"/>
              <w:left w:val="single" w:sz="4" w:space="0" w:color="auto"/>
              <w:bottom w:val="single" w:sz="4" w:space="0" w:color="auto"/>
              <w:right w:val="single" w:sz="4" w:space="0" w:color="auto"/>
            </w:tcBorders>
            <w:hideMark/>
          </w:tcPr>
          <w:p w14:paraId="4439266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 применением ставки взносов в Фонд социального страхования Российской Федерации по ставке 0,0%</w:t>
            </w:r>
          </w:p>
        </w:tc>
        <w:tc>
          <w:tcPr>
            <w:tcW w:w="1361" w:type="dxa"/>
            <w:tcBorders>
              <w:top w:val="single" w:sz="4" w:space="0" w:color="auto"/>
              <w:left w:val="single" w:sz="4" w:space="0" w:color="auto"/>
              <w:bottom w:val="single" w:sz="4" w:space="0" w:color="auto"/>
              <w:right w:val="single" w:sz="4" w:space="0" w:color="auto"/>
            </w:tcBorders>
          </w:tcPr>
          <w:p w14:paraId="5F8352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C1309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163348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5E3F1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4B45AA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60741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5C05868"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06ABCF8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2.3</w:t>
            </w:r>
          </w:p>
        </w:tc>
        <w:tc>
          <w:tcPr>
            <w:tcW w:w="2721" w:type="dxa"/>
            <w:tcBorders>
              <w:top w:val="single" w:sz="4" w:space="0" w:color="auto"/>
              <w:left w:val="single" w:sz="4" w:space="0" w:color="auto"/>
              <w:bottom w:val="single" w:sz="4" w:space="0" w:color="auto"/>
              <w:right w:val="single" w:sz="4" w:space="0" w:color="auto"/>
            </w:tcBorders>
            <w:hideMark/>
          </w:tcPr>
          <w:p w14:paraId="084581C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по ставке 0,2%</w:t>
            </w:r>
          </w:p>
        </w:tc>
        <w:tc>
          <w:tcPr>
            <w:tcW w:w="1361" w:type="dxa"/>
            <w:tcBorders>
              <w:top w:val="single" w:sz="4" w:space="0" w:color="auto"/>
              <w:left w:val="single" w:sz="4" w:space="0" w:color="auto"/>
              <w:bottom w:val="single" w:sz="4" w:space="0" w:color="auto"/>
              <w:right w:val="single" w:sz="4" w:space="0" w:color="auto"/>
            </w:tcBorders>
          </w:tcPr>
          <w:p w14:paraId="6D9176C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08794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C645F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1BFFC2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D3A5F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364313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AB1EC4D"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0F0C50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2.4</w:t>
            </w:r>
          </w:p>
        </w:tc>
        <w:tc>
          <w:tcPr>
            <w:tcW w:w="2721" w:type="dxa"/>
            <w:tcBorders>
              <w:top w:val="single" w:sz="4" w:space="0" w:color="auto"/>
              <w:left w:val="single" w:sz="4" w:space="0" w:color="auto"/>
              <w:bottom w:val="single" w:sz="4" w:space="0" w:color="auto"/>
              <w:right w:val="single" w:sz="4" w:space="0" w:color="auto"/>
            </w:tcBorders>
            <w:hideMark/>
          </w:tcPr>
          <w:p w14:paraId="667218A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по ставке 0, _ % &lt;*&gt;</w:t>
            </w:r>
          </w:p>
        </w:tc>
        <w:tc>
          <w:tcPr>
            <w:tcW w:w="1361" w:type="dxa"/>
            <w:tcBorders>
              <w:top w:val="single" w:sz="4" w:space="0" w:color="auto"/>
              <w:left w:val="single" w:sz="4" w:space="0" w:color="auto"/>
              <w:bottom w:val="single" w:sz="4" w:space="0" w:color="auto"/>
              <w:right w:val="single" w:sz="4" w:space="0" w:color="auto"/>
            </w:tcBorders>
          </w:tcPr>
          <w:p w14:paraId="4228A7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CB70AA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5203CC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0C75F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B9FE6B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063AB5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4B87A07"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66C2ED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2.5</w:t>
            </w:r>
          </w:p>
        </w:tc>
        <w:tc>
          <w:tcPr>
            <w:tcW w:w="2721" w:type="dxa"/>
            <w:tcBorders>
              <w:top w:val="single" w:sz="4" w:space="0" w:color="auto"/>
              <w:left w:val="single" w:sz="4" w:space="0" w:color="auto"/>
              <w:bottom w:val="single" w:sz="4" w:space="0" w:color="auto"/>
              <w:right w:val="single" w:sz="4" w:space="0" w:color="auto"/>
            </w:tcBorders>
            <w:hideMark/>
          </w:tcPr>
          <w:p w14:paraId="5F1CA58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 xml:space="preserve">Обязательное социальное страхование от несчастных случаев на производстве и профессиональных заболеваний по ставке 0, _ </w:t>
            </w:r>
            <w:r w:rsidRPr="0079286F">
              <w:rPr>
                <w:rFonts w:ascii="Times New Roman" w:eastAsia="Times New Roman" w:hAnsi="Times New Roman" w:cs="Times New Roman"/>
              </w:rPr>
              <w:lastRenderedPageBreak/>
              <w:t>% &lt;*&gt;</w:t>
            </w:r>
          </w:p>
        </w:tc>
        <w:tc>
          <w:tcPr>
            <w:tcW w:w="1361" w:type="dxa"/>
            <w:tcBorders>
              <w:top w:val="single" w:sz="4" w:space="0" w:color="auto"/>
              <w:left w:val="single" w:sz="4" w:space="0" w:color="auto"/>
              <w:bottom w:val="single" w:sz="4" w:space="0" w:color="auto"/>
              <w:right w:val="single" w:sz="4" w:space="0" w:color="auto"/>
            </w:tcBorders>
          </w:tcPr>
          <w:p w14:paraId="6906ABD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FFA5C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2B0D4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4DE554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707AD0A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2A450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33C856A"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142E55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3</w:t>
            </w:r>
          </w:p>
        </w:tc>
        <w:tc>
          <w:tcPr>
            <w:tcW w:w="2721" w:type="dxa"/>
            <w:tcBorders>
              <w:top w:val="single" w:sz="4" w:space="0" w:color="auto"/>
              <w:left w:val="single" w:sz="4" w:space="0" w:color="auto"/>
              <w:bottom w:val="single" w:sz="4" w:space="0" w:color="auto"/>
              <w:right w:val="single" w:sz="4" w:space="0" w:color="auto"/>
            </w:tcBorders>
            <w:hideMark/>
          </w:tcPr>
          <w:p w14:paraId="5099C6B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Страховые взносы в Федеральный фонд обязательного медицинского страхования, всего (по ставке 5,1%)</w:t>
            </w:r>
          </w:p>
        </w:tc>
        <w:tc>
          <w:tcPr>
            <w:tcW w:w="1361" w:type="dxa"/>
            <w:tcBorders>
              <w:top w:val="single" w:sz="4" w:space="0" w:color="auto"/>
              <w:left w:val="single" w:sz="4" w:space="0" w:color="auto"/>
              <w:bottom w:val="single" w:sz="4" w:space="0" w:color="auto"/>
              <w:right w:val="single" w:sz="4" w:space="0" w:color="auto"/>
            </w:tcBorders>
          </w:tcPr>
          <w:p w14:paraId="3668E71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17564C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FA8B5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65A50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1C765F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99EFC2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767A7ED9" w14:textId="77777777" w:rsidTr="0079286F">
        <w:tc>
          <w:tcPr>
            <w:tcW w:w="737" w:type="dxa"/>
            <w:tcBorders>
              <w:top w:val="single" w:sz="4" w:space="0" w:color="auto"/>
              <w:left w:val="single" w:sz="4" w:space="0" w:color="auto"/>
              <w:bottom w:val="single" w:sz="4" w:space="0" w:color="auto"/>
              <w:right w:val="single" w:sz="4" w:space="0" w:color="auto"/>
            </w:tcBorders>
          </w:tcPr>
          <w:p w14:paraId="53D7092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hideMark/>
          </w:tcPr>
          <w:p w14:paraId="7B86E83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Итого:</w:t>
            </w:r>
          </w:p>
        </w:tc>
        <w:tc>
          <w:tcPr>
            <w:tcW w:w="1361" w:type="dxa"/>
            <w:tcBorders>
              <w:top w:val="single" w:sz="4" w:space="0" w:color="auto"/>
              <w:left w:val="single" w:sz="4" w:space="0" w:color="auto"/>
              <w:bottom w:val="single" w:sz="4" w:space="0" w:color="auto"/>
              <w:right w:val="single" w:sz="4" w:space="0" w:color="auto"/>
            </w:tcBorders>
            <w:hideMark/>
          </w:tcPr>
          <w:p w14:paraId="018892E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6F777B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55B8C6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2CA67F1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A6599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07" w:type="dxa"/>
            <w:tcBorders>
              <w:top w:val="single" w:sz="4" w:space="0" w:color="auto"/>
              <w:left w:val="single" w:sz="4" w:space="0" w:color="auto"/>
              <w:bottom w:val="single" w:sz="4" w:space="0" w:color="auto"/>
              <w:right w:val="single" w:sz="4" w:space="0" w:color="auto"/>
            </w:tcBorders>
          </w:tcPr>
          <w:p w14:paraId="76C1738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546145A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2B97354"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w:t>
      </w:r>
    </w:p>
    <w:p w14:paraId="0F8A33B0"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 xml:space="preserve">Примечание: &lt;*&gt; указываются страховые тарифы, дифференцированные по классам профессионального риска, установленные </w:t>
      </w:r>
      <w:r w:rsidRPr="0079286F">
        <w:rPr>
          <w:rFonts w:ascii="Times New Roman" w:eastAsia="Times New Roman" w:hAnsi="Times New Roman" w:cs="Times New Roman"/>
          <w:color w:val="000000" w:themeColor="text1"/>
          <w:lang w:eastAsia="ru-RU"/>
        </w:rPr>
        <w:t xml:space="preserve">Федеральным </w:t>
      </w:r>
      <w:hyperlink r:id="rId58" w:history="1">
        <w:r w:rsidRPr="0079286F">
          <w:rPr>
            <w:rFonts w:ascii="Times New Roman" w:eastAsia="Times New Roman" w:hAnsi="Times New Roman" w:cs="Times New Roman"/>
            <w:color w:val="000000" w:themeColor="text1"/>
            <w:lang w:eastAsia="ru-RU"/>
          </w:rPr>
          <w:t>законом</w:t>
        </w:r>
      </w:hyperlink>
      <w:r w:rsidRPr="0079286F">
        <w:rPr>
          <w:rFonts w:ascii="Times New Roman" w:eastAsia="Times New Roman" w:hAnsi="Times New Roman" w:cs="Times New Roman"/>
          <w:color w:val="000000" w:themeColor="text1"/>
          <w:lang w:eastAsia="ru-RU"/>
        </w:rPr>
        <w:t xml:space="preserve"> от 22.</w:t>
      </w:r>
      <w:r w:rsidRPr="0079286F">
        <w:rPr>
          <w:rFonts w:ascii="Times New Roman" w:eastAsia="Times New Roman" w:hAnsi="Times New Roman" w:cs="Times New Roman"/>
          <w:lang w:eastAsia="ru-RU"/>
        </w:rPr>
        <w:t>12.2005 № 179-ФЗ «О страховых тарифах на обязательное социальное страхование от несчастных случаев на производстве и профессиональных заболеваний на 2006 год»</w:t>
      </w:r>
    </w:p>
    <w:p w14:paraId="43ED961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CA2EDA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1.3.2. Обоснования (расчеты) страховых взносов, начисленных на иные выплаты (за исключением выплаты заработной платы):</w:t>
      </w:r>
    </w:p>
    <w:p w14:paraId="61850E7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887E3E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203F39D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349A989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29DBB3A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6C87608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34"/>
        <w:gridCol w:w="1020"/>
        <w:gridCol w:w="964"/>
        <w:gridCol w:w="1077"/>
        <w:gridCol w:w="964"/>
        <w:gridCol w:w="964"/>
        <w:gridCol w:w="1077"/>
        <w:gridCol w:w="964"/>
        <w:gridCol w:w="907"/>
      </w:tblGrid>
      <w:tr w:rsidR="0079286F" w:rsidRPr="0079286F" w14:paraId="31614522"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209040D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591356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выплаты</w:t>
            </w:r>
          </w:p>
        </w:tc>
        <w:tc>
          <w:tcPr>
            <w:tcW w:w="3118" w:type="dxa"/>
            <w:gridSpan w:val="3"/>
            <w:tcBorders>
              <w:top w:val="single" w:sz="4" w:space="0" w:color="auto"/>
              <w:left w:val="single" w:sz="4" w:space="0" w:color="auto"/>
              <w:bottom w:val="single" w:sz="4" w:space="0" w:color="auto"/>
              <w:right w:val="single" w:sz="4" w:space="0" w:color="auto"/>
            </w:tcBorders>
            <w:hideMark/>
          </w:tcPr>
          <w:p w14:paraId="55FAF3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05" w:type="dxa"/>
            <w:gridSpan w:val="3"/>
            <w:tcBorders>
              <w:top w:val="single" w:sz="4" w:space="0" w:color="auto"/>
              <w:left w:val="single" w:sz="4" w:space="0" w:color="auto"/>
              <w:bottom w:val="single" w:sz="4" w:space="0" w:color="auto"/>
              <w:right w:val="single" w:sz="4" w:space="0" w:color="auto"/>
            </w:tcBorders>
            <w:hideMark/>
          </w:tcPr>
          <w:p w14:paraId="1768E0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948" w:type="dxa"/>
            <w:gridSpan w:val="3"/>
            <w:tcBorders>
              <w:top w:val="single" w:sz="4" w:space="0" w:color="auto"/>
              <w:left w:val="single" w:sz="4" w:space="0" w:color="auto"/>
              <w:bottom w:val="single" w:sz="4" w:space="0" w:color="auto"/>
              <w:right w:val="single" w:sz="4" w:space="0" w:color="auto"/>
            </w:tcBorders>
            <w:hideMark/>
          </w:tcPr>
          <w:p w14:paraId="2D6C5E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5A889A9C"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7BA60177"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2A932373" w14:textId="77777777" w:rsidR="0079286F" w:rsidRPr="0079286F" w:rsidRDefault="0079286F" w:rsidP="0079286F">
            <w:pPr>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69C3B7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выплаты в год, руб.</w:t>
            </w:r>
          </w:p>
        </w:tc>
        <w:tc>
          <w:tcPr>
            <w:tcW w:w="1020" w:type="dxa"/>
            <w:tcBorders>
              <w:top w:val="single" w:sz="4" w:space="0" w:color="auto"/>
              <w:left w:val="single" w:sz="4" w:space="0" w:color="auto"/>
              <w:bottom w:val="single" w:sz="4" w:space="0" w:color="auto"/>
              <w:right w:val="single" w:sz="4" w:space="0" w:color="auto"/>
            </w:tcBorders>
            <w:hideMark/>
          </w:tcPr>
          <w:p w14:paraId="14743EC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w:t>
            </w:r>
          </w:p>
        </w:tc>
        <w:tc>
          <w:tcPr>
            <w:tcW w:w="964" w:type="dxa"/>
            <w:tcBorders>
              <w:top w:val="single" w:sz="4" w:space="0" w:color="auto"/>
              <w:left w:val="single" w:sz="4" w:space="0" w:color="auto"/>
              <w:bottom w:val="single" w:sz="4" w:space="0" w:color="auto"/>
              <w:right w:val="single" w:sz="4" w:space="0" w:color="auto"/>
            </w:tcBorders>
            <w:hideMark/>
          </w:tcPr>
          <w:p w14:paraId="4A98B1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077" w:type="dxa"/>
            <w:tcBorders>
              <w:top w:val="single" w:sz="4" w:space="0" w:color="auto"/>
              <w:left w:val="single" w:sz="4" w:space="0" w:color="auto"/>
              <w:bottom w:val="single" w:sz="4" w:space="0" w:color="auto"/>
              <w:right w:val="single" w:sz="4" w:space="0" w:color="auto"/>
            </w:tcBorders>
            <w:hideMark/>
          </w:tcPr>
          <w:p w14:paraId="5ECF32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выплаты в год, руб.</w:t>
            </w:r>
          </w:p>
        </w:tc>
        <w:tc>
          <w:tcPr>
            <w:tcW w:w="964" w:type="dxa"/>
            <w:tcBorders>
              <w:top w:val="single" w:sz="4" w:space="0" w:color="auto"/>
              <w:left w:val="single" w:sz="4" w:space="0" w:color="auto"/>
              <w:bottom w:val="single" w:sz="4" w:space="0" w:color="auto"/>
              <w:right w:val="single" w:sz="4" w:space="0" w:color="auto"/>
            </w:tcBorders>
            <w:hideMark/>
          </w:tcPr>
          <w:p w14:paraId="4DD9BB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w:t>
            </w:r>
          </w:p>
        </w:tc>
        <w:tc>
          <w:tcPr>
            <w:tcW w:w="964" w:type="dxa"/>
            <w:tcBorders>
              <w:top w:val="single" w:sz="4" w:space="0" w:color="auto"/>
              <w:left w:val="single" w:sz="4" w:space="0" w:color="auto"/>
              <w:bottom w:val="single" w:sz="4" w:space="0" w:color="auto"/>
              <w:right w:val="single" w:sz="4" w:space="0" w:color="auto"/>
            </w:tcBorders>
            <w:hideMark/>
          </w:tcPr>
          <w:p w14:paraId="3508491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077" w:type="dxa"/>
            <w:tcBorders>
              <w:top w:val="single" w:sz="4" w:space="0" w:color="auto"/>
              <w:left w:val="single" w:sz="4" w:space="0" w:color="auto"/>
              <w:bottom w:val="single" w:sz="4" w:space="0" w:color="auto"/>
              <w:right w:val="single" w:sz="4" w:space="0" w:color="auto"/>
            </w:tcBorders>
            <w:hideMark/>
          </w:tcPr>
          <w:p w14:paraId="19E9390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выплаты в год, руб.</w:t>
            </w:r>
          </w:p>
        </w:tc>
        <w:tc>
          <w:tcPr>
            <w:tcW w:w="964" w:type="dxa"/>
            <w:tcBorders>
              <w:top w:val="single" w:sz="4" w:space="0" w:color="auto"/>
              <w:left w:val="single" w:sz="4" w:space="0" w:color="auto"/>
              <w:bottom w:val="single" w:sz="4" w:space="0" w:color="auto"/>
              <w:right w:val="single" w:sz="4" w:space="0" w:color="auto"/>
            </w:tcBorders>
            <w:hideMark/>
          </w:tcPr>
          <w:p w14:paraId="233E49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w:t>
            </w:r>
          </w:p>
        </w:tc>
        <w:tc>
          <w:tcPr>
            <w:tcW w:w="907" w:type="dxa"/>
            <w:tcBorders>
              <w:top w:val="single" w:sz="4" w:space="0" w:color="auto"/>
              <w:left w:val="single" w:sz="4" w:space="0" w:color="auto"/>
              <w:bottom w:val="single" w:sz="4" w:space="0" w:color="auto"/>
              <w:right w:val="single" w:sz="4" w:space="0" w:color="auto"/>
            </w:tcBorders>
            <w:hideMark/>
          </w:tcPr>
          <w:p w14:paraId="279A03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r>
      <w:tr w:rsidR="0079286F" w:rsidRPr="0079286F" w14:paraId="4F87BAA4" w14:textId="77777777" w:rsidTr="0079286F">
        <w:tc>
          <w:tcPr>
            <w:tcW w:w="616" w:type="dxa"/>
            <w:tcBorders>
              <w:top w:val="single" w:sz="4" w:space="0" w:color="auto"/>
              <w:left w:val="single" w:sz="4" w:space="0" w:color="auto"/>
              <w:bottom w:val="single" w:sz="4" w:space="0" w:color="auto"/>
              <w:right w:val="single" w:sz="4" w:space="0" w:color="auto"/>
            </w:tcBorders>
          </w:tcPr>
          <w:p w14:paraId="45A03B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F2894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2DA6C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075FBE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94EA8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9A935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B6370D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0ED675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EA135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98162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3AF84D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8793C48" w14:textId="77777777" w:rsidTr="0079286F">
        <w:tc>
          <w:tcPr>
            <w:tcW w:w="616" w:type="dxa"/>
            <w:tcBorders>
              <w:top w:val="single" w:sz="4" w:space="0" w:color="auto"/>
              <w:left w:val="single" w:sz="4" w:space="0" w:color="auto"/>
              <w:bottom w:val="single" w:sz="4" w:space="0" w:color="auto"/>
              <w:right w:val="single" w:sz="4" w:space="0" w:color="auto"/>
            </w:tcBorders>
          </w:tcPr>
          <w:p w14:paraId="2510088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73252DC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4598D8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A98098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5B1650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17D2B6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9F736A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BF7B65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91C4C5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DA9090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8CD566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3E0A883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517D18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6DCE59C5"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2056D514"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34"/>
        <w:gridCol w:w="1020"/>
        <w:gridCol w:w="964"/>
        <w:gridCol w:w="1077"/>
        <w:gridCol w:w="964"/>
        <w:gridCol w:w="964"/>
        <w:gridCol w:w="1077"/>
        <w:gridCol w:w="964"/>
        <w:gridCol w:w="907"/>
      </w:tblGrid>
      <w:tr w:rsidR="0079286F" w:rsidRPr="0079286F" w14:paraId="48A4ACA7"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3E3913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2EA032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выплаты</w:t>
            </w:r>
          </w:p>
        </w:tc>
        <w:tc>
          <w:tcPr>
            <w:tcW w:w="3118" w:type="dxa"/>
            <w:gridSpan w:val="3"/>
            <w:tcBorders>
              <w:top w:val="single" w:sz="4" w:space="0" w:color="auto"/>
              <w:left w:val="single" w:sz="4" w:space="0" w:color="auto"/>
              <w:bottom w:val="single" w:sz="4" w:space="0" w:color="auto"/>
              <w:right w:val="single" w:sz="4" w:space="0" w:color="auto"/>
            </w:tcBorders>
            <w:hideMark/>
          </w:tcPr>
          <w:p w14:paraId="52C703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05" w:type="dxa"/>
            <w:gridSpan w:val="3"/>
            <w:tcBorders>
              <w:top w:val="single" w:sz="4" w:space="0" w:color="auto"/>
              <w:left w:val="single" w:sz="4" w:space="0" w:color="auto"/>
              <w:bottom w:val="single" w:sz="4" w:space="0" w:color="auto"/>
              <w:right w:val="single" w:sz="4" w:space="0" w:color="auto"/>
            </w:tcBorders>
            <w:hideMark/>
          </w:tcPr>
          <w:p w14:paraId="37EE8C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948" w:type="dxa"/>
            <w:gridSpan w:val="3"/>
            <w:tcBorders>
              <w:top w:val="single" w:sz="4" w:space="0" w:color="auto"/>
              <w:left w:val="single" w:sz="4" w:space="0" w:color="auto"/>
              <w:bottom w:val="single" w:sz="4" w:space="0" w:color="auto"/>
              <w:right w:val="single" w:sz="4" w:space="0" w:color="auto"/>
            </w:tcBorders>
            <w:hideMark/>
          </w:tcPr>
          <w:p w14:paraId="559823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6DC38C82"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70805490"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0639069C" w14:textId="77777777" w:rsidR="0079286F" w:rsidRPr="0079286F" w:rsidRDefault="0079286F" w:rsidP="0079286F">
            <w:pPr>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54BF50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выплаты в год, руб.</w:t>
            </w:r>
          </w:p>
        </w:tc>
        <w:tc>
          <w:tcPr>
            <w:tcW w:w="1020" w:type="dxa"/>
            <w:tcBorders>
              <w:top w:val="single" w:sz="4" w:space="0" w:color="auto"/>
              <w:left w:val="single" w:sz="4" w:space="0" w:color="auto"/>
              <w:bottom w:val="single" w:sz="4" w:space="0" w:color="auto"/>
              <w:right w:val="single" w:sz="4" w:space="0" w:color="auto"/>
            </w:tcBorders>
            <w:hideMark/>
          </w:tcPr>
          <w:p w14:paraId="4A8164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w:t>
            </w:r>
          </w:p>
        </w:tc>
        <w:tc>
          <w:tcPr>
            <w:tcW w:w="964" w:type="dxa"/>
            <w:tcBorders>
              <w:top w:val="single" w:sz="4" w:space="0" w:color="auto"/>
              <w:left w:val="single" w:sz="4" w:space="0" w:color="auto"/>
              <w:bottom w:val="single" w:sz="4" w:space="0" w:color="auto"/>
              <w:right w:val="single" w:sz="4" w:space="0" w:color="auto"/>
            </w:tcBorders>
            <w:hideMark/>
          </w:tcPr>
          <w:p w14:paraId="60FEF5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077" w:type="dxa"/>
            <w:tcBorders>
              <w:top w:val="single" w:sz="4" w:space="0" w:color="auto"/>
              <w:left w:val="single" w:sz="4" w:space="0" w:color="auto"/>
              <w:bottom w:val="single" w:sz="4" w:space="0" w:color="auto"/>
              <w:right w:val="single" w:sz="4" w:space="0" w:color="auto"/>
            </w:tcBorders>
            <w:hideMark/>
          </w:tcPr>
          <w:p w14:paraId="30255D4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выплаты в год, руб.</w:t>
            </w:r>
          </w:p>
        </w:tc>
        <w:tc>
          <w:tcPr>
            <w:tcW w:w="964" w:type="dxa"/>
            <w:tcBorders>
              <w:top w:val="single" w:sz="4" w:space="0" w:color="auto"/>
              <w:left w:val="single" w:sz="4" w:space="0" w:color="auto"/>
              <w:bottom w:val="single" w:sz="4" w:space="0" w:color="auto"/>
              <w:right w:val="single" w:sz="4" w:space="0" w:color="auto"/>
            </w:tcBorders>
            <w:hideMark/>
          </w:tcPr>
          <w:p w14:paraId="2478209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w:t>
            </w:r>
          </w:p>
        </w:tc>
        <w:tc>
          <w:tcPr>
            <w:tcW w:w="964" w:type="dxa"/>
            <w:tcBorders>
              <w:top w:val="single" w:sz="4" w:space="0" w:color="auto"/>
              <w:left w:val="single" w:sz="4" w:space="0" w:color="auto"/>
              <w:bottom w:val="single" w:sz="4" w:space="0" w:color="auto"/>
              <w:right w:val="single" w:sz="4" w:space="0" w:color="auto"/>
            </w:tcBorders>
            <w:hideMark/>
          </w:tcPr>
          <w:p w14:paraId="2F8648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077" w:type="dxa"/>
            <w:tcBorders>
              <w:top w:val="single" w:sz="4" w:space="0" w:color="auto"/>
              <w:left w:val="single" w:sz="4" w:space="0" w:color="auto"/>
              <w:bottom w:val="single" w:sz="4" w:space="0" w:color="auto"/>
              <w:right w:val="single" w:sz="4" w:space="0" w:color="auto"/>
            </w:tcBorders>
            <w:hideMark/>
          </w:tcPr>
          <w:p w14:paraId="4D8D7B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выплаты в год, руб.</w:t>
            </w:r>
          </w:p>
        </w:tc>
        <w:tc>
          <w:tcPr>
            <w:tcW w:w="964" w:type="dxa"/>
            <w:tcBorders>
              <w:top w:val="single" w:sz="4" w:space="0" w:color="auto"/>
              <w:left w:val="single" w:sz="4" w:space="0" w:color="auto"/>
              <w:bottom w:val="single" w:sz="4" w:space="0" w:color="auto"/>
              <w:right w:val="single" w:sz="4" w:space="0" w:color="auto"/>
            </w:tcBorders>
            <w:hideMark/>
          </w:tcPr>
          <w:p w14:paraId="47CC05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w:t>
            </w:r>
          </w:p>
        </w:tc>
        <w:tc>
          <w:tcPr>
            <w:tcW w:w="907" w:type="dxa"/>
            <w:tcBorders>
              <w:top w:val="single" w:sz="4" w:space="0" w:color="auto"/>
              <w:left w:val="single" w:sz="4" w:space="0" w:color="auto"/>
              <w:bottom w:val="single" w:sz="4" w:space="0" w:color="auto"/>
              <w:right w:val="single" w:sz="4" w:space="0" w:color="auto"/>
            </w:tcBorders>
            <w:hideMark/>
          </w:tcPr>
          <w:p w14:paraId="7905C78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r>
      <w:tr w:rsidR="0079286F" w:rsidRPr="0079286F" w14:paraId="7A1F4CEE" w14:textId="77777777" w:rsidTr="0079286F">
        <w:tc>
          <w:tcPr>
            <w:tcW w:w="616" w:type="dxa"/>
            <w:tcBorders>
              <w:top w:val="single" w:sz="4" w:space="0" w:color="auto"/>
              <w:left w:val="single" w:sz="4" w:space="0" w:color="auto"/>
              <w:bottom w:val="single" w:sz="4" w:space="0" w:color="auto"/>
              <w:right w:val="single" w:sz="4" w:space="0" w:color="auto"/>
            </w:tcBorders>
          </w:tcPr>
          <w:p w14:paraId="01F23FC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4584919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9D192A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7F461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54FE16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486EB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6FA325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769DE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37CD1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685446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19CDEE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6EE5352" w14:textId="77777777" w:rsidTr="0079286F">
        <w:tc>
          <w:tcPr>
            <w:tcW w:w="616" w:type="dxa"/>
            <w:tcBorders>
              <w:top w:val="single" w:sz="4" w:space="0" w:color="auto"/>
              <w:left w:val="single" w:sz="4" w:space="0" w:color="auto"/>
              <w:bottom w:val="single" w:sz="4" w:space="0" w:color="auto"/>
              <w:right w:val="single" w:sz="4" w:space="0" w:color="auto"/>
            </w:tcBorders>
          </w:tcPr>
          <w:p w14:paraId="1DD7359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642F628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8E3C73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55F1BB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CB824C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F6807E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5046E2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601C4D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CE8AE8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57BCC1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951EC9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4FFF2AEF" w14:textId="2AB6BB80" w:rsidR="001873F9" w:rsidRDefault="001873F9"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3F43D4D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B1EEAD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2. Обоснования (расчеты) расходов на социальные и иные выплаты населению (строка 2200):</w:t>
      </w:r>
    </w:p>
    <w:p w14:paraId="3C250A8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7411F2F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6FA3260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60F7BAA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1ABFA0B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4485210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79286F" w:rsidRPr="0079286F" w14:paraId="069C5776"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425041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1BDDD0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969" w:type="dxa"/>
            <w:gridSpan w:val="4"/>
            <w:tcBorders>
              <w:top w:val="single" w:sz="4" w:space="0" w:color="auto"/>
              <w:left w:val="single" w:sz="4" w:space="0" w:color="auto"/>
              <w:bottom w:val="single" w:sz="4" w:space="0" w:color="auto"/>
              <w:right w:val="single" w:sz="4" w:space="0" w:color="auto"/>
            </w:tcBorders>
            <w:hideMark/>
          </w:tcPr>
          <w:p w14:paraId="27907F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6D7DA5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083C267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E08046F"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6D3EE22"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7B6364E4"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F2277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07" w:type="dxa"/>
            <w:tcBorders>
              <w:top w:val="single" w:sz="4" w:space="0" w:color="auto"/>
              <w:left w:val="single" w:sz="4" w:space="0" w:color="auto"/>
              <w:bottom w:val="single" w:sz="4" w:space="0" w:color="auto"/>
              <w:right w:val="single" w:sz="4" w:space="0" w:color="auto"/>
            </w:tcBorders>
            <w:hideMark/>
          </w:tcPr>
          <w:p w14:paraId="5842554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03CF836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4AEFE5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703A86E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64" w:type="dxa"/>
            <w:tcBorders>
              <w:top w:val="single" w:sz="4" w:space="0" w:color="auto"/>
              <w:left w:val="single" w:sz="4" w:space="0" w:color="auto"/>
              <w:bottom w:val="single" w:sz="4" w:space="0" w:color="auto"/>
              <w:right w:val="single" w:sz="4" w:space="0" w:color="auto"/>
            </w:tcBorders>
            <w:hideMark/>
          </w:tcPr>
          <w:p w14:paraId="1055ACF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07" w:type="dxa"/>
            <w:tcBorders>
              <w:top w:val="single" w:sz="4" w:space="0" w:color="auto"/>
              <w:left w:val="single" w:sz="4" w:space="0" w:color="auto"/>
              <w:bottom w:val="single" w:sz="4" w:space="0" w:color="auto"/>
              <w:right w:val="single" w:sz="4" w:space="0" w:color="auto"/>
            </w:tcBorders>
            <w:hideMark/>
          </w:tcPr>
          <w:p w14:paraId="41D9A5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64" w:type="dxa"/>
            <w:tcBorders>
              <w:top w:val="single" w:sz="4" w:space="0" w:color="auto"/>
              <w:left w:val="single" w:sz="4" w:space="0" w:color="auto"/>
              <w:bottom w:val="single" w:sz="4" w:space="0" w:color="auto"/>
              <w:right w:val="single" w:sz="4" w:space="0" w:color="auto"/>
            </w:tcBorders>
            <w:hideMark/>
          </w:tcPr>
          <w:p w14:paraId="55B684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55FEEB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64" w:type="dxa"/>
            <w:tcBorders>
              <w:top w:val="single" w:sz="4" w:space="0" w:color="auto"/>
              <w:left w:val="single" w:sz="4" w:space="0" w:color="auto"/>
              <w:bottom w:val="single" w:sz="4" w:space="0" w:color="auto"/>
              <w:right w:val="single" w:sz="4" w:space="0" w:color="auto"/>
            </w:tcBorders>
            <w:hideMark/>
          </w:tcPr>
          <w:p w14:paraId="2F9A597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4F66EBC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3A70A2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56179B59" w14:textId="77777777" w:rsidTr="0079286F">
        <w:tc>
          <w:tcPr>
            <w:tcW w:w="616" w:type="dxa"/>
            <w:tcBorders>
              <w:top w:val="single" w:sz="4" w:space="0" w:color="auto"/>
              <w:left w:val="single" w:sz="4" w:space="0" w:color="auto"/>
              <w:bottom w:val="single" w:sz="4" w:space="0" w:color="auto"/>
              <w:right w:val="single" w:sz="4" w:space="0" w:color="auto"/>
            </w:tcBorders>
          </w:tcPr>
          <w:p w14:paraId="649EDE4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3DC14BD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3B8743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F47DBF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2CE35C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BF2AD4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77ED376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27466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682B5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F6F83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411FB7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0E9AC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F99C55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934B52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62AF85E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2B1410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3. Обоснования (расчеты) расходов на уплату налогов, сборов и иных платежей (строка 2300):</w:t>
      </w:r>
    </w:p>
    <w:p w14:paraId="65181C9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690D49B5"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3DD1A3D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34"/>
        <w:gridCol w:w="1020"/>
        <w:gridCol w:w="964"/>
        <w:gridCol w:w="1077"/>
        <w:gridCol w:w="964"/>
        <w:gridCol w:w="964"/>
        <w:gridCol w:w="1077"/>
        <w:gridCol w:w="964"/>
        <w:gridCol w:w="907"/>
      </w:tblGrid>
      <w:tr w:rsidR="0079286F" w:rsidRPr="0079286F" w14:paraId="4464F1DB"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2E86FE9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0BE2BDE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18" w:type="dxa"/>
            <w:gridSpan w:val="3"/>
            <w:tcBorders>
              <w:top w:val="single" w:sz="4" w:space="0" w:color="auto"/>
              <w:left w:val="single" w:sz="4" w:space="0" w:color="auto"/>
              <w:bottom w:val="single" w:sz="4" w:space="0" w:color="auto"/>
              <w:right w:val="single" w:sz="4" w:space="0" w:color="auto"/>
            </w:tcBorders>
            <w:hideMark/>
          </w:tcPr>
          <w:p w14:paraId="149B295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05" w:type="dxa"/>
            <w:gridSpan w:val="3"/>
            <w:tcBorders>
              <w:top w:val="single" w:sz="4" w:space="0" w:color="auto"/>
              <w:left w:val="single" w:sz="4" w:space="0" w:color="auto"/>
              <w:bottom w:val="single" w:sz="4" w:space="0" w:color="auto"/>
              <w:right w:val="single" w:sz="4" w:space="0" w:color="auto"/>
            </w:tcBorders>
            <w:hideMark/>
          </w:tcPr>
          <w:p w14:paraId="1F8DEF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948" w:type="dxa"/>
            <w:gridSpan w:val="3"/>
            <w:tcBorders>
              <w:top w:val="single" w:sz="4" w:space="0" w:color="auto"/>
              <w:left w:val="single" w:sz="4" w:space="0" w:color="auto"/>
              <w:bottom w:val="single" w:sz="4" w:space="0" w:color="auto"/>
              <w:right w:val="single" w:sz="4" w:space="0" w:color="auto"/>
            </w:tcBorders>
            <w:hideMark/>
          </w:tcPr>
          <w:p w14:paraId="231DAC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930F4F0"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F9F2EA8"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48CDC38A" w14:textId="77777777" w:rsidR="0079286F" w:rsidRPr="0079286F" w:rsidRDefault="0079286F" w:rsidP="0079286F">
            <w:pPr>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18D35D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Налоговая база, руб.</w:t>
            </w:r>
          </w:p>
        </w:tc>
        <w:tc>
          <w:tcPr>
            <w:tcW w:w="1020" w:type="dxa"/>
            <w:tcBorders>
              <w:top w:val="single" w:sz="4" w:space="0" w:color="auto"/>
              <w:left w:val="single" w:sz="4" w:space="0" w:color="auto"/>
              <w:bottom w:val="single" w:sz="4" w:space="0" w:color="auto"/>
              <w:right w:val="single" w:sz="4" w:space="0" w:color="auto"/>
            </w:tcBorders>
            <w:hideMark/>
          </w:tcPr>
          <w:p w14:paraId="7FAA4B3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xml:space="preserve">Ставка налога, </w:t>
            </w:r>
            <w:r w:rsidRPr="0079286F">
              <w:rPr>
                <w:rFonts w:ascii="Times New Roman" w:eastAsia="Times New Roman" w:hAnsi="Times New Roman" w:cs="Times New Roman"/>
              </w:rPr>
              <w:lastRenderedPageBreak/>
              <w:t>%</w:t>
            </w:r>
          </w:p>
        </w:tc>
        <w:tc>
          <w:tcPr>
            <w:tcW w:w="964" w:type="dxa"/>
            <w:tcBorders>
              <w:top w:val="single" w:sz="4" w:space="0" w:color="auto"/>
              <w:left w:val="single" w:sz="4" w:space="0" w:color="auto"/>
              <w:bottom w:val="single" w:sz="4" w:space="0" w:color="auto"/>
              <w:right w:val="single" w:sz="4" w:space="0" w:color="auto"/>
            </w:tcBorders>
            <w:hideMark/>
          </w:tcPr>
          <w:p w14:paraId="4315060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Сумма исчисле</w:t>
            </w:r>
            <w:r w:rsidRPr="0079286F">
              <w:rPr>
                <w:rFonts w:ascii="Times New Roman" w:eastAsia="Times New Roman" w:hAnsi="Times New Roman" w:cs="Times New Roman"/>
              </w:rPr>
              <w:lastRenderedPageBreak/>
              <w:t>нного налога, подлежащего уплате, руб.</w:t>
            </w:r>
          </w:p>
        </w:tc>
        <w:tc>
          <w:tcPr>
            <w:tcW w:w="1077" w:type="dxa"/>
            <w:tcBorders>
              <w:top w:val="single" w:sz="4" w:space="0" w:color="auto"/>
              <w:left w:val="single" w:sz="4" w:space="0" w:color="auto"/>
              <w:bottom w:val="single" w:sz="4" w:space="0" w:color="auto"/>
              <w:right w:val="single" w:sz="4" w:space="0" w:color="auto"/>
            </w:tcBorders>
            <w:hideMark/>
          </w:tcPr>
          <w:p w14:paraId="189419A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 xml:space="preserve">Налоговая база, </w:t>
            </w:r>
            <w:r w:rsidRPr="0079286F">
              <w:rPr>
                <w:rFonts w:ascii="Times New Roman" w:eastAsia="Times New Roman" w:hAnsi="Times New Roman" w:cs="Times New Roman"/>
              </w:rPr>
              <w:lastRenderedPageBreak/>
              <w:t>руб.</w:t>
            </w:r>
          </w:p>
        </w:tc>
        <w:tc>
          <w:tcPr>
            <w:tcW w:w="964" w:type="dxa"/>
            <w:tcBorders>
              <w:top w:val="single" w:sz="4" w:space="0" w:color="auto"/>
              <w:left w:val="single" w:sz="4" w:space="0" w:color="auto"/>
              <w:bottom w:val="single" w:sz="4" w:space="0" w:color="auto"/>
              <w:right w:val="single" w:sz="4" w:space="0" w:color="auto"/>
            </w:tcBorders>
            <w:hideMark/>
          </w:tcPr>
          <w:p w14:paraId="04A9B6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 xml:space="preserve">Ставка налога, </w:t>
            </w:r>
            <w:r w:rsidRPr="0079286F">
              <w:rPr>
                <w:rFonts w:ascii="Times New Roman" w:eastAsia="Times New Roman" w:hAnsi="Times New Roman" w:cs="Times New Roman"/>
              </w:rPr>
              <w:lastRenderedPageBreak/>
              <w:t>%</w:t>
            </w:r>
          </w:p>
        </w:tc>
        <w:tc>
          <w:tcPr>
            <w:tcW w:w="964" w:type="dxa"/>
            <w:tcBorders>
              <w:top w:val="single" w:sz="4" w:space="0" w:color="auto"/>
              <w:left w:val="single" w:sz="4" w:space="0" w:color="auto"/>
              <w:bottom w:val="single" w:sz="4" w:space="0" w:color="auto"/>
              <w:right w:val="single" w:sz="4" w:space="0" w:color="auto"/>
            </w:tcBorders>
            <w:hideMark/>
          </w:tcPr>
          <w:p w14:paraId="7DB7E1A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Сумма исчисле</w:t>
            </w:r>
            <w:r w:rsidRPr="0079286F">
              <w:rPr>
                <w:rFonts w:ascii="Times New Roman" w:eastAsia="Times New Roman" w:hAnsi="Times New Roman" w:cs="Times New Roman"/>
              </w:rPr>
              <w:lastRenderedPageBreak/>
              <w:t>нного налога, подлежащего уплате, руб.</w:t>
            </w:r>
          </w:p>
        </w:tc>
        <w:tc>
          <w:tcPr>
            <w:tcW w:w="1077" w:type="dxa"/>
            <w:tcBorders>
              <w:top w:val="single" w:sz="4" w:space="0" w:color="auto"/>
              <w:left w:val="single" w:sz="4" w:space="0" w:color="auto"/>
              <w:bottom w:val="single" w:sz="4" w:space="0" w:color="auto"/>
              <w:right w:val="single" w:sz="4" w:space="0" w:color="auto"/>
            </w:tcBorders>
            <w:hideMark/>
          </w:tcPr>
          <w:p w14:paraId="1258EB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 xml:space="preserve">Налоговая база, </w:t>
            </w:r>
            <w:r w:rsidRPr="0079286F">
              <w:rPr>
                <w:rFonts w:ascii="Times New Roman" w:eastAsia="Times New Roman" w:hAnsi="Times New Roman" w:cs="Times New Roman"/>
              </w:rPr>
              <w:lastRenderedPageBreak/>
              <w:t>руб.</w:t>
            </w:r>
          </w:p>
        </w:tc>
        <w:tc>
          <w:tcPr>
            <w:tcW w:w="964" w:type="dxa"/>
            <w:tcBorders>
              <w:top w:val="single" w:sz="4" w:space="0" w:color="auto"/>
              <w:left w:val="single" w:sz="4" w:space="0" w:color="auto"/>
              <w:bottom w:val="single" w:sz="4" w:space="0" w:color="auto"/>
              <w:right w:val="single" w:sz="4" w:space="0" w:color="auto"/>
            </w:tcBorders>
            <w:hideMark/>
          </w:tcPr>
          <w:p w14:paraId="783E703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 xml:space="preserve">Ставка налога, </w:t>
            </w:r>
            <w:r w:rsidRPr="0079286F">
              <w:rPr>
                <w:rFonts w:ascii="Times New Roman" w:eastAsia="Times New Roman" w:hAnsi="Times New Roman" w:cs="Times New Roman"/>
              </w:rPr>
              <w:lastRenderedPageBreak/>
              <w:t>%</w:t>
            </w:r>
          </w:p>
        </w:tc>
        <w:tc>
          <w:tcPr>
            <w:tcW w:w="907" w:type="dxa"/>
            <w:tcBorders>
              <w:top w:val="single" w:sz="4" w:space="0" w:color="auto"/>
              <w:left w:val="single" w:sz="4" w:space="0" w:color="auto"/>
              <w:bottom w:val="single" w:sz="4" w:space="0" w:color="auto"/>
              <w:right w:val="single" w:sz="4" w:space="0" w:color="auto"/>
            </w:tcBorders>
            <w:hideMark/>
          </w:tcPr>
          <w:p w14:paraId="0E630E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Сумма исчисле</w:t>
            </w:r>
            <w:r w:rsidRPr="0079286F">
              <w:rPr>
                <w:rFonts w:ascii="Times New Roman" w:eastAsia="Times New Roman" w:hAnsi="Times New Roman" w:cs="Times New Roman"/>
              </w:rPr>
              <w:lastRenderedPageBreak/>
              <w:t>нного налога, подлежащего уплате, руб.</w:t>
            </w:r>
          </w:p>
        </w:tc>
      </w:tr>
      <w:tr w:rsidR="0079286F" w:rsidRPr="0079286F" w14:paraId="49E0B7A7" w14:textId="77777777" w:rsidTr="0079286F">
        <w:tc>
          <w:tcPr>
            <w:tcW w:w="616" w:type="dxa"/>
            <w:tcBorders>
              <w:top w:val="single" w:sz="4" w:space="0" w:color="auto"/>
              <w:left w:val="single" w:sz="4" w:space="0" w:color="auto"/>
              <w:bottom w:val="single" w:sz="4" w:space="0" w:color="auto"/>
              <w:right w:val="single" w:sz="4" w:space="0" w:color="auto"/>
            </w:tcBorders>
          </w:tcPr>
          <w:p w14:paraId="36314EE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1CAC410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74810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29B858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35E73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98569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E1E174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3711E1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59D5E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148134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517B75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0B4B1DC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BC1C07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4. Обоснования (расчеты) прочих выплат (кроме выплат на закупку товаров, работ, услуг) (строка 2500):</w:t>
      </w:r>
    </w:p>
    <w:p w14:paraId="3301946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EA656C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2E5D098F"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42447BE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438"/>
        <w:gridCol w:w="964"/>
        <w:gridCol w:w="964"/>
        <w:gridCol w:w="1020"/>
        <w:gridCol w:w="1077"/>
        <w:gridCol w:w="964"/>
        <w:gridCol w:w="1020"/>
      </w:tblGrid>
      <w:tr w:rsidR="0079286F" w:rsidRPr="0079286F" w14:paraId="469E0538"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585330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438" w:type="dxa"/>
            <w:vMerge w:val="restart"/>
            <w:tcBorders>
              <w:top w:val="single" w:sz="4" w:space="0" w:color="auto"/>
              <w:left w:val="single" w:sz="4" w:space="0" w:color="auto"/>
              <w:bottom w:val="single" w:sz="4" w:space="0" w:color="auto"/>
              <w:right w:val="single" w:sz="4" w:space="0" w:color="auto"/>
            </w:tcBorders>
            <w:hideMark/>
          </w:tcPr>
          <w:p w14:paraId="0A6B281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1928" w:type="dxa"/>
            <w:gridSpan w:val="2"/>
            <w:tcBorders>
              <w:top w:val="single" w:sz="4" w:space="0" w:color="auto"/>
              <w:left w:val="single" w:sz="4" w:space="0" w:color="auto"/>
              <w:bottom w:val="single" w:sz="4" w:space="0" w:color="auto"/>
              <w:right w:val="single" w:sz="4" w:space="0" w:color="auto"/>
            </w:tcBorders>
            <w:hideMark/>
          </w:tcPr>
          <w:p w14:paraId="4BED4D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2097" w:type="dxa"/>
            <w:gridSpan w:val="2"/>
            <w:tcBorders>
              <w:top w:val="single" w:sz="4" w:space="0" w:color="auto"/>
              <w:left w:val="single" w:sz="4" w:space="0" w:color="auto"/>
              <w:bottom w:val="single" w:sz="4" w:space="0" w:color="auto"/>
              <w:right w:val="single" w:sz="4" w:space="0" w:color="auto"/>
            </w:tcBorders>
            <w:hideMark/>
          </w:tcPr>
          <w:p w14:paraId="69D33B9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1984" w:type="dxa"/>
            <w:gridSpan w:val="2"/>
            <w:tcBorders>
              <w:top w:val="single" w:sz="4" w:space="0" w:color="auto"/>
              <w:left w:val="single" w:sz="4" w:space="0" w:color="auto"/>
              <w:bottom w:val="single" w:sz="4" w:space="0" w:color="auto"/>
              <w:right w:val="single" w:sz="4" w:space="0" w:color="auto"/>
            </w:tcBorders>
            <w:hideMark/>
          </w:tcPr>
          <w:p w14:paraId="67A1D6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38171184"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73B1447" w14:textId="77777777" w:rsidR="0079286F" w:rsidRPr="0079286F" w:rsidRDefault="0079286F" w:rsidP="0079286F">
            <w:pPr>
              <w:spacing w:after="0" w:line="256" w:lineRule="auto"/>
              <w:rPr>
                <w:rFonts w:ascii="Times New Roman" w:eastAsia="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7085C6F3" w14:textId="77777777" w:rsidR="0079286F" w:rsidRPr="0079286F" w:rsidRDefault="0079286F" w:rsidP="0079286F">
            <w:pPr>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572E4C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w:t>
            </w:r>
          </w:p>
        </w:tc>
        <w:tc>
          <w:tcPr>
            <w:tcW w:w="964" w:type="dxa"/>
            <w:tcBorders>
              <w:top w:val="single" w:sz="4" w:space="0" w:color="auto"/>
              <w:left w:val="single" w:sz="4" w:space="0" w:color="auto"/>
              <w:bottom w:val="single" w:sz="4" w:space="0" w:color="auto"/>
              <w:right w:val="single" w:sz="4" w:space="0" w:color="auto"/>
            </w:tcBorders>
            <w:hideMark/>
          </w:tcPr>
          <w:p w14:paraId="26338D6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22C3B20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020" w:type="dxa"/>
            <w:tcBorders>
              <w:top w:val="single" w:sz="4" w:space="0" w:color="auto"/>
              <w:left w:val="single" w:sz="4" w:space="0" w:color="auto"/>
              <w:bottom w:val="single" w:sz="4" w:space="0" w:color="auto"/>
              <w:right w:val="single" w:sz="4" w:space="0" w:color="auto"/>
            </w:tcBorders>
            <w:hideMark/>
          </w:tcPr>
          <w:p w14:paraId="4891B70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w:t>
            </w:r>
          </w:p>
        </w:tc>
        <w:tc>
          <w:tcPr>
            <w:tcW w:w="1077" w:type="dxa"/>
            <w:tcBorders>
              <w:top w:val="single" w:sz="4" w:space="0" w:color="auto"/>
              <w:left w:val="single" w:sz="4" w:space="0" w:color="auto"/>
              <w:bottom w:val="single" w:sz="4" w:space="0" w:color="auto"/>
              <w:right w:val="single" w:sz="4" w:space="0" w:color="auto"/>
            </w:tcBorders>
            <w:hideMark/>
          </w:tcPr>
          <w:p w14:paraId="19280E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30C2B36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964" w:type="dxa"/>
            <w:tcBorders>
              <w:top w:val="single" w:sz="4" w:space="0" w:color="auto"/>
              <w:left w:val="single" w:sz="4" w:space="0" w:color="auto"/>
              <w:bottom w:val="single" w:sz="4" w:space="0" w:color="auto"/>
              <w:right w:val="single" w:sz="4" w:space="0" w:color="auto"/>
            </w:tcBorders>
            <w:hideMark/>
          </w:tcPr>
          <w:p w14:paraId="386946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w:t>
            </w:r>
          </w:p>
        </w:tc>
        <w:tc>
          <w:tcPr>
            <w:tcW w:w="1020" w:type="dxa"/>
            <w:tcBorders>
              <w:top w:val="single" w:sz="4" w:space="0" w:color="auto"/>
              <w:left w:val="single" w:sz="4" w:space="0" w:color="auto"/>
              <w:bottom w:val="single" w:sz="4" w:space="0" w:color="auto"/>
              <w:right w:val="single" w:sz="4" w:space="0" w:color="auto"/>
            </w:tcBorders>
            <w:hideMark/>
          </w:tcPr>
          <w:p w14:paraId="39B4B7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64E173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r>
      <w:tr w:rsidR="0079286F" w:rsidRPr="0079286F" w14:paraId="27B9C577" w14:textId="77777777" w:rsidTr="0079286F">
        <w:tc>
          <w:tcPr>
            <w:tcW w:w="616" w:type="dxa"/>
            <w:tcBorders>
              <w:top w:val="single" w:sz="4" w:space="0" w:color="auto"/>
              <w:left w:val="single" w:sz="4" w:space="0" w:color="auto"/>
              <w:bottom w:val="single" w:sz="4" w:space="0" w:color="auto"/>
              <w:right w:val="single" w:sz="4" w:space="0" w:color="auto"/>
            </w:tcBorders>
          </w:tcPr>
          <w:p w14:paraId="6807CFC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14:paraId="0EBA71B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1AA29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813F0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FF2BF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E9EE0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01FEC1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3B091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2507BD5" w14:textId="77777777" w:rsidTr="0079286F">
        <w:tc>
          <w:tcPr>
            <w:tcW w:w="616" w:type="dxa"/>
            <w:tcBorders>
              <w:top w:val="single" w:sz="4" w:space="0" w:color="auto"/>
              <w:left w:val="single" w:sz="4" w:space="0" w:color="auto"/>
              <w:bottom w:val="single" w:sz="4" w:space="0" w:color="auto"/>
              <w:right w:val="single" w:sz="4" w:space="0" w:color="auto"/>
            </w:tcBorders>
          </w:tcPr>
          <w:p w14:paraId="1CD937F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14:paraId="5445522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26E78D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31DB60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5DDFF8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0A15AC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92451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15C05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4AB506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B3857D7"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 Обоснования (расчеты) расходов на закупку товаров, работ, услуг (строка 2600):</w:t>
      </w:r>
    </w:p>
    <w:p w14:paraId="5B8E841B"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5.1. Обоснования (расчеты) расходов на услуги связи:</w:t>
      </w:r>
    </w:p>
    <w:p w14:paraId="056EF813"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0D2F9279"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7512EDD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723A5E2A" w14:textId="77777777" w:rsidR="0079286F" w:rsidRPr="0079286F" w:rsidRDefault="0079286F" w:rsidP="0079286F">
      <w:pPr>
        <w:spacing w:after="0" w:line="240" w:lineRule="auto"/>
        <w:rPr>
          <w:rFonts w:ascii="Times New Roman" w:eastAsia="Times New Roman" w:hAnsi="Times New Roman" w:cs="Times New Roman"/>
          <w:lang w:eastAsia="ru-RU"/>
        </w:rPr>
        <w:sectPr w:rsidR="0079286F" w:rsidRPr="0079286F" w:rsidSect="00A93763">
          <w:pgSz w:w="16838" w:h="11905" w:orient="landscape"/>
          <w:pgMar w:top="1701" w:right="1134" w:bottom="850" w:left="1134" w:header="0" w:footer="0"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619"/>
        <w:gridCol w:w="850"/>
        <w:gridCol w:w="907"/>
        <w:gridCol w:w="1020"/>
        <w:gridCol w:w="1051"/>
        <w:gridCol w:w="929"/>
        <w:gridCol w:w="907"/>
        <w:gridCol w:w="1077"/>
        <w:gridCol w:w="964"/>
        <w:gridCol w:w="929"/>
        <w:gridCol w:w="907"/>
        <w:gridCol w:w="1020"/>
        <w:gridCol w:w="964"/>
        <w:gridCol w:w="907"/>
      </w:tblGrid>
      <w:tr w:rsidR="0079286F" w:rsidRPr="0079286F" w14:paraId="1E420DA2"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443B59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lastRenderedPageBreak/>
              <w:t>№ п/п</w:t>
            </w:r>
          </w:p>
        </w:tc>
        <w:tc>
          <w:tcPr>
            <w:tcW w:w="1619" w:type="dxa"/>
            <w:vMerge w:val="restart"/>
            <w:tcBorders>
              <w:top w:val="single" w:sz="4" w:space="0" w:color="auto"/>
              <w:left w:val="single" w:sz="4" w:space="0" w:color="auto"/>
              <w:bottom w:val="single" w:sz="4" w:space="0" w:color="auto"/>
              <w:right w:val="single" w:sz="4" w:space="0" w:color="auto"/>
            </w:tcBorders>
            <w:hideMark/>
          </w:tcPr>
          <w:p w14:paraId="33D937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F339BD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 изм.</w:t>
            </w:r>
          </w:p>
        </w:tc>
        <w:tc>
          <w:tcPr>
            <w:tcW w:w="3907" w:type="dxa"/>
            <w:gridSpan w:val="4"/>
            <w:tcBorders>
              <w:top w:val="single" w:sz="4" w:space="0" w:color="auto"/>
              <w:left w:val="single" w:sz="4" w:space="0" w:color="auto"/>
              <w:bottom w:val="single" w:sz="4" w:space="0" w:color="auto"/>
              <w:right w:val="single" w:sz="4" w:space="0" w:color="auto"/>
            </w:tcBorders>
            <w:hideMark/>
          </w:tcPr>
          <w:p w14:paraId="69ED8B1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877" w:type="dxa"/>
            <w:gridSpan w:val="4"/>
            <w:tcBorders>
              <w:top w:val="single" w:sz="4" w:space="0" w:color="auto"/>
              <w:left w:val="single" w:sz="4" w:space="0" w:color="auto"/>
              <w:bottom w:val="single" w:sz="4" w:space="0" w:color="auto"/>
              <w:right w:val="single" w:sz="4" w:space="0" w:color="auto"/>
            </w:tcBorders>
            <w:hideMark/>
          </w:tcPr>
          <w:p w14:paraId="58FE26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798" w:type="dxa"/>
            <w:gridSpan w:val="4"/>
            <w:tcBorders>
              <w:top w:val="single" w:sz="4" w:space="0" w:color="auto"/>
              <w:left w:val="single" w:sz="4" w:space="0" w:color="auto"/>
              <w:bottom w:val="single" w:sz="4" w:space="0" w:color="auto"/>
              <w:right w:val="single" w:sz="4" w:space="0" w:color="auto"/>
            </w:tcBorders>
            <w:hideMark/>
          </w:tcPr>
          <w:p w14:paraId="291ED0E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246C3926"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711CB27" w14:textId="77777777" w:rsidR="0079286F" w:rsidRPr="0079286F" w:rsidRDefault="0079286F" w:rsidP="0079286F">
            <w:pPr>
              <w:spacing w:after="0" w:line="256" w:lineRule="auto"/>
              <w:rPr>
                <w:rFonts w:ascii="Times New Roman" w:eastAsia="Times New Roman" w:hAnsi="Times New Roman" w:cs="Times New Roman"/>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30AB8610" w14:textId="77777777" w:rsidR="0079286F" w:rsidRPr="0079286F" w:rsidRDefault="0079286F" w:rsidP="0079286F">
            <w:pPr>
              <w:spacing w:after="0" w:line="256"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42E70F" w14:textId="77777777" w:rsidR="0079286F" w:rsidRPr="0079286F" w:rsidRDefault="0079286F" w:rsidP="0079286F">
            <w:pPr>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hideMark/>
          </w:tcPr>
          <w:p w14:paraId="04A6FC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номеров</w:t>
            </w:r>
          </w:p>
        </w:tc>
        <w:tc>
          <w:tcPr>
            <w:tcW w:w="1020" w:type="dxa"/>
            <w:tcBorders>
              <w:top w:val="single" w:sz="4" w:space="0" w:color="auto"/>
              <w:left w:val="single" w:sz="4" w:space="0" w:color="auto"/>
              <w:bottom w:val="single" w:sz="4" w:space="0" w:color="auto"/>
              <w:right w:val="single" w:sz="4" w:space="0" w:color="auto"/>
            </w:tcBorders>
            <w:hideMark/>
          </w:tcPr>
          <w:p w14:paraId="153A099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платежей в год</w:t>
            </w:r>
          </w:p>
        </w:tc>
        <w:tc>
          <w:tcPr>
            <w:tcW w:w="1051" w:type="dxa"/>
            <w:tcBorders>
              <w:top w:val="single" w:sz="4" w:space="0" w:color="auto"/>
              <w:left w:val="single" w:sz="4" w:space="0" w:color="auto"/>
              <w:bottom w:val="single" w:sz="4" w:space="0" w:color="auto"/>
              <w:right w:val="single" w:sz="4" w:space="0" w:color="auto"/>
            </w:tcBorders>
            <w:hideMark/>
          </w:tcPr>
          <w:p w14:paraId="6E8FC60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29" w:type="dxa"/>
            <w:tcBorders>
              <w:top w:val="single" w:sz="4" w:space="0" w:color="auto"/>
              <w:left w:val="single" w:sz="4" w:space="0" w:color="auto"/>
              <w:bottom w:val="single" w:sz="4" w:space="0" w:color="auto"/>
              <w:right w:val="single" w:sz="4" w:space="0" w:color="auto"/>
            </w:tcBorders>
            <w:hideMark/>
          </w:tcPr>
          <w:p w14:paraId="1CAC7C9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20339C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907" w:type="dxa"/>
            <w:tcBorders>
              <w:top w:val="single" w:sz="4" w:space="0" w:color="auto"/>
              <w:left w:val="single" w:sz="4" w:space="0" w:color="auto"/>
              <w:bottom w:val="single" w:sz="4" w:space="0" w:color="auto"/>
              <w:right w:val="single" w:sz="4" w:space="0" w:color="auto"/>
            </w:tcBorders>
            <w:hideMark/>
          </w:tcPr>
          <w:p w14:paraId="7717BF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номеров</w:t>
            </w:r>
          </w:p>
        </w:tc>
        <w:tc>
          <w:tcPr>
            <w:tcW w:w="1077" w:type="dxa"/>
            <w:tcBorders>
              <w:top w:val="single" w:sz="4" w:space="0" w:color="auto"/>
              <w:left w:val="single" w:sz="4" w:space="0" w:color="auto"/>
              <w:bottom w:val="single" w:sz="4" w:space="0" w:color="auto"/>
              <w:right w:val="single" w:sz="4" w:space="0" w:color="auto"/>
            </w:tcBorders>
            <w:hideMark/>
          </w:tcPr>
          <w:p w14:paraId="65272DC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платежей в год</w:t>
            </w:r>
          </w:p>
        </w:tc>
        <w:tc>
          <w:tcPr>
            <w:tcW w:w="964" w:type="dxa"/>
            <w:tcBorders>
              <w:top w:val="single" w:sz="4" w:space="0" w:color="auto"/>
              <w:left w:val="single" w:sz="4" w:space="0" w:color="auto"/>
              <w:bottom w:val="single" w:sz="4" w:space="0" w:color="auto"/>
              <w:right w:val="single" w:sz="4" w:space="0" w:color="auto"/>
            </w:tcBorders>
            <w:hideMark/>
          </w:tcPr>
          <w:p w14:paraId="2B1374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29" w:type="dxa"/>
            <w:tcBorders>
              <w:top w:val="single" w:sz="4" w:space="0" w:color="auto"/>
              <w:left w:val="single" w:sz="4" w:space="0" w:color="auto"/>
              <w:bottom w:val="single" w:sz="4" w:space="0" w:color="auto"/>
              <w:right w:val="single" w:sz="4" w:space="0" w:color="auto"/>
            </w:tcBorders>
            <w:hideMark/>
          </w:tcPr>
          <w:p w14:paraId="2469F4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0FDA5D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907" w:type="dxa"/>
            <w:tcBorders>
              <w:top w:val="single" w:sz="4" w:space="0" w:color="auto"/>
              <w:left w:val="single" w:sz="4" w:space="0" w:color="auto"/>
              <w:bottom w:val="single" w:sz="4" w:space="0" w:color="auto"/>
              <w:right w:val="single" w:sz="4" w:space="0" w:color="auto"/>
            </w:tcBorders>
            <w:hideMark/>
          </w:tcPr>
          <w:p w14:paraId="47453D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номеров</w:t>
            </w:r>
          </w:p>
        </w:tc>
        <w:tc>
          <w:tcPr>
            <w:tcW w:w="1020" w:type="dxa"/>
            <w:tcBorders>
              <w:top w:val="single" w:sz="4" w:space="0" w:color="auto"/>
              <w:left w:val="single" w:sz="4" w:space="0" w:color="auto"/>
              <w:bottom w:val="single" w:sz="4" w:space="0" w:color="auto"/>
              <w:right w:val="single" w:sz="4" w:space="0" w:color="auto"/>
            </w:tcBorders>
            <w:hideMark/>
          </w:tcPr>
          <w:p w14:paraId="46657F4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платежей в год</w:t>
            </w:r>
          </w:p>
        </w:tc>
        <w:tc>
          <w:tcPr>
            <w:tcW w:w="964" w:type="dxa"/>
            <w:tcBorders>
              <w:top w:val="single" w:sz="4" w:space="0" w:color="auto"/>
              <w:left w:val="single" w:sz="4" w:space="0" w:color="auto"/>
              <w:bottom w:val="single" w:sz="4" w:space="0" w:color="auto"/>
              <w:right w:val="single" w:sz="4" w:space="0" w:color="auto"/>
            </w:tcBorders>
            <w:hideMark/>
          </w:tcPr>
          <w:p w14:paraId="3ED1440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7D2C7E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2EFC699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r>
      <w:tr w:rsidR="0079286F" w:rsidRPr="0079286F" w14:paraId="3EE205B5"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66D938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w:t>
            </w:r>
          </w:p>
        </w:tc>
        <w:tc>
          <w:tcPr>
            <w:tcW w:w="1619" w:type="dxa"/>
            <w:tcBorders>
              <w:top w:val="single" w:sz="4" w:space="0" w:color="auto"/>
              <w:left w:val="single" w:sz="4" w:space="0" w:color="auto"/>
              <w:bottom w:val="single" w:sz="4" w:space="0" w:color="auto"/>
              <w:right w:val="single" w:sz="4" w:space="0" w:color="auto"/>
            </w:tcBorders>
            <w:hideMark/>
          </w:tcPr>
          <w:p w14:paraId="365879B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Абонентская плата</w:t>
            </w:r>
          </w:p>
        </w:tc>
        <w:tc>
          <w:tcPr>
            <w:tcW w:w="850" w:type="dxa"/>
            <w:tcBorders>
              <w:top w:val="single" w:sz="4" w:space="0" w:color="auto"/>
              <w:left w:val="single" w:sz="4" w:space="0" w:color="auto"/>
              <w:bottom w:val="single" w:sz="4" w:space="0" w:color="auto"/>
              <w:right w:val="single" w:sz="4" w:space="0" w:color="auto"/>
            </w:tcBorders>
          </w:tcPr>
          <w:p w14:paraId="7B4209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F6D40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D58C54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14:paraId="21945C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53BA01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1D5158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6A7A3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83C105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634B47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A15E78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156074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0558A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C9E45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40BB302E"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0001D0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w:t>
            </w:r>
          </w:p>
        </w:tc>
        <w:tc>
          <w:tcPr>
            <w:tcW w:w="1619" w:type="dxa"/>
            <w:tcBorders>
              <w:top w:val="single" w:sz="4" w:space="0" w:color="auto"/>
              <w:left w:val="single" w:sz="4" w:space="0" w:color="auto"/>
              <w:bottom w:val="single" w:sz="4" w:space="0" w:color="auto"/>
              <w:right w:val="single" w:sz="4" w:space="0" w:color="auto"/>
            </w:tcBorders>
            <w:hideMark/>
          </w:tcPr>
          <w:p w14:paraId="60B7700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Оплата междугородней связи</w:t>
            </w:r>
          </w:p>
        </w:tc>
        <w:tc>
          <w:tcPr>
            <w:tcW w:w="850" w:type="dxa"/>
            <w:tcBorders>
              <w:top w:val="single" w:sz="4" w:space="0" w:color="auto"/>
              <w:left w:val="single" w:sz="4" w:space="0" w:color="auto"/>
              <w:bottom w:val="single" w:sz="4" w:space="0" w:color="auto"/>
              <w:right w:val="single" w:sz="4" w:space="0" w:color="auto"/>
            </w:tcBorders>
          </w:tcPr>
          <w:p w14:paraId="7851950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CCF4F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68284F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14:paraId="6D8F7D9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34D19D5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88DCE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34256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2F58F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6195D9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CC70F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BB013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CEC823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84C433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7BAB459" w14:textId="77777777" w:rsidTr="0079286F">
        <w:tc>
          <w:tcPr>
            <w:tcW w:w="616" w:type="dxa"/>
            <w:tcBorders>
              <w:top w:val="single" w:sz="4" w:space="0" w:color="auto"/>
              <w:left w:val="single" w:sz="4" w:space="0" w:color="auto"/>
              <w:bottom w:val="single" w:sz="4" w:space="0" w:color="auto"/>
              <w:right w:val="single" w:sz="4" w:space="0" w:color="auto"/>
            </w:tcBorders>
          </w:tcPr>
          <w:p w14:paraId="68342C1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tcPr>
          <w:p w14:paraId="348BCD2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24A8C3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0F0F5A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70D47B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14:paraId="4384D97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5A98C8C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25C87B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2CF3B2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31CAEB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7E68809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A1B263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E94C27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BF671C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877D1D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73EA03DE" w14:textId="77777777" w:rsidTr="0079286F">
        <w:tc>
          <w:tcPr>
            <w:tcW w:w="616" w:type="dxa"/>
            <w:tcBorders>
              <w:top w:val="single" w:sz="4" w:space="0" w:color="auto"/>
              <w:left w:val="single" w:sz="4" w:space="0" w:color="auto"/>
              <w:bottom w:val="single" w:sz="4" w:space="0" w:color="auto"/>
              <w:right w:val="single" w:sz="4" w:space="0" w:color="auto"/>
            </w:tcBorders>
          </w:tcPr>
          <w:p w14:paraId="40A582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tcPr>
          <w:p w14:paraId="288BCC2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624C13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B15909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5596F8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14:paraId="7318C3D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181D1C1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FCB7F3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CDD1BA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97BB7D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5A4917A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11CA23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287848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3F2F3A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A79F64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3A3421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92AB86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5.2. Обоснования (расчеты) расходов на оплату транспортных услуг:</w:t>
      </w:r>
    </w:p>
    <w:p w14:paraId="56F23298"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248BDADF"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245854D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020"/>
        <w:gridCol w:w="1020"/>
        <w:gridCol w:w="964"/>
        <w:gridCol w:w="964"/>
        <w:gridCol w:w="964"/>
        <w:gridCol w:w="964"/>
        <w:gridCol w:w="1077"/>
        <w:gridCol w:w="964"/>
        <w:gridCol w:w="907"/>
      </w:tblGrid>
      <w:tr w:rsidR="0079286F" w:rsidRPr="0079286F" w14:paraId="4CCF0D5B"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6BBB55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0CCF05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004" w:type="dxa"/>
            <w:gridSpan w:val="3"/>
            <w:tcBorders>
              <w:top w:val="single" w:sz="4" w:space="0" w:color="auto"/>
              <w:left w:val="single" w:sz="4" w:space="0" w:color="auto"/>
              <w:bottom w:val="single" w:sz="4" w:space="0" w:color="auto"/>
              <w:right w:val="single" w:sz="4" w:space="0" w:color="auto"/>
            </w:tcBorders>
            <w:hideMark/>
          </w:tcPr>
          <w:p w14:paraId="7D19A1E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2892" w:type="dxa"/>
            <w:gridSpan w:val="3"/>
            <w:tcBorders>
              <w:top w:val="single" w:sz="4" w:space="0" w:color="auto"/>
              <w:left w:val="single" w:sz="4" w:space="0" w:color="auto"/>
              <w:bottom w:val="single" w:sz="4" w:space="0" w:color="auto"/>
              <w:right w:val="single" w:sz="4" w:space="0" w:color="auto"/>
            </w:tcBorders>
            <w:hideMark/>
          </w:tcPr>
          <w:p w14:paraId="5B63FB0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948" w:type="dxa"/>
            <w:gridSpan w:val="3"/>
            <w:tcBorders>
              <w:top w:val="single" w:sz="4" w:space="0" w:color="auto"/>
              <w:left w:val="single" w:sz="4" w:space="0" w:color="auto"/>
              <w:bottom w:val="single" w:sz="4" w:space="0" w:color="auto"/>
              <w:right w:val="single" w:sz="4" w:space="0" w:color="auto"/>
            </w:tcBorders>
            <w:hideMark/>
          </w:tcPr>
          <w:p w14:paraId="25A1D75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2F7C2F7"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E40335A"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3FFECEA0" w14:textId="77777777" w:rsidR="0079286F" w:rsidRPr="0079286F" w:rsidRDefault="0079286F" w:rsidP="0079286F">
            <w:pPr>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hideMark/>
          </w:tcPr>
          <w:p w14:paraId="2D499C2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услуг перевозки</w:t>
            </w:r>
          </w:p>
        </w:tc>
        <w:tc>
          <w:tcPr>
            <w:tcW w:w="1020" w:type="dxa"/>
            <w:tcBorders>
              <w:top w:val="single" w:sz="4" w:space="0" w:color="auto"/>
              <w:left w:val="single" w:sz="4" w:space="0" w:color="auto"/>
              <w:bottom w:val="single" w:sz="4" w:space="0" w:color="auto"/>
              <w:right w:val="single" w:sz="4" w:space="0" w:color="auto"/>
            </w:tcBorders>
            <w:hideMark/>
          </w:tcPr>
          <w:p w14:paraId="7BF9523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Цена услуги перевозки, руб.</w:t>
            </w:r>
          </w:p>
        </w:tc>
        <w:tc>
          <w:tcPr>
            <w:tcW w:w="964" w:type="dxa"/>
            <w:tcBorders>
              <w:top w:val="single" w:sz="4" w:space="0" w:color="auto"/>
              <w:left w:val="single" w:sz="4" w:space="0" w:color="auto"/>
              <w:bottom w:val="single" w:sz="4" w:space="0" w:color="auto"/>
              <w:right w:val="single" w:sz="4" w:space="0" w:color="auto"/>
            </w:tcBorders>
            <w:hideMark/>
          </w:tcPr>
          <w:p w14:paraId="26D33E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1121E03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Кол-во услуг перевозки</w:t>
            </w:r>
          </w:p>
        </w:tc>
        <w:tc>
          <w:tcPr>
            <w:tcW w:w="964" w:type="dxa"/>
            <w:tcBorders>
              <w:top w:val="single" w:sz="4" w:space="0" w:color="auto"/>
              <w:left w:val="single" w:sz="4" w:space="0" w:color="auto"/>
              <w:bottom w:val="single" w:sz="4" w:space="0" w:color="auto"/>
              <w:right w:val="single" w:sz="4" w:space="0" w:color="auto"/>
            </w:tcBorders>
            <w:hideMark/>
          </w:tcPr>
          <w:p w14:paraId="5BA2865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Цена услуги перевозки, руб.</w:t>
            </w:r>
          </w:p>
        </w:tc>
        <w:tc>
          <w:tcPr>
            <w:tcW w:w="964" w:type="dxa"/>
            <w:tcBorders>
              <w:top w:val="single" w:sz="4" w:space="0" w:color="auto"/>
              <w:left w:val="single" w:sz="4" w:space="0" w:color="auto"/>
              <w:bottom w:val="single" w:sz="4" w:space="0" w:color="auto"/>
              <w:right w:val="single" w:sz="4" w:space="0" w:color="auto"/>
            </w:tcBorders>
            <w:hideMark/>
          </w:tcPr>
          <w:p w14:paraId="050805C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1FD285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услуг перевозки</w:t>
            </w:r>
          </w:p>
        </w:tc>
        <w:tc>
          <w:tcPr>
            <w:tcW w:w="964" w:type="dxa"/>
            <w:tcBorders>
              <w:top w:val="single" w:sz="4" w:space="0" w:color="auto"/>
              <w:left w:val="single" w:sz="4" w:space="0" w:color="auto"/>
              <w:bottom w:val="single" w:sz="4" w:space="0" w:color="auto"/>
              <w:right w:val="single" w:sz="4" w:space="0" w:color="auto"/>
            </w:tcBorders>
            <w:hideMark/>
          </w:tcPr>
          <w:p w14:paraId="6A4AE5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Цена услуги перевозки, руб.</w:t>
            </w:r>
          </w:p>
        </w:tc>
        <w:tc>
          <w:tcPr>
            <w:tcW w:w="907" w:type="dxa"/>
            <w:tcBorders>
              <w:top w:val="single" w:sz="4" w:space="0" w:color="auto"/>
              <w:left w:val="single" w:sz="4" w:space="0" w:color="auto"/>
              <w:bottom w:val="single" w:sz="4" w:space="0" w:color="auto"/>
              <w:right w:val="single" w:sz="4" w:space="0" w:color="auto"/>
            </w:tcBorders>
            <w:hideMark/>
          </w:tcPr>
          <w:p w14:paraId="564728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370D8C8F" w14:textId="77777777" w:rsidTr="0079286F">
        <w:tc>
          <w:tcPr>
            <w:tcW w:w="616" w:type="dxa"/>
            <w:tcBorders>
              <w:top w:val="single" w:sz="4" w:space="0" w:color="auto"/>
              <w:left w:val="single" w:sz="4" w:space="0" w:color="auto"/>
              <w:bottom w:val="single" w:sz="4" w:space="0" w:color="auto"/>
              <w:right w:val="single" w:sz="4" w:space="0" w:color="auto"/>
            </w:tcBorders>
          </w:tcPr>
          <w:p w14:paraId="75FF29E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58F8BC7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963481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0D1AE4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7172F9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F8A43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6485D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14048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A2CABA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EC222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8BAF3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D992CF4" w14:textId="77777777" w:rsidTr="0079286F">
        <w:tc>
          <w:tcPr>
            <w:tcW w:w="616" w:type="dxa"/>
            <w:tcBorders>
              <w:top w:val="single" w:sz="4" w:space="0" w:color="auto"/>
              <w:left w:val="single" w:sz="4" w:space="0" w:color="auto"/>
              <w:bottom w:val="single" w:sz="4" w:space="0" w:color="auto"/>
              <w:right w:val="single" w:sz="4" w:space="0" w:color="auto"/>
            </w:tcBorders>
          </w:tcPr>
          <w:p w14:paraId="1DD6088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37117D2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4FA384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7E4DB4B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61B924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AC84D2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1444E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488FD0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65F080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6C2AC6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55D0BC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85E62C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132BA54" w14:textId="77777777"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80174B2" w14:textId="2B720B92"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5.3. Обоснования (расчеты) расходов на оплату коммунальных услуг:</w:t>
      </w:r>
    </w:p>
    <w:p w14:paraId="3AE68DC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39DAFA1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20B83D0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020"/>
        <w:gridCol w:w="1020"/>
        <w:gridCol w:w="964"/>
        <w:gridCol w:w="964"/>
        <w:gridCol w:w="964"/>
        <w:gridCol w:w="964"/>
        <w:gridCol w:w="1077"/>
        <w:gridCol w:w="964"/>
        <w:gridCol w:w="907"/>
      </w:tblGrid>
      <w:tr w:rsidR="0079286F" w:rsidRPr="0079286F" w14:paraId="0BD60AFD"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570A5A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433D32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показателя</w:t>
            </w:r>
          </w:p>
        </w:tc>
        <w:tc>
          <w:tcPr>
            <w:tcW w:w="3004" w:type="dxa"/>
            <w:gridSpan w:val="3"/>
            <w:tcBorders>
              <w:top w:val="single" w:sz="4" w:space="0" w:color="auto"/>
              <w:left w:val="single" w:sz="4" w:space="0" w:color="auto"/>
              <w:bottom w:val="single" w:sz="4" w:space="0" w:color="auto"/>
              <w:right w:val="single" w:sz="4" w:space="0" w:color="auto"/>
            </w:tcBorders>
            <w:hideMark/>
          </w:tcPr>
          <w:p w14:paraId="1DCE71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2892" w:type="dxa"/>
            <w:gridSpan w:val="3"/>
            <w:tcBorders>
              <w:top w:val="single" w:sz="4" w:space="0" w:color="auto"/>
              <w:left w:val="single" w:sz="4" w:space="0" w:color="auto"/>
              <w:bottom w:val="single" w:sz="4" w:space="0" w:color="auto"/>
              <w:right w:val="single" w:sz="4" w:space="0" w:color="auto"/>
            </w:tcBorders>
            <w:hideMark/>
          </w:tcPr>
          <w:p w14:paraId="13DC03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948" w:type="dxa"/>
            <w:gridSpan w:val="3"/>
            <w:tcBorders>
              <w:top w:val="single" w:sz="4" w:space="0" w:color="auto"/>
              <w:left w:val="single" w:sz="4" w:space="0" w:color="auto"/>
              <w:bottom w:val="single" w:sz="4" w:space="0" w:color="auto"/>
              <w:right w:val="single" w:sz="4" w:space="0" w:color="auto"/>
            </w:tcBorders>
            <w:hideMark/>
          </w:tcPr>
          <w:p w14:paraId="7A8643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578FF44C"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2D704395"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46DD8365" w14:textId="77777777" w:rsidR="0079286F" w:rsidRPr="0079286F" w:rsidRDefault="0079286F" w:rsidP="0079286F">
            <w:pPr>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hideMark/>
          </w:tcPr>
          <w:p w14:paraId="3B06927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Объем потребления ресурсов</w:t>
            </w:r>
          </w:p>
        </w:tc>
        <w:tc>
          <w:tcPr>
            <w:tcW w:w="1020" w:type="dxa"/>
            <w:tcBorders>
              <w:top w:val="single" w:sz="4" w:space="0" w:color="auto"/>
              <w:left w:val="single" w:sz="4" w:space="0" w:color="auto"/>
              <w:bottom w:val="single" w:sz="4" w:space="0" w:color="auto"/>
              <w:right w:val="single" w:sz="4" w:space="0" w:color="auto"/>
            </w:tcBorders>
            <w:hideMark/>
          </w:tcPr>
          <w:p w14:paraId="062E5B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Тариф</w:t>
            </w:r>
          </w:p>
          <w:p w14:paraId="3B8800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 учетом НДС), руб.</w:t>
            </w:r>
          </w:p>
        </w:tc>
        <w:tc>
          <w:tcPr>
            <w:tcW w:w="964" w:type="dxa"/>
            <w:tcBorders>
              <w:top w:val="single" w:sz="4" w:space="0" w:color="auto"/>
              <w:left w:val="single" w:sz="4" w:space="0" w:color="auto"/>
              <w:bottom w:val="single" w:sz="4" w:space="0" w:color="auto"/>
              <w:right w:val="single" w:sz="4" w:space="0" w:color="auto"/>
            </w:tcBorders>
            <w:hideMark/>
          </w:tcPr>
          <w:p w14:paraId="6B7BFA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0E42B1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Объем потребления ресурсов</w:t>
            </w:r>
          </w:p>
        </w:tc>
        <w:tc>
          <w:tcPr>
            <w:tcW w:w="964" w:type="dxa"/>
            <w:tcBorders>
              <w:top w:val="single" w:sz="4" w:space="0" w:color="auto"/>
              <w:left w:val="single" w:sz="4" w:space="0" w:color="auto"/>
              <w:bottom w:val="single" w:sz="4" w:space="0" w:color="auto"/>
              <w:right w:val="single" w:sz="4" w:space="0" w:color="auto"/>
            </w:tcBorders>
            <w:hideMark/>
          </w:tcPr>
          <w:p w14:paraId="2FA2C1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Тариф</w:t>
            </w:r>
          </w:p>
          <w:p w14:paraId="11DE4E3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 учетом НДС), руб.</w:t>
            </w:r>
          </w:p>
        </w:tc>
        <w:tc>
          <w:tcPr>
            <w:tcW w:w="964" w:type="dxa"/>
            <w:tcBorders>
              <w:top w:val="single" w:sz="4" w:space="0" w:color="auto"/>
              <w:left w:val="single" w:sz="4" w:space="0" w:color="auto"/>
              <w:bottom w:val="single" w:sz="4" w:space="0" w:color="auto"/>
              <w:right w:val="single" w:sz="4" w:space="0" w:color="auto"/>
            </w:tcBorders>
            <w:hideMark/>
          </w:tcPr>
          <w:p w14:paraId="186C34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0A280B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Объем потребления ресурсов</w:t>
            </w:r>
          </w:p>
        </w:tc>
        <w:tc>
          <w:tcPr>
            <w:tcW w:w="964" w:type="dxa"/>
            <w:tcBorders>
              <w:top w:val="single" w:sz="4" w:space="0" w:color="auto"/>
              <w:left w:val="single" w:sz="4" w:space="0" w:color="auto"/>
              <w:bottom w:val="single" w:sz="4" w:space="0" w:color="auto"/>
              <w:right w:val="single" w:sz="4" w:space="0" w:color="auto"/>
            </w:tcBorders>
            <w:hideMark/>
          </w:tcPr>
          <w:p w14:paraId="3D60C6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Тариф</w:t>
            </w:r>
          </w:p>
          <w:p w14:paraId="44B74A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 учетом НДС), руб.</w:t>
            </w:r>
          </w:p>
        </w:tc>
        <w:tc>
          <w:tcPr>
            <w:tcW w:w="907" w:type="dxa"/>
            <w:tcBorders>
              <w:top w:val="single" w:sz="4" w:space="0" w:color="auto"/>
              <w:left w:val="single" w:sz="4" w:space="0" w:color="auto"/>
              <w:bottom w:val="single" w:sz="4" w:space="0" w:color="auto"/>
              <w:right w:val="single" w:sz="4" w:space="0" w:color="auto"/>
            </w:tcBorders>
            <w:hideMark/>
          </w:tcPr>
          <w:p w14:paraId="46AF8B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7F328397" w14:textId="77777777" w:rsidTr="0079286F">
        <w:tc>
          <w:tcPr>
            <w:tcW w:w="616" w:type="dxa"/>
            <w:tcBorders>
              <w:top w:val="single" w:sz="4" w:space="0" w:color="auto"/>
              <w:left w:val="single" w:sz="4" w:space="0" w:color="auto"/>
              <w:bottom w:val="single" w:sz="4" w:space="0" w:color="auto"/>
              <w:right w:val="single" w:sz="4" w:space="0" w:color="auto"/>
            </w:tcBorders>
          </w:tcPr>
          <w:p w14:paraId="489BFB6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3075DB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6CA295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447E10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48FB86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8A24D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59105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79480A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717DA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927942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E6AB8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755294CA" w14:textId="77777777" w:rsidTr="0079286F">
        <w:tc>
          <w:tcPr>
            <w:tcW w:w="616" w:type="dxa"/>
            <w:tcBorders>
              <w:top w:val="single" w:sz="4" w:space="0" w:color="auto"/>
              <w:left w:val="single" w:sz="4" w:space="0" w:color="auto"/>
              <w:bottom w:val="single" w:sz="4" w:space="0" w:color="auto"/>
              <w:right w:val="single" w:sz="4" w:space="0" w:color="auto"/>
            </w:tcBorders>
          </w:tcPr>
          <w:p w14:paraId="4FEF2F1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5ED78B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23CE0A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1482DD7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B7677D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AE1597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232E22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51AF8E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6CB0CF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6BC0FF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7BCE96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C23060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6AC773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5.4. Обоснования (расчеты) расходов на оплату аренды имущества:</w:t>
      </w:r>
    </w:p>
    <w:p w14:paraId="016760D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w:t>
      </w:r>
    </w:p>
    <w:p w14:paraId="75FBC1D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w:t>
      </w:r>
    </w:p>
    <w:p w14:paraId="56495BB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91"/>
        <w:gridCol w:w="907"/>
        <w:gridCol w:w="964"/>
        <w:gridCol w:w="907"/>
        <w:gridCol w:w="1224"/>
        <w:gridCol w:w="964"/>
        <w:gridCol w:w="907"/>
        <w:gridCol w:w="964"/>
        <w:gridCol w:w="1191"/>
        <w:gridCol w:w="964"/>
        <w:gridCol w:w="964"/>
        <w:gridCol w:w="907"/>
      </w:tblGrid>
      <w:tr w:rsidR="0079286F" w:rsidRPr="0079286F" w14:paraId="3005AC5E"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575010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3585F3F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hideMark/>
          </w:tcPr>
          <w:p w14:paraId="6EECE1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108B7A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51F49B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441B7124"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4B26E88"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2C475630"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47C22FC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кв. м (объектов)</w:t>
            </w:r>
          </w:p>
        </w:tc>
        <w:tc>
          <w:tcPr>
            <w:tcW w:w="907" w:type="dxa"/>
            <w:tcBorders>
              <w:top w:val="single" w:sz="4" w:space="0" w:color="auto"/>
              <w:left w:val="single" w:sz="4" w:space="0" w:color="auto"/>
              <w:bottom w:val="single" w:sz="4" w:space="0" w:color="auto"/>
              <w:right w:val="single" w:sz="4" w:space="0" w:color="auto"/>
            </w:tcBorders>
            <w:hideMark/>
          </w:tcPr>
          <w:p w14:paraId="7FB0A66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Период аренды</w:t>
            </w:r>
          </w:p>
        </w:tc>
        <w:tc>
          <w:tcPr>
            <w:tcW w:w="964" w:type="dxa"/>
            <w:tcBorders>
              <w:top w:val="single" w:sz="4" w:space="0" w:color="auto"/>
              <w:left w:val="single" w:sz="4" w:space="0" w:color="auto"/>
              <w:bottom w:val="single" w:sz="4" w:space="0" w:color="auto"/>
              <w:right w:val="single" w:sz="4" w:space="0" w:color="auto"/>
            </w:tcBorders>
            <w:hideMark/>
          </w:tcPr>
          <w:p w14:paraId="36EDDD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Ставка арендной платы</w:t>
            </w:r>
          </w:p>
          <w:p w14:paraId="5E629D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 учетом НДС), руб.</w:t>
            </w:r>
          </w:p>
        </w:tc>
        <w:tc>
          <w:tcPr>
            <w:tcW w:w="907" w:type="dxa"/>
            <w:tcBorders>
              <w:top w:val="single" w:sz="4" w:space="0" w:color="auto"/>
              <w:left w:val="single" w:sz="4" w:space="0" w:color="auto"/>
              <w:bottom w:val="single" w:sz="4" w:space="0" w:color="auto"/>
              <w:right w:val="single" w:sz="4" w:space="0" w:color="auto"/>
            </w:tcBorders>
            <w:hideMark/>
          </w:tcPr>
          <w:p w14:paraId="0832891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расходов, руб.</w:t>
            </w:r>
          </w:p>
        </w:tc>
        <w:tc>
          <w:tcPr>
            <w:tcW w:w="1224" w:type="dxa"/>
            <w:tcBorders>
              <w:top w:val="single" w:sz="4" w:space="0" w:color="auto"/>
              <w:left w:val="single" w:sz="4" w:space="0" w:color="auto"/>
              <w:bottom w:val="single" w:sz="4" w:space="0" w:color="auto"/>
              <w:right w:val="single" w:sz="4" w:space="0" w:color="auto"/>
            </w:tcBorders>
            <w:hideMark/>
          </w:tcPr>
          <w:p w14:paraId="15C17D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кв. м (объектов)</w:t>
            </w:r>
          </w:p>
        </w:tc>
        <w:tc>
          <w:tcPr>
            <w:tcW w:w="964" w:type="dxa"/>
            <w:tcBorders>
              <w:top w:val="single" w:sz="4" w:space="0" w:color="auto"/>
              <w:left w:val="single" w:sz="4" w:space="0" w:color="auto"/>
              <w:bottom w:val="single" w:sz="4" w:space="0" w:color="auto"/>
              <w:right w:val="single" w:sz="4" w:space="0" w:color="auto"/>
            </w:tcBorders>
            <w:hideMark/>
          </w:tcPr>
          <w:p w14:paraId="3AF5FB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Период аренды</w:t>
            </w:r>
          </w:p>
        </w:tc>
        <w:tc>
          <w:tcPr>
            <w:tcW w:w="907" w:type="dxa"/>
            <w:tcBorders>
              <w:top w:val="single" w:sz="4" w:space="0" w:color="auto"/>
              <w:left w:val="single" w:sz="4" w:space="0" w:color="auto"/>
              <w:bottom w:val="single" w:sz="4" w:space="0" w:color="auto"/>
              <w:right w:val="single" w:sz="4" w:space="0" w:color="auto"/>
            </w:tcBorders>
            <w:hideMark/>
          </w:tcPr>
          <w:p w14:paraId="09CC46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Ставка арендной платы</w:t>
            </w:r>
          </w:p>
          <w:p w14:paraId="7CC2D1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 учетом НДС), руб.</w:t>
            </w:r>
          </w:p>
        </w:tc>
        <w:tc>
          <w:tcPr>
            <w:tcW w:w="964" w:type="dxa"/>
            <w:tcBorders>
              <w:top w:val="single" w:sz="4" w:space="0" w:color="auto"/>
              <w:left w:val="single" w:sz="4" w:space="0" w:color="auto"/>
              <w:bottom w:val="single" w:sz="4" w:space="0" w:color="auto"/>
              <w:right w:val="single" w:sz="4" w:space="0" w:color="auto"/>
            </w:tcBorders>
            <w:hideMark/>
          </w:tcPr>
          <w:p w14:paraId="58F472D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расходов, руб.</w:t>
            </w:r>
          </w:p>
        </w:tc>
        <w:tc>
          <w:tcPr>
            <w:tcW w:w="1191" w:type="dxa"/>
            <w:tcBorders>
              <w:top w:val="single" w:sz="4" w:space="0" w:color="auto"/>
              <w:left w:val="single" w:sz="4" w:space="0" w:color="auto"/>
              <w:bottom w:val="single" w:sz="4" w:space="0" w:color="auto"/>
              <w:right w:val="single" w:sz="4" w:space="0" w:color="auto"/>
            </w:tcBorders>
            <w:hideMark/>
          </w:tcPr>
          <w:p w14:paraId="34E734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кв. м (объектов)</w:t>
            </w:r>
          </w:p>
        </w:tc>
        <w:tc>
          <w:tcPr>
            <w:tcW w:w="964" w:type="dxa"/>
            <w:tcBorders>
              <w:top w:val="single" w:sz="4" w:space="0" w:color="auto"/>
              <w:left w:val="single" w:sz="4" w:space="0" w:color="auto"/>
              <w:bottom w:val="single" w:sz="4" w:space="0" w:color="auto"/>
              <w:right w:val="single" w:sz="4" w:space="0" w:color="auto"/>
            </w:tcBorders>
            <w:hideMark/>
          </w:tcPr>
          <w:p w14:paraId="24E4056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Период аренды</w:t>
            </w:r>
          </w:p>
        </w:tc>
        <w:tc>
          <w:tcPr>
            <w:tcW w:w="964" w:type="dxa"/>
            <w:tcBorders>
              <w:top w:val="single" w:sz="4" w:space="0" w:color="auto"/>
              <w:left w:val="single" w:sz="4" w:space="0" w:color="auto"/>
              <w:bottom w:val="single" w:sz="4" w:space="0" w:color="auto"/>
              <w:right w:val="single" w:sz="4" w:space="0" w:color="auto"/>
            </w:tcBorders>
            <w:hideMark/>
          </w:tcPr>
          <w:p w14:paraId="5AB0620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Ставка арендной платы</w:t>
            </w:r>
          </w:p>
          <w:p w14:paraId="3BADEBC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 учетом НДС), руб.</w:t>
            </w:r>
          </w:p>
        </w:tc>
        <w:tc>
          <w:tcPr>
            <w:tcW w:w="907" w:type="dxa"/>
            <w:tcBorders>
              <w:top w:val="single" w:sz="4" w:space="0" w:color="auto"/>
              <w:left w:val="single" w:sz="4" w:space="0" w:color="auto"/>
              <w:bottom w:val="single" w:sz="4" w:space="0" w:color="auto"/>
              <w:right w:val="single" w:sz="4" w:space="0" w:color="auto"/>
            </w:tcBorders>
            <w:hideMark/>
          </w:tcPr>
          <w:p w14:paraId="1A3A27F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расходов, руб.</w:t>
            </w:r>
          </w:p>
        </w:tc>
      </w:tr>
      <w:tr w:rsidR="0079286F" w:rsidRPr="0079286F" w14:paraId="2617774E" w14:textId="77777777" w:rsidTr="0079286F">
        <w:tc>
          <w:tcPr>
            <w:tcW w:w="616" w:type="dxa"/>
            <w:tcBorders>
              <w:top w:val="single" w:sz="4" w:space="0" w:color="auto"/>
              <w:left w:val="single" w:sz="4" w:space="0" w:color="auto"/>
              <w:bottom w:val="single" w:sz="4" w:space="0" w:color="auto"/>
              <w:right w:val="single" w:sz="4" w:space="0" w:color="auto"/>
            </w:tcBorders>
          </w:tcPr>
          <w:p w14:paraId="6BD0401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F371C7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04C4CA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A25CF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788EA6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A9546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0BAE9D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4DFD33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9B7A5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564411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2223109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63F37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231FB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29D42C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6D781D9" w14:textId="77777777" w:rsidTr="0079286F">
        <w:tc>
          <w:tcPr>
            <w:tcW w:w="616" w:type="dxa"/>
            <w:tcBorders>
              <w:top w:val="single" w:sz="4" w:space="0" w:color="auto"/>
              <w:left w:val="single" w:sz="4" w:space="0" w:color="auto"/>
              <w:bottom w:val="single" w:sz="4" w:space="0" w:color="auto"/>
              <w:right w:val="single" w:sz="4" w:space="0" w:color="auto"/>
            </w:tcBorders>
          </w:tcPr>
          <w:p w14:paraId="6D48A8D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178291E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7243B8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40CD0D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AB461F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51EC10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07E01F4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C1BE82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5A66E2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CDC67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1E8C74F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D7047E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784364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622F9D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01FDAD08" w14:textId="77777777" w:rsidR="0079286F" w:rsidRDefault="0079286F" w:rsidP="0079286F">
      <w:pPr>
        <w:spacing w:after="0" w:line="240" w:lineRule="auto"/>
        <w:rPr>
          <w:rFonts w:ascii="Times New Roman" w:eastAsia="Times New Roman" w:hAnsi="Times New Roman" w:cs="Times New Roman"/>
          <w:lang w:eastAsia="ru-RU"/>
        </w:rPr>
      </w:pPr>
    </w:p>
    <w:p w14:paraId="41880A51" w14:textId="460D26D4" w:rsidR="0079286F" w:rsidRPr="0079286F" w:rsidRDefault="00A93763" w:rsidP="00A93763">
      <w:pPr>
        <w:tabs>
          <w:tab w:val="center" w:pos="7285"/>
        </w:tabs>
        <w:rPr>
          <w:rFonts w:ascii="Times New Roman" w:eastAsia="Times New Roman" w:hAnsi="Times New Roman" w:cs="Times New Roman"/>
          <w:lang w:eastAsia="ru-RU"/>
        </w:rPr>
      </w:pPr>
      <w:r>
        <w:rPr>
          <w:rFonts w:ascii="Times New Roman" w:eastAsia="Times New Roman" w:hAnsi="Times New Roman" w:cs="Times New Roman"/>
          <w:lang w:eastAsia="ru-RU"/>
        </w:rPr>
        <w:tab/>
      </w:r>
    </w:p>
    <w:p w14:paraId="1B00A08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5.5. Обоснования (расчеты) расходов на оплату работ, услуг по содержанию имущества:</w:t>
      </w:r>
    </w:p>
    <w:p w14:paraId="021BA32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5.5.1. Обоснования (расчеты) расходов на дератизацию и дезинсекцию</w:t>
      </w:r>
    </w:p>
    <w:p w14:paraId="794FD567"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06BACB62"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4719157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91"/>
        <w:gridCol w:w="907"/>
        <w:gridCol w:w="964"/>
        <w:gridCol w:w="907"/>
        <w:gridCol w:w="1224"/>
        <w:gridCol w:w="964"/>
        <w:gridCol w:w="907"/>
        <w:gridCol w:w="964"/>
        <w:gridCol w:w="1191"/>
        <w:gridCol w:w="964"/>
        <w:gridCol w:w="964"/>
        <w:gridCol w:w="907"/>
      </w:tblGrid>
      <w:tr w:rsidR="0079286F" w:rsidRPr="0079286F" w14:paraId="67BD823F"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285A40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296F94F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hideMark/>
          </w:tcPr>
          <w:p w14:paraId="38B1E3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1B81D7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5F23493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75B5073"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C3AA9F6"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219744F8"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433DA8A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Обслуживаемая площадь, кв. м</w:t>
            </w:r>
          </w:p>
        </w:tc>
        <w:tc>
          <w:tcPr>
            <w:tcW w:w="907" w:type="dxa"/>
            <w:tcBorders>
              <w:top w:val="single" w:sz="4" w:space="0" w:color="auto"/>
              <w:left w:val="single" w:sz="4" w:space="0" w:color="auto"/>
              <w:bottom w:val="single" w:sz="4" w:space="0" w:color="auto"/>
              <w:right w:val="single" w:sz="4" w:space="0" w:color="auto"/>
            </w:tcBorders>
            <w:hideMark/>
          </w:tcPr>
          <w:p w14:paraId="2F7BB7E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1 кв. м в месяц, руб.</w:t>
            </w:r>
          </w:p>
        </w:tc>
        <w:tc>
          <w:tcPr>
            <w:tcW w:w="964" w:type="dxa"/>
            <w:tcBorders>
              <w:top w:val="single" w:sz="4" w:space="0" w:color="auto"/>
              <w:left w:val="single" w:sz="4" w:space="0" w:color="auto"/>
              <w:bottom w:val="single" w:sz="4" w:space="0" w:color="auto"/>
              <w:right w:val="single" w:sz="4" w:space="0" w:color="auto"/>
            </w:tcBorders>
            <w:hideMark/>
          </w:tcPr>
          <w:p w14:paraId="384A08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мест</w:t>
            </w:r>
          </w:p>
        </w:tc>
        <w:tc>
          <w:tcPr>
            <w:tcW w:w="907" w:type="dxa"/>
            <w:tcBorders>
              <w:top w:val="single" w:sz="4" w:space="0" w:color="auto"/>
              <w:left w:val="single" w:sz="4" w:space="0" w:color="auto"/>
              <w:bottom w:val="single" w:sz="4" w:space="0" w:color="auto"/>
              <w:right w:val="single" w:sz="4" w:space="0" w:color="auto"/>
            </w:tcBorders>
            <w:hideMark/>
          </w:tcPr>
          <w:p w14:paraId="0B41A1E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6FED02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Обслуживаемая площадь, кв. м</w:t>
            </w:r>
          </w:p>
        </w:tc>
        <w:tc>
          <w:tcPr>
            <w:tcW w:w="964" w:type="dxa"/>
            <w:tcBorders>
              <w:top w:val="single" w:sz="4" w:space="0" w:color="auto"/>
              <w:left w:val="single" w:sz="4" w:space="0" w:color="auto"/>
              <w:bottom w:val="single" w:sz="4" w:space="0" w:color="auto"/>
              <w:right w:val="single" w:sz="4" w:space="0" w:color="auto"/>
            </w:tcBorders>
            <w:hideMark/>
          </w:tcPr>
          <w:p w14:paraId="728770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1 кв. м в месяц, руб.</w:t>
            </w:r>
          </w:p>
        </w:tc>
        <w:tc>
          <w:tcPr>
            <w:tcW w:w="907" w:type="dxa"/>
            <w:tcBorders>
              <w:top w:val="single" w:sz="4" w:space="0" w:color="auto"/>
              <w:left w:val="single" w:sz="4" w:space="0" w:color="auto"/>
              <w:bottom w:val="single" w:sz="4" w:space="0" w:color="auto"/>
              <w:right w:val="single" w:sz="4" w:space="0" w:color="auto"/>
            </w:tcBorders>
            <w:hideMark/>
          </w:tcPr>
          <w:p w14:paraId="50EE0F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мест</w:t>
            </w:r>
          </w:p>
        </w:tc>
        <w:tc>
          <w:tcPr>
            <w:tcW w:w="964" w:type="dxa"/>
            <w:tcBorders>
              <w:top w:val="single" w:sz="4" w:space="0" w:color="auto"/>
              <w:left w:val="single" w:sz="4" w:space="0" w:color="auto"/>
              <w:bottom w:val="single" w:sz="4" w:space="0" w:color="auto"/>
              <w:right w:val="single" w:sz="4" w:space="0" w:color="auto"/>
            </w:tcBorders>
            <w:hideMark/>
          </w:tcPr>
          <w:p w14:paraId="57CAF88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20ACAE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Обслуживаемая площадь, кв. м</w:t>
            </w:r>
          </w:p>
        </w:tc>
        <w:tc>
          <w:tcPr>
            <w:tcW w:w="964" w:type="dxa"/>
            <w:tcBorders>
              <w:top w:val="single" w:sz="4" w:space="0" w:color="auto"/>
              <w:left w:val="single" w:sz="4" w:space="0" w:color="auto"/>
              <w:bottom w:val="single" w:sz="4" w:space="0" w:color="auto"/>
              <w:right w:val="single" w:sz="4" w:space="0" w:color="auto"/>
            </w:tcBorders>
            <w:hideMark/>
          </w:tcPr>
          <w:p w14:paraId="1BB425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1 кв. м в месяц, руб.</w:t>
            </w:r>
          </w:p>
        </w:tc>
        <w:tc>
          <w:tcPr>
            <w:tcW w:w="964" w:type="dxa"/>
            <w:tcBorders>
              <w:top w:val="single" w:sz="4" w:space="0" w:color="auto"/>
              <w:left w:val="single" w:sz="4" w:space="0" w:color="auto"/>
              <w:bottom w:val="single" w:sz="4" w:space="0" w:color="auto"/>
              <w:right w:val="single" w:sz="4" w:space="0" w:color="auto"/>
            </w:tcBorders>
            <w:hideMark/>
          </w:tcPr>
          <w:p w14:paraId="6916AA8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мест</w:t>
            </w:r>
          </w:p>
        </w:tc>
        <w:tc>
          <w:tcPr>
            <w:tcW w:w="907" w:type="dxa"/>
            <w:tcBorders>
              <w:top w:val="single" w:sz="4" w:space="0" w:color="auto"/>
              <w:left w:val="single" w:sz="4" w:space="0" w:color="auto"/>
              <w:bottom w:val="single" w:sz="4" w:space="0" w:color="auto"/>
              <w:right w:val="single" w:sz="4" w:space="0" w:color="auto"/>
            </w:tcBorders>
            <w:hideMark/>
          </w:tcPr>
          <w:p w14:paraId="2599C65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453329B8" w14:textId="77777777" w:rsidTr="0079286F">
        <w:tc>
          <w:tcPr>
            <w:tcW w:w="616" w:type="dxa"/>
            <w:tcBorders>
              <w:top w:val="single" w:sz="4" w:space="0" w:color="auto"/>
              <w:left w:val="single" w:sz="4" w:space="0" w:color="auto"/>
              <w:bottom w:val="single" w:sz="4" w:space="0" w:color="auto"/>
              <w:right w:val="single" w:sz="4" w:space="0" w:color="auto"/>
            </w:tcBorders>
          </w:tcPr>
          <w:p w14:paraId="252A18E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5B09460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DD16A8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5F0253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8D091F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47C62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42CF7A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C9830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587232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C5CBA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C5897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DBC9D4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7E983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473453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FD978AD" w14:textId="77777777" w:rsidTr="0079286F">
        <w:tc>
          <w:tcPr>
            <w:tcW w:w="616" w:type="dxa"/>
            <w:tcBorders>
              <w:top w:val="single" w:sz="4" w:space="0" w:color="auto"/>
              <w:left w:val="single" w:sz="4" w:space="0" w:color="auto"/>
              <w:bottom w:val="single" w:sz="4" w:space="0" w:color="auto"/>
              <w:right w:val="single" w:sz="4" w:space="0" w:color="auto"/>
            </w:tcBorders>
          </w:tcPr>
          <w:p w14:paraId="56D4506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A1D9A7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4CBADA2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74F389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53A1A4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10FA69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60776FC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10845F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56FF2D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2C2DB4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861D6E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C7D4B2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DB9310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49C00D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24F73148" w14:textId="03563AFF"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1E21EAE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A2A65F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5.5.2. Обоснования (расчеты) расходов на услуги по санитарному содержанию зданий и территорий:</w:t>
      </w:r>
    </w:p>
    <w:p w14:paraId="07972B53"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4D65BA29"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52A39AC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134"/>
        <w:gridCol w:w="1134"/>
        <w:gridCol w:w="779"/>
        <w:gridCol w:w="986"/>
        <w:gridCol w:w="929"/>
        <w:gridCol w:w="952"/>
        <w:gridCol w:w="1137"/>
        <w:gridCol w:w="1137"/>
        <w:gridCol w:w="1055"/>
        <w:gridCol w:w="935"/>
        <w:gridCol w:w="1162"/>
        <w:gridCol w:w="1003"/>
        <w:gridCol w:w="1055"/>
        <w:gridCol w:w="1077"/>
      </w:tblGrid>
      <w:tr w:rsidR="0079286F" w:rsidRPr="0079286F" w14:paraId="5F399499" w14:textId="77777777" w:rsidTr="0079286F">
        <w:tc>
          <w:tcPr>
            <w:tcW w:w="562" w:type="dxa"/>
            <w:vMerge w:val="restart"/>
            <w:tcBorders>
              <w:top w:val="single" w:sz="4" w:space="0" w:color="auto"/>
              <w:left w:val="single" w:sz="4" w:space="0" w:color="auto"/>
              <w:bottom w:val="single" w:sz="4" w:space="0" w:color="auto"/>
              <w:right w:val="single" w:sz="4" w:space="0" w:color="auto"/>
            </w:tcBorders>
            <w:hideMark/>
          </w:tcPr>
          <w:p w14:paraId="69757CA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B3B69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157EA7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Площадь, кв. м</w:t>
            </w:r>
          </w:p>
        </w:tc>
        <w:tc>
          <w:tcPr>
            <w:tcW w:w="3646" w:type="dxa"/>
            <w:gridSpan w:val="4"/>
            <w:tcBorders>
              <w:top w:val="single" w:sz="4" w:space="0" w:color="auto"/>
              <w:left w:val="single" w:sz="4" w:space="0" w:color="auto"/>
              <w:bottom w:val="single" w:sz="4" w:space="0" w:color="auto"/>
              <w:right w:val="single" w:sz="4" w:space="0" w:color="auto"/>
            </w:tcBorders>
            <w:hideMark/>
          </w:tcPr>
          <w:p w14:paraId="74C9D7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264" w:type="dxa"/>
            <w:gridSpan w:val="4"/>
            <w:tcBorders>
              <w:top w:val="single" w:sz="4" w:space="0" w:color="auto"/>
              <w:left w:val="single" w:sz="4" w:space="0" w:color="auto"/>
              <w:bottom w:val="single" w:sz="4" w:space="0" w:color="auto"/>
              <w:right w:val="single" w:sz="4" w:space="0" w:color="auto"/>
            </w:tcBorders>
            <w:hideMark/>
          </w:tcPr>
          <w:p w14:paraId="7E62088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297" w:type="dxa"/>
            <w:gridSpan w:val="4"/>
            <w:tcBorders>
              <w:top w:val="single" w:sz="4" w:space="0" w:color="auto"/>
              <w:left w:val="single" w:sz="4" w:space="0" w:color="auto"/>
              <w:bottom w:val="single" w:sz="4" w:space="0" w:color="auto"/>
              <w:right w:val="single" w:sz="4" w:space="0" w:color="auto"/>
            </w:tcBorders>
            <w:hideMark/>
          </w:tcPr>
          <w:p w14:paraId="11ED7F4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2CB542E" w14:textId="77777777" w:rsidTr="0079286F">
        <w:tc>
          <w:tcPr>
            <w:tcW w:w="562" w:type="dxa"/>
            <w:vMerge/>
            <w:tcBorders>
              <w:top w:val="single" w:sz="4" w:space="0" w:color="auto"/>
              <w:left w:val="single" w:sz="4" w:space="0" w:color="auto"/>
              <w:bottom w:val="single" w:sz="4" w:space="0" w:color="auto"/>
              <w:right w:val="single" w:sz="4" w:space="0" w:color="auto"/>
            </w:tcBorders>
            <w:vAlign w:val="center"/>
            <w:hideMark/>
          </w:tcPr>
          <w:p w14:paraId="3F069370" w14:textId="77777777" w:rsidR="0079286F" w:rsidRPr="0079286F" w:rsidRDefault="0079286F" w:rsidP="0079286F">
            <w:pPr>
              <w:spacing w:after="0" w:line="256"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531211" w14:textId="77777777" w:rsidR="0079286F" w:rsidRPr="0079286F" w:rsidRDefault="0079286F" w:rsidP="0079286F">
            <w:pPr>
              <w:spacing w:after="0" w:line="256"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E902F8" w14:textId="77777777" w:rsidR="0079286F" w:rsidRPr="0079286F" w:rsidRDefault="0079286F" w:rsidP="0079286F">
            <w:pPr>
              <w:spacing w:after="0" w:line="256" w:lineRule="auto"/>
              <w:rPr>
                <w:rFonts w:ascii="Times New Roman" w:eastAsia="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hideMark/>
          </w:tcPr>
          <w:p w14:paraId="0923DA6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1 кв. м, руб.</w:t>
            </w:r>
          </w:p>
        </w:tc>
        <w:tc>
          <w:tcPr>
            <w:tcW w:w="986" w:type="dxa"/>
            <w:tcBorders>
              <w:top w:val="single" w:sz="4" w:space="0" w:color="auto"/>
              <w:left w:val="single" w:sz="4" w:space="0" w:color="auto"/>
              <w:bottom w:val="single" w:sz="4" w:space="0" w:color="auto"/>
              <w:right w:val="single" w:sz="4" w:space="0" w:color="auto"/>
            </w:tcBorders>
            <w:hideMark/>
          </w:tcPr>
          <w:p w14:paraId="3F7E9A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уборок в месяц</w:t>
            </w:r>
          </w:p>
        </w:tc>
        <w:tc>
          <w:tcPr>
            <w:tcW w:w="929" w:type="dxa"/>
            <w:tcBorders>
              <w:top w:val="single" w:sz="4" w:space="0" w:color="auto"/>
              <w:left w:val="single" w:sz="4" w:space="0" w:color="auto"/>
              <w:bottom w:val="single" w:sz="4" w:space="0" w:color="auto"/>
              <w:right w:val="single" w:sz="4" w:space="0" w:color="auto"/>
            </w:tcBorders>
            <w:hideMark/>
          </w:tcPr>
          <w:p w14:paraId="76F44EF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месяцев</w:t>
            </w:r>
          </w:p>
        </w:tc>
        <w:tc>
          <w:tcPr>
            <w:tcW w:w="952" w:type="dxa"/>
            <w:tcBorders>
              <w:top w:val="single" w:sz="4" w:space="0" w:color="auto"/>
              <w:left w:val="single" w:sz="4" w:space="0" w:color="auto"/>
              <w:bottom w:val="single" w:sz="4" w:space="0" w:color="auto"/>
              <w:right w:val="single" w:sz="4" w:space="0" w:color="auto"/>
            </w:tcBorders>
            <w:hideMark/>
          </w:tcPr>
          <w:p w14:paraId="1586B6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6C0D380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137" w:type="dxa"/>
            <w:tcBorders>
              <w:top w:val="single" w:sz="4" w:space="0" w:color="auto"/>
              <w:left w:val="single" w:sz="4" w:space="0" w:color="auto"/>
              <w:bottom w:val="single" w:sz="4" w:space="0" w:color="auto"/>
              <w:right w:val="single" w:sz="4" w:space="0" w:color="auto"/>
            </w:tcBorders>
            <w:hideMark/>
          </w:tcPr>
          <w:p w14:paraId="522B9F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1 кв. м, руб.</w:t>
            </w:r>
          </w:p>
        </w:tc>
        <w:tc>
          <w:tcPr>
            <w:tcW w:w="1137" w:type="dxa"/>
            <w:tcBorders>
              <w:top w:val="single" w:sz="4" w:space="0" w:color="auto"/>
              <w:left w:val="single" w:sz="4" w:space="0" w:color="auto"/>
              <w:bottom w:val="single" w:sz="4" w:space="0" w:color="auto"/>
              <w:right w:val="single" w:sz="4" w:space="0" w:color="auto"/>
            </w:tcBorders>
            <w:hideMark/>
          </w:tcPr>
          <w:p w14:paraId="6E9AFF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уборок в месяц</w:t>
            </w:r>
          </w:p>
        </w:tc>
        <w:tc>
          <w:tcPr>
            <w:tcW w:w="1055" w:type="dxa"/>
            <w:tcBorders>
              <w:top w:val="single" w:sz="4" w:space="0" w:color="auto"/>
              <w:left w:val="single" w:sz="4" w:space="0" w:color="auto"/>
              <w:bottom w:val="single" w:sz="4" w:space="0" w:color="auto"/>
              <w:right w:val="single" w:sz="4" w:space="0" w:color="auto"/>
            </w:tcBorders>
            <w:hideMark/>
          </w:tcPr>
          <w:p w14:paraId="4B45F1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месяцев</w:t>
            </w:r>
          </w:p>
        </w:tc>
        <w:tc>
          <w:tcPr>
            <w:tcW w:w="935" w:type="dxa"/>
            <w:tcBorders>
              <w:top w:val="single" w:sz="4" w:space="0" w:color="auto"/>
              <w:left w:val="single" w:sz="4" w:space="0" w:color="auto"/>
              <w:bottom w:val="single" w:sz="4" w:space="0" w:color="auto"/>
              <w:right w:val="single" w:sz="4" w:space="0" w:color="auto"/>
            </w:tcBorders>
            <w:hideMark/>
          </w:tcPr>
          <w:p w14:paraId="554FCE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71BEDF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162" w:type="dxa"/>
            <w:tcBorders>
              <w:top w:val="single" w:sz="4" w:space="0" w:color="auto"/>
              <w:left w:val="single" w:sz="4" w:space="0" w:color="auto"/>
              <w:bottom w:val="single" w:sz="4" w:space="0" w:color="auto"/>
              <w:right w:val="single" w:sz="4" w:space="0" w:color="auto"/>
            </w:tcBorders>
            <w:hideMark/>
          </w:tcPr>
          <w:p w14:paraId="4284AF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1 кв. м, руб.</w:t>
            </w:r>
          </w:p>
        </w:tc>
        <w:tc>
          <w:tcPr>
            <w:tcW w:w="1003" w:type="dxa"/>
            <w:tcBorders>
              <w:top w:val="single" w:sz="4" w:space="0" w:color="auto"/>
              <w:left w:val="single" w:sz="4" w:space="0" w:color="auto"/>
              <w:bottom w:val="single" w:sz="4" w:space="0" w:color="auto"/>
              <w:right w:val="single" w:sz="4" w:space="0" w:color="auto"/>
            </w:tcBorders>
            <w:hideMark/>
          </w:tcPr>
          <w:p w14:paraId="7755EE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уборок в месяц</w:t>
            </w:r>
          </w:p>
        </w:tc>
        <w:tc>
          <w:tcPr>
            <w:tcW w:w="1055" w:type="dxa"/>
            <w:tcBorders>
              <w:top w:val="single" w:sz="4" w:space="0" w:color="auto"/>
              <w:left w:val="single" w:sz="4" w:space="0" w:color="auto"/>
              <w:bottom w:val="single" w:sz="4" w:space="0" w:color="auto"/>
              <w:right w:val="single" w:sz="4" w:space="0" w:color="auto"/>
            </w:tcBorders>
            <w:hideMark/>
          </w:tcPr>
          <w:p w14:paraId="36B50B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месяцев</w:t>
            </w:r>
          </w:p>
        </w:tc>
        <w:tc>
          <w:tcPr>
            <w:tcW w:w="1077" w:type="dxa"/>
            <w:tcBorders>
              <w:top w:val="single" w:sz="4" w:space="0" w:color="auto"/>
              <w:left w:val="single" w:sz="4" w:space="0" w:color="auto"/>
              <w:bottom w:val="single" w:sz="4" w:space="0" w:color="auto"/>
              <w:right w:val="single" w:sz="4" w:space="0" w:color="auto"/>
            </w:tcBorders>
            <w:hideMark/>
          </w:tcPr>
          <w:p w14:paraId="5A8604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627A243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r>
      <w:tr w:rsidR="0079286F" w:rsidRPr="0079286F" w14:paraId="34C51345" w14:textId="77777777" w:rsidTr="0079286F">
        <w:tc>
          <w:tcPr>
            <w:tcW w:w="562" w:type="dxa"/>
            <w:tcBorders>
              <w:top w:val="single" w:sz="4" w:space="0" w:color="auto"/>
              <w:left w:val="single" w:sz="4" w:space="0" w:color="auto"/>
              <w:bottom w:val="single" w:sz="4" w:space="0" w:color="auto"/>
              <w:right w:val="single" w:sz="4" w:space="0" w:color="auto"/>
            </w:tcBorders>
          </w:tcPr>
          <w:p w14:paraId="4D691D2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4908D6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88E962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14:paraId="2122D37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50178E1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32B3E17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Pr>
          <w:p w14:paraId="39DDD13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0DB051A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4038196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433359B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2404838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14:paraId="5C370D5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14:paraId="4708868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2D1D7F1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FA0BED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1EDDFC82" w14:textId="77777777" w:rsidTr="0079286F">
        <w:tc>
          <w:tcPr>
            <w:tcW w:w="562" w:type="dxa"/>
            <w:tcBorders>
              <w:top w:val="single" w:sz="4" w:space="0" w:color="auto"/>
              <w:left w:val="single" w:sz="4" w:space="0" w:color="auto"/>
              <w:bottom w:val="single" w:sz="4" w:space="0" w:color="auto"/>
              <w:right w:val="single" w:sz="4" w:space="0" w:color="auto"/>
            </w:tcBorders>
          </w:tcPr>
          <w:p w14:paraId="0781128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DAFFA4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320D1E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14:paraId="7D21649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051D786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56A10F6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Pr>
          <w:p w14:paraId="7BD922F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541FF05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68542ED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0096DEC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36EC5F5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14:paraId="2513570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14:paraId="71FF014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5EE1218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7DCF904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3EA4D0B2" w14:textId="77777777" w:rsidTr="0079286F">
        <w:tc>
          <w:tcPr>
            <w:tcW w:w="562" w:type="dxa"/>
            <w:tcBorders>
              <w:top w:val="single" w:sz="4" w:space="0" w:color="auto"/>
              <w:left w:val="single" w:sz="4" w:space="0" w:color="auto"/>
              <w:bottom w:val="single" w:sz="4" w:space="0" w:color="auto"/>
              <w:right w:val="single" w:sz="4" w:space="0" w:color="auto"/>
            </w:tcBorders>
          </w:tcPr>
          <w:p w14:paraId="452CDA7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4C6263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0B569D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14:paraId="6AAA571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23DBDC1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4497CDF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Pr>
          <w:p w14:paraId="0EC5C55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542F719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3B24A9E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0897082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2520254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14:paraId="5D4299E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14:paraId="5F1680C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7D57B1B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84A1F7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20265707" w14:textId="77777777" w:rsidTr="0079286F">
        <w:tc>
          <w:tcPr>
            <w:tcW w:w="562" w:type="dxa"/>
            <w:tcBorders>
              <w:top w:val="single" w:sz="4" w:space="0" w:color="auto"/>
              <w:left w:val="single" w:sz="4" w:space="0" w:color="auto"/>
              <w:bottom w:val="single" w:sz="4" w:space="0" w:color="auto"/>
              <w:right w:val="single" w:sz="4" w:space="0" w:color="auto"/>
            </w:tcBorders>
          </w:tcPr>
          <w:p w14:paraId="53E721A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503714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01D16D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14:paraId="0703225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1E48EEF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6F0577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Pr>
          <w:p w14:paraId="3FC5E1D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25767AA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4D4D432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2816C04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0BDB671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14:paraId="7B0DDA0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14:paraId="5D71489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5DFB400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AD4C8C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9E562E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700F72E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5.5.3. Обоснования (расчеты) расходов на услуги по техническому обслуживанию систем и оборудования:</w:t>
      </w:r>
    </w:p>
    <w:p w14:paraId="1BB8236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0232AFF0"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6D94404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21"/>
        <w:gridCol w:w="825"/>
        <w:gridCol w:w="901"/>
        <w:gridCol w:w="986"/>
        <w:gridCol w:w="900"/>
        <w:gridCol w:w="981"/>
        <w:gridCol w:w="1137"/>
        <w:gridCol w:w="1137"/>
        <w:gridCol w:w="1055"/>
        <w:gridCol w:w="963"/>
        <w:gridCol w:w="1000"/>
        <w:gridCol w:w="1137"/>
        <w:gridCol w:w="1265"/>
        <w:gridCol w:w="1191"/>
      </w:tblGrid>
      <w:tr w:rsidR="0079286F" w:rsidRPr="0079286F" w14:paraId="41886A4E" w14:textId="77777777" w:rsidTr="0079286F">
        <w:tc>
          <w:tcPr>
            <w:tcW w:w="624" w:type="dxa"/>
            <w:vMerge w:val="restart"/>
            <w:tcBorders>
              <w:top w:val="single" w:sz="4" w:space="0" w:color="auto"/>
              <w:left w:val="single" w:sz="4" w:space="0" w:color="auto"/>
              <w:bottom w:val="single" w:sz="4" w:space="0" w:color="auto"/>
              <w:right w:val="single" w:sz="4" w:space="0" w:color="auto"/>
            </w:tcBorders>
            <w:hideMark/>
          </w:tcPr>
          <w:p w14:paraId="6B730FE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321" w:type="dxa"/>
            <w:vMerge w:val="restart"/>
            <w:tcBorders>
              <w:top w:val="single" w:sz="4" w:space="0" w:color="auto"/>
              <w:left w:val="single" w:sz="4" w:space="0" w:color="auto"/>
              <w:bottom w:val="single" w:sz="4" w:space="0" w:color="auto"/>
              <w:right w:val="single" w:sz="4" w:space="0" w:color="auto"/>
            </w:tcBorders>
            <w:hideMark/>
          </w:tcPr>
          <w:p w14:paraId="38360A8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показателя</w:t>
            </w:r>
          </w:p>
        </w:tc>
        <w:tc>
          <w:tcPr>
            <w:tcW w:w="825" w:type="dxa"/>
            <w:vMerge w:val="restart"/>
            <w:tcBorders>
              <w:top w:val="single" w:sz="4" w:space="0" w:color="auto"/>
              <w:left w:val="single" w:sz="4" w:space="0" w:color="auto"/>
              <w:bottom w:val="single" w:sz="4" w:space="0" w:color="auto"/>
              <w:right w:val="single" w:sz="4" w:space="0" w:color="auto"/>
            </w:tcBorders>
            <w:hideMark/>
          </w:tcPr>
          <w:p w14:paraId="0C3EAF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 изм.</w:t>
            </w:r>
          </w:p>
        </w:tc>
        <w:tc>
          <w:tcPr>
            <w:tcW w:w="3768" w:type="dxa"/>
            <w:gridSpan w:val="4"/>
            <w:tcBorders>
              <w:top w:val="single" w:sz="4" w:space="0" w:color="auto"/>
              <w:left w:val="single" w:sz="4" w:space="0" w:color="auto"/>
              <w:bottom w:val="single" w:sz="4" w:space="0" w:color="auto"/>
              <w:right w:val="single" w:sz="4" w:space="0" w:color="auto"/>
            </w:tcBorders>
            <w:hideMark/>
          </w:tcPr>
          <w:p w14:paraId="5BDB5A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292" w:type="dxa"/>
            <w:gridSpan w:val="4"/>
            <w:tcBorders>
              <w:top w:val="single" w:sz="4" w:space="0" w:color="auto"/>
              <w:left w:val="single" w:sz="4" w:space="0" w:color="auto"/>
              <w:bottom w:val="single" w:sz="4" w:space="0" w:color="auto"/>
              <w:right w:val="single" w:sz="4" w:space="0" w:color="auto"/>
            </w:tcBorders>
            <w:hideMark/>
          </w:tcPr>
          <w:p w14:paraId="0933A1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593" w:type="dxa"/>
            <w:gridSpan w:val="4"/>
            <w:tcBorders>
              <w:top w:val="single" w:sz="4" w:space="0" w:color="auto"/>
              <w:left w:val="single" w:sz="4" w:space="0" w:color="auto"/>
              <w:bottom w:val="single" w:sz="4" w:space="0" w:color="auto"/>
              <w:right w:val="single" w:sz="4" w:space="0" w:color="auto"/>
            </w:tcBorders>
            <w:hideMark/>
          </w:tcPr>
          <w:p w14:paraId="1CBE09B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104B1B1" w14:textId="77777777" w:rsidTr="0079286F">
        <w:tc>
          <w:tcPr>
            <w:tcW w:w="624" w:type="dxa"/>
            <w:vMerge/>
            <w:tcBorders>
              <w:top w:val="single" w:sz="4" w:space="0" w:color="auto"/>
              <w:left w:val="single" w:sz="4" w:space="0" w:color="auto"/>
              <w:bottom w:val="single" w:sz="4" w:space="0" w:color="auto"/>
              <w:right w:val="single" w:sz="4" w:space="0" w:color="auto"/>
            </w:tcBorders>
            <w:vAlign w:val="center"/>
            <w:hideMark/>
          </w:tcPr>
          <w:p w14:paraId="29631997" w14:textId="77777777" w:rsidR="0079286F" w:rsidRPr="0079286F" w:rsidRDefault="0079286F" w:rsidP="0079286F">
            <w:pPr>
              <w:spacing w:after="0" w:line="256" w:lineRule="auto"/>
              <w:rPr>
                <w:rFonts w:ascii="Times New Roman" w:eastAsia="Times New Roman" w:hAnsi="Times New Roman" w:cs="Times New Roman"/>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59D974DE" w14:textId="77777777" w:rsidR="0079286F" w:rsidRPr="0079286F" w:rsidRDefault="0079286F" w:rsidP="0079286F">
            <w:pPr>
              <w:spacing w:after="0" w:line="256" w:lineRule="auto"/>
              <w:rPr>
                <w:rFonts w:ascii="Times New Roman" w:eastAsia="Times New Roman" w:hAnsi="Times New Roman" w:cs="Times New Roman"/>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06655FA3" w14:textId="77777777" w:rsidR="0079286F" w:rsidRPr="0079286F" w:rsidRDefault="0079286F" w:rsidP="0079286F">
            <w:pPr>
              <w:spacing w:after="0" w:line="256" w:lineRule="auto"/>
              <w:rPr>
                <w:rFonts w:ascii="Times New Roman" w:eastAsia="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hideMark/>
          </w:tcPr>
          <w:p w14:paraId="7A12B4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986" w:type="dxa"/>
            <w:tcBorders>
              <w:top w:val="single" w:sz="4" w:space="0" w:color="auto"/>
              <w:left w:val="single" w:sz="4" w:space="0" w:color="auto"/>
              <w:bottom w:val="single" w:sz="4" w:space="0" w:color="auto"/>
              <w:right w:val="single" w:sz="4" w:space="0" w:color="auto"/>
            </w:tcBorders>
            <w:hideMark/>
          </w:tcPr>
          <w:p w14:paraId="3AADF17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месяцев обслуживания</w:t>
            </w:r>
          </w:p>
        </w:tc>
        <w:tc>
          <w:tcPr>
            <w:tcW w:w="900" w:type="dxa"/>
            <w:tcBorders>
              <w:top w:val="single" w:sz="4" w:space="0" w:color="auto"/>
              <w:left w:val="single" w:sz="4" w:space="0" w:color="auto"/>
              <w:bottom w:val="single" w:sz="4" w:space="0" w:color="auto"/>
              <w:right w:val="single" w:sz="4" w:space="0" w:color="auto"/>
            </w:tcBorders>
            <w:hideMark/>
          </w:tcPr>
          <w:p w14:paraId="3E160F1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обслуживания в месяц, руб.</w:t>
            </w:r>
          </w:p>
        </w:tc>
        <w:tc>
          <w:tcPr>
            <w:tcW w:w="981" w:type="dxa"/>
            <w:tcBorders>
              <w:top w:val="single" w:sz="4" w:space="0" w:color="auto"/>
              <w:left w:val="single" w:sz="4" w:space="0" w:color="auto"/>
              <w:bottom w:val="single" w:sz="4" w:space="0" w:color="auto"/>
              <w:right w:val="single" w:sz="4" w:space="0" w:color="auto"/>
            </w:tcBorders>
            <w:hideMark/>
          </w:tcPr>
          <w:p w14:paraId="6F4CE40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73D4CD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137" w:type="dxa"/>
            <w:tcBorders>
              <w:top w:val="single" w:sz="4" w:space="0" w:color="auto"/>
              <w:left w:val="single" w:sz="4" w:space="0" w:color="auto"/>
              <w:bottom w:val="single" w:sz="4" w:space="0" w:color="auto"/>
              <w:right w:val="single" w:sz="4" w:space="0" w:color="auto"/>
            </w:tcBorders>
            <w:hideMark/>
          </w:tcPr>
          <w:p w14:paraId="45CDB30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7" w:type="dxa"/>
            <w:tcBorders>
              <w:top w:val="single" w:sz="4" w:space="0" w:color="auto"/>
              <w:left w:val="single" w:sz="4" w:space="0" w:color="auto"/>
              <w:bottom w:val="single" w:sz="4" w:space="0" w:color="auto"/>
              <w:right w:val="single" w:sz="4" w:space="0" w:color="auto"/>
            </w:tcBorders>
            <w:hideMark/>
          </w:tcPr>
          <w:p w14:paraId="7F5986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месяцев обслуживания</w:t>
            </w:r>
          </w:p>
        </w:tc>
        <w:tc>
          <w:tcPr>
            <w:tcW w:w="1055" w:type="dxa"/>
            <w:tcBorders>
              <w:top w:val="single" w:sz="4" w:space="0" w:color="auto"/>
              <w:left w:val="single" w:sz="4" w:space="0" w:color="auto"/>
              <w:bottom w:val="single" w:sz="4" w:space="0" w:color="auto"/>
              <w:right w:val="single" w:sz="4" w:space="0" w:color="auto"/>
            </w:tcBorders>
            <w:hideMark/>
          </w:tcPr>
          <w:p w14:paraId="28870B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обслуживания</w:t>
            </w:r>
          </w:p>
          <w:p w14:paraId="5FE2F30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 месяц, руб.</w:t>
            </w:r>
          </w:p>
        </w:tc>
        <w:tc>
          <w:tcPr>
            <w:tcW w:w="963" w:type="dxa"/>
            <w:tcBorders>
              <w:top w:val="single" w:sz="4" w:space="0" w:color="auto"/>
              <w:left w:val="single" w:sz="4" w:space="0" w:color="auto"/>
              <w:bottom w:val="single" w:sz="4" w:space="0" w:color="auto"/>
              <w:right w:val="single" w:sz="4" w:space="0" w:color="auto"/>
            </w:tcBorders>
            <w:hideMark/>
          </w:tcPr>
          <w:p w14:paraId="2092F7E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413D9C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000" w:type="dxa"/>
            <w:tcBorders>
              <w:top w:val="single" w:sz="4" w:space="0" w:color="auto"/>
              <w:left w:val="single" w:sz="4" w:space="0" w:color="auto"/>
              <w:bottom w:val="single" w:sz="4" w:space="0" w:color="auto"/>
              <w:right w:val="single" w:sz="4" w:space="0" w:color="auto"/>
            </w:tcBorders>
            <w:hideMark/>
          </w:tcPr>
          <w:p w14:paraId="73B197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7" w:type="dxa"/>
            <w:tcBorders>
              <w:top w:val="single" w:sz="4" w:space="0" w:color="auto"/>
              <w:left w:val="single" w:sz="4" w:space="0" w:color="auto"/>
              <w:bottom w:val="single" w:sz="4" w:space="0" w:color="auto"/>
              <w:right w:val="single" w:sz="4" w:space="0" w:color="auto"/>
            </w:tcBorders>
            <w:hideMark/>
          </w:tcPr>
          <w:p w14:paraId="7F0582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месяцев обслуживания</w:t>
            </w:r>
          </w:p>
        </w:tc>
        <w:tc>
          <w:tcPr>
            <w:tcW w:w="1265" w:type="dxa"/>
            <w:tcBorders>
              <w:top w:val="single" w:sz="4" w:space="0" w:color="auto"/>
              <w:left w:val="single" w:sz="4" w:space="0" w:color="auto"/>
              <w:bottom w:val="single" w:sz="4" w:space="0" w:color="auto"/>
              <w:right w:val="single" w:sz="4" w:space="0" w:color="auto"/>
            </w:tcBorders>
            <w:hideMark/>
          </w:tcPr>
          <w:p w14:paraId="116FC82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обслуживания в месяц, руб.</w:t>
            </w:r>
          </w:p>
        </w:tc>
        <w:tc>
          <w:tcPr>
            <w:tcW w:w="1191" w:type="dxa"/>
            <w:tcBorders>
              <w:top w:val="single" w:sz="4" w:space="0" w:color="auto"/>
              <w:left w:val="single" w:sz="4" w:space="0" w:color="auto"/>
              <w:bottom w:val="single" w:sz="4" w:space="0" w:color="auto"/>
              <w:right w:val="single" w:sz="4" w:space="0" w:color="auto"/>
            </w:tcBorders>
            <w:hideMark/>
          </w:tcPr>
          <w:p w14:paraId="085F40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4945421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r>
      <w:tr w:rsidR="0079286F" w:rsidRPr="0079286F" w14:paraId="0969F1BD" w14:textId="77777777" w:rsidTr="0079286F">
        <w:tc>
          <w:tcPr>
            <w:tcW w:w="624" w:type="dxa"/>
            <w:tcBorders>
              <w:top w:val="single" w:sz="4" w:space="0" w:color="auto"/>
              <w:left w:val="single" w:sz="4" w:space="0" w:color="auto"/>
              <w:bottom w:val="single" w:sz="4" w:space="0" w:color="auto"/>
              <w:right w:val="single" w:sz="4" w:space="0" w:color="auto"/>
            </w:tcBorders>
          </w:tcPr>
          <w:p w14:paraId="2C217E2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14:paraId="1BF1C0D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14:paraId="247FC43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14:paraId="54968A5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2E4526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14:paraId="2DF3E81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tcPr>
          <w:p w14:paraId="011B432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0DEADFC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0697447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742940A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14:paraId="6DA3606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14:paraId="2FB694D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0A79610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65" w:type="dxa"/>
            <w:tcBorders>
              <w:top w:val="single" w:sz="4" w:space="0" w:color="auto"/>
              <w:left w:val="single" w:sz="4" w:space="0" w:color="auto"/>
              <w:bottom w:val="single" w:sz="4" w:space="0" w:color="auto"/>
              <w:right w:val="single" w:sz="4" w:space="0" w:color="auto"/>
            </w:tcBorders>
          </w:tcPr>
          <w:p w14:paraId="6D8B868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1CB5E6F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07010F2A" w14:textId="77777777" w:rsidTr="0079286F">
        <w:tc>
          <w:tcPr>
            <w:tcW w:w="624" w:type="dxa"/>
            <w:tcBorders>
              <w:top w:val="single" w:sz="4" w:space="0" w:color="auto"/>
              <w:left w:val="single" w:sz="4" w:space="0" w:color="auto"/>
              <w:bottom w:val="single" w:sz="4" w:space="0" w:color="auto"/>
              <w:right w:val="single" w:sz="4" w:space="0" w:color="auto"/>
            </w:tcBorders>
          </w:tcPr>
          <w:p w14:paraId="406BA3F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14:paraId="7C7F3A4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14:paraId="37EBFBC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14:paraId="7325F10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119D8D0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14:paraId="6438824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tcPr>
          <w:p w14:paraId="66EB199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64408A7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1B0DF42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015CDAC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14:paraId="6241F73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14:paraId="17B684B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500DAC6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65" w:type="dxa"/>
            <w:tcBorders>
              <w:top w:val="single" w:sz="4" w:space="0" w:color="auto"/>
              <w:left w:val="single" w:sz="4" w:space="0" w:color="auto"/>
              <w:bottom w:val="single" w:sz="4" w:space="0" w:color="auto"/>
              <w:right w:val="single" w:sz="4" w:space="0" w:color="auto"/>
            </w:tcBorders>
          </w:tcPr>
          <w:p w14:paraId="379BE26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249745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07C78C1B" w14:textId="77777777" w:rsidTr="0079286F">
        <w:tc>
          <w:tcPr>
            <w:tcW w:w="624" w:type="dxa"/>
            <w:tcBorders>
              <w:top w:val="single" w:sz="4" w:space="0" w:color="auto"/>
              <w:left w:val="single" w:sz="4" w:space="0" w:color="auto"/>
              <w:bottom w:val="single" w:sz="4" w:space="0" w:color="auto"/>
              <w:right w:val="single" w:sz="4" w:space="0" w:color="auto"/>
            </w:tcBorders>
          </w:tcPr>
          <w:p w14:paraId="4EAF84E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14:paraId="3E8AE9D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14:paraId="723A89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14:paraId="4AB9882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4AAA2BA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14:paraId="7D59381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tcPr>
          <w:p w14:paraId="62CA0B2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7C1A723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1D9C97C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1B77611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14:paraId="4DD3B6B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14:paraId="4E15A01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2EAC484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65" w:type="dxa"/>
            <w:tcBorders>
              <w:top w:val="single" w:sz="4" w:space="0" w:color="auto"/>
              <w:left w:val="single" w:sz="4" w:space="0" w:color="auto"/>
              <w:bottom w:val="single" w:sz="4" w:space="0" w:color="auto"/>
              <w:right w:val="single" w:sz="4" w:space="0" w:color="auto"/>
            </w:tcBorders>
          </w:tcPr>
          <w:p w14:paraId="225CF00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270430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1F4AF455" w14:textId="77777777" w:rsidTr="0079286F">
        <w:tc>
          <w:tcPr>
            <w:tcW w:w="624" w:type="dxa"/>
            <w:tcBorders>
              <w:top w:val="single" w:sz="4" w:space="0" w:color="auto"/>
              <w:left w:val="single" w:sz="4" w:space="0" w:color="auto"/>
              <w:bottom w:val="single" w:sz="4" w:space="0" w:color="auto"/>
              <w:right w:val="single" w:sz="4" w:space="0" w:color="auto"/>
            </w:tcBorders>
          </w:tcPr>
          <w:p w14:paraId="0D569C4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14:paraId="4EB56F8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14:paraId="2183BEC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14:paraId="563A5EA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184E641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14:paraId="1262B96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tcPr>
          <w:p w14:paraId="706E446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5142396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74A0B0C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53AAC15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14:paraId="58C935B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14:paraId="3A1FD13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71AA8D0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65" w:type="dxa"/>
            <w:tcBorders>
              <w:top w:val="single" w:sz="4" w:space="0" w:color="auto"/>
              <w:left w:val="single" w:sz="4" w:space="0" w:color="auto"/>
              <w:bottom w:val="single" w:sz="4" w:space="0" w:color="auto"/>
              <w:right w:val="single" w:sz="4" w:space="0" w:color="auto"/>
            </w:tcBorders>
          </w:tcPr>
          <w:p w14:paraId="36F192D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C9B5CF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310FAAB" w14:textId="77777777"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2458712" w14:textId="6C611289"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5.5.4. Обоснования (расчеты) расходов на услуги по перезарядке и техническому освидетельствованию огнетушителей:</w:t>
      </w:r>
    </w:p>
    <w:p w14:paraId="305B8D57"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434A073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0A0497B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1814"/>
        <w:gridCol w:w="1020"/>
        <w:gridCol w:w="1134"/>
        <w:gridCol w:w="964"/>
        <w:gridCol w:w="1077"/>
        <w:gridCol w:w="1134"/>
        <w:gridCol w:w="1020"/>
        <w:gridCol w:w="1020"/>
        <w:gridCol w:w="1134"/>
        <w:gridCol w:w="964"/>
      </w:tblGrid>
      <w:tr w:rsidR="0079286F" w:rsidRPr="0079286F" w14:paraId="41C3D7B9" w14:textId="77777777" w:rsidTr="0079286F">
        <w:tc>
          <w:tcPr>
            <w:tcW w:w="664" w:type="dxa"/>
            <w:vMerge w:val="restart"/>
            <w:tcBorders>
              <w:top w:val="single" w:sz="4" w:space="0" w:color="auto"/>
              <w:left w:val="single" w:sz="4" w:space="0" w:color="auto"/>
              <w:bottom w:val="single" w:sz="4" w:space="0" w:color="auto"/>
              <w:right w:val="single" w:sz="4" w:space="0" w:color="auto"/>
            </w:tcBorders>
            <w:hideMark/>
          </w:tcPr>
          <w:p w14:paraId="6D3BFD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814" w:type="dxa"/>
            <w:vMerge w:val="restart"/>
            <w:tcBorders>
              <w:top w:val="single" w:sz="4" w:space="0" w:color="auto"/>
              <w:left w:val="single" w:sz="4" w:space="0" w:color="auto"/>
              <w:bottom w:val="single" w:sz="4" w:space="0" w:color="auto"/>
              <w:right w:val="single" w:sz="4" w:space="0" w:color="auto"/>
            </w:tcBorders>
            <w:hideMark/>
          </w:tcPr>
          <w:p w14:paraId="3172307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18" w:type="dxa"/>
            <w:gridSpan w:val="3"/>
            <w:tcBorders>
              <w:top w:val="single" w:sz="4" w:space="0" w:color="auto"/>
              <w:left w:val="single" w:sz="4" w:space="0" w:color="auto"/>
              <w:bottom w:val="single" w:sz="4" w:space="0" w:color="auto"/>
              <w:right w:val="single" w:sz="4" w:space="0" w:color="auto"/>
            </w:tcBorders>
            <w:hideMark/>
          </w:tcPr>
          <w:p w14:paraId="04B9506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231" w:type="dxa"/>
            <w:gridSpan w:val="3"/>
            <w:tcBorders>
              <w:top w:val="single" w:sz="4" w:space="0" w:color="auto"/>
              <w:left w:val="single" w:sz="4" w:space="0" w:color="auto"/>
              <w:bottom w:val="single" w:sz="4" w:space="0" w:color="auto"/>
              <w:right w:val="single" w:sz="4" w:space="0" w:color="auto"/>
            </w:tcBorders>
            <w:hideMark/>
          </w:tcPr>
          <w:p w14:paraId="544EEB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118" w:type="dxa"/>
            <w:gridSpan w:val="3"/>
            <w:tcBorders>
              <w:top w:val="single" w:sz="4" w:space="0" w:color="auto"/>
              <w:left w:val="single" w:sz="4" w:space="0" w:color="auto"/>
              <w:bottom w:val="single" w:sz="4" w:space="0" w:color="auto"/>
              <w:right w:val="single" w:sz="4" w:space="0" w:color="auto"/>
            </w:tcBorders>
            <w:hideMark/>
          </w:tcPr>
          <w:p w14:paraId="72BC6D8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4A0B8A6" w14:textId="77777777" w:rsidTr="0079286F">
        <w:tc>
          <w:tcPr>
            <w:tcW w:w="664" w:type="dxa"/>
            <w:vMerge/>
            <w:tcBorders>
              <w:top w:val="single" w:sz="4" w:space="0" w:color="auto"/>
              <w:left w:val="single" w:sz="4" w:space="0" w:color="auto"/>
              <w:bottom w:val="single" w:sz="4" w:space="0" w:color="auto"/>
              <w:right w:val="single" w:sz="4" w:space="0" w:color="auto"/>
            </w:tcBorders>
            <w:vAlign w:val="center"/>
            <w:hideMark/>
          </w:tcPr>
          <w:p w14:paraId="1137A6DB" w14:textId="77777777" w:rsidR="0079286F" w:rsidRPr="0079286F" w:rsidRDefault="0079286F" w:rsidP="0079286F">
            <w:pPr>
              <w:spacing w:after="0" w:line="256" w:lineRule="auto"/>
              <w:rPr>
                <w:rFonts w:ascii="Times New Roman" w:eastAsia="Times New Roman" w:hAnsi="Times New Roman" w:cs="Times New Roman"/>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1F08E073" w14:textId="77777777" w:rsidR="0079286F" w:rsidRPr="0079286F" w:rsidRDefault="0079286F" w:rsidP="0079286F">
            <w:pPr>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hideMark/>
          </w:tcPr>
          <w:p w14:paraId="32975AC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4" w:type="dxa"/>
            <w:tcBorders>
              <w:top w:val="single" w:sz="4" w:space="0" w:color="auto"/>
              <w:left w:val="single" w:sz="4" w:space="0" w:color="auto"/>
              <w:bottom w:val="single" w:sz="4" w:space="0" w:color="auto"/>
              <w:right w:val="single" w:sz="4" w:space="0" w:color="auto"/>
            </w:tcBorders>
            <w:hideMark/>
          </w:tcPr>
          <w:p w14:paraId="7382EE5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64" w:type="dxa"/>
            <w:tcBorders>
              <w:top w:val="single" w:sz="4" w:space="0" w:color="auto"/>
              <w:left w:val="single" w:sz="4" w:space="0" w:color="auto"/>
              <w:bottom w:val="single" w:sz="4" w:space="0" w:color="auto"/>
              <w:right w:val="single" w:sz="4" w:space="0" w:color="auto"/>
            </w:tcBorders>
            <w:hideMark/>
          </w:tcPr>
          <w:p w14:paraId="00FF771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6387CF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4" w:type="dxa"/>
            <w:tcBorders>
              <w:top w:val="single" w:sz="4" w:space="0" w:color="auto"/>
              <w:left w:val="single" w:sz="4" w:space="0" w:color="auto"/>
              <w:bottom w:val="single" w:sz="4" w:space="0" w:color="auto"/>
              <w:right w:val="single" w:sz="4" w:space="0" w:color="auto"/>
            </w:tcBorders>
            <w:hideMark/>
          </w:tcPr>
          <w:p w14:paraId="6C2398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1020" w:type="dxa"/>
            <w:tcBorders>
              <w:top w:val="single" w:sz="4" w:space="0" w:color="auto"/>
              <w:left w:val="single" w:sz="4" w:space="0" w:color="auto"/>
              <w:bottom w:val="single" w:sz="4" w:space="0" w:color="auto"/>
              <w:right w:val="single" w:sz="4" w:space="0" w:color="auto"/>
            </w:tcBorders>
            <w:hideMark/>
          </w:tcPr>
          <w:p w14:paraId="2C9CC52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20" w:type="dxa"/>
            <w:tcBorders>
              <w:top w:val="single" w:sz="4" w:space="0" w:color="auto"/>
              <w:left w:val="single" w:sz="4" w:space="0" w:color="auto"/>
              <w:bottom w:val="single" w:sz="4" w:space="0" w:color="auto"/>
              <w:right w:val="single" w:sz="4" w:space="0" w:color="auto"/>
            </w:tcBorders>
            <w:hideMark/>
          </w:tcPr>
          <w:p w14:paraId="154349F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4" w:type="dxa"/>
            <w:tcBorders>
              <w:top w:val="single" w:sz="4" w:space="0" w:color="auto"/>
              <w:left w:val="single" w:sz="4" w:space="0" w:color="auto"/>
              <w:bottom w:val="single" w:sz="4" w:space="0" w:color="auto"/>
              <w:right w:val="single" w:sz="4" w:space="0" w:color="auto"/>
            </w:tcBorders>
            <w:hideMark/>
          </w:tcPr>
          <w:p w14:paraId="5178A3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64" w:type="dxa"/>
            <w:tcBorders>
              <w:top w:val="single" w:sz="4" w:space="0" w:color="auto"/>
              <w:left w:val="single" w:sz="4" w:space="0" w:color="auto"/>
              <w:bottom w:val="single" w:sz="4" w:space="0" w:color="auto"/>
              <w:right w:val="single" w:sz="4" w:space="0" w:color="auto"/>
            </w:tcBorders>
            <w:hideMark/>
          </w:tcPr>
          <w:p w14:paraId="1C1CB6E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73DD19CB" w14:textId="77777777" w:rsidTr="0079286F">
        <w:tc>
          <w:tcPr>
            <w:tcW w:w="664" w:type="dxa"/>
            <w:tcBorders>
              <w:top w:val="single" w:sz="4" w:space="0" w:color="auto"/>
              <w:left w:val="single" w:sz="4" w:space="0" w:color="auto"/>
              <w:bottom w:val="single" w:sz="4" w:space="0" w:color="auto"/>
              <w:right w:val="single" w:sz="4" w:space="0" w:color="auto"/>
            </w:tcBorders>
            <w:hideMark/>
          </w:tcPr>
          <w:p w14:paraId="74D862C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w:t>
            </w:r>
          </w:p>
        </w:tc>
        <w:tc>
          <w:tcPr>
            <w:tcW w:w="1814" w:type="dxa"/>
            <w:tcBorders>
              <w:top w:val="single" w:sz="4" w:space="0" w:color="auto"/>
              <w:left w:val="single" w:sz="4" w:space="0" w:color="auto"/>
              <w:bottom w:val="single" w:sz="4" w:space="0" w:color="auto"/>
              <w:right w:val="single" w:sz="4" w:space="0" w:color="auto"/>
            </w:tcBorders>
            <w:hideMark/>
          </w:tcPr>
          <w:p w14:paraId="2C52B8D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Перезарядка огнетушителей</w:t>
            </w:r>
          </w:p>
        </w:tc>
        <w:tc>
          <w:tcPr>
            <w:tcW w:w="1020" w:type="dxa"/>
            <w:tcBorders>
              <w:top w:val="single" w:sz="4" w:space="0" w:color="auto"/>
              <w:left w:val="single" w:sz="4" w:space="0" w:color="auto"/>
              <w:bottom w:val="single" w:sz="4" w:space="0" w:color="auto"/>
              <w:right w:val="single" w:sz="4" w:space="0" w:color="auto"/>
            </w:tcBorders>
          </w:tcPr>
          <w:p w14:paraId="7C8A32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CB3BDE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689A4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97DA08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3847EE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D05940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A0B98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9DE5C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28999C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E2C767B" w14:textId="77777777" w:rsidTr="0079286F">
        <w:tc>
          <w:tcPr>
            <w:tcW w:w="664" w:type="dxa"/>
            <w:tcBorders>
              <w:top w:val="single" w:sz="4" w:space="0" w:color="auto"/>
              <w:left w:val="single" w:sz="4" w:space="0" w:color="auto"/>
              <w:bottom w:val="single" w:sz="4" w:space="0" w:color="auto"/>
              <w:right w:val="single" w:sz="4" w:space="0" w:color="auto"/>
            </w:tcBorders>
            <w:hideMark/>
          </w:tcPr>
          <w:p w14:paraId="04336A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1.1.</w:t>
            </w:r>
          </w:p>
        </w:tc>
        <w:tc>
          <w:tcPr>
            <w:tcW w:w="1814" w:type="dxa"/>
            <w:tcBorders>
              <w:top w:val="single" w:sz="4" w:space="0" w:color="auto"/>
              <w:left w:val="single" w:sz="4" w:space="0" w:color="auto"/>
              <w:bottom w:val="single" w:sz="4" w:space="0" w:color="auto"/>
              <w:right w:val="single" w:sz="4" w:space="0" w:color="auto"/>
            </w:tcBorders>
            <w:hideMark/>
          </w:tcPr>
          <w:p w14:paraId="4399B8F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(указывается вид огнетушителя)</w:t>
            </w:r>
          </w:p>
        </w:tc>
        <w:tc>
          <w:tcPr>
            <w:tcW w:w="1020" w:type="dxa"/>
            <w:tcBorders>
              <w:top w:val="single" w:sz="4" w:space="0" w:color="auto"/>
              <w:left w:val="single" w:sz="4" w:space="0" w:color="auto"/>
              <w:bottom w:val="single" w:sz="4" w:space="0" w:color="auto"/>
              <w:right w:val="single" w:sz="4" w:space="0" w:color="auto"/>
            </w:tcBorders>
          </w:tcPr>
          <w:p w14:paraId="7B5A0F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90279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EEF31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95B19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6F308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64A2E6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87433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CEC562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1B169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D19D7D1" w14:textId="77777777" w:rsidTr="0079286F">
        <w:tc>
          <w:tcPr>
            <w:tcW w:w="664" w:type="dxa"/>
            <w:tcBorders>
              <w:top w:val="single" w:sz="4" w:space="0" w:color="auto"/>
              <w:left w:val="single" w:sz="4" w:space="0" w:color="auto"/>
              <w:bottom w:val="single" w:sz="4" w:space="0" w:color="auto"/>
              <w:right w:val="single" w:sz="4" w:space="0" w:color="auto"/>
            </w:tcBorders>
          </w:tcPr>
          <w:p w14:paraId="6ACA48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14:paraId="6D4AD9C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6B911A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8B7780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18410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726A05A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86742E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C7ED8D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9523F3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34F41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29A1B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EADB4AD" w14:textId="77777777" w:rsidTr="0079286F">
        <w:tc>
          <w:tcPr>
            <w:tcW w:w="664" w:type="dxa"/>
            <w:tcBorders>
              <w:top w:val="single" w:sz="4" w:space="0" w:color="auto"/>
              <w:left w:val="single" w:sz="4" w:space="0" w:color="auto"/>
              <w:bottom w:val="single" w:sz="4" w:space="0" w:color="auto"/>
              <w:right w:val="single" w:sz="4" w:space="0" w:color="auto"/>
            </w:tcBorders>
            <w:hideMark/>
          </w:tcPr>
          <w:p w14:paraId="13795CE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hideMark/>
          </w:tcPr>
          <w:p w14:paraId="31ECAFC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Техническое освидетельствование огнетушителей</w:t>
            </w:r>
          </w:p>
        </w:tc>
        <w:tc>
          <w:tcPr>
            <w:tcW w:w="1020" w:type="dxa"/>
            <w:tcBorders>
              <w:top w:val="single" w:sz="4" w:space="0" w:color="auto"/>
              <w:left w:val="single" w:sz="4" w:space="0" w:color="auto"/>
              <w:bottom w:val="single" w:sz="4" w:space="0" w:color="auto"/>
              <w:right w:val="single" w:sz="4" w:space="0" w:color="auto"/>
            </w:tcBorders>
          </w:tcPr>
          <w:p w14:paraId="60212EA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4088F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7789D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92C9F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FF5DDD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164DBF2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FAB20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317EA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79DE0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7B5C9005" w14:textId="77777777" w:rsidTr="0079286F">
        <w:tc>
          <w:tcPr>
            <w:tcW w:w="664" w:type="dxa"/>
            <w:tcBorders>
              <w:top w:val="single" w:sz="4" w:space="0" w:color="auto"/>
              <w:left w:val="single" w:sz="4" w:space="0" w:color="auto"/>
              <w:bottom w:val="single" w:sz="4" w:space="0" w:color="auto"/>
              <w:right w:val="single" w:sz="4" w:space="0" w:color="auto"/>
            </w:tcBorders>
            <w:hideMark/>
          </w:tcPr>
          <w:p w14:paraId="58F92F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2.1.</w:t>
            </w:r>
          </w:p>
        </w:tc>
        <w:tc>
          <w:tcPr>
            <w:tcW w:w="1814" w:type="dxa"/>
            <w:tcBorders>
              <w:top w:val="single" w:sz="4" w:space="0" w:color="auto"/>
              <w:left w:val="single" w:sz="4" w:space="0" w:color="auto"/>
              <w:bottom w:val="single" w:sz="4" w:space="0" w:color="auto"/>
              <w:right w:val="single" w:sz="4" w:space="0" w:color="auto"/>
            </w:tcBorders>
            <w:hideMark/>
          </w:tcPr>
          <w:p w14:paraId="6AA52B1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(указывается вид огнетушителя)</w:t>
            </w:r>
          </w:p>
        </w:tc>
        <w:tc>
          <w:tcPr>
            <w:tcW w:w="1020" w:type="dxa"/>
            <w:tcBorders>
              <w:top w:val="single" w:sz="4" w:space="0" w:color="auto"/>
              <w:left w:val="single" w:sz="4" w:space="0" w:color="auto"/>
              <w:bottom w:val="single" w:sz="4" w:space="0" w:color="auto"/>
              <w:right w:val="single" w:sz="4" w:space="0" w:color="auto"/>
            </w:tcBorders>
          </w:tcPr>
          <w:p w14:paraId="5D724DD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5213E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7647EB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55EF9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7A0BD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6C9792C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DE65B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96123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EA7831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3CF5D5E" w14:textId="77777777" w:rsidTr="0079286F">
        <w:tc>
          <w:tcPr>
            <w:tcW w:w="664" w:type="dxa"/>
            <w:tcBorders>
              <w:top w:val="single" w:sz="4" w:space="0" w:color="auto"/>
              <w:left w:val="single" w:sz="4" w:space="0" w:color="auto"/>
              <w:bottom w:val="single" w:sz="4" w:space="0" w:color="auto"/>
              <w:right w:val="single" w:sz="4" w:space="0" w:color="auto"/>
            </w:tcBorders>
          </w:tcPr>
          <w:p w14:paraId="290E167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14:paraId="1C80967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C1844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9FFCF0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5B60F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485C6F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B2E78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10E1E05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468EF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8A9B5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1B04EE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153D9F37"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7811C01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5.5.5. Обоснования (расчеты) расходов на санитарно-эпидемиологическую экспертизу, лабораторные исследования:</w:t>
      </w:r>
    </w:p>
    <w:p w14:paraId="5C024A2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5EE2BAD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3B27992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1814"/>
        <w:gridCol w:w="1020"/>
        <w:gridCol w:w="1134"/>
        <w:gridCol w:w="964"/>
        <w:gridCol w:w="1077"/>
        <w:gridCol w:w="1134"/>
        <w:gridCol w:w="1020"/>
        <w:gridCol w:w="1020"/>
        <w:gridCol w:w="1134"/>
        <w:gridCol w:w="964"/>
      </w:tblGrid>
      <w:tr w:rsidR="0079286F" w:rsidRPr="0079286F" w14:paraId="7F6D04D2" w14:textId="77777777" w:rsidTr="0079286F">
        <w:tc>
          <w:tcPr>
            <w:tcW w:w="664" w:type="dxa"/>
            <w:vMerge w:val="restart"/>
            <w:tcBorders>
              <w:top w:val="single" w:sz="4" w:space="0" w:color="auto"/>
              <w:left w:val="single" w:sz="4" w:space="0" w:color="auto"/>
              <w:bottom w:val="single" w:sz="4" w:space="0" w:color="auto"/>
              <w:right w:val="single" w:sz="4" w:space="0" w:color="auto"/>
            </w:tcBorders>
            <w:hideMark/>
          </w:tcPr>
          <w:p w14:paraId="792C85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814" w:type="dxa"/>
            <w:vMerge w:val="restart"/>
            <w:tcBorders>
              <w:top w:val="single" w:sz="4" w:space="0" w:color="auto"/>
              <w:left w:val="single" w:sz="4" w:space="0" w:color="auto"/>
              <w:bottom w:val="single" w:sz="4" w:space="0" w:color="auto"/>
              <w:right w:val="single" w:sz="4" w:space="0" w:color="auto"/>
            </w:tcBorders>
            <w:hideMark/>
          </w:tcPr>
          <w:p w14:paraId="3C02C4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18" w:type="dxa"/>
            <w:gridSpan w:val="3"/>
            <w:tcBorders>
              <w:top w:val="single" w:sz="4" w:space="0" w:color="auto"/>
              <w:left w:val="single" w:sz="4" w:space="0" w:color="auto"/>
              <w:bottom w:val="single" w:sz="4" w:space="0" w:color="auto"/>
              <w:right w:val="single" w:sz="4" w:space="0" w:color="auto"/>
            </w:tcBorders>
            <w:hideMark/>
          </w:tcPr>
          <w:p w14:paraId="5126E72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231" w:type="dxa"/>
            <w:gridSpan w:val="3"/>
            <w:tcBorders>
              <w:top w:val="single" w:sz="4" w:space="0" w:color="auto"/>
              <w:left w:val="single" w:sz="4" w:space="0" w:color="auto"/>
              <w:bottom w:val="single" w:sz="4" w:space="0" w:color="auto"/>
              <w:right w:val="single" w:sz="4" w:space="0" w:color="auto"/>
            </w:tcBorders>
            <w:hideMark/>
          </w:tcPr>
          <w:p w14:paraId="5C7DCB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118" w:type="dxa"/>
            <w:gridSpan w:val="3"/>
            <w:tcBorders>
              <w:top w:val="single" w:sz="4" w:space="0" w:color="auto"/>
              <w:left w:val="single" w:sz="4" w:space="0" w:color="auto"/>
              <w:bottom w:val="single" w:sz="4" w:space="0" w:color="auto"/>
              <w:right w:val="single" w:sz="4" w:space="0" w:color="auto"/>
            </w:tcBorders>
            <w:hideMark/>
          </w:tcPr>
          <w:p w14:paraId="60FDB09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47BD6C83" w14:textId="77777777" w:rsidTr="0079286F">
        <w:tc>
          <w:tcPr>
            <w:tcW w:w="664" w:type="dxa"/>
            <w:vMerge/>
            <w:tcBorders>
              <w:top w:val="single" w:sz="4" w:space="0" w:color="auto"/>
              <w:left w:val="single" w:sz="4" w:space="0" w:color="auto"/>
              <w:bottom w:val="single" w:sz="4" w:space="0" w:color="auto"/>
              <w:right w:val="single" w:sz="4" w:space="0" w:color="auto"/>
            </w:tcBorders>
            <w:vAlign w:val="center"/>
            <w:hideMark/>
          </w:tcPr>
          <w:p w14:paraId="145ED651" w14:textId="77777777" w:rsidR="0079286F" w:rsidRPr="0079286F" w:rsidRDefault="0079286F" w:rsidP="0079286F">
            <w:pPr>
              <w:spacing w:after="0" w:line="256" w:lineRule="auto"/>
              <w:rPr>
                <w:rFonts w:ascii="Times New Roman" w:eastAsia="Times New Roman" w:hAnsi="Times New Roman" w:cs="Times New Roman"/>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155095CE" w14:textId="77777777" w:rsidR="0079286F" w:rsidRPr="0079286F" w:rsidRDefault="0079286F" w:rsidP="0079286F">
            <w:pPr>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hideMark/>
          </w:tcPr>
          <w:p w14:paraId="4F8FB20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4" w:type="dxa"/>
            <w:tcBorders>
              <w:top w:val="single" w:sz="4" w:space="0" w:color="auto"/>
              <w:left w:val="single" w:sz="4" w:space="0" w:color="auto"/>
              <w:bottom w:val="single" w:sz="4" w:space="0" w:color="auto"/>
              <w:right w:val="single" w:sz="4" w:space="0" w:color="auto"/>
            </w:tcBorders>
            <w:hideMark/>
          </w:tcPr>
          <w:p w14:paraId="56ADF7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w:t>
            </w:r>
          </w:p>
          <w:p w14:paraId="6B0D5E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за ед. руб.</w:t>
            </w:r>
          </w:p>
        </w:tc>
        <w:tc>
          <w:tcPr>
            <w:tcW w:w="964" w:type="dxa"/>
            <w:tcBorders>
              <w:top w:val="single" w:sz="4" w:space="0" w:color="auto"/>
              <w:left w:val="single" w:sz="4" w:space="0" w:color="auto"/>
              <w:bottom w:val="single" w:sz="4" w:space="0" w:color="auto"/>
              <w:right w:val="single" w:sz="4" w:space="0" w:color="auto"/>
            </w:tcBorders>
            <w:hideMark/>
          </w:tcPr>
          <w:p w14:paraId="7AF0E8B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071C95D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4" w:type="dxa"/>
            <w:tcBorders>
              <w:top w:val="single" w:sz="4" w:space="0" w:color="auto"/>
              <w:left w:val="single" w:sz="4" w:space="0" w:color="auto"/>
              <w:bottom w:val="single" w:sz="4" w:space="0" w:color="auto"/>
              <w:right w:val="single" w:sz="4" w:space="0" w:color="auto"/>
            </w:tcBorders>
            <w:hideMark/>
          </w:tcPr>
          <w:p w14:paraId="6EAC24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w:t>
            </w:r>
          </w:p>
          <w:p w14:paraId="5D05123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за ед. руб.</w:t>
            </w:r>
          </w:p>
        </w:tc>
        <w:tc>
          <w:tcPr>
            <w:tcW w:w="1020" w:type="dxa"/>
            <w:tcBorders>
              <w:top w:val="single" w:sz="4" w:space="0" w:color="auto"/>
              <w:left w:val="single" w:sz="4" w:space="0" w:color="auto"/>
              <w:bottom w:val="single" w:sz="4" w:space="0" w:color="auto"/>
              <w:right w:val="single" w:sz="4" w:space="0" w:color="auto"/>
            </w:tcBorders>
            <w:hideMark/>
          </w:tcPr>
          <w:p w14:paraId="2697D18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20" w:type="dxa"/>
            <w:tcBorders>
              <w:top w:val="single" w:sz="4" w:space="0" w:color="auto"/>
              <w:left w:val="single" w:sz="4" w:space="0" w:color="auto"/>
              <w:bottom w:val="single" w:sz="4" w:space="0" w:color="auto"/>
              <w:right w:val="single" w:sz="4" w:space="0" w:color="auto"/>
            </w:tcBorders>
            <w:hideMark/>
          </w:tcPr>
          <w:p w14:paraId="294DAE7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4" w:type="dxa"/>
            <w:tcBorders>
              <w:top w:val="single" w:sz="4" w:space="0" w:color="auto"/>
              <w:left w:val="single" w:sz="4" w:space="0" w:color="auto"/>
              <w:bottom w:val="single" w:sz="4" w:space="0" w:color="auto"/>
              <w:right w:val="single" w:sz="4" w:space="0" w:color="auto"/>
            </w:tcBorders>
            <w:hideMark/>
          </w:tcPr>
          <w:p w14:paraId="242BBC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w:t>
            </w:r>
          </w:p>
          <w:p w14:paraId="3CF3810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за ед. руб.</w:t>
            </w:r>
          </w:p>
        </w:tc>
        <w:tc>
          <w:tcPr>
            <w:tcW w:w="964" w:type="dxa"/>
            <w:tcBorders>
              <w:top w:val="single" w:sz="4" w:space="0" w:color="auto"/>
              <w:left w:val="single" w:sz="4" w:space="0" w:color="auto"/>
              <w:bottom w:val="single" w:sz="4" w:space="0" w:color="auto"/>
              <w:right w:val="single" w:sz="4" w:space="0" w:color="auto"/>
            </w:tcBorders>
            <w:hideMark/>
          </w:tcPr>
          <w:p w14:paraId="64A923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56428A5B" w14:textId="77777777" w:rsidTr="0079286F">
        <w:tc>
          <w:tcPr>
            <w:tcW w:w="664" w:type="dxa"/>
            <w:tcBorders>
              <w:top w:val="single" w:sz="4" w:space="0" w:color="auto"/>
              <w:left w:val="single" w:sz="4" w:space="0" w:color="auto"/>
              <w:bottom w:val="single" w:sz="4" w:space="0" w:color="auto"/>
              <w:right w:val="single" w:sz="4" w:space="0" w:color="auto"/>
            </w:tcBorders>
            <w:vAlign w:val="center"/>
          </w:tcPr>
          <w:p w14:paraId="48F8C85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vAlign w:val="center"/>
          </w:tcPr>
          <w:p w14:paraId="0B2B6B6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1BC4438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35F8E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13ED72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175D9E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D9DF4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2FC8D40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467BCF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6C378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3F558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690951F" w14:textId="77777777" w:rsidTr="0079286F">
        <w:tc>
          <w:tcPr>
            <w:tcW w:w="664" w:type="dxa"/>
            <w:tcBorders>
              <w:top w:val="single" w:sz="4" w:space="0" w:color="auto"/>
              <w:left w:val="single" w:sz="4" w:space="0" w:color="auto"/>
              <w:bottom w:val="single" w:sz="4" w:space="0" w:color="auto"/>
              <w:right w:val="single" w:sz="4" w:space="0" w:color="auto"/>
            </w:tcBorders>
          </w:tcPr>
          <w:p w14:paraId="51C2B0E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14:paraId="3508903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490633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23B36C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4B07B0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16CB17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1E191C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5A24DD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7E90328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CF0441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870B30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3B5729E" w14:textId="2D04C5CB"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12FB059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5.6. Обоснования (расчеты) расходов на оплату прочих работ, услуг:</w:t>
      </w:r>
    </w:p>
    <w:p w14:paraId="43135FBB"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5.6.1. Обоснования (расчеты) расходов на невооруженную охрану объекта</w:t>
      </w:r>
    </w:p>
    <w:p w14:paraId="594C60E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622E3AD5"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2293F11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077"/>
        <w:gridCol w:w="907"/>
        <w:gridCol w:w="964"/>
        <w:gridCol w:w="907"/>
        <w:gridCol w:w="1077"/>
        <w:gridCol w:w="964"/>
        <w:gridCol w:w="907"/>
        <w:gridCol w:w="964"/>
        <w:gridCol w:w="1020"/>
        <w:gridCol w:w="964"/>
        <w:gridCol w:w="964"/>
        <w:gridCol w:w="907"/>
      </w:tblGrid>
      <w:tr w:rsidR="0079286F" w:rsidRPr="0079286F" w14:paraId="7A2F8200"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2094046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697994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855" w:type="dxa"/>
            <w:gridSpan w:val="4"/>
            <w:tcBorders>
              <w:top w:val="single" w:sz="4" w:space="0" w:color="auto"/>
              <w:left w:val="single" w:sz="4" w:space="0" w:color="auto"/>
              <w:bottom w:val="single" w:sz="4" w:space="0" w:color="auto"/>
              <w:right w:val="single" w:sz="4" w:space="0" w:color="auto"/>
            </w:tcBorders>
            <w:hideMark/>
          </w:tcPr>
          <w:p w14:paraId="783445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912" w:type="dxa"/>
            <w:gridSpan w:val="4"/>
            <w:tcBorders>
              <w:top w:val="single" w:sz="4" w:space="0" w:color="auto"/>
              <w:left w:val="single" w:sz="4" w:space="0" w:color="auto"/>
              <w:bottom w:val="single" w:sz="4" w:space="0" w:color="auto"/>
              <w:right w:val="single" w:sz="4" w:space="0" w:color="auto"/>
            </w:tcBorders>
            <w:hideMark/>
          </w:tcPr>
          <w:p w14:paraId="0860C9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855" w:type="dxa"/>
            <w:gridSpan w:val="4"/>
            <w:tcBorders>
              <w:top w:val="single" w:sz="4" w:space="0" w:color="auto"/>
              <w:left w:val="single" w:sz="4" w:space="0" w:color="auto"/>
              <w:bottom w:val="single" w:sz="4" w:space="0" w:color="auto"/>
              <w:right w:val="single" w:sz="4" w:space="0" w:color="auto"/>
            </w:tcBorders>
            <w:hideMark/>
          </w:tcPr>
          <w:p w14:paraId="04277E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56C41E6"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0B9B2779"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A460EF8"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14:paraId="4CB91AE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постов охраны</w:t>
            </w:r>
          </w:p>
        </w:tc>
        <w:tc>
          <w:tcPr>
            <w:tcW w:w="907" w:type="dxa"/>
            <w:tcBorders>
              <w:top w:val="single" w:sz="4" w:space="0" w:color="auto"/>
              <w:left w:val="single" w:sz="4" w:space="0" w:color="auto"/>
              <w:bottom w:val="single" w:sz="4" w:space="0" w:color="auto"/>
              <w:right w:val="single" w:sz="4" w:space="0" w:color="auto"/>
            </w:tcBorders>
            <w:hideMark/>
          </w:tcPr>
          <w:p w14:paraId="744A15D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часов охраны в год, час.</w:t>
            </w:r>
          </w:p>
        </w:tc>
        <w:tc>
          <w:tcPr>
            <w:tcW w:w="964" w:type="dxa"/>
            <w:tcBorders>
              <w:top w:val="single" w:sz="4" w:space="0" w:color="auto"/>
              <w:left w:val="single" w:sz="4" w:space="0" w:color="auto"/>
              <w:bottom w:val="single" w:sz="4" w:space="0" w:color="auto"/>
              <w:right w:val="single" w:sz="4" w:space="0" w:color="auto"/>
            </w:tcBorders>
            <w:hideMark/>
          </w:tcPr>
          <w:p w14:paraId="5933BD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охраны за час, руб.</w:t>
            </w:r>
          </w:p>
        </w:tc>
        <w:tc>
          <w:tcPr>
            <w:tcW w:w="907" w:type="dxa"/>
            <w:tcBorders>
              <w:top w:val="single" w:sz="4" w:space="0" w:color="auto"/>
              <w:left w:val="single" w:sz="4" w:space="0" w:color="auto"/>
              <w:bottom w:val="single" w:sz="4" w:space="0" w:color="auto"/>
              <w:right w:val="single" w:sz="4" w:space="0" w:color="auto"/>
            </w:tcBorders>
            <w:hideMark/>
          </w:tcPr>
          <w:p w14:paraId="30EA88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3072535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постов охраны</w:t>
            </w:r>
          </w:p>
        </w:tc>
        <w:tc>
          <w:tcPr>
            <w:tcW w:w="964" w:type="dxa"/>
            <w:tcBorders>
              <w:top w:val="single" w:sz="4" w:space="0" w:color="auto"/>
              <w:left w:val="single" w:sz="4" w:space="0" w:color="auto"/>
              <w:bottom w:val="single" w:sz="4" w:space="0" w:color="auto"/>
              <w:right w:val="single" w:sz="4" w:space="0" w:color="auto"/>
            </w:tcBorders>
            <w:hideMark/>
          </w:tcPr>
          <w:p w14:paraId="2CF4B4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часов охраны в год, час.</w:t>
            </w:r>
          </w:p>
        </w:tc>
        <w:tc>
          <w:tcPr>
            <w:tcW w:w="907" w:type="dxa"/>
            <w:tcBorders>
              <w:top w:val="single" w:sz="4" w:space="0" w:color="auto"/>
              <w:left w:val="single" w:sz="4" w:space="0" w:color="auto"/>
              <w:bottom w:val="single" w:sz="4" w:space="0" w:color="auto"/>
              <w:right w:val="single" w:sz="4" w:space="0" w:color="auto"/>
            </w:tcBorders>
            <w:hideMark/>
          </w:tcPr>
          <w:p w14:paraId="42CA23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охраны за час, руб.</w:t>
            </w:r>
          </w:p>
        </w:tc>
        <w:tc>
          <w:tcPr>
            <w:tcW w:w="964" w:type="dxa"/>
            <w:tcBorders>
              <w:top w:val="single" w:sz="4" w:space="0" w:color="auto"/>
              <w:left w:val="single" w:sz="4" w:space="0" w:color="auto"/>
              <w:bottom w:val="single" w:sz="4" w:space="0" w:color="auto"/>
              <w:right w:val="single" w:sz="4" w:space="0" w:color="auto"/>
            </w:tcBorders>
            <w:hideMark/>
          </w:tcPr>
          <w:p w14:paraId="5FAD85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20" w:type="dxa"/>
            <w:tcBorders>
              <w:top w:val="single" w:sz="4" w:space="0" w:color="auto"/>
              <w:left w:val="single" w:sz="4" w:space="0" w:color="auto"/>
              <w:bottom w:val="single" w:sz="4" w:space="0" w:color="auto"/>
              <w:right w:val="single" w:sz="4" w:space="0" w:color="auto"/>
            </w:tcBorders>
            <w:hideMark/>
          </w:tcPr>
          <w:p w14:paraId="1EF0EC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постов охраны</w:t>
            </w:r>
          </w:p>
        </w:tc>
        <w:tc>
          <w:tcPr>
            <w:tcW w:w="964" w:type="dxa"/>
            <w:tcBorders>
              <w:top w:val="single" w:sz="4" w:space="0" w:color="auto"/>
              <w:left w:val="single" w:sz="4" w:space="0" w:color="auto"/>
              <w:bottom w:val="single" w:sz="4" w:space="0" w:color="auto"/>
              <w:right w:val="single" w:sz="4" w:space="0" w:color="auto"/>
            </w:tcBorders>
            <w:hideMark/>
          </w:tcPr>
          <w:p w14:paraId="1BBDC8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часов охраны в год, час.</w:t>
            </w:r>
          </w:p>
        </w:tc>
        <w:tc>
          <w:tcPr>
            <w:tcW w:w="964" w:type="dxa"/>
            <w:tcBorders>
              <w:top w:val="single" w:sz="4" w:space="0" w:color="auto"/>
              <w:left w:val="single" w:sz="4" w:space="0" w:color="auto"/>
              <w:bottom w:val="single" w:sz="4" w:space="0" w:color="auto"/>
              <w:right w:val="single" w:sz="4" w:space="0" w:color="auto"/>
            </w:tcBorders>
            <w:hideMark/>
          </w:tcPr>
          <w:p w14:paraId="5ACFA9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охраны за час, руб.</w:t>
            </w:r>
          </w:p>
        </w:tc>
        <w:tc>
          <w:tcPr>
            <w:tcW w:w="907" w:type="dxa"/>
            <w:tcBorders>
              <w:top w:val="single" w:sz="4" w:space="0" w:color="auto"/>
              <w:left w:val="single" w:sz="4" w:space="0" w:color="auto"/>
              <w:bottom w:val="single" w:sz="4" w:space="0" w:color="auto"/>
              <w:right w:val="single" w:sz="4" w:space="0" w:color="auto"/>
            </w:tcBorders>
            <w:hideMark/>
          </w:tcPr>
          <w:p w14:paraId="6BB18C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7E96C393" w14:textId="77777777" w:rsidTr="0079286F">
        <w:tc>
          <w:tcPr>
            <w:tcW w:w="616" w:type="dxa"/>
            <w:tcBorders>
              <w:top w:val="single" w:sz="4" w:space="0" w:color="auto"/>
              <w:left w:val="single" w:sz="4" w:space="0" w:color="auto"/>
              <w:bottom w:val="single" w:sz="4" w:space="0" w:color="auto"/>
              <w:right w:val="single" w:sz="4" w:space="0" w:color="auto"/>
            </w:tcBorders>
          </w:tcPr>
          <w:p w14:paraId="7528C68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38552F2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6FF3D7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8E6DF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C16D5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30E6AC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7B229C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9DC7B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A732E1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FBBD8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746352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1578D5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6D6E51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D1FF8C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48BBFB4" w14:textId="77777777" w:rsidTr="0079286F">
        <w:tc>
          <w:tcPr>
            <w:tcW w:w="616" w:type="dxa"/>
            <w:tcBorders>
              <w:top w:val="single" w:sz="4" w:space="0" w:color="auto"/>
              <w:left w:val="single" w:sz="4" w:space="0" w:color="auto"/>
              <w:bottom w:val="single" w:sz="4" w:space="0" w:color="auto"/>
              <w:right w:val="single" w:sz="4" w:space="0" w:color="auto"/>
            </w:tcBorders>
          </w:tcPr>
          <w:p w14:paraId="78D9D8E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58633BE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71FD33D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9BA26F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576327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279E8E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9E997B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16D928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39A4EF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1D3DCA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7C4CFB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462035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F26E23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1C242D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445B2914" w14:textId="77777777"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83AE796" w14:textId="7843C95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5.6.2. Обоснования (расчеты) расходов оплату прочих работ, услуг (за исключением расходов на невооруженную охрану объекта)</w:t>
      </w:r>
    </w:p>
    <w:p w14:paraId="26D31DC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0C29B9DC"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37CBE7D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79286F" w:rsidRPr="0079286F" w14:paraId="67F8EF28"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24890D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8E7FE2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70D51A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Единица измерения</w:t>
            </w:r>
          </w:p>
        </w:tc>
        <w:tc>
          <w:tcPr>
            <w:tcW w:w="3231" w:type="dxa"/>
            <w:gridSpan w:val="3"/>
            <w:tcBorders>
              <w:top w:val="single" w:sz="4" w:space="0" w:color="auto"/>
              <w:left w:val="single" w:sz="4" w:space="0" w:color="auto"/>
              <w:bottom w:val="single" w:sz="4" w:space="0" w:color="auto"/>
              <w:right w:val="single" w:sz="4" w:space="0" w:color="auto"/>
            </w:tcBorders>
            <w:hideMark/>
          </w:tcPr>
          <w:p w14:paraId="1502D58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62" w:type="dxa"/>
            <w:gridSpan w:val="3"/>
            <w:tcBorders>
              <w:top w:val="single" w:sz="4" w:space="0" w:color="auto"/>
              <w:left w:val="single" w:sz="4" w:space="0" w:color="auto"/>
              <w:bottom w:val="single" w:sz="4" w:space="0" w:color="auto"/>
              <w:right w:val="single" w:sz="4" w:space="0" w:color="auto"/>
            </w:tcBorders>
            <w:hideMark/>
          </w:tcPr>
          <w:p w14:paraId="28C57B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62" w:type="dxa"/>
            <w:gridSpan w:val="3"/>
            <w:tcBorders>
              <w:top w:val="single" w:sz="4" w:space="0" w:color="auto"/>
              <w:left w:val="single" w:sz="4" w:space="0" w:color="auto"/>
              <w:bottom w:val="single" w:sz="4" w:space="0" w:color="auto"/>
              <w:right w:val="single" w:sz="4" w:space="0" w:color="auto"/>
            </w:tcBorders>
            <w:hideMark/>
          </w:tcPr>
          <w:p w14:paraId="3B13218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E5C7C48"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53FBD28F"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EC9898B" w14:textId="77777777" w:rsidR="0079286F" w:rsidRPr="0079286F" w:rsidRDefault="0079286F" w:rsidP="0079286F">
            <w:pPr>
              <w:spacing w:after="0" w:line="256"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4AE9249" w14:textId="77777777" w:rsidR="0079286F" w:rsidRPr="0079286F" w:rsidRDefault="0079286F" w:rsidP="0079286F">
            <w:pPr>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082EA68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247" w:type="dxa"/>
            <w:tcBorders>
              <w:top w:val="single" w:sz="4" w:space="0" w:color="auto"/>
              <w:left w:val="single" w:sz="4" w:space="0" w:color="auto"/>
              <w:bottom w:val="single" w:sz="4" w:space="0" w:color="auto"/>
              <w:right w:val="single" w:sz="4" w:space="0" w:color="auto"/>
            </w:tcBorders>
            <w:hideMark/>
          </w:tcPr>
          <w:p w14:paraId="00B66E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1020" w:type="dxa"/>
            <w:tcBorders>
              <w:top w:val="single" w:sz="4" w:space="0" w:color="auto"/>
              <w:left w:val="single" w:sz="4" w:space="0" w:color="auto"/>
              <w:bottom w:val="single" w:sz="4" w:space="0" w:color="auto"/>
              <w:right w:val="single" w:sz="4" w:space="0" w:color="auto"/>
            </w:tcBorders>
            <w:hideMark/>
          </w:tcPr>
          <w:p w14:paraId="71B0100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0A63854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26FDDF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7474D7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417CD9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6DBED75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4D5704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6B8E0435" w14:textId="77777777" w:rsidTr="0079286F">
        <w:tc>
          <w:tcPr>
            <w:tcW w:w="616" w:type="dxa"/>
            <w:tcBorders>
              <w:top w:val="single" w:sz="4" w:space="0" w:color="auto"/>
              <w:left w:val="single" w:sz="4" w:space="0" w:color="auto"/>
              <w:bottom w:val="single" w:sz="4" w:space="0" w:color="auto"/>
              <w:right w:val="single" w:sz="4" w:space="0" w:color="auto"/>
            </w:tcBorders>
          </w:tcPr>
          <w:p w14:paraId="5D18988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3A0E3C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E4F875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C06D4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5D04446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7C05A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95D378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828B5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CBB458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76839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485A4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5F964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4C0EEB6" w14:textId="77777777" w:rsidTr="0079286F">
        <w:tc>
          <w:tcPr>
            <w:tcW w:w="616" w:type="dxa"/>
            <w:tcBorders>
              <w:top w:val="single" w:sz="4" w:space="0" w:color="auto"/>
              <w:left w:val="single" w:sz="4" w:space="0" w:color="auto"/>
              <w:bottom w:val="single" w:sz="4" w:space="0" w:color="auto"/>
              <w:right w:val="single" w:sz="4" w:space="0" w:color="auto"/>
            </w:tcBorders>
          </w:tcPr>
          <w:p w14:paraId="42444CF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149157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BC954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5BB2C9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28AA1CA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11937D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F80D7E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CE8733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C99EAB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7CD41C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86108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D947E6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48927AA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2EF94252" w14:textId="77777777"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67958C0" w14:textId="3AECF17E"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5.7. Обоснования (расчеты) расходов на проведение ремонта зданий и сооружений:</w:t>
      </w:r>
    </w:p>
    <w:p w14:paraId="684E9B09"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2A9E879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1EC4146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79286F" w:rsidRPr="0079286F" w14:paraId="0BBBBF47"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634F92E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EC284F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77335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Единица измерения</w:t>
            </w:r>
          </w:p>
        </w:tc>
        <w:tc>
          <w:tcPr>
            <w:tcW w:w="3231" w:type="dxa"/>
            <w:gridSpan w:val="3"/>
            <w:tcBorders>
              <w:top w:val="single" w:sz="4" w:space="0" w:color="auto"/>
              <w:left w:val="single" w:sz="4" w:space="0" w:color="auto"/>
              <w:bottom w:val="single" w:sz="4" w:space="0" w:color="auto"/>
              <w:right w:val="single" w:sz="4" w:space="0" w:color="auto"/>
            </w:tcBorders>
            <w:hideMark/>
          </w:tcPr>
          <w:p w14:paraId="69D80D1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62" w:type="dxa"/>
            <w:gridSpan w:val="3"/>
            <w:tcBorders>
              <w:top w:val="single" w:sz="4" w:space="0" w:color="auto"/>
              <w:left w:val="single" w:sz="4" w:space="0" w:color="auto"/>
              <w:bottom w:val="single" w:sz="4" w:space="0" w:color="auto"/>
              <w:right w:val="single" w:sz="4" w:space="0" w:color="auto"/>
            </w:tcBorders>
            <w:hideMark/>
          </w:tcPr>
          <w:p w14:paraId="207B48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62" w:type="dxa"/>
            <w:gridSpan w:val="3"/>
            <w:tcBorders>
              <w:top w:val="single" w:sz="4" w:space="0" w:color="auto"/>
              <w:left w:val="single" w:sz="4" w:space="0" w:color="auto"/>
              <w:bottom w:val="single" w:sz="4" w:space="0" w:color="auto"/>
              <w:right w:val="single" w:sz="4" w:space="0" w:color="auto"/>
            </w:tcBorders>
            <w:hideMark/>
          </w:tcPr>
          <w:p w14:paraId="348FCD1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2810E5A7"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CA5CB0E"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6B9DC5" w14:textId="77777777" w:rsidR="0079286F" w:rsidRPr="0079286F" w:rsidRDefault="0079286F" w:rsidP="0079286F">
            <w:pPr>
              <w:spacing w:after="0" w:line="256"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90658F" w14:textId="77777777" w:rsidR="0079286F" w:rsidRPr="0079286F" w:rsidRDefault="0079286F" w:rsidP="0079286F">
            <w:pPr>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2494F45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247" w:type="dxa"/>
            <w:tcBorders>
              <w:top w:val="single" w:sz="4" w:space="0" w:color="auto"/>
              <w:left w:val="single" w:sz="4" w:space="0" w:color="auto"/>
              <w:bottom w:val="single" w:sz="4" w:space="0" w:color="auto"/>
              <w:right w:val="single" w:sz="4" w:space="0" w:color="auto"/>
            </w:tcBorders>
            <w:hideMark/>
          </w:tcPr>
          <w:p w14:paraId="016F96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1020" w:type="dxa"/>
            <w:tcBorders>
              <w:top w:val="single" w:sz="4" w:space="0" w:color="auto"/>
              <w:left w:val="single" w:sz="4" w:space="0" w:color="auto"/>
              <w:bottom w:val="single" w:sz="4" w:space="0" w:color="auto"/>
              <w:right w:val="single" w:sz="4" w:space="0" w:color="auto"/>
            </w:tcBorders>
            <w:hideMark/>
          </w:tcPr>
          <w:p w14:paraId="30F49D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335B6B9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553B1A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576E70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42E5A9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7F95989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290B0D7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49EF3556" w14:textId="77777777" w:rsidTr="0079286F">
        <w:tc>
          <w:tcPr>
            <w:tcW w:w="616" w:type="dxa"/>
            <w:tcBorders>
              <w:top w:val="single" w:sz="4" w:space="0" w:color="auto"/>
              <w:left w:val="single" w:sz="4" w:space="0" w:color="auto"/>
              <w:bottom w:val="single" w:sz="4" w:space="0" w:color="auto"/>
              <w:right w:val="single" w:sz="4" w:space="0" w:color="auto"/>
            </w:tcBorders>
          </w:tcPr>
          <w:p w14:paraId="2B46F37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BF6CDC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64067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FDA81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4CB38C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1F2FD4E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90660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49DDCE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73082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B01C6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E2973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74840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E29BADE" w14:textId="77777777" w:rsidTr="0079286F">
        <w:tc>
          <w:tcPr>
            <w:tcW w:w="616" w:type="dxa"/>
            <w:tcBorders>
              <w:top w:val="single" w:sz="4" w:space="0" w:color="auto"/>
              <w:left w:val="single" w:sz="4" w:space="0" w:color="auto"/>
              <w:bottom w:val="single" w:sz="4" w:space="0" w:color="auto"/>
              <w:right w:val="single" w:sz="4" w:space="0" w:color="auto"/>
            </w:tcBorders>
          </w:tcPr>
          <w:p w14:paraId="78DE066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8A84EF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BE9764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66C407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31F1DCA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6AA371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B10AAC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9744EF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E0615E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A82ED0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1BCAE7C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22986E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524CF514" w14:textId="77777777"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21C8E9E" w14:textId="2EC18D0D"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5.8. Обоснования (расчеты) расходов на страхование:</w:t>
      </w:r>
    </w:p>
    <w:p w14:paraId="6C97FBE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1DA75862"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37F6798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79286F" w:rsidRPr="0079286F" w14:paraId="401D10D4"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059FEB6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roofErr w:type="gramStart"/>
            <w:r w:rsidRPr="0079286F">
              <w:rPr>
                <w:rFonts w:ascii="Times New Roman" w:eastAsia="Times New Roman" w:hAnsi="Times New Roman" w:cs="Times New Roman"/>
              </w:rPr>
              <w:t>№  п</w:t>
            </w:r>
            <w:proofErr w:type="gramEnd"/>
            <w:r w:rsidRPr="0079286F">
              <w:rPr>
                <w:rFonts w:ascii="Times New Roman" w:eastAsia="Times New Roman" w:hAnsi="Times New Roman" w:cs="Times New Roman"/>
              </w:rPr>
              <w:t>/п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317C3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1A7D5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Единица измерения</w:t>
            </w:r>
          </w:p>
        </w:tc>
        <w:tc>
          <w:tcPr>
            <w:tcW w:w="3231" w:type="dxa"/>
            <w:gridSpan w:val="3"/>
            <w:tcBorders>
              <w:top w:val="single" w:sz="4" w:space="0" w:color="auto"/>
              <w:left w:val="single" w:sz="4" w:space="0" w:color="auto"/>
              <w:bottom w:val="single" w:sz="4" w:space="0" w:color="auto"/>
              <w:right w:val="single" w:sz="4" w:space="0" w:color="auto"/>
            </w:tcBorders>
            <w:hideMark/>
          </w:tcPr>
          <w:p w14:paraId="3EAF45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62" w:type="dxa"/>
            <w:gridSpan w:val="3"/>
            <w:tcBorders>
              <w:top w:val="single" w:sz="4" w:space="0" w:color="auto"/>
              <w:left w:val="single" w:sz="4" w:space="0" w:color="auto"/>
              <w:bottom w:val="single" w:sz="4" w:space="0" w:color="auto"/>
              <w:right w:val="single" w:sz="4" w:space="0" w:color="auto"/>
            </w:tcBorders>
            <w:hideMark/>
          </w:tcPr>
          <w:p w14:paraId="6517128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62" w:type="dxa"/>
            <w:gridSpan w:val="3"/>
            <w:tcBorders>
              <w:top w:val="single" w:sz="4" w:space="0" w:color="auto"/>
              <w:left w:val="single" w:sz="4" w:space="0" w:color="auto"/>
              <w:bottom w:val="single" w:sz="4" w:space="0" w:color="auto"/>
              <w:right w:val="single" w:sz="4" w:space="0" w:color="auto"/>
            </w:tcBorders>
            <w:hideMark/>
          </w:tcPr>
          <w:p w14:paraId="412EEBE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4BB24FF8"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61B5DEC"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EEF675" w14:textId="77777777" w:rsidR="0079286F" w:rsidRPr="0079286F" w:rsidRDefault="0079286F" w:rsidP="0079286F">
            <w:pPr>
              <w:spacing w:after="0" w:line="256"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71CA89" w14:textId="77777777" w:rsidR="0079286F" w:rsidRPr="0079286F" w:rsidRDefault="0079286F" w:rsidP="0079286F">
            <w:pPr>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0C73B0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247" w:type="dxa"/>
            <w:tcBorders>
              <w:top w:val="single" w:sz="4" w:space="0" w:color="auto"/>
              <w:left w:val="single" w:sz="4" w:space="0" w:color="auto"/>
              <w:bottom w:val="single" w:sz="4" w:space="0" w:color="auto"/>
              <w:right w:val="single" w:sz="4" w:space="0" w:color="auto"/>
            </w:tcBorders>
            <w:hideMark/>
          </w:tcPr>
          <w:p w14:paraId="4D35CB1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1020" w:type="dxa"/>
            <w:tcBorders>
              <w:top w:val="single" w:sz="4" w:space="0" w:color="auto"/>
              <w:left w:val="single" w:sz="4" w:space="0" w:color="auto"/>
              <w:bottom w:val="single" w:sz="4" w:space="0" w:color="auto"/>
              <w:right w:val="single" w:sz="4" w:space="0" w:color="auto"/>
            </w:tcBorders>
            <w:hideMark/>
          </w:tcPr>
          <w:p w14:paraId="23BD58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320828B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7E0F31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27F465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65F3FA3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5BD3F0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6CB08A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183032A0" w14:textId="77777777" w:rsidTr="0079286F">
        <w:tc>
          <w:tcPr>
            <w:tcW w:w="616" w:type="dxa"/>
            <w:tcBorders>
              <w:top w:val="single" w:sz="4" w:space="0" w:color="auto"/>
              <w:left w:val="single" w:sz="4" w:space="0" w:color="auto"/>
              <w:bottom w:val="single" w:sz="4" w:space="0" w:color="auto"/>
              <w:right w:val="single" w:sz="4" w:space="0" w:color="auto"/>
            </w:tcBorders>
          </w:tcPr>
          <w:p w14:paraId="12B2B2B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C7FC7B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D1E77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4E0FA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160994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8837B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71CC70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60C43E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F954E5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DEAD7D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56624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A96D9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127E3B9" w14:textId="77777777" w:rsidTr="0079286F">
        <w:tc>
          <w:tcPr>
            <w:tcW w:w="616" w:type="dxa"/>
            <w:tcBorders>
              <w:top w:val="single" w:sz="4" w:space="0" w:color="auto"/>
              <w:left w:val="single" w:sz="4" w:space="0" w:color="auto"/>
              <w:bottom w:val="single" w:sz="4" w:space="0" w:color="auto"/>
              <w:right w:val="single" w:sz="4" w:space="0" w:color="auto"/>
            </w:tcBorders>
          </w:tcPr>
          <w:p w14:paraId="0C12E0F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B4D507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0143B1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32CEAF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7D3E72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FC031C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B41737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48F822A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255588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F31E4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4828F0D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5ACCC5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4CD8B5E" w14:textId="12F17279" w:rsidR="00A93763" w:rsidRDefault="00A93763" w:rsidP="0079286F">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641C3BD6" w14:textId="3C214E81" w:rsidR="0079286F" w:rsidRPr="0079286F" w:rsidRDefault="0079286F" w:rsidP="0079286F">
      <w:pPr>
        <w:widowControl w:val="0"/>
        <w:autoSpaceDE w:val="0"/>
        <w:autoSpaceDN w:val="0"/>
        <w:spacing w:after="0" w:line="240" w:lineRule="auto"/>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lastRenderedPageBreak/>
        <w:t>5.9. Обоснования (расчеты) расходов на приобретение основных средств, материальных запасов:</w:t>
      </w:r>
    </w:p>
    <w:p w14:paraId="2A305DC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1C8B723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2CAA762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79286F" w:rsidRPr="0079286F" w14:paraId="04956007"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2283E13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864623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E1879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Единица измерения</w:t>
            </w:r>
          </w:p>
        </w:tc>
        <w:tc>
          <w:tcPr>
            <w:tcW w:w="3231" w:type="dxa"/>
            <w:gridSpan w:val="3"/>
            <w:tcBorders>
              <w:top w:val="single" w:sz="4" w:space="0" w:color="auto"/>
              <w:left w:val="single" w:sz="4" w:space="0" w:color="auto"/>
              <w:bottom w:val="single" w:sz="4" w:space="0" w:color="auto"/>
              <w:right w:val="single" w:sz="4" w:space="0" w:color="auto"/>
            </w:tcBorders>
            <w:hideMark/>
          </w:tcPr>
          <w:p w14:paraId="0C0A37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62" w:type="dxa"/>
            <w:gridSpan w:val="3"/>
            <w:tcBorders>
              <w:top w:val="single" w:sz="4" w:space="0" w:color="auto"/>
              <w:left w:val="single" w:sz="4" w:space="0" w:color="auto"/>
              <w:bottom w:val="single" w:sz="4" w:space="0" w:color="auto"/>
              <w:right w:val="single" w:sz="4" w:space="0" w:color="auto"/>
            </w:tcBorders>
            <w:hideMark/>
          </w:tcPr>
          <w:p w14:paraId="7EFDA2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62" w:type="dxa"/>
            <w:gridSpan w:val="3"/>
            <w:tcBorders>
              <w:top w:val="single" w:sz="4" w:space="0" w:color="auto"/>
              <w:left w:val="single" w:sz="4" w:space="0" w:color="auto"/>
              <w:bottom w:val="single" w:sz="4" w:space="0" w:color="auto"/>
              <w:right w:val="single" w:sz="4" w:space="0" w:color="auto"/>
            </w:tcBorders>
            <w:hideMark/>
          </w:tcPr>
          <w:p w14:paraId="63490D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77577EE2"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719193F4"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E5E64E" w14:textId="77777777" w:rsidR="0079286F" w:rsidRPr="0079286F" w:rsidRDefault="0079286F" w:rsidP="0079286F">
            <w:pPr>
              <w:spacing w:after="0" w:line="256"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C1497B" w14:textId="77777777" w:rsidR="0079286F" w:rsidRPr="0079286F" w:rsidRDefault="0079286F" w:rsidP="0079286F">
            <w:pPr>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602CB2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247" w:type="dxa"/>
            <w:tcBorders>
              <w:top w:val="single" w:sz="4" w:space="0" w:color="auto"/>
              <w:left w:val="single" w:sz="4" w:space="0" w:color="auto"/>
              <w:bottom w:val="single" w:sz="4" w:space="0" w:color="auto"/>
              <w:right w:val="single" w:sz="4" w:space="0" w:color="auto"/>
            </w:tcBorders>
            <w:hideMark/>
          </w:tcPr>
          <w:p w14:paraId="2DDBCD2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1020" w:type="dxa"/>
            <w:tcBorders>
              <w:top w:val="single" w:sz="4" w:space="0" w:color="auto"/>
              <w:left w:val="single" w:sz="4" w:space="0" w:color="auto"/>
              <w:bottom w:val="single" w:sz="4" w:space="0" w:color="auto"/>
              <w:right w:val="single" w:sz="4" w:space="0" w:color="auto"/>
            </w:tcBorders>
            <w:hideMark/>
          </w:tcPr>
          <w:p w14:paraId="64596B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558907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04EF327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67701D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531C43A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7E5C449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34C151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758BFA87" w14:textId="77777777" w:rsidTr="0079286F">
        <w:tc>
          <w:tcPr>
            <w:tcW w:w="616" w:type="dxa"/>
            <w:tcBorders>
              <w:top w:val="single" w:sz="4" w:space="0" w:color="auto"/>
              <w:left w:val="single" w:sz="4" w:space="0" w:color="auto"/>
              <w:bottom w:val="single" w:sz="4" w:space="0" w:color="auto"/>
              <w:right w:val="single" w:sz="4" w:space="0" w:color="auto"/>
            </w:tcBorders>
          </w:tcPr>
          <w:p w14:paraId="72AB947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B6C914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F0EDD4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84B263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4605BB6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64F3842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D21EAA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493375F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64042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A41C3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47E716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74823A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CFA302E" w14:textId="77777777" w:rsidTr="0079286F">
        <w:tc>
          <w:tcPr>
            <w:tcW w:w="616" w:type="dxa"/>
            <w:tcBorders>
              <w:top w:val="single" w:sz="4" w:space="0" w:color="auto"/>
              <w:left w:val="single" w:sz="4" w:space="0" w:color="auto"/>
              <w:bottom w:val="single" w:sz="4" w:space="0" w:color="auto"/>
              <w:right w:val="single" w:sz="4" w:space="0" w:color="auto"/>
            </w:tcBorders>
          </w:tcPr>
          <w:p w14:paraId="161716D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ED3EB1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2EE483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A5539A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729277A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7804A79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59E43F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3A23B2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1C48B5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C2203E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FFBE44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D72177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12F1E4F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6. Обоснования (расчеты) прочих выплат: выплата на обеспечение при проведении конкурсов (аукционов), а также обеспечение исполнения контрактов (договоров) (строка (4020)</w:t>
      </w:r>
    </w:p>
    <w:p w14:paraId="64E9706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6A893039"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2C0BE5A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98"/>
        <w:gridCol w:w="1020"/>
        <w:gridCol w:w="1134"/>
        <w:gridCol w:w="1020"/>
        <w:gridCol w:w="1077"/>
        <w:gridCol w:w="1020"/>
        <w:gridCol w:w="1077"/>
      </w:tblGrid>
      <w:tr w:rsidR="0079286F" w:rsidRPr="0079286F" w14:paraId="30E3AD23" w14:textId="77777777" w:rsidTr="0079286F">
        <w:tc>
          <w:tcPr>
            <w:tcW w:w="624" w:type="dxa"/>
            <w:vMerge w:val="restart"/>
            <w:tcBorders>
              <w:top w:val="single" w:sz="4" w:space="0" w:color="auto"/>
              <w:left w:val="single" w:sz="4" w:space="0" w:color="auto"/>
              <w:bottom w:val="single" w:sz="4" w:space="0" w:color="auto"/>
              <w:right w:val="single" w:sz="4" w:space="0" w:color="auto"/>
            </w:tcBorders>
            <w:hideMark/>
          </w:tcPr>
          <w:p w14:paraId="5F75330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2E3419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выплат</w:t>
            </w:r>
          </w:p>
        </w:tc>
        <w:tc>
          <w:tcPr>
            <w:tcW w:w="2154" w:type="dxa"/>
            <w:gridSpan w:val="2"/>
            <w:tcBorders>
              <w:top w:val="single" w:sz="4" w:space="0" w:color="auto"/>
              <w:left w:val="single" w:sz="4" w:space="0" w:color="auto"/>
              <w:bottom w:val="single" w:sz="4" w:space="0" w:color="auto"/>
              <w:right w:val="single" w:sz="4" w:space="0" w:color="auto"/>
            </w:tcBorders>
            <w:hideMark/>
          </w:tcPr>
          <w:p w14:paraId="1FD130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2097" w:type="dxa"/>
            <w:gridSpan w:val="2"/>
            <w:tcBorders>
              <w:top w:val="single" w:sz="4" w:space="0" w:color="auto"/>
              <w:left w:val="single" w:sz="4" w:space="0" w:color="auto"/>
              <w:bottom w:val="single" w:sz="4" w:space="0" w:color="auto"/>
              <w:right w:val="single" w:sz="4" w:space="0" w:color="auto"/>
            </w:tcBorders>
            <w:hideMark/>
          </w:tcPr>
          <w:p w14:paraId="3740F92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097" w:type="dxa"/>
            <w:gridSpan w:val="2"/>
            <w:tcBorders>
              <w:top w:val="single" w:sz="4" w:space="0" w:color="auto"/>
              <w:left w:val="single" w:sz="4" w:space="0" w:color="auto"/>
              <w:bottom w:val="single" w:sz="4" w:space="0" w:color="auto"/>
              <w:right w:val="single" w:sz="4" w:space="0" w:color="auto"/>
            </w:tcBorders>
            <w:hideMark/>
          </w:tcPr>
          <w:p w14:paraId="52A221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3C4FC06E" w14:textId="77777777" w:rsidTr="0079286F">
        <w:tc>
          <w:tcPr>
            <w:tcW w:w="624" w:type="dxa"/>
            <w:vMerge/>
            <w:tcBorders>
              <w:top w:val="single" w:sz="4" w:space="0" w:color="auto"/>
              <w:left w:val="single" w:sz="4" w:space="0" w:color="auto"/>
              <w:bottom w:val="single" w:sz="4" w:space="0" w:color="auto"/>
              <w:right w:val="single" w:sz="4" w:space="0" w:color="auto"/>
            </w:tcBorders>
            <w:vAlign w:val="center"/>
            <w:hideMark/>
          </w:tcPr>
          <w:p w14:paraId="2975D35C"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83A3A61" w14:textId="77777777" w:rsidR="0079286F" w:rsidRPr="0079286F" w:rsidRDefault="0079286F" w:rsidP="0079286F">
            <w:pPr>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hideMark/>
          </w:tcPr>
          <w:p w14:paraId="5CDE59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w:t>
            </w:r>
          </w:p>
        </w:tc>
        <w:tc>
          <w:tcPr>
            <w:tcW w:w="1134" w:type="dxa"/>
            <w:tcBorders>
              <w:top w:val="single" w:sz="4" w:space="0" w:color="auto"/>
              <w:left w:val="single" w:sz="4" w:space="0" w:color="auto"/>
              <w:bottom w:val="single" w:sz="4" w:space="0" w:color="auto"/>
              <w:right w:val="single" w:sz="4" w:space="0" w:color="auto"/>
            </w:tcBorders>
            <w:hideMark/>
          </w:tcPr>
          <w:p w14:paraId="5919A1A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475B9B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020" w:type="dxa"/>
            <w:tcBorders>
              <w:top w:val="single" w:sz="4" w:space="0" w:color="auto"/>
              <w:left w:val="single" w:sz="4" w:space="0" w:color="auto"/>
              <w:bottom w:val="single" w:sz="4" w:space="0" w:color="auto"/>
              <w:right w:val="single" w:sz="4" w:space="0" w:color="auto"/>
            </w:tcBorders>
            <w:hideMark/>
          </w:tcPr>
          <w:p w14:paraId="20798A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w:t>
            </w:r>
          </w:p>
        </w:tc>
        <w:tc>
          <w:tcPr>
            <w:tcW w:w="1077" w:type="dxa"/>
            <w:tcBorders>
              <w:top w:val="single" w:sz="4" w:space="0" w:color="auto"/>
              <w:left w:val="single" w:sz="4" w:space="0" w:color="auto"/>
              <w:bottom w:val="single" w:sz="4" w:space="0" w:color="auto"/>
              <w:right w:val="single" w:sz="4" w:space="0" w:color="auto"/>
            </w:tcBorders>
            <w:hideMark/>
          </w:tcPr>
          <w:p w14:paraId="71B680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017A980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020" w:type="dxa"/>
            <w:tcBorders>
              <w:top w:val="single" w:sz="4" w:space="0" w:color="auto"/>
              <w:left w:val="single" w:sz="4" w:space="0" w:color="auto"/>
              <w:bottom w:val="single" w:sz="4" w:space="0" w:color="auto"/>
              <w:right w:val="single" w:sz="4" w:space="0" w:color="auto"/>
            </w:tcBorders>
            <w:hideMark/>
          </w:tcPr>
          <w:p w14:paraId="5727BE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w:t>
            </w:r>
          </w:p>
        </w:tc>
        <w:tc>
          <w:tcPr>
            <w:tcW w:w="1077" w:type="dxa"/>
            <w:tcBorders>
              <w:top w:val="single" w:sz="4" w:space="0" w:color="auto"/>
              <w:left w:val="single" w:sz="4" w:space="0" w:color="auto"/>
              <w:bottom w:val="single" w:sz="4" w:space="0" w:color="auto"/>
              <w:right w:val="single" w:sz="4" w:space="0" w:color="auto"/>
            </w:tcBorders>
            <w:hideMark/>
          </w:tcPr>
          <w:p w14:paraId="2ABB934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790E7FF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r>
      <w:tr w:rsidR="0079286F" w:rsidRPr="0079286F" w14:paraId="4C068AC1" w14:textId="77777777" w:rsidTr="0079286F">
        <w:tc>
          <w:tcPr>
            <w:tcW w:w="624" w:type="dxa"/>
            <w:tcBorders>
              <w:top w:val="single" w:sz="4" w:space="0" w:color="auto"/>
              <w:left w:val="single" w:sz="4" w:space="0" w:color="auto"/>
              <w:bottom w:val="single" w:sz="4" w:space="0" w:color="auto"/>
              <w:right w:val="single" w:sz="4" w:space="0" w:color="auto"/>
            </w:tcBorders>
          </w:tcPr>
          <w:p w14:paraId="5A9621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4C8F96F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B9F8AC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29BB0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9C4D3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EF775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65AB1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04E04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3205F717"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29E50194" w14:textId="77777777" w:rsidR="0079286F" w:rsidRPr="0079286F" w:rsidRDefault="0079286F" w:rsidP="0079286F">
      <w:pPr>
        <w:widowControl w:val="0"/>
        <w:autoSpaceDE w:val="0"/>
        <w:autoSpaceDN w:val="0"/>
        <w:spacing w:after="0" w:line="240" w:lineRule="auto"/>
        <w:ind w:firstLine="540"/>
        <w:jc w:val="right"/>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w:t>
      </w:r>
    </w:p>
    <w:sectPr w:rsidR="0079286F" w:rsidRPr="0079286F" w:rsidSect="00A93763">
      <w:pgSz w:w="16838" w:h="11905" w:orient="landscape"/>
      <w:pgMar w:top="1134" w:right="1134" w:bottom="851"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2C97" w14:textId="77777777" w:rsidR="00F172F5" w:rsidRDefault="00F172F5" w:rsidP="00BE5D8F">
      <w:pPr>
        <w:spacing w:after="0" w:line="240" w:lineRule="auto"/>
      </w:pPr>
      <w:r>
        <w:separator/>
      </w:r>
    </w:p>
  </w:endnote>
  <w:endnote w:type="continuationSeparator" w:id="0">
    <w:p w14:paraId="19CD14E5" w14:textId="77777777" w:rsidR="00F172F5" w:rsidRDefault="00F172F5" w:rsidP="00BE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D868" w14:textId="77777777" w:rsidR="00F172F5" w:rsidRDefault="00F172F5" w:rsidP="00BE5D8F">
      <w:pPr>
        <w:spacing w:after="0" w:line="240" w:lineRule="auto"/>
      </w:pPr>
      <w:r>
        <w:separator/>
      </w:r>
    </w:p>
  </w:footnote>
  <w:footnote w:type="continuationSeparator" w:id="0">
    <w:p w14:paraId="20FE61F4" w14:textId="77777777" w:rsidR="00F172F5" w:rsidRDefault="00F172F5" w:rsidP="00BE5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59"/>
    <w:multiLevelType w:val="hybridMultilevel"/>
    <w:tmpl w:val="A66635B0"/>
    <w:lvl w:ilvl="0" w:tplc="632ABC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123CDD"/>
    <w:multiLevelType w:val="hybridMultilevel"/>
    <w:tmpl w:val="AC98F752"/>
    <w:lvl w:ilvl="0" w:tplc="A5E61A4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D5A06"/>
    <w:multiLevelType w:val="multilevel"/>
    <w:tmpl w:val="AE94DB40"/>
    <w:lvl w:ilvl="0">
      <w:start w:val="1"/>
      <w:numFmt w:val="decimal"/>
      <w:lvlText w:val="%1."/>
      <w:lvlJc w:val="left"/>
      <w:pPr>
        <w:ind w:left="585" w:hanging="58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17C62DD"/>
    <w:multiLevelType w:val="hybridMultilevel"/>
    <w:tmpl w:val="00B2EF86"/>
    <w:lvl w:ilvl="0" w:tplc="912CD01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3646466"/>
    <w:multiLevelType w:val="hybridMultilevel"/>
    <w:tmpl w:val="738C2612"/>
    <w:lvl w:ilvl="0" w:tplc="4B2672B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F94B1D"/>
    <w:multiLevelType w:val="hybridMultilevel"/>
    <w:tmpl w:val="E4FAE80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71286"/>
    <w:multiLevelType w:val="multilevel"/>
    <w:tmpl w:val="383A5588"/>
    <w:lvl w:ilvl="0">
      <w:start w:val="1"/>
      <w:numFmt w:val="decimal"/>
      <w:lvlText w:val="%1."/>
      <w:lvlJc w:val="left"/>
      <w:pPr>
        <w:ind w:left="786" w:hanging="360"/>
      </w:pPr>
    </w:lvl>
    <w:lvl w:ilvl="1">
      <w:start w:val="1"/>
      <w:numFmt w:val="decimal"/>
      <w:lvlText w:val="2.%2."/>
      <w:lvlJc w:val="left"/>
      <w:pPr>
        <w:ind w:left="2284" w:hanging="1215"/>
      </w:pPr>
      <w:rPr>
        <w:rFonts w:hint="default"/>
      </w:rPr>
    </w:lvl>
    <w:lvl w:ilvl="2">
      <w:start w:val="1"/>
      <w:numFmt w:val="decimal"/>
      <w:isLgl/>
      <w:lvlText w:val="%1.%2.%3."/>
      <w:lvlJc w:val="left"/>
      <w:pPr>
        <w:ind w:left="2284" w:hanging="1215"/>
      </w:pPr>
      <w:rPr>
        <w:rFonts w:eastAsiaTheme="minorHAnsi" w:hint="default"/>
      </w:rPr>
    </w:lvl>
    <w:lvl w:ilvl="3">
      <w:start w:val="1"/>
      <w:numFmt w:val="decimal"/>
      <w:isLgl/>
      <w:lvlText w:val="%1.%2.%3.%4."/>
      <w:lvlJc w:val="left"/>
      <w:pPr>
        <w:ind w:left="2284" w:hanging="1215"/>
      </w:pPr>
      <w:rPr>
        <w:rFonts w:eastAsiaTheme="minorHAnsi" w:hint="default"/>
      </w:rPr>
    </w:lvl>
    <w:lvl w:ilvl="4">
      <w:start w:val="1"/>
      <w:numFmt w:val="decimal"/>
      <w:isLgl/>
      <w:lvlText w:val="%1.%2.%3.%4.%5."/>
      <w:lvlJc w:val="left"/>
      <w:pPr>
        <w:ind w:left="2284" w:hanging="1215"/>
      </w:pPr>
      <w:rPr>
        <w:rFonts w:eastAsiaTheme="minorHAnsi" w:hint="default"/>
      </w:rPr>
    </w:lvl>
    <w:lvl w:ilvl="5">
      <w:start w:val="1"/>
      <w:numFmt w:val="decimal"/>
      <w:isLgl/>
      <w:lvlText w:val="%1.%2.%3.%4.%5.%6."/>
      <w:lvlJc w:val="left"/>
      <w:pPr>
        <w:ind w:left="2509" w:hanging="1440"/>
      </w:pPr>
      <w:rPr>
        <w:rFonts w:eastAsiaTheme="minorHAnsi" w:hint="default"/>
      </w:rPr>
    </w:lvl>
    <w:lvl w:ilvl="6">
      <w:start w:val="1"/>
      <w:numFmt w:val="decimal"/>
      <w:isLgl/>
      <w:lvlText w:val="%1.%2.%3.%4.%5.%6.%7."/>
      <w:lvlJc w:val="left"/>
      <w:pPr>
        <w:ind w:left="2509" w:hanging="1440"/>
      </w:pPr>
      <w:rPr>
        <w:rFonts w:eastAsiaTheme="minorHAnsi" w:hint="default"/>
      </w:rPr>
    </w:lvl>
    <w:lvl w:ilvl="7">
      <w:start w:val="1"/>
      <w:numFmt w:val="decimal"/>
      <w:isLgl/>
      <w:lvlText w:val="%1.%2.%3.%4.%5.%6.%7.%8."/>
      <w:lvlJc w:val="left"/>
      <w:pPr>
        <w:ind w:left="2869" w:hanging="1800"/>
      </w:pPr>
      <w:rPr>
        <w:rFonts w:eastAsiaTheme="minorHAnsi" w:hint="default"/>
      </w:rPr>
    </w:lvl>
    <w:lvl w:ilvl="8">
      <w:start w:val="1"/>
      <w:numFmt w:val="decimal"/>
      <w:isLgl/>
      <w:lvlText w:val="%1.%2.%3.%4.%5.%6.%7.%8.%9."/>
      <w:lvlJc w:val="left"/>
      <w:pPr>
        <w:ind w:left="2869" w:hanging="1800"/>
      </w:pPr>
      <w:rPr>
        <w:rFonts w:eastAsiaTheme="minorHAnsi" w:hint="default"/>
      </w:rPr>
    </w:lvl>
  </w:abstractNum>
  <w:abstractNum w:abstractNumId="7" w15:restartNumberingAfterBreak="0">
    <w:nsid w:val="343E6F8D"/>
    <w:multiLevelType w:val="multilevel"/>
    <w:tmpl w:val="187CAC7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3B0206FC"/>
    <w:multiLevelType w:val="hybridMultilevel"/>
    <w:tmpl w:val="A28A0AD2"/>
    <w:lvl w:ilvl="0" w:tplc="2DD816B0">
      <w:start w:val="4"/>
      <w:numFmt w:val="decimal"/>
      <w:lvlText w:val="%1."/>
      <w:lvlJc w:val="lef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1D05A7"/>
    <w:multiLevelType w:val="hybridMultilevel"/>
    <w:tmpl w:val="878A2128"/>
    <w:lvl w:ilvl="0" w:tplc="920C564E">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1112F16"/>
    <w:multiLevelType w:val="multilevel"/>
    <w:tmpl w:val="658C46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2564"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11" w15:restartNumberingAfterBreak="0">
    <w:nsid w:val="5BFA5E5D"/>
    <w:multiLevelType w:val="hybridMultilevel"/>
    <w:tmpl w:val="7CA2C2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8436F9"/>
    <w:multiLevelType w:val="hybridMultilevel"/>
    <w:tmpl w:val="E4FAE80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727D3A"/>
    <w:multiLevelType w:val="multilevel"/>
    <w:tmpl w:val="383A5588"/>
    <w:lvl w:ilvl="0">
      <w:start w:val="1"/>
      <w:numFmt w:val="decimal"/>
      <w:lvlText w:val="%1."/>
      <w:lvlJc w:val="left"/>
      <w:pPr>
        <w:ind w:left="786" w:hanging="360"/>
      </w:pPr>
    </w:lvl>
    <w:lvl w:ilvl="1">
      <w:start w:val="1"/>
      <w:numFmt w:val="decimal"/>
      <w:lvlText w:val="2.%2."/>
      <w:lvlJc w:val="left"/>
      <w:pPr>
        <w:ind w:left="2284" w:hanging="1215"/>
      </w:pPr>
      <w:rPr>
        <w:rFonts w:hint="default"/>
      </w:rPr>
    </w:lvl>
    <w:lvl w:ilvl="2">
      <w:start w:val="1"/>
      <w:numFmt w:val="decimal"/>
      <w:isLgl/>
      <w:lvlText w:val="%1.%2.%3."/>
      <w:lvlJc w:val="left"/>
      <w:pPr>
        <w:ind w:left="2284" w:hanging="1215"/>
      </w:pPr>
      <w:rPr>
        <w:rFonts w:eastAsiaTheme="minorHAnsi" w:hint="default"/>
      </w:rPr>
    </w:lvl>
    <w:lvl w:ilvl="3">
      <w:start w:val="1"/>
      <w:numFmt w:val="decimal"/>
      <w:isLgl/>
      <w:lvlText w:val="%1.%2.%3.%4."/>
      <w:lvlJc w:val="left"/>
      <w:pPr>
        <w:ind w:left="2284" w:hanging="1215"/>
      </w:pPr>
      <w:rPr>
        <w:rFonts w:eastAsiaTheme="minorHAnsi" w:hint="default"/>
      </w:rPr>
    </w:lvl>
    <w:lvl w:ilvl="4">
      <w:start w:val="1"/>
      <w:numFmt w:val="decimal"/>
      <w:isLgl/>
      <w:lvlText w:val="%1.%2.%3.%4.%5."/>
      <w:lvlJc w:val="left"/>
      <w:pPr>
        <w:ind w:left="2284" w:hanging="1215"/>
      </w:pPr>
      <w:rPr>
        <w:rFonts w:eastAsiaTheme="minorHAnsi" w:hint="default"/>
      </w:rPr>
    </w:lvl>
    <w:lvl w:ilvl="5">
      <w:start w:val="1"/>
      <w:numFmt w:val="decimal"/>
      <w:isLgl/>
      <w:lvlText w:val="%1.%2.%3.%4.%5.%6."/>
      <w:lvlJc w:val="left"/>
      <w:pPr>
        <w:ind w:left="2509" w:hanging="1440"/>
      </w:pPr>
      <w:rPr>
        <w:rFonts w:eastAsiaTheme="minorHAnsi" w:hint="default"/>
      </w:rPr>
    </w:lvl>
    <w:lvl w:ilvl="6">
      <w:start w:val="1"/>
      <w:numFmt w:val="decimal"/>
      <w:isLgl/>
      <w:lvlText w:val="%1.%2.%3.%4.%5.%6.%7."/>
      <w:lvlJc w:val="left"/>
      <w:pPr>
        <w:ind w:left="2509" w:hanging="1440"/>
      </w:pPr>
      <w:rPr>
        <w:rFonts w:eastAsiaTheme="minorHAnsi" w:hint="default"/>
      </w:rPr>
    </w:lvl>
    <w:lvl w:ilvl="7">
      <w:start w:val="1"/>
      <w:numFmt w:val="decimal"/>
      <w:isLgl/>
      <w:lvlText w:val="%1.%2.%3.%4.%5.%6.%7.%8."/>
      <w:lvlJc w:val="left"/>
      <w:pPr>
        <w:ind w:left="2869" w:hanging="1800"/>
      </w:pPr>
      <w:rPr>
        <w:rFonts w:eastAsiaTheme="minorHAnsi" w:hint="default"/>
      </w:rPr>
    </w:lvl>
    <w:lvl w:ilvl="8">
      <w:start w:val="1"/>
      <w:numFmt w:val="decimal"/>
      <w:isLgl/>
      <w:lvlText w:val="%1.%2.%3.%4.%5.%6.%7.%8.%9."/>
      <w:lvlJc w:val="left"/>
      <w:pPr>
        <w:ind w:left="2869" w:hanging="1800"/>
      </w:pPr>
      <w:rPr>
        <w:rFonts w:eastAsiaTheme="minorHAnsi" w:hint="default"/>
      </w:rPr>
    </w:lvl>
  </w:abstractNum>
  <w:num w:numId="1">
    <w:abstractNumId w:val="7"/>
  </w:num>
  <w:num w:numId="2">
    <w:abstractNumId w:val="4"/>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0"/>
  </w:num>
  <w:num w:numId="9">
    <w:abstractNumId w:val="3"/>
  </w:num>
  <w:num w:numId="10">
    <w:abstractNumId w:val="5"/>
  </w:num>
  <w:num w:numId="11">
    <w:abstractNumId w:val="12"/>
  </w:num>
  <w:num w:numId="12">
    <w:abstractNumId w:val="1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7B"/>
    <w:rsid w:val="00010263"/>
    <w:rsid w:val="00012EDB"/>
    <w:rsid w:val="000133B4"/>
    <w:rsid w:val="00020D7C"/>
    <w:rsid w:val="000246EE"/>
    <w:rsid w:val="00030534"/>
    <w:rsid w:val="0003324E"/>
    <w:rsid w:val="00040786"/>
    <w:rsid w:val="00040A0A"/>
    <w:rsid w:val="000417C0"/>
    <w:rsid w:val="000613B1"/>
    <w:rsid w:val="000673AF"/>
    <w:rsid w:val="00071478"/>
    <w:rsid w:val="000727CA"/>
    <w:rsid w:val="000750E0"/>
    <w:rsid w:val="000813F6"/>
    <w:rsid w:val="00084C80"/>
    <w:rsid w:val="000872B9"/>
    <w:rsid w:val="000927E0"/>
    <w:rsid w:val="000B5953"/>
    <w:rsid w:val="000B689C"/>
    <w:rsid w:val="000C28EC"/>
    <w:rsid w:val="000E6F27"/>
    <w:rsid w:val="000E72FD"/>
    <w:rsid w:val="000F3594"/>
    <w:rsid w:val="0010128D"/>
    <w:rsid w:val="001054FC"/>
    <w:rsid w:val="00105831"/>
    <w:rsid w:val="001067B7"/>
    <w:rsid w:val="00107987"/>
    <w:rsid w:val="001107C2"/>
    <w:rsid w:val="00131BC7"/>
    <w:rsid w:val="001425CE"/>
    <w:rsid w:val="0015103C"/>
    <w:rsid w:val="00176130"/>
    <w:rsid w:val="00181ADF"/>
    <w:rsid w:val="00185D02"/>
    <w:rsid w:val="0018702B"/>
    <w:rsid w:val="001873A1"/>
    <w:rsid w:val="001873F9"/>
    <w:rsid w:val="00194B3D"/>
    <w:rsid w:val="001A77DA"/>
    <w:rsid w:val="001C308A"/>
    <w:rsid w:val="001C38B9"/>
    <w:rsid w:val="001C61ED"/>
    <w:rsid w:val="001F4B75"/>
    <w:rsid w:val="00200522"/>
    <w:rsid w:val="00201158"/>
    <w:rsid w:val="002039ED"/>
    <w:rsid w:val="00210E3B"/>
    <w:rsid w:val="00225F4F"/>
    <w:rsid w:val="00230B7C"/>
    <w:rsid w:val="0023284D"/>
    <w:rsid w:val="0023289A"/>
    <w:rsid w:val="00246F7D"/>
    <w:rsid w:val="00252C9C"/>
    <w:rsid w:val="002567C5"/>
    <w:rsid w:val="0027659C"/>
    <w:rsid w:val="002830B1"/>
    <w:rsid w:val="00291DB3"/>
    <w:rsid w:val="002939FB"/>
    <w:rsid w:val="00293F9D"/>
    <w:rsid w:val="00295B94"/>
    <w:rsid w:val="002A667A"/>
    <w:rsid w:val="002B4029"/>
    <w:rsid w:val="002B5E8B"/>
    <w:rsid w:val="002B7006"/>
    <w:rsid w:val="002D0ACE"/>
    <w:rsid w:val="002D1B18"/>
    <w:rsid w:val="002D6C8C"/>
    <w:rsid w:val="002E1FFE"/>
    <w:rsid w:val="002F16FC"/>
    <w:rsid w:val="00321F23"/>
    <w:rsid w:val="00335A2F"/>
    <w:rsid w:val="0036058B"/>
    <w:rsid w:val="00361130"/>
    <w:rsid w:val="00367412"/>
    <w:rsid w:val="00370ACB"/>
    <w:rsid w:val="00375286"/>
    <w:rsid w:val="0038531C"/>
    <w:rsid w:val="003859E1"/>
    <w:rsid w:val="003931E2"/>
    <w:rsid w:val="003A1065"/>
    <w:rsid w:val="003A78EF"/>
    <w:rsid w:val="003B0B6C"/>
    <w:rsid w:val="003B45FA"/>
    <w:rsid w:val="003C4E6D"/>
    <w:rsid w:val="003C5508"/>
    <w:rsid w:val="003D165D"/>
    <w:rsid w:val="003D5C0C"/>
    <w:rsid w:val="003D5CB2"/>
    <w:rsid w:val="003D686D"/>
    <w:rsid w:val="003F230B"/>
    <w:rsid w:val="004021E2"/>
    <w:rsid w:val="00406EE4"/>
    <w:rsid w:val="00407C29"/>
    <w:rsid w:val="00407DB9"/>
    <w:rsid w:val="004137D0"/>
    <w:rsid w:val="00420ADC"/>
    <w:rsid w:val="00426FA1"/>
    <w:rsid w:val="00430FB1"/>
    <w:rsid w:val="0043114D"/>
    <w:rsid w:val="004344DC"/>
    <w:rsid w:val="00443C44"/>
    <w:rsid w:val="00445F3C"/>
    <w:rsid w:val="00452426"/>
    <w:rsid w:val="0045555F"/>
    <w:rsid w:val="004609FD"/>
    <w:rsid w:val="00464436"/>
    <w:rsid w:val="004769B4"/>
    <w:rsid w:val="00487858"/>
    <w:rsid w:val="00495F9C"/>
    <w:rsid w:val="004B27BC"/>
    <w:rsid w:val="004B6A17"/>
    <w:rsid w:val="004B6E27"/>
    <w:rsid w:val="004B7560"/>
    <w:rsid w:val="004C18CD"/>
    <w:rsid w:val="004F4ECF"/>
    <w:rsid w:val="004F78FD"/>
    <w:rsid w:val="0050038D"/>
    <w:rsid w:val="00503A6A"/>
    <w:rsid w:val="0050602A"/>
    <w:rsid w:val="0051364B"/>
    <w:rsid w:val="00513876"/>
    <w:rsid w:val="00534482"/>
    <w:rsid w:val="00537B4F"/>
    <w:rsid w:val="0054569E"/>
    <w:rsid w:val="0054723E"/>
    <w:rsid w:val="005742B4"/>
    <w:rsid w:val="00574AD7"/>
    <w:rsid w:val="00580459"/>
    <w:rsid w:val="0059313B"/>
    <w:rsid w:val="00597A8E"/>
    <w:rsid w:val="005A77E7"/>
    <w:rsid w:val="005B1AC6"/>
    <w:rsid w:val="005B3AB0"/>
    <w:rsid w:val="005B6A15"/>
    <w:rsid w:val="005B7423"/>
    <w:rsid w:val="005C0465"/>
    <w:rsid w:val="005C297C"/>
    <w:rsid w:val="005C5EB3"/>
    <w:rsid w:val="005C6650"/>
    <w:rsid w:val="005C678E"/>
    <w:rsid w:val="005D33A2"/>
    <w:rsid w:val="005E3A2B"/>
    <w:rsid w:val="005E4073"/>
    <w:rsid w:val="005E7044"/>
    <w:rsid w:val="005F249B"/>
    <w:rsid w:val="005F610F"/>
    <w:rsid w:val="005F6466"/>
    <w:rsid w:val="00603D09"/>
    <w:rsid w:val="0061315E"/>
    <w:rsid w:val="006140B8"/>
    <w:rsid w:val="0061535C"/>
    <w:rsid w:val="00653B57"/>
    <w:rsid w:val="00654B28"/>
    <w:rsid w:val="00662B7B"/>
    <w:rsid w:val="00663780"/>
    <w:rsid w:val="00665178"/>
    <w:rsid w:val="00677A06"/>
    <w:rsid w:val="00683222"/>
    <w:rsid w:val="00691FE1"/>
    <w:rsid w:val="00693360"/>
    <w:rsid w:val="00696D00"/>
    <w:rsid w:val="006B1632"/>
    <w:rsid w:val="006D6071"/>
    <w:rsid w:val="006D78AC"/>
    <w:rsid w:val="006E2D05"/>
    <w:rsid w:val="006E4C85"/>
    <w:rsid w:val="006F2276"/>
    <w:rsid w:val="00701D68"/>
    <w:rsid w:val="00704A1F"/>
    <w:rsid w:val="00706707"/>
    <w:rsid w:val="00711D0E"/>
    <w:rsid w:val="007135DA"/>
    <w:rsid w:val="007172A5"/>
    <w:rsid w:val="007240DE"/>
    <w:rsid w:val="007262F0"/>
    <w:rsid w:val="0073664E"/>
    <w:rsid w:val="00744C9B"/>
    <w:rsid w:val="00746B58"/>
    <w:rsid w:val="0075258E"/>
    <w:rsid w:val="007601E6"/>
    <w:rsid w:val="00765F34"/>
    <w:rsid w:val="0077359E"/>
    <w:rsid w:val="0079241F"/>
    <w:rsid w:val="0079286F"/>
    <w:rsid w:val="007C1249"/>
    <w:rsid w:val="007C21CF"/>
    <w:rsid w:val="007D0357"/>
    <w:rsid w:val="007E0E7B"/>
    <w:rsid w:val="007F7D2A"/>
    <w:rsid w:val="0080101B"/>
    <w:rsid w:val="0080487D"/>
    <w:rsid w:val="00804EFD"/>
    <w:rsid w:val="00820337"/>
    <w:rsid w:val="00833170"/>
    <w:rsid w:val="008557BA"/>
    <w:rsid w:val="00873FDB"/>
    <w:rsid w:val="008746D0"/>
    <w:rsid w:val="0087607B"/>
    <w:rsid w:val="00881060"/>
    <w:rsid w:val="008834E5"/>
    <w:rsid w:val="008B17E1"/>
    <w:rsid w:val="008B4752"/>
    <w:rsid w:val="008B56B3"/>
    <w:rsid w:val="008B58C8"/>
    <w:rsid w:val="008B5E65"/>
    <w:rsid w:val="008B7BEB"/>
    <w:rsid w:val="008C5DF4"/>
    <w:rsid w:val="008C7510"/>
    <w:rsid w:val="008F0E72"/>
    <w:rsid w:val="008F11D4"/>
    <w:rsid w:val="008F3F11"/>
    <w:rsid w:val="009212FF"/>
    <w:rsid w:val="00927DF3"/>
    <w:rsid w:val="00932D9D"/>
    <w:rsid w:val="00937B56"/>
    <w:rsid w:val="009450E6"/>
    <w:rsid w:val="00966996"/>
    <w:rsid w:val="00971CD4"/>
    <w:rsid w:val="00984578"/>
    <w:rsid w:val="00997BF4"/>
    <w:rsid w:val="009A00DD"/>
    <w:rsid w:val="009A28C0"/>
    <w:rsid w:val="009B1DA1"/>
    <w:rsid w:val="009B52F1"/>
    <w:rsid w:val="009C6E2E"/>
    <w:rsid w:val="009D26EB"/>
    <w:rsid w:val="009D60A8"/>
    <w:rsid w:val="009E3FE9"/>
    <w:rsid w:val="009F5E9E"/>
    <w:rsid w:val="00A44EEF"/>
    <w:rsid w:val="00A57B12"/>
    <w:rsid w:val="00A614EF"/>
    <w:rsid w:val="00A72D28"/>
    <w:rsid w:val="00A7351C"/>
    <w:rsid w:val="00A8479D"/>
    <w:rsid w:val="00A85070"/>
    <w:rsid w:val="00A91826"/>
    <w:rsid w:val="00A92338"/>
    <w:rsid w:val="00A93763"/>
    <w:rsid w:val="00A94A51"/>
    <w:rsid w:val="00A95232"/>
    <w:rsid w:val="00AA0764"/>
    <w:rsid w:val="00AA5F1B"/>
    <w:rsid w:val="00AA7195"/>
    <w:rsid w:val="00AA76FD"/>
    <w:rsid w:val="00AB3465"/>
    <w:rsid w:val="00AB5E94"/>
    <w:rsid w:val="00AC3C42"/>
    <w:rsid w:val="00AD0E59"/>
    <w:rsid w:val="00AD6FE5"/>
    <w:rsid w:val="00AD7D29"/>
    <w:rsid w:val="00AE2ED0"/>
    <w:rsid w:val="00AF0CC9"/>
    <w:rsid w:val="00AF7F1A"/>
    <w:rsid w:val="00B0441B"/>
    <w:rsid w:val="00B045CE"/>
    <w:rsid w:val="00B11AB9"/>
    <w:rsid w:val="00B120E4"/>
    <w:rsid w:val="00B166F6"/>
    <w:rsid w:val="00B17C92"/>
    <w:rsid w:val="00B33BA0"/>
    <w:rsid w:val="00B353DE"/>
    <w:rsid w:val="00B35D33"/>
    <w:rsid w:val="00B40924"/>
    <w:rsid w:val="00B50CAE"/>
    <w:rsid w:val="00B52A5D"/>
    <w:rsid w:val="00B66322"/>
    <w:rsid w:val="00B75755"/>
    <w:rsid w:val="00B77751"/>
    <w:rsid w:val="00B86D74"/>
    <w:rsid w:val="00B9072A"/>
    <w:rsid w:val="00B96E63"/>
    <w:rsid w:val="00B97C56"/>
    <w:rsid w:val="00BA0FCE"/>
    <w:rsid w:val="00BB089F"/>
    <w:rsid w:val="00BB2D74"/>
    <w:rsid w:val="00BB3B48"/>
    <w:rsid w:val="00BB79CA"/>
    <w:rsid w:val="00BC097C"/>
    <w:rsid w:val="00BD62AC"/>
    <w:rsid w:val="00BD632E"/>
    <w:rsid w:val="00BE5D8F"/>
    <w:rsid w:val="00BF6B6F"/>
    <w:rsid w:val="00BF78AA"/>
    <w:rsid w:val="00C17BF2"/>
    <w:rsid w:val="00C20E69"/>
    <w:rsid w:val="00C315A9"/>
    <w:rsid w:val="00C32B1E"/>
    <w:rsid w:val="00C44C21"/>
    <w:rsid w:val="00C45B28"/>
    <w:rsid w:val="00C5104E"/>
    <w:rsid w:val="00C606F7"/>
    <w:rsid w:val="00C64BCE"/>
    <w:rsid w:val="00C675F2"/>
    <w:rsid w:val="00C734FA"/>
    <w:rsid w:val="00C812DD"/>
    <w:rsid w:val="00C8563C"/>
    <w:rsid w:val="00C87360"/>
    <w:rsid w:val="00CA3587"/>
    <w:rsid w:val="00CA5044"/>
    <w:rsid w:val="00CA56F8"/>
    <w:rsid w:val="00CD16EF"/>
    <w:rsid w:val="00CD191E"/>
    <w:rsid w:val="00CD48A2"/>
    <w:rsid w:val="00CD5FDE"/>
    <w:rsid w:val="00CE004E"/>
    <w:rsid w:val="00D033C8"/>
    <w:rsid w:val="00D03BC1"/>
    <w:rsid w:val="00D21DBB"/>
    <w:rsid w:val="00D243F9"/>
    <w:rsid w:val="00D32742"/>
    <w:rsid w:val="00D42218"/>
    <w:rsid w:val="00D5107E"/>
    <w:rsid w:val="00D61C6C"/>
    <w:rsid w:val="00D707F5"/>
    <w:rsid w:val="00D93069"/>
    <w:rsid w:val="00DA540C"/>
    <w:rsid w:val="00DC3F70"/>
    <w:rsid w:val="00DC6439"/>
    <w:rsid w:val="00DD60F0"/>
    <w:rsid w:val="00DF1B45"/>
    <w:rsid w:val="00E11497"/>
    <w:rsid w:val="00E11ECC"/>
    <w:rsid w:val="00E238BA"/>
    <w:rsid w:val="00E2535A"/>
    <w:rsid w:val="00E26A69"/>
    <w:rsid w:val="00E35537"/>
    <w:rsid w:val="00E4167F"/>
    <w:rsid w:val="00E4262B"/>
    <w:rsid w:val="00E43F92"/>
    <w:rsid w:val="00E576A5"/>
    <w:rsid w:val="00E62834"/>
    <w:rsid w:val="00E733AF"/>
    <w:rsid w:val="00E80942"/>
    <w:rsid w:val="00E83EA9"/>
    <w:rsid w:val="00E8457E"/>
    <w:rsid w:val="00EA01DC"/>
    <w:rsid w:val="00EA31D8"/>
    <w:rsid w:val="00EB45BC"/>
    <w:rsid w:val="00EB51BA"/>
    <w:rsid w:val="00EF27FA"/>
    <w:rsid w:val="00EF3709"/>
    <w:rsid w:val="00EF56A2"/>
    <w:rsid w:val="00EF7AF2"/>
    <w:rsid w:val="00F008CB"/>
    <w:rsid w:val="00F02A01"/>
    <w:rsid w:val="00F14EBA"/>
    <w:rsid w:val="00F15903"/>
    <w:rsid w:val="00F172F5"/>
    <w:rsid w:val="00F31C76"/>
    <w:rsid w:val="00F37CF1"/>
    <w:rsid w:val="00F427A8"/>
    <w:rsid w:val="00F51CFF"/>
    <w:rsid w:val="00F63D33"/>
    <w:rsid w:val="00F66556"/>
    <w:rsid w:val="00F667C9"/>
    <w:rsid w:val="00F93802"/>
    <w:rsid w:val="00F972DD"/>
    <w:rsid w:val="00FB4E16"/>
    <w:rsid w:val="00FB5B9C"/>
    <w:rsid w:val="00FE21D8"/>
    <w:rsid w:val="00FE27DF"/>
    <w:rsid w:val="00FE2894"/>
    <w:rsid w:val="00FF0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D796"/>
  <w15:chartTrackingRefBased/>
  <w15:docId w15:val="{EB4534BA-711F-4B75-AF4B-D0ADDFB0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B7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6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2B7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6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62B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2B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2B7B"/>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Стандарт"/>
    <w:basedOn w:val="a"/>
    <w:rsid w:val="003D5C0C"/>
    <w:pPr>
      <w:spacing w:after="0" w:line="288" w:lineRule="auto"/>
      <w:ind w:firstLine="709"/>
      <w:jc w:val="both"/>
    </w:pPr>
    <w:rPr>
      <w:rFonts w:ascii="Times New Roman" w:eastAsia="Times New Roman" w:hAnsi="Times New Roman" w:cs="Times New Roman"/>
      <w:sz w:val="28"/>
      <w:szCs w:val="24"/>
      <w:lang w:eastAsia="ru-RU"/>
    </w:rPr>
  </w:style>
  <w:style w:type="paragraph" w:styleId="a4">
    <w:name w:val="List Paragraph"/>
    <w:basedOn w:val="a"/>
    <w:uiPriority w:val="34"/>
    <w:qFormat/>
    <w:rsid w:val="00F427A8"/>
    <w:pPr>
      <w:spacing w:after="0" w:line="240" w:lineRule="auto"/>
      <w:ind w:left="720"/>
      <w:contextualSpacing/>
    </w:pPr>
    <w:rPr>
      <w:rFonts w:ascii="Times New Roman" w:eastAsia="Times New Roman" w:hAnsi="Times New Roman" w:cs="Times New Roman"/>
      <w:color w:val="00000A"/>
      <w:sz w:val="24"/>
      <w:szCs w:val="24"/>
      <w:lang w:eastAsia="ru-RU"/>
    </w:rPr>
  </w:style>
  <w:style w:type="paragraph" w:styleId="a5">
    <w:name w:val="Balloon Text"/>
    <w:basedOn w:val="a"/>
    <w:link w:val="a6"/>
    <w:uiPriority w:val="99"/>
    <w:semiHidden/>
    <w:unhideWhenUsed/>
    <w:rsid w:val="00C20E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0E69"/>
    <w:rPr>
      <w:rFonts w:ascii="Segoe UI" w:hAnsi="Segoe UI" w:cs="Segoe UI"/>
      <w:sz w:val="18"/>
      <w:szCs w:val="18"/>
    </w:rPr>
  </w:style>
  <w:style w:type="character" w:styleId="a7">
    <w:name w:val="Hyperlink"/>
    <w:basedOn w:val="a0"/>
    <w:uiPriority w:val="99"/>
    <w:unhideWhenUsed/>
    <w:rsid w:val="00E4167F"/>
    <w:rPr>
      <w:color w:val="0563C1" w:themeColor="hyperlink"/>
      <w:u w:val="single"/>
    </w:rPr>
  </w:style>
  <w:style w:type="character" w:styleId="a8">
    <w:name w:val="annotation reference"/>
    <w:basedOn w:val="a0"/>
    <w:uiPriority w:val="99"/>
    <w:semiHidden/>
    <w:unhideWhenUsed/>
    <w:rsid w:val="00693360"/>
    <w:rPr>
      <w:sz w:val="16"/>
      <w:szCs w:val="16"/>
    </w:rPr>
  </w:style>
  <w:style w:type="paragraph" w:styleId="a9">
    <w:name w:val="annotation text"/>
    <w:basedOn w:val="a"/>
    <w:link w:val="aa"/>
    <w:uiPriority w:val="99"/>
    <w:semiHidden/>
    <w:unhideWhenUsed/>
    <w:rsid w:val="00693360"/>
    <w:pPr>
      <w:spacing w:line="240" w:lineRule="auto"/>
    </w:pPr>
    <w:rPr>
      <w:sz w:val="20"/>
      <w:szCs w:val="20"/>
    </w:rPr>
  </w:style>
  <w:style w:type="character" w:customStyle="1" w:styleId="aa">
    <w:name w:val="Текст примечания Знак"/>
    <w:basedOn w:val="a0"/>
    <w:link w:val="a9"/>
    <w:uiPriority w:val="99"/>
    <w:semiHidden/>
    <w:rsid w:val="00693360"/>
    <w:rPr>
      <w:sz w:val="20"/>
      <w:szCs w:val="20"/>
    </w:rPr>
  </w:style>
  <w:style w:type="paragraph" w:styleId="ab">
    <w:name w:val="annotation subject"/>
    <w:basedOn w:val="a9"/>
    <w:next w:val="a9"/>
    <w:link w:val="ac"/>
    <w:uiPriority w:val="99"/>
    <w:semiHidden/>
    <w:unhideWhenUsed/>
    <w:rsid w:val="00693360"/>
    <w:rPr>
      <w:b/>
      <w:bCs/>
    </w:rPr>
  </w:style>
  <w:style w:type="character" w:customStyle="1" w:styleId="ac">
    <w:name w:val="Тема примечания Знак"/>
    <w:basedOn w:val="aa"/>
    <w:link w:val="ab"/>
    <w:uiPriority w:val="99"/>
    <w:semiHidden/>
    <w:rsid w:val="00693360"/>
    <w:rPr>
      <w:b/>
      <w:bCs/>
      <w:sz w:val="20"/>
      <w:szCs w:val="20"/>
    </w:rPr>
  </w:style>
  <w:style w:type="paragraph" w:styleId="ad">
    <w:name w:val="header"/>
    <w:basedOn w:val="a"/>
    <w:link w:val="ae"/>
    <w:uiPriority w:val="99"/>
    <w:unhideWhenUsed/>
    <w:rsid w:val="00BE5D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E5D8F"/>
  </w:style>
  <w:style w:type="paragraph" w:styleId="af">
    <w:name w:val="footer"/>
    <w:basedOn w:val="a"/>
    <w:link w:val="af0"/>
    <w:uiPriority w:val="99"/>
    <w:unhideWhenUsed/>
    <w:rsid w:val="00BE5D8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E5D8F"/>
  </w:style>
  <w:style w:type="numbering" w:customStyle="1" w:styleId="1">
    <w:name w:val="Нет списка1"/>
    <w:next w:val="a2"/>
    <w:uiPriority w:val="99"/>
    <w:semiHidden/>
    <w:unhideWhenUsed/>
    <w:rsid w:val="0079286F"/>
  </w:style>
  <w:style w:type="character" w:styleId="af1">
    <w:name w:val="FollowedHyperlink"/>
    <w:basedOn w:val="a0"/>
    <w:uiPriority w:val="99"/>
    <w:semiHidden/>
    <w:unhideWhenUsed/>
    <w:rsid w:val="0079286F"/>
    <w:rPr>
      <w:color w:val="954F72" w:themeColor="followedHyperlink"/>
      <w:u w:val="single"/>
    </w:rPr>
  </w:style>
  <w:style w:type="paragraph" w:customStyle="1" w:styleId="msonormal0">
    <w:name w:val="msonormal"/>
    <w:basedOn w:val="a"/>
    <w:rsid w:val="007928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8861">
      <w:bodyDiv w:val="1"/>
      <w:marLeft w:val="0"/>
      <w:marRight w:val="0"/>
      <w:marTop w:val="0"/>
      <w:marBottom w:val="0"/>
      <w:divBdr>
        <w:top w:val="none" w:sz="0" w:space="0" w:color="auto"/>
        <w:left w:val="none" w:sz="0" w:space="0" w:color="auto"/>
        <w:bottom w:val="none" w:sz="0" w:space="0" w:color="auto"/>
        <w:right w:val="none" w:sz="0" w:space="0" w:color="auto"/>
      </w:divBdr>
    </w:div>
    <w:div w:id="13824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E88BED7E1C92F771A0781A835A7A1D5ABB897D6E6C493C470ABCF119F33BFB0B78EEF85E520845E73DB9DE4EDD1FABF227A8C5539239FE94C2D1B4i234L" TargetMode="External"/><Relationship Id="rId18" Type="http://schemas.openxmlformats.org/officeDocument/2006/relationships/hyperlink" Target="consultantplus://offline/ref=B47BBA5255D22A677C67E97E95EF78F738FD98FA033BD6D10DD1194D0B6D224FB0ADBD77F1E33AEEA60A639BE5jE33L" TargetMode="External"/><Relationship Id="rId26" Type="http://schemas.openxmlformats.org/officeDocument/2006/relationships/hyperlink" Target="consultantplus://offline/ref=B05F3646028210221EE8E4B6AD5145E3CCB6BA796EED640FC41654FA8691F2F73182B1DC029A01D6C0A41ECA23E71C751CF47E3CB3E8nAK1E" TargetMode="External"/><Relationship Id="rId39" Type="http://schemas.openxmlformats.org/officeDocument/2006/relationships/hyperlink" Target="consultantplus://offline/ref=F9DDCFF2A77D5F67F756B851D9ED16D3AB8CBAB8BAB79B7B6DEB62ACE8C0CB11D7F5D5C998EAE76A34E819EAEDv7HAG" TargetMode="External"/><Relationship Id="rId21" Type="http://schemas.openxmlformats.org/officeDocument/2006/relationships/hyperlink" Target="consultantplus://offline/ref=3DF6F08F9ED05173A70C9FB4F6C21E6C62CF2A053388B90E4E1084F9BF16FB55CE0CD9041205F90501E9E0AE09C8AA016A61080485922F56BEDD53E1hFLBM" TargetMode="External"/><Relationship Id="rId34" Type="http://schemas.openxmlformats.org/officeDocument/2006/relationships/hyperlink" Target="consultantplus://offline/ref=F9DDCFF2A77D5F67F756B851D9ED16D3AB8EB9BBBBB49B7B6DEB62ACE8C0CB11D7F5D5C998EAE76A34E819EAEDv7HAG" TargetMode="External"/><Relationship Id="rId42" Type="http://schemas.openxmlformats.org/officeDocument/2006/relationships/hyperlink" Target="consultantplus://offline/ref=F9DDCFF2A77D5F67F756B851D9ED16D3AB8CBAB8BAB79B7B6DEB62ACE8C0CB11D7F5D5C998EAE76A34E819EAEDv7HAG" TargetMode="External"/><Relationship Id="rId47" Type="http://schemas.openxmlformats.org/officeDocument/2006/relationships/hyperlink" Target="consultantplus://offline/ref=F9DDCFF2A77D5F67F756B851D9ED16D3AB8EB9BBBBB49B7B6DEB62ACE8C0CB11D7F5D5C998EAE76A34E819EAEDv7HAG" TargetMode="External"/><Relationship Id="rId50" Type="http://schemas.openxmlformats.org/officeDocument/2006/relationships/hyperlink" Target="consultantplus://offline/ref=F9DDCFF2A77D5F67F756B851D9ED16D3AB8FBBBEB3B29B7B6DEB62ACE8C0CB11C5F58DC599E0FD6937FD4FBBAB2C718252AF674396C2F042vDHEG" TargetMode="External"/><Relationship Id="rId55" Type="http://schemas.openxmlformats.org/officeDocument/2006/relationships/hyperlink" Target="consultantplus://offline/ref=F9DDCFF2A77D5F67F756B851D9ED16D3AB8CBAB8BAB79B7B6DEB62ACE8C0CB11D7F5D5C998EAE76A34E819EAEDv7HA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E88BED7E1C92F771A0781A835A7A1D5ABB897D6E6C493C470ABCF119F33BFB0B78EEF85E520845E73DBBDE40DD1FABF227A8C5539239FE94C2D1B4i234L" TargetMode="External"/><Relationship Id="rId29" Type="http://schemas.openxmlformats.org/officeDocument/2006/relationships/hyperlink" Target="consultantplus://offline/ref=F9DDCFF2A77D5F67F756B851D9ED16D3AB8CBAB8BAB79B7B6DEB62ACE8C0CB11D7F5D5C998EAE76A34E819EAEDv7HAG" TargetMode="External"/><Relationship Id="rId11" Type="http://schemas.openxmlformats.org/officeDocument/2006/relationships/hyperlink" Target="consultantplus://offline/ref=E6E88BED7E1C92F771A0781A835A7A1D5ABB897D6E6C493C470ABCF119F33BFB0B78EEF85E520845E73DB9DE4EDD1FABF227A8C5539239FE94C2D1B4i234L" TargetMode="External"/><Relationship Id="rId24" Type="http://schemas.openxmlformats.org/officeDocument/2006/relationships/hyperlink" Target="consultantplus://offline/ref=B05F3646028210221EE8E4B6AD5145E3CCB7B87C66EB640FC41654FA8691F2F72382E9D0019A1EDD96EB589F2CnEK4E" TargetMode="External"/><Relationship Id="rId32" Type="http://schemas.openxmlformats.org/officeDocument/2006/relationships/hyperlink" Target="consultantplus://offline/ref=F9DDCFF2A77D5F67F756B851D9ED16D3AB8EB9BBBBB49B7B6DEB62ACE8C0CB11D7F5D5C998EAE76A34E819EAEDv7HAG" TargetMode="External"/><Relationship Id="rId37" Type="http://schemas.openxmlformats.org/officeDocument/2006/relationships/hyperlink" Target="consultantplus://offline/ref=F9DDCFF2A77D5F67F756B851D9ED16D3AB8CBAB8BAB79B7B6DEB62ACE8C0CB11D7F5D5C998EAE76A34E819EAEDv7HAG" TargetMode="External"/><Relationship Id="rId40" Type="http://schemas.openxmlformats.org/officeDocument/2006/relationships/hyperlink" Target="consultantplus://offline/ref=F9DDCFF2A77D5F67F756B851D9ED16D3AB8FBBBEB3B29B7B6DEB62ACE8C0CB11C5F58DC798E7FF6161A75FBFE278759D5BB0794088C2vFH3G" TargetMode="External"/><Relationship Id="rId45" Type="http://schemas.openxmlformats.org/officeDocument/2006/relationships/hyperlink" Target="consultantplus://offline/ref=F9DDCFF2A77D5F67F756B851D9ED16D3AB8EB9BBBBB49B7B6DEB62ACE8C0CB11D7F5D5C998EAE76A34E819EAEDv7HAG" TargetMode="External"/><Relationship Id="rId53" Type="http://schemas.openxmlformats.org/officeDocument/2006/relationships/hyperlink" Target="consultantplus://offline/ref=F9DDCFF2A77D5F67F756B851D9ED16D3AB8CBAB8BAB79B7B6DEB62ACE8C0CB11D7F5D5C998EAE76A34E819EAEDv7HAG" TargetMode="External"/><Relationship Id="rId58" Type="http://schemas.openxmlformats.org/officeDocument/2006/relationships/hyperlink" Target="consultantplus://offline/ref=F9DDCFF2A77D5F67F756B851D9ED16D3AA88BBB8B8BBC67165B26EAEEFCF9414C2E48DC590FDF96B2BF41BE8vEHCG" TargetMode="External"/><Relationship Id="rId5" Type="http://schemas.openxmlformats.org/officeDocument/2006/relationships/webSettings" Target="webSettings.xml"/><Relationship Id="rId19" Type="http://schemas.openxmlformats.org/officeDocument/2006/relationships/hyperlink" Target="consultantplus://offline/ref=1AA30B929C15EFEEEBC8EB776527AFF77F2286877F288BB577B9147C136FEA3DC2DC1AB55943802B7FC1350990BB2E72A237BAA3C9AECCDCB52FBBC7ND02D" TargetMode="External"/><Relationship Id="rId4" Type="http://schemas.openxmlformats.org/officeDocument/2006/relationships/settings" Target="settings.xml"/><Relationship Id="rId9" Type="http://schemas.openxmlformats.org/officeDocument/2006/relationships/hyperlink" Target="consultantplus://offline/ref=E6E88BED7E1C92F771A0781A835A7A1D5ABB897D6E6C493C470ABCF119F33BFB0B78EEF85E520845E73DB9DD4BDD1FABF227A8C5539239FE94C2D1B4i234L" TargetMode="External"/><Relationship Id="rId14" Type="http://schemas.openxmlformats.org/officeDocument/2006/relationships/hyperlink" Target="consultantplus://offline/ref=E6E88BED7E1C92F771A0781A835A7A1D5ABB897D6E6C493C470ABCF119F33BFB0B78EEF85E520845E73DB9DE4EDD1FABF227A8C5539239FE94C2D1B4i234L" TargetMode="External"/><Relationship Id="rId22" Type="http://schemas.openxmlformats.org/officeDocument/2006/relationships/hyperlink" Target="consultantplus://offline/ref=3DF6F08F9ED05173A70C9FB4F6C21E6C62CF2A053388B90E4E1084F9BF16FB55CE0CD9041205F90501E9E0AF00C8AA016A61080485922F56BEDD53E1hFLBM" TargetMode="External"/><Relationship Id="rId27" Type="http://schemas.openxmlformats.org/officeDocument/2006/relationships/hyperlink" Target="consultantplus://offline/ref=A7A6DFD017E1371228D74F4DE61F095C8D7866B4625833EE2F37CA48DD890C19B908F0566C700EC4EE267BDBDFPCe5M" TargetMode="External"/><Relationship Id="rId30" Type="http://schemas.openxmlformats.org/officeDocument/2006/relationships/hyperlink" Target="consultantplus://offline/ref=F9DDCFF2A77D5F67F756B851D9ED16D3AB8EB9BBBBB49B7B6DEB62ACE8C0CB11D7F5D5C998EAE76A34E819EAEDv7HAG" TargetMode="External"/><Relationship Id="rId35" Type="http://schemas.openxmlformats.org/officeDocument/2006/relationships/hyperlink" Target="consultantplus://offline/ref=F9DDCFF2A77D5F67F756B851D9ED16D3AB8CBAB8BAB79B7B6DEB62ACE8C0CB11D7F5D5C998EAE76A34E819EAEDv7HAG" TargetMode="External"/><Relationship Id="rId43" Type="http://schemas.openxmlformats.org/officeDocument/2006/relationships/hyperlink" Target="consultantplus://offline/ref=F9DDCFF2A77D5F67F756B851D9ED16D3AB8EB9BBBBB49B7B6DEB62ACE8C0CB11D7F5D5C998EAE76A34E819EAEDv7HAG" TargetMode="External"/><Relationship Id="rId48" Type="http://schemas.openxmlformats.org/officeDocument/2006/relationships/hyperlink" Target="consultantplus://offline/ref=F9DDCFF2A77D5F67F756B851D9ED16D3AB8CBAB8BAB79B7B6DEB62ACE8C0CB11D7F5D5C998EAE76A34E819EAEDv7HAG" TargetMode="External"/><Relationship Id="rId56" Type="http://schemas.openxmlformats.org/officeDocument/2006/relationships/hyperlink" Target="consultantplus://offline/ref=F9DDCFF2A77D5F67F756B851D9ED16D3AB8EB9BBBBB49B7B6DEB62ACE8C0CB11D7F5D5C998EAE76A34E819EAEDv7HAG" TargetMode="External"/><Relationship Id="rId8" Type="http://schemas.openxmlformats.org/officeDocument/2006/relationships/hyperlink" Target="consultantplus://offline/ref=5F22A4A94E2AC1EFC19561176EE4E3DC1F8E1527EE5CA4B42568429BD114241380CC78CB797C90DE973F8275DE62DA43C7CDEDA15D09eFbFD" TargetMode="External"/><Relationship Id="rId51" Type="http://schemas.openxmlformats.org/officeDocument/2006/relationships/hyperlink" Target="consultantplus://offline/ref=F9DDCFF2A77D5F67F756B851D9ED16D3AC8AB1BCB9B69B7B6DEB62ACE8C0CB11D7F5D5C998EAE76A34E819EAEDv7HAG" TargetMode="External"/><Relationship Id="rId3" Type="http://schemas.openxmlformats.org/officeDocument/2006/relationships/styles" Target="styles.xml"/><Relationship Id="rId12" Type="http://schemas.openxmlformats.org/officeDocument/2006/relationships/hyperlink" Target="consultantplus://offline/ref=E6E88BED7E1C92F771A0781A835A7A1D5ABB897D6E6C493C470ABCF119F33BFB0B78EEF85E520845E73DB9DE4EDD1FABF227A8C5539239FE94C2D1B4i234L" TargetMode="External"/><Relationship Id="rId17" Type="http://schemas.openxmlformats.org/officeDocument/2006/relationships/hyperlink" Target="consultantplus://offline/ref=B47BBA5255D22A677C67E97E95EF78F738FF9BF90238D6D10DD1194D0B6D224FB0ADBD77F1E33AEEA60A639BE5jE33L" TargetMode="External"/><Relationship Id="rId25" Type="http://schemas.openxmlformats.org/officeDocument/2006/relationships/hyperlink" Target="consultantplus://offline/ref=B05F3646028210221EE8E4B6AD5145E3CCB5BB7F67E8640FC41654FA8691F2F72382E9D0019A1EDD96EB589F2CnEK4E" TargetMode="External"/><Relationship Id="rId33" Type="http://schemas.openxmlformats.org/officeDocument/2006/relationships/hyperlink" Target="consultantplus://offline/ref=F9DDCFF2A77D5F67F756B851D9ED16D3AB8CBAB8BAB79B7B6DEB62ACE8C0CB11D7F5D5C998EAE76A34E819EAEDv7HAG" TargetMode="External"/><Relationship Id="rId38" Type="http://schemas.openxmlformats.org/officeDocument/2006/relationships/hyperlink" Target="consultantplus://offline/ref=F9DDCFF2A77D5F67F756B851D9ED16D3AB8EB9BBBBB49B7B6DEB62ACE8C0CB11D7F5D5C998EAE76A34E819EAEDv7HAG" TargetMode="External"/><Relationship Id="rId46" Type="http://schemas.openxmlformats.org/officeDocument/2006/relationships/hyperlink" Target="consultantplus://offline/ref=F9DDCFF2A77D5F67F756B851D9ED16D3AB8CBAB8BAB79B7B6DEB62ACE8C0CB11D7F5D5C998EAE76A34E819EAEDv7HAG" TargetMode="External"/><Relationship Id="rId59" Type="http://schemas.openxmlformats.org/officeDocument/2006/relationships/fontTable" Target="fontTable.xml"/><Relationship Id="rId20" Type="http://schemas.openxmlformats.org/officeDocument/2006/relationships/hyperlink" Target="consultantplus://offline/ref=1AA30B929C15EFEEEBC8EB776527AFF77F2286877F288BB577B9147C136FEA3DC2DC1AB55943802B7FC1350990BB2E72A237BAA3C9AECCDCB52FBBC7ND02D" TargetMode="External"/><Relationship Id="rId41" Type="http://schemas.openxmlformats.org/officeDocument/2006/relationships/hyperlink" Target="consultantplus://offline/ref=F9DDCFF2A77D5F67F756B851D9ED16D3AB8EB9BBBBB49B7B6DEB62ACE8C0CB11D7F5D5C998EAE76A34E819EAEDv7HAG" TargetMode="External"/><Relationship Id="rId54" Type="http://schemas.openxmlformats.org/officeDocument/2006/relationships/hyperlink" Target="consultantplus://offline/ref=F9DDCFF2A77D5F67F756B851D9ED16D3AB8EB9BBBBB49B7B6DEB62ACE8C0CB11D7F5D5C998EAE76A34E819EAEDv7HA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6E88BED7E1C92F771A0781A835A7A1D5ABB897D6E6C493C470ABCF119F33BFB0B78EEF85E520845E73DB9DE4EDD1FABF227A8C5539239FE94C2D1B4i234L" TargetMode="External"/><Relationship Id="rId23" Type="http://schemas.openxmlformats.org/officeDocument/2006/relationships/hyperlink" Target="consultantplus://offline/ref=B05F3646028210221EE8FABBBB3D12ECCEBDE67664EA6E5A9D4052ADD9C1F4A271C2B78942D60DDC94F55F9E2BEC403A58A36D3EBBF4A282B42515E4n1K0E" TargetMode="External"/><Relationship Id="rId28" Type="http://schemas.openxmlformats.org/officeDocument/2006/relationships/hyperlink" Target="consultantplus://offline/ref=F9DDCFF2A77D5F67F756B851D9ED16D3AB8EB9BBBBB49B7B6DEB62ACE8C0CB11D7F5D5C998EAE76A34E819EAEDv7HAG" TargetMode="External"/><Relationship Id="rId36" Type="http://schemas.openxmlformats.org/officeDocument/2006/relationships/hyperlink" Target="consultantplus://offline/ref=F9DDCFF2A77D5F67F756B851D9ED16D3AB8EB9BBBBB49B7B6DEB62ACE8C0CB11D7F5D5C998EAE76A34E819EAEDv7HAG" TargetMode="External"/><Relationship Id="rId49" Type="http://schemas.openxmlformats.org/officeDocument/2006/relationships/hyperlink" Target="consultantplus://offline/ref=F9DDCFF2A77D5F67F756B851D9ED16D3AB8DB0BCBEB79B7B6DEB62ACE8C0CB11C5F58DC599E3F96B34FD4FBBAB2C718252AF674396C2F042vDHEG" TargetMode="External"/><Relationship Id="rId57" Type="http://schemas.openxmlformats.org/officeDocument/2006/relationships/hyperlink" Target="consultantplus://offline/ref=A7A6DFD017E1371228D74F4DE61F095C8D7866B4625833EE2F37CA48DD890C19B908F0566C700EC4EE267BDBDFPCe5M" TargetMode="External"/><Relationship Id="rId10" Type="http://schemas.openxmlformats.org/officeDocument/2006/relationships/hyperlink" Target="consultantplus://offline/ref=E6E88BED7E1C92F771A0661795362D1258B2DF79696A466B1C59BAA646A33DAE5938B0A11D111B44E523BADC4BiD35L" TargetMode="External"/><Relationship Id="rId31" Type="http://schemas.openxmlformats.org/officeDocument/2006/relationships/hyperlink" Target="consultantplus://offline/ref=F9DDCFF2A77D5F67F756B851D9ED16D3AB8CBAB8BAB79B7B6DEB62ACE8C0CB11D7F5D5C998EAE76A34E819EAEDv7HAG" TargetMode="External"/><Relationship Id="rId44" Type="http://schemas.openxmlformats.org/officeDocument/2006/relationships/hyperlink" Target="consultantplus://offline/ref=F9DDCFF2A77D5F67F756B851D9ED16D3AB8CBAB8BAB79B7B6DEB62ACE8C0CB11D7F5D5C998EAE76A34E819EAEDv7HAG" TargetMode="External"/><Relationship Id="rId52" Type="http://schemas.openxmlformats.org/officeDocument/2006/relationships/hyperlink" Target="consultantplus://offline/ref=F9DDCFF2A77D5F67F756B851D9ED16D3AB8EB9BBBBB49B7B6DEB62ACE8C0CB11D7F5D5C998EAE76A34E819EAEDv7HAG"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38DF-EF62-46CC-A437-A1D8FD2F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13334</Words>
  <Characters>76004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Ольга Владимировна</dc:creator>
  <cp:keywords/>
  <dc:description/>
  <cp:lastModifiedBy>Линько Наталья Николаевна</cp:lastModifiedBy>
  <cp:revision>2</cp:revision>
  <cp:lastPrinted>2023-01-26T06:41:00Z</cp:lastPrinted>
  <dcterms:created xsi:type="dcterms:W3CDTF">2025-02-05T11:52:00Z</dcterms:created>
  <dcterms:modified xsi:type="dcterms:W3CDTF">2025-02-05T11:52:00Z</dcterms:modified>
</cp:coreProperties>
</file>