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3C7" w:rsidRDefault="00A062B1" w:rsidP="00A062B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>Акт</w:t>
      </w:r>
      <w:r>
        <w:rPr>
          <w:rFonts w:ascii="Arial" w:hAnsi="Arial" w:cs="Arial"/>
          <w:b/>
          <w:iCs/>
          <w:sz w:val="24"/>
          <w:szCs w:val="24"/>
          <w:lang w:eastAsia="ru-RU"/>
        </w:rPr>
        <w:t xml:space="preserve"> </w:t>
      </w:r>
    </w:p>
    <w:p w:rsidR="00A062B1" w:rsidRDefault="00A062B1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iCs/>
          <w:sz w:val="24"/>
          <w:szCs w:val="24"/>
          <w:lang w:eastAsia="ru-RU"/>
        </w:rPr>
      </w:pPr>
      <w:r w:rsidRPr="00E3383B">
        <w:rPr>
          <w:rFonts w:ascii="Arial" w:hAnsi="Arial" w:cs="Arial"/>
          <w:b/>
          <w:iCs/>
          <w:sz w:val="24"/>
          <w:szCs w:val="24"/>
          <w:lang w:eastAsia="ru-RU"/>
        </w:rPr>
        <w:t xml:space="preserve">проверки </w:t>
      </w:r>
      <w:r w:rsidR="00650EA4">
        <w:rPr>
          <w:rFonts w:ascii="Arial" w:hAnsi="Arial" w:cs="Arial"/>
          <w:b/>
          <w:iCs/>
          <w:sz w:val="24"/>
          <w:szCs w:val="24"/>
          <w:lang w:eastAsia="ru-RU"/>
        </w:rPr>
        <w:t>законности и целевого характера использования финансовых и материальных средств</w:t>
      </w:r>
    </w:p>
    <w:p w:rsidR="00FF1C59" w:rsidRDefault="00FF1C59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2E78B6" w:rsidRPr="00A062B1" w:rsidRDefault="002E78B6" w:rsidP="00FF1C5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i/>
          <w:iCs/>
          <w:sz w:val="20"/>
          <w:szCs w:val="20"/>
          <w:lang w:eastAsia="ru-RU"/>
        </w:rPr>
      </w:pPr>
      <w:r>
        <w:rPr>
          <w:rFonts w:ascii="Arial" w:hAnsi="Arial" w:cs="Arial"/>
          <w:i/>
          <w:iCs/>
          <w:sz w:val="20"/>
          <w:szCs w:val="20"/>
          <w:lang w:eastAsia="ru-RU"/>
        </w:rPr>
        <w:t>Администрации Нефтеюганского района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sz w:val="20"/>
          <w:szCs w:val="20"/>
        </w:rPr>
      </w:pPr>
      <w:r w:rsidRPr="009855E8">
        <w:rPr>
          <w:rFonts w:ascii="Courier New" w:hAnsi="Courier New" w:cs="Courier New"/>
          <w:sz w:val="20"/>
          <w:szCs w:val="20"/>
        </w:rPr>
        <w:t xml:space="preserve">    </w:t>
      </w:r>
      <w:r w:rsidR="00B20400">
        <w:rPr>
          <w:rFonts w:ascii="Courier New" w:hAnsi="Courier New" w:cs="Courier New"/>
          <w:b/>
          <w:sz w:val="20"/>
          <w:szCs w:val="20"/>
        </w:rPr>
        <w:t>«21</w:t>
      </w:r>
      <w:bookmarkStart w:id="0" w:name="_GoBack"/>
      <w:bookmarkEnd w:id="0"/>
      <w:r w:rsidR="00C8540A">
        <w:rPr>
          <w:rFonts w:ascii="Courier New" w:hAnsi="Courier New" w:cs="Courier New"/>
          <w:b/>
          <w:sz w:val="20"/>
          <w:szCs w:val="20"/>
        </w:rPr>
        <w:t>» марта</w:t>
      </w:r>
      <w:r w:rsidR="00436F7B">
        <w:rPr>
          <w:rFonts w:ascii="Courier New" w:hAnsi="Courier New" w:cs="Courier New"/>
          <w:b/>
          <w:sz w:val="20"/>
          <w:szCs w:val="20"/>
        </w:rPr>
        <w:t xml:space="preserve"> </w:t>
      </w:r>
      <w:r w:rsidR="00C8540A">
        <w:rPr>
          <w:rFonts w:ascii="Courier New" w:hAnsi="Courier New" w:cs="Courier New"/>
          <w:b/>
          <w:sz w:val="20"/>
          <w:szCs w:val="20"/>
        </w:rPr>
        <w:t>2018</w:t>
      </w:r>
      <w:r>
        <w:rPr>
          <w:rFonts w:ascii="Courier New" w:hAnsi="Courier New" w:cs="Courier New"/>
          <w:b/>
          <w:sz w:val="20"/>
          <w:szCs w:val="20"/>
        </w:rPr>
        <w:t xml:space="preserve"> г.</w:t>
      </w:r>
      <w:r w:rsidRPr="009855E8">
        <w:rPr>
          <w:rFonts w:ascii="Courier New" w:hAnsi="Courier New" w:cs="Courier New"/>
          <w:b/>
          <w:sz w:val="20"/>
          <w:szCs w:val="20"/>
        </w:rPr>
        <w:t xml:space="preserve">                                    </w:t>
      </w:r>
    </w:p>
    <w:p w:rsidR="00A062B1" w:rsidRDefault="00A062B1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FF1C59" w:rsidRPr="009855E8" w:rsidRDefault="00FF1C59" w:rsidP="00A062B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062B1" w:rsidRPr="009A28CC" w:rsidRDefault="00A062B1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Во исполнение плана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внутреннего финансового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контр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оля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66243F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управления по учету и отчетности администрации Нефтеюганского района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н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а 20</w:t>
      </w:r>
      <w:r w:rsidR="00C854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18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год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на основания 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распоряжени</w:t>
      </w:r>
      <w:r w:rsidR="00FF1C59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я</w:t>
      </w:r>
      <w:r w:rsidR="005A1A7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администрации Нефтеюганского района </w:t>
      </w:r>
      <w:r w:rsidR="00514924" w:rsidRPr="007539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от 09.01.2018 г. № 6</w:t>
      </w:r>
      <w:r w:rsidR="0066243F" w:rsidRPr="007539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-ра</w:t>
      </w:r>
      <w:r w:rsidR="00FF1C59" w:rsidRPr="007539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«Об утверждении плана внутреннего финансового контроля управления по учету и отчетности администрации Нефтеюганского района</w:t>
      </w:r>
      <w:r w:rsidR="006336E8" w:rsidRPr="007539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75390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, проведена плановая проверка 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финансово-хозяйственной деятельности учреждения.</w:t>
      </w:r>
    </w:p>
    <w:p w:rsidR="009A28CC" w:rsidRPr="009A28CC" w:rsidRDefault="009A28CC" w:rsidP="00FF1C5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контрольного мероприятия: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Проверка 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законности и целевого характера использования фина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нсовых и материальных средств М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«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Многофункциональный центр предоставления государственных и муниципальных услуг</w:t>
      </w:r>
      <w:r w:rsidR="000C641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», </w:t>
      </w: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Проверяемый период: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C854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01.03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31.12</w:t>
      </w:r>
      <w:r w:rsidR="00044FF0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2E78B6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9A28CC" w:rsidRPr="009A28CC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Срок проведения проверки:</w:t>
      </w:r>
      <w:r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с</w:t>
      </w:r>
      <w:r w:rsidR="004F03C7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854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01.03</w:t>
      </w:r>
      <w:r w:rsidR="00F1684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  <w:r w:rsidR="00C854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2018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по </w:t>
      </w:r>
      <w:r w:rsidR="00C8540A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30.03.2018</w:t>
      </w:r>
      <w:r w:rsidR="00F16DF4" w:rsidRPr="009A28CC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г.</w:t>
      </w:r>
    </w:p>
    <w:p w:rsidR="00A062B1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Характеристика и состояние объектов проверки</w:t>
      </w:r>
      <w:r w:rsidR="008039FB" w:rsidRPr="009A28C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: </w:t>
      </w:r>
    </w:p>
    <w:p w:rsidR="00A565B6" w:rsidRDefault="00A565B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Бухгалтерский учет </w:t>
      </w:r>
      <w:r w:rsidR="000C641B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и санкционирование расходов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</w:t>
      </w:r>
      <w:r w:rsidR="009C5B5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У </w:t>
      </w:r>
      <w:r w:rsidR="00C25852" w:rsidRP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«Многофункциональный центр предоставления государственных и муниципальных услуг», 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(далее</w:t>
      </w:r>
      <w:r w:rsidR="007C230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2585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МУ МФЦ</w:t>
      </w:r>
      <w:r w:rsidR="005D73B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)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осуществляется бухгалтерией М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 w:rsid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5D73B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</w:p>
    <w:p w:rsidR="004906CD" w:rsidRPr="00A565B6" w:rsidRDefault="00C25852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proofErr w:type="gramStart"/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Муниципальное учреждение "Многофункциональный центр предоставления государственных и муниципальных услуг" (далее – МУ МФЦ) является юридическим лицом, созданным в соответствии с Федеральным законом от 27.07.2010г. № 210-ФЗ " Об организации предоставления государственных и муниципальных услуг",  постановлением Правительства Российской Федерации от 03.10.2009г. № 796 "О некоторых мерах по повышению качества предоставления государственных (муниципальных) услуг на базе многофункциональных центров предоставления  государственных (муниципальных) услуг", распоряжением администрации</w:t>
      </w:r>
      <w:proofErr w:type="gramEnd"/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Нефтеюганского района от 29.02.2012г. № 248-ра "О создании муниципального учреждения  "Многофункциональный центр предоставления государственных и муниципальных услуг", имеет организационно-правовую форму - казенное учреждение, осуществляет организацию предоставления государственных и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муниципальных услуг юридическим и физическим </w:t>
      </w:r>
      <w:r w:rsidRPr="00C25852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лицам.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                            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Учреждение является некоммерческой организацией. Учредителем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</w:t>
      </w:r>
      <w:r w:rsidR="007C2308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У 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МФЦ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является муниципальное образование Нефтеюганский район. Функции и полномочия учредителя осуществляет администрация Нефтеюганского района. Учреждение имеет статус юридического лица и считается созданным со дня внесения в установленном порядке соответствующей записи в Единый государственный реестр юридических лиц. Свидетельство о государственной регистрации юридического лица в едином государственном реестре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(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</w:t>
      </w:r>
      <w:proofErr w:type="gramEnd"/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Серия 86  № 002 116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 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384</w:t>
      </w:r>
      <w:r w:rsid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)</w:t>
      </w:r>
      <w:r w:rsidR="004906CD" w:rsidRPr="004906CD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выдано Межрайонной инспекцией Федеральной налоговой службы № 7 по Ханты-Мансийскому автономному округу - Югре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26.03.2012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 xml:space="preserve"> года за номером </w:t>
      </w:r>
      <w:r w:rsidR="00C8681E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112 861 900 1170</w:t>
      </w:r>
      <w:r w:rsidR="004906CD" w:rsidRPr="00C8681E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  <w:t>.</w:t>
      </w:r>
    </w:p>
    <w:p w:rsidR="00AA7AF3" w:rsidRPr="009A28CC" w:rsidRDefault="00AA7AF3" w:rsidP="00AA7AF3">
      <w:pPr>
        <w:tabs>
          <w:tab w:val="left" w:pos="720"/>
        </w:tabs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своей деятельности руководствуется действующим законодательством Российской Федерации, Федеральным законом от 12.01.1996 № 7-ФЗ «О Некоммерческих организациях» и нормативно-правовыми актами Ханты-Мансийского автономного округа - Югры, постановлениями, распоряжениями администрации Нефтеюганского района, настоящим Уставом и другими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муниципальными правовыми актами.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является юридическим лицом и подлежит государственной регистрации в качестве муниципального казенного учреждения в соответствии с Федеральным законом от 08.08.2001 № 129-ФЗ «О государственной регистрации юридических лиц и индивидуальных предпринимателей».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в оперативном управлении обособленное имущество, отвечает по своим обязательствам этим имуществом, может от своего имени приобретать и осуществлять имущественные и личные неимущественные права, выступает истцом и ответчиком в суде, арбитражном суде. Для выполнения возложенных функций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учреждение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имеет печать, штампы и официальный бланк со своим наименованием.</w:t>
      </w:r>
      <w:r w:rsidR="008B3D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Финансирование расходов на содержание </w:t>
      </w:r>
      <w:r w:rsidR="007C23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МКУ </w:t>
      </w:r>
      <w:r w:rsidR="005828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МФЦ</w:t>
      </w:r>
      <w:r w:rsidRPr="009A28C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осуществляется за счет средств бюджета администрации Нефтеюганского района в пределах ассигнований, утвержденных в бюджете района.</w:t>
      </w:r>
    </w:p>
    <w:p w:rsidR="00AA7AF3" w:rsidRPr="009A28CC" w:rsidRDefault="00AA7AF3" w:rsidP="007C2308">
      <w:pPr>
        <w:spacing w:after="0" w:line="276" w:lineRule="auto"/>
        <w:ind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В своей деятельности руководствуется федеральным законодательством об организации бухгалтерского учета, бюджетным и налоговым Кодексами РФ, Указами Президента РФ, приказами и инструкциями Министерства финансов РФ, законодательными и иными актами администрации Нефтеюганского района, Уставом МО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 xml:space="preserve"> Нефтеюганский район, Уставом М</w:t>
      </w:r>
      <w:r w:rsidRPr="009A28CC">
        <w:rPr>
          <w:rFonts w:ascii="Times New Roman" w:eastAsiaTheme="minorEastAsia" w:hAnsi="Times New Roman" w:cs="Times New Roman"/>
          <w:i/>
          <w:sz w:val="24"/>
          <w:szCs w:val="24"/>
        </w:rPr>
        <w:t>У «</w:t>
      </w:r>
      <w:r w:rsidR="005D49B1">
        <w:rPr>
          <w:rFonts w:ascii="Times New Roman" w:eastAsiaTheme="minorEastAsia" w:hAnsi="Times New Roman" w:cs="Times New Roman"/>
          <w:i/>
          <w:sz w:val="24"/>
          <w:szCs w:val="24"/>
        </w:rPr>
        <w:t>МФЦ</w:t>
      </w:r>
      <w:r w:rsidR="007C2308">
        <w:rPr>
          <w:rFonts w:ascii="Times New Roman" w:eastAsiaTheme="minorEastAsia" w:hAnsi="Times New Roman" w:cs="Times New Roman"/>
          <w:i/>
          <w:sz w:val="24"/>
          <w:szCs w:val="24"/>
        </w:rPr>
        <w:t>»</w:t>
      </w:r>
    </w:p>
    <w:p w:rsidR="00A062B1" w:rsidRPr="008B3D03" w:rsidRDefault="00DC716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П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еречень контрольных процедур и мероприятий (</w:t>
      </w:r>
      <w:r w:rsidR="00A062B1" w:rsidRPr="008B3D03">
        <w:rPr>
          <w:rFonts w:ascii="Arial" w:hAnsi="Arial" w:cs="Arial"/>
          <w:bCs/>
          <w:i/>
          <w:iCs/>
          <w:color w:val="000000"/>
          <w:sz w:val="20"/>
          <w:szCs w:val="20"/>
          <w:lang w:eastAsia="ru-RU"/>
        </w:rPr>
        <w:t>формы, виды, методы внутреннего финансового контроля</w:t>
      </w:r>
      <w:r w:rsidR="00A062B1" w:rsidRPr="008B3D03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), которые были пр</w:t>
      </w:r>
      <w:r w:rsidR="000C641B">
        <w:rPr>
          <w:rFonts w:ascii="Arial" w:hAnsi="Arial" w:cs="Arial"/>
          <w:b/>
          <w:bCs/>
          <w:i/>
          <w:iCs/>
          <w:color w:val="000000"/>
          <w:sz w:val="20"/>
          <w:szCs w:val="20"/>
          <w:lang w:eastAsia="ru-RU"/>
        </w:rPr>
        <w:t>именены при проведении проверки:</w:t>
      </w:r>
    </w:p>
    <w:p w:rsidR="00B750A0" w:rsidRDefault="00F1684B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законности и целевого характера расходования использования финансовых и материальных средств. А именно: проверка </w:t>
      </w:r>
      <w:r w:rsidR="00C85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оборотных ведомостей по основным средствам МУ «МФЦ» (101 счет).</w:t>
      </w:r>
    </w:p>
    <w:p w:rsidR="00C8540A" w:rsidRPr="000C641B" w:rsidRDefault="00C8540A" w:rsidP="00B750A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2017 году по результатам проверки плана закупок</w:t>
      </w:r>
      <w:r w:rsidRPr="00C85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на 2018-2020 годы письмом от 26.12.2017 №37-исх-507 управлением по учету и отчетности  был предоставлен акт проверки законности и целевого характера использования финансовых и материальных средств. В данном акте</w:t>
      </w:r>
      <w:r w:rsidR="00C2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изложена просьба о предоставлении оборотных ведомостей после устранения недочетов в бухгалтерском учете.  Письмом от 29.01.2018 №90/48-исх-16 МУ «МФЦ» были предоставлены оборотные ведомости на проверку.</w:t>
      </w:r>
    </w:p>
    <w:p w:rsidR="009D1452" w:rsidRDefault="009D30D4" w:rsidP="00C26981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641B">
        <w:rPr>
          <w:rFonts w:ascii="Times New Roman" w:eastAsia="Times New Roman" w:hAnsi="Times New Roman" w:cs="Times New Roman"/>
          <w:kern w:val="3"/>
          <w:lang w:eastAsia="ru-RU"/>
        </w:rPr>
        <w:tab/>
      </w:r>
      <w:r w:rsidR="00E74EA7" w:rsidRPr="000C641B">
        <w:rPr>
          <w:rFonts w:ascii="Times New Roman" w:eastAsia="Times New Roman" w:hAnsi="Times New Roman" w:cs="Times New Roman"/>
          <w:kern w:val="3"/>
          <w:lang w:eastAsia="ru-RU"/>
        </w:rPr>
        <w:t xml:space="preserve">На основании представленной информации, </w:t>
      </w:r>
      <w:r w:rsidR="00E74EA7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в </w:t>
      </w:r>
      <w:r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ходе проверки установлено, </w:t>
      </w:r>
      <w:r w:rsidR="008B3D03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что </w:t>
      </w:r>
      <w:proofErr w:type="gramStart"/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в</w:t>
      </w:r>
      <w:proofErr w:type="gramEnd"/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</w:t>
      </w:r>
      <w:proofErr w:type="gramStart"/>
      <w:r w:rsidR="00C2698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на</w:t>
      </w:r>
      <w:proofErr w:type="gramEnd"/>
      <w:r w:rsidR="00C2698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счете 101 </w:t>
      </w:r>
      <w:r w:rsidR="00AD37E8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учреждения </w:t>
      </w:r>
      <w:r w:rsidR="00C2698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присутствуют</w:t>
      </w:r>
      <w:r w:rsidR="00E06622" w:rsidRPr="000C641B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позиции, </w:t>
      </w:r>
      <w:r w:rsidR="00C26981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которые отсутствуют в постановлении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r w:rsidR="001F7976" w:rsidRPr="000C641B">
        <w:t xml:space="preserve"> </w:t>
      </w:r>
      <w:r w:rsidR="001F7976" w:rsidRPr="000C64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учреждений». </w:t>
      </w:r>
      <w:r w:rsidR="00C2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</w:t>
      </w:r>
      <w:r w:rsidR="00BE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уточнить </w:t>
      </w:r>
      <w:r w:rsidR="00C26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BE28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</w:t>
      </w:r>
      <w:r w:rsidR="00C2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 средствам</w:t>
      </w:r>
      <w:r w:rsidR="00BE28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C26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853" w:rsidRDefault="00BE285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МФ</w:t>
      </w:r>
      <w:proofErr w:type="gramStart"/>
      <w:r>
        <w:rPr>
          <w:rFonts w:ascii="Times New Roman" w:eastAsia="Times New Roman" w:hAnsi="Times New Roman" w:cs="Times New Roman"/>
          <w:i/>
          <w:kern w:val="3"/>
          <w:lang w:eastAsia="ru-RU"/>
        </w:rPr>
        <w:t>У-</w:t>
      </w:r>
      <w:proofErr w:type="gramEnd"/>
      <w:r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уточнить цветность, формат (А4,либо А3..) –по всем видам МФУ;</w:t>
      </w:r>
    </w:p>
    <w:p w:rsidR="00BE2853" w:rsidRDefault="00BE285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Телевизо</w:t>
      </w:r>
      <w:proofErr w:type="gramStart"/>
      <w:r>
        <w:rPr>
          <w:rFonts w:ascii="Times New Roman" w:eastAsia="Times New Roman" w:hAnsi="Times New Roman" w:cs="Times New Roman"/>
          <w:i/>
          <w:kern w:val="3"/>
          <w:lang w:eastAsia="ru-RU"/>
        </w:rPr>
        <w:t>р-</w:t>
      </w:r>
      <w:proofErr w:type="gramEnd"/>
      <w:r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данное наименование отсутствует в нормировании ;</w:t>
      </w:r>
    </w:p>
    <w:p w:rsidR="00BE2853" w:rsidRDefault="00BE285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Шкаф 19 напольны</w:t>
      </w:r>
      <w:proofErr w:type="gramStart"/>
      <w:r>
        <w:rPr>
          <w:rFonts w:ascii="Times New Roman" w:eastAsia="Times New Roman" w:hAnsi="Times New Roman" w:cs="Times New Roman"/>
          <w:i/>
          <w:kern w:val="3"/>
          <w:lang w:eastAsia="ru-RU"/>
        </w:rPr>
        <w:t>й-</w:t>
      </w:r>
      <w:proofErr w:type="gramEnd"/>
      <w:r w:rsidR="00122C73" w:rsidRPr="00122C73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lang w:eastAsia="ru-RU"/>
        </w:rPr>
        <w:t>уточнить</w:t>
      </w:r>
      <w:r w:rsidR="00122C73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это шкаф для одежды или для бумаг?;</w:t>
      </w:r>
    </w:p>
    <w:p w:rsid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Тумба АР-2, уточнить к какой тумбе в нормировании относится?;</w:t>
      </w:r>
    </w:p>
    <w:p w:rsidR="00122C73" w:rsidRP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Шкаф </w:t>
      </w:r>
      <w:r>
        <w:rPr>
          <w:rFonts w:ascii="Times New Roman" w:eastAsia="Times New Roman" w:hAnsi="Times New Roman" w:cs="Times New Roman"/>
          <w:i/>
          <w:kern w:val="3"/>
          <w:lang w:val="en-US" w:eastAsia="ru-RU"/>
        </w:rPr>
        <w:t>NM</w:t>
      </w:r>
      <w:r w:rsidRPr="00122C73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1991 – </w:t>
      </w:r>
      <w:r>
        <w:rPr>
          <w:rFonts w:ascii="Times New Roman" w:eastAsia="Times New Roman" w:hAnsi="Times New Roman" w:cs="Times New Roman"/>
          <w:i/>
          <w:kern w:val="3"/>
          <w:lang w:eastAsia="ru-RU"/>
        </w:rPr>
        <w:t>уточнить это шкаф для одежды или для бумаг?</w:t>
      </w:r>
    </w:p>
    <w:p w:rsid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Тумба на 4 ящика с замком,</w:t>
      </w:r>
      <w:r w:rsidRPr="00122C73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lang w:eastAsia="ru-RU"/>
        </w:rPr>
        <w:t>уточнить к какой тумбе в нормировании относится?;</w:t>
      </w:r>
    </w:p>
    <w:p w:rsid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Тумба на 3 ящика с замком,</w:t>
      </w:r>
      <w:r w:rsidRPr="00122C73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lang w:eastAsia="ru-RU"/>
        </w:rPr>
        <w:t>уточнить к какой тумбе в нормировании относится?;</w:t>
      </w:r>
    </w:p>
    <w:p w:rsid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Гардероб с двойными дверями, с одной дверью, может быть есть необходимость в уточнении постановления №830-па?;</w:t>
      </w:r>
    </w:p>
    <w:p w:rsid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Тумба боковая</w:t>
      </w:r>
      <w:proofErr w:type="gramStart"/>
      <w:r w:rsidRPr="00122C73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/>
          <w:kern w:val="3"/>
          <w:lang w:eastAsia="ru-RU"/>
        </w:rPr>
        <w:t>уточнить к какой тумбе в нормировании относится?</w:t>
      </w:r>
    </w:p>
    <w:p w:rsid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Стол прямой, уточнить к какому из столов в постановлении относится?;</w:t>
      </w:r>
    </w:p>
    <w:p w:rsidR="00122C73" w:rsidRDefault="00122C73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Стул для посетителе</w:t>
      </w:r>
      <w:proofErr w:type="gramStart"/>
      <w:r>
        <w:rPr>
          <w:rFonts w:ascii="Times New Roman" w:eastAsia="Times New Roman" w:hAnsi="Times New Roman" w:cs="Times New Roman"/>
          <w:i/>
          <w:kern w:val="3"/>
          <w:lang w:eastAsia="ru-RU"/>
        </w:rPr>
        <w:t>й-</w:t>
      </w:r>
      <w:proofErr w:type="gramEnd"/>
      <w:r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данное наименование отсутствует в постановлении №830-па;</w:t>
      </w:r>
    </w:p>
    <w:p w:rsidR="00122C73" w:rsidRDefault="00035388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Стол с внутренним радиусом, уточнить к какому из наименований столов в постановлении №830-па относится?;</w:t>
      </w:r>
    </w:p>
    <w:p w:rsidR="00035388" w:rsidRDefault="00035388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lastRenderedPageBreak/>
        <w:t>Стол с расширителем,</w:t>
      </w:r>
      <w:r w:rsidRPr="00035388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lang w:eastAsia="ru-RU"/>
        </w:rPr>
        <w:t>уточнить к какому из наименований столов в постановлении №830-па относится?;</w:t>
      </w:r>
    </w:p>
    <w:p w:rsidR="00035388" w:rsidRPr="00BE2853" w:rsidRDefault="00035388" w:rsidP="00BE2853">
      <w:pPr>
        <w:pStyle w:val="a5"/>
        <w:numPr>
          <w:ilvl w:val="0"/>
          <w:numId w:val="4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ru-RU"/>
        </w:rPr>
      </w:pPr>
      <w:r>
        <w:rPr>
          <w:rFonts w:ascii="Times New Roman" w:eastAsia="Times New Roman" w:hAnsi="Times New Roman" w:cs="Times New Roman"/>
          <w:i/>
          <w:kern w:val="3"/>
          <w:lang w:eastAsia="ru-RU"/>
        </w:rPr>
        <w:t>Интерьерный фон</w:t>
      </w:r>
      <w:r w:rsidR="00514924">
        <w:rPr>
          <w:rFonts w:ascii="Times New Roman" w:eastAsia="Times New Roman" w:hAnsi="Times New Roman" w:cs="Times New Roman"/>
          <w:i/>
          <w:kern w:val="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kern w:val="3"/>
          <w:lang w:eastAsia="ru-RU"/>
        </w:rPr>
        <w:t>- что означает данное наименование основных средств, к какой группе по ОКОФ отнесли?</w:t>
      </w:r>
    </w:p>
    <w:p w:rsidR="00436F7B" w:rsidRPr="001F7976" w:rsidRDefault="00EC7DCB" w:rsidP="00017F3F">
      <w:pPr>
        <w:spacing w:after="0" w:line="240" w:lineRule="auto"/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</w:pPr>
      <w:r w:rsidRPr="002A39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30D4" w:rsidRPr="005867ED" w:rsidRDefault="008B3D03" w:rsidP="005867ED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D30D4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E8744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 </w:t>
      </w:r>
      <w:r w:rsidR="00E87441" w:rsidRPr="00DC7161">
        <w:rPr>
          <w:rFonts w:ascii="Times New Roman" w:eastAsia="Times New Roman" w:hAnsi="Times New Roman" w:cs="Times New Roman"/>
          <w:b/>
          <w:i/>
          <w:kern w:val="3"/>
          <w:sz w:val="24"/>
          <w:szCs w:val="24"/>
          <w:lang w:eastAsia="ru-RU"/>
        </w:rPr>
        <w:t>При проверке Управление по учету и отчетности руководствовалось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:</w:t>
      </w:r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proofErr w:type="gramStart"/>
      <w:r w:rsidR="00A12400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Федеральным законом от 05.04.2013 №44-ФЗ «О контрактной системе в сфере закупок товаров, работ, услуг для обеспечения государственных и муниципальных нужд»,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приложением к  решению Думы города Нефтеюганска от 29.03.2017 №125-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val="en-US" w:eastAsia="ru-RU"/>
        </w:rPr>
        <w:t>VI</w:t>
      </w:r>
      <w:r w:rsidR="001B2A09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«Информация о тарифах на жилищно-коммунальные услуги в городе Нефтеюганске»,</w:t>
      </w:r>
      <w:r w:rsidR="00E87441" w:rsidRPr="00D82728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постановлениями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администрации Нефтеюганского района</w:t>
      </w:r>
      <w:r w:rsidR="00B95D6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5867ED" w:rsidRPr="00BB59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 14.06.2016 № 830-па </w:t>
      </w:r>
      <w:r w:rsidR="005867ED" w:rsidRPr="00136C3D">
        <w:rPr>
          <w:rFonts w:ascii="Times New Roman" w:eastAsia="Calibri" w:hAnsi="Times New Roman" w:cs="Times New Roman"/>
          <w:i/>
          <w:sz w:val="24"/>
          <w:szCs w:val="24"/>
        </w:rPr>
        <w:t>«</w:t>
      </w:r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</w:t>
      </w:r>
      <w:proofErr w:type="gramEnd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="005867ED" w:rsidRPr="00136C3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района казенных учреждений»</w:t>
      </w:r>
      <w:r w:rsidR="00983E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 изменениями),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06.06.2016 № 796-па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«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 утверждении требований к отдельным видам товаров, работ, у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слуг </w:t>
      </w:r>
      <w:r w:rsidR="005867ED" w:rsidRP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 том числе предельных цен товаров, работ, услуг), закупаемым для обеспечения нужд муниципальных органов Нефтеюганского района</w:t>
      </w:r>
      <w:r w:rsidR="005867E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», </w:t>
      </w:r>
      <w:r w:rsidR="00505E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 31.12.2014 №3325-па  « О порядке формирования, утверждения и ведения планов закупок для обеспечения нужд Нефтеюганского района», </w:t>
      </w:r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от 27.02.2013 №139-ра «Об утверждении порядка составления, утверждения и ведения бюджетных</w:t>
      </w:r>
      <w:proofErr w:type="gramEnd"/>
      <w:r w:rsidR="005867ED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смет администрации Нефтеюганского района и казенных учреждений, подведомственных администрации Нефтеюганского района», 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приказа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E224C3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от 18.05.2017 №45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«Об ут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верждении штатного расписания М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У «</w:t>
      </w:r>
      <w:r w:rsidR="00D97E06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МФЦ</w:t>
      </w:r>
      <w:r w:rsidR="008A4151" w:rsidRPr="00D97E06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>»,</w:t>
      </w:r>
      <w:r w:rsidR="008A4151">
        <w:rPr>
          <w:rFonts w:ascii="Times New Roman" w:eastAsia="Times New Roman" w:hAnsi="Times New Roman" w:cs="Times New Roman"/>
          <w:i/>
          <w:kern w:val="3"/>
          <w:sz w:val="24"/>
          <w:szCs w:val="24"/>
          <w:lang w:eastAsia="ru-RU"/>
        </w:rPr>
        <w:t xml:space="preserve"> </w:t>
      </w:r>
    </w:p>
    <w:p w:rsidR="00B750A0" w:rsidRPr="008B3D03" w:rsidRDefault="00B750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Arial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A062B1" w:rsidRPr="00BE360A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Метод проверки:</w:t>
      </w:r>
      <w:r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Проверка проводилась </w:t>
      </w:r>
      <w:r w:rsidR="00035388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выборочным </w:t>
      </w:r>
      <w:r w:rsidR="00017F3F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методом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в соответствии с требовани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ями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положения о вн</w:t>
      </w:r>
      <w:r w:rsidR="000468F4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утреннем финансовом контроле администрации Нефтеюганского района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приложения № 15 к распоряжению</w:t>
      </w:r>
      <w:r w:rsidR="001C05AC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B905C1"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АНР от 22.12.2016 № 642-ра «Об утверждении учетной политики АНР»</w:t>
      </w:r>
    </w:p>
    <w:p w:rsidR="009D30D4" w:rsidRPr="00436F7B" w:rsidRDefault="009D30D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34C04" w:rsidRDefault="00A062B1" w:rsidP="00434C04">
      <w:pPr>
        <w:pStyle w:val="Standard"/>
        <w:jc w:val="both"/>
        <w:rPr>
          <w:i/>
          <w:iCs/>
        </w:rPr>
      </w:pPr>
      <w:r w:rsidRPr="00436F7B">
        <w:rPr>
          <w:b/>
          <w:bCs/>
          <w:i/>
          <w:iCs/>
          <w:color w:val="000000"/>
        </w:rPr>
        <w:t>Объекты контроля:</w:t>
      </w:r>
      <w:r w:rsidRPr="00436F7B">
        <w:rPr>
          <w:i/>
          <w:iCs/>
        </w:rPr>
        <w:t xml:space="preserve"> </w:t>
      </w:r>
    </w:p>
    <w:p w:rsidR="00035388" w:rsidRPr="00436F7B" w:rsidRDefault="00035388" w:rsidP="00434C04">
      <w:pPr>
        <w:pStyle w:val="Standard"/>
        <w:jc w:val="both"/>
        <w:rPr>
          <w:i/>
          <w:iCs/>
        </w:rPr>
      </w:pPr>
      <w:r>
        <w:rPr>
          <w:i/>
          <w:iCs/>
        </w:rPr>
        <w:t>- оборотные ведомости МУ МФЦ,</w:t>
      </w:r>
    </w:p>
    <w:p w:rsidR="00BE360A" w:rsidRPr="00BE360A" w:rsidRDefault="00434C04" w:rsidP="00D82728">
      <w:pPr>
        <w:pStyle w:val="Standard"/>
        <w:jc w:val="both"/>
        <w:rPr>
          <w:iCs/>
        </w:rPr>
      </w:pPr>
      <w:r w:rsidRPr="00BE360A">
        <w:rPr>
          <w:iCs/>
        </w:rPr>
        <w:t xml:space="preserve">- </w:t>
      </w:r>
      <w:r w:rsidR="00D97E06">
        <w:rPr>
          <w:iCs/>
        </w:rPr>
        <w:t>план закупок М</w:t>
      </w:r>
      <w:r w:rsidR="00F028B8" w:rsidRPr="00BE360A">
        <w:rPr>
          <w:iCs/>
        </w:rPr>
        <w:t xml:space="preserve">У </w:t>
      </w:r>
      <w:r w:rsidR="00D97E06">
        <w:rPr>
          <w:iCs/>
        </w:rPr>
        <w:t>МФЦ</w:t>
      </w:r>
      <w:r w:rsidR="00035388">
        <w:rPr>
          <w:iCs/>
        </w:rPr>
        <w:t>.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Описание выявленных нарушений:</w:t>
      </w:r>
    </w:p>
    <w:p w:rsidR="00593656" w:rsidRDefault="00505EA0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В связи </w:t>
      </w:r>
      <w:r w:rsidR="009C06D6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внесением изменений в </w:t>
      </w:r>
      <w:r w:rsidR="009C06D6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Федеральный закон от 05.04.2013 №44-ФЗ «О контрактной системе в сфере закупок товаров, работ, услуг для обеспечения государственных и муниципальных нужд</w:t>
      </w:r>
      <w:r w:rsidR="001674D8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>» для грамотного и полного учета  основных средств и материальных запасов возникла острая необходимость привести бухгалтерский учет основных средств и материальных запасов</w:t>
      </w:r>
      <w:r w:rsidR="00B95D67" w:rsidRPr="00BE360A">
        <w:rPr>
          <w:rFonts w:ascii="Times New Roman" w:eastAsia="Times New Roman" w:hAnsi="Times New Roman" w:cs="Times New Roman"/>
          <w:kern w:val="3"/>
          <w:sz w:val="24"/>
          <w:szCs w:val="24"/>
          <w:lang w:eastAsia="ru-RU"/>
        </w:rPr>
        <w:t xml:space="preserve"> в соответствие с 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Нефтеюганского района от 14.06.2016 № 830-па </w:t>
      </w:r>
      <w:r w:rsidR="00B95D67" w:rsidRPr="00BE360A">
        <w:rPr>
          <w:rFonts w:ascii="Times New Roman" w:eastAsia="Calibri" w:hAnsi="Times New Roman" w:cs="Times New Roman"/>
          <w:sz w:val="24"/>
          <w:szCs w:val="24"/>
        </w:rPr>
        <w:t>«</w:t>
      </w:r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нормативных</w:t>
      </w:r>
      <w:proofErr w:type="gramEnd"/>
      <w:r w:rsidR="00B95D67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затрат на обеспечение функций муниципальных органов Нефтеюганского района и подведомственных администрации Нефтеюганского района казенных учреждений»</w:t>
      </w:r>
      <w:r w:rsidR="00DC7161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36F7B" w:rsidRPr="00BE360A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изменениями).</w:t>
      </w:r>
      <w:r w:rsidR="00E9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14924" w:rsidRPr="00436F7B" w:rsidRDefault="0051492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EA3B01" w:rsidRPr="00436F7B" w:rsidRDefault="00593656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eastAsia="ru-RU"/>
        </w:rPr>
      </w:pPr>
      <w:r w:rsidRPr="00436F7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Рекомендации по недопущению в дальнейшем вероятных нарушений (ошибок, недостатков, искажений.)</w:t>
      </w:r>
    </w:p>
    <w:p w:rsidR="00593656" w:rsidRPr="00BE360A" w:rsidRDefault="00753903" w:rsidP="00436F7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При отражении данных в бухгалтерском учете</w:t>
      </w:r>
      <w:r w:rsidR="00436F7B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 части учета основных средств и ма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териальных запасов учреждения необходимо учитывать, как  в постановлении</w:t>
      </w:r>
      <w:r w:rsidR="00436F7B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администрации Нефтеюганского района от 14.06.2016 № 830-па «Об утверждении нормативных затрат на обеспечение функций муниципальных органов Нефтеюганского района и подведомственных администрации Нефтеюганского района казенных </w:t>
      </w:r>
      <w:r w:rsidR="00436F7B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 xml:space="preserve">учреждений» (с изменениями) 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отражены те или иные основные средства, это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необходимо для грамотного анализа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и планирования </w:t>
      </w:r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данных</w:t>
      </w:r>
      <w:proofErr w:type="gramEnd"/>
      <w:r w:rsidR="00E10D54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статей затрат.</w:t>
      </w:r>
    </w:p>
    <w:p w:rsidR="009C5B08" w:rsidRDefault="00436F7B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Пре</w:t>
      </w:r>
      <w:r w:rsidR="00D97E0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доставить оборотные ведомости М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У </w:t>
      </w:r>
      <w:r w:rsidR="00D97E06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МФЦ</w:t>
      </w:r>
      <w:r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после устранения недочетов в бухгалт</w:t>
      </w:r>
      <w:r w:rsidR="00514924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ерском учете в срок до 30 марта</w:t>
      </w:r>
      <w:r w:rsidR="00494658" w:rsidRPr="00BE360A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2018 года.</w:t>
      </w:r>
      <w:r w:rsidR="009C5B08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</w:p>
    <w:p w:rsidR="00514924" w:rsidRDefault="0051492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514924" w:rsidRPr="00436F7B" w:rsidRDefault="00514924" w:rsidP="00A062B1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062B1" w:rsidRPr="00BE360A" w:rsidRDefault="00D82728" w:rsidP="00A062B1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iCs/>
          <w:sz w:val="24"/>
          <w:szCs w:val="24"/>
          <w:lang w:eastAsia="ru-RU"/>
        </w:rPr>
      </w:pPr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Заместитель начальника управления по учету и </w:t>
      </w:r>
      <w:proofErr w:type="gramStart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>отчетности-заместитель</w:t>
      </w:r>
      <w:proofErr w:type="gramEnd"/>
      <w:r w:rsidRPr="00BE360A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 главного бухгалтера Т.А.Пятигор</w:t>
      </w:r>
    </w:p>
    <w:p w:rsidR="00A062B1" w:rsidRPr="00436F7B" w:rsidRDefault="00A062B1" w:rsidP="00D8272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436F7B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062B1" w:rsidRPr="00436F7B" w:rsidRDefault="00A062B1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A062B1" w:rsidRPr="00436F7B" w:rsidRDefault="00514924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«21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марта</w:t>
      </w:r>
      <w:r w:rsidR="00D82728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___</w:t>
      </w:r>
      <w:r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2018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г</w:t>
      </w:r>
      <w:r w:rsidR="00A062B1" w:rsidRPr="00436F7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4B12A6" w:rsidRPr="00436F7B" w:rsidRDefault="004B12A6" w:rsidP="00A062B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Pr="00436F7B" w:rsidRDefault="004B12A6" w:rsidP="00044FF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4B12A6" w:rsidRDefault="004B12A6" w:rsidP="00044FF0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  <w:lang w:eastAsia="ru-RU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A7AF3" w:rsidRDefault="00AA7AF3" w:rsidP="005D685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p w:rsidR="006363DE" w:rsidRDefault="006363DE" w:rsidP="00263A73">
      <w:pPr>
        <w:rPr>
          <w:rFonts w:ascii="Arial" w:hAnsi="Arial" w:cs="Arial"/>
          <w:sz w:val="20"/>
          <w:szCs w:val="20"/>
          <w:lang w:eastAsia="ru-RU"/>
        </w:rPr>
      </w:pPr>
    </w:p>
    <w:sectPr w:rsidR="006363DE" w:rsidSect="009A28C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8E0"/>
    <w:multiLevelType w:val="multilevel"/>
    <w:tmpl w:val="BB1A8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41DBD"/>
    <w:multiLevelType w:val="hybridMultilevel"/>
    <w:tmpl w:val="9996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9D7769"/>
    <w:multiLevelType w:val="hybridMultilevel"/>
    <w:tmpl w:val="2F66DD8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>
    <w:nsid w:val="2DFF5961"/>
    <w:multiLevelType w:val="hybridMultilevel"/>
    <w:tmpl w:val="2E4460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CD9"/>
    <w:rsid w:val="00013BF2"/>
    <w:rsid w:val="00017F3F"/>
    <w:rsid w:val="00035388"/>
    <w:rsid w:val="00044FF0"/>
    <w:rsid w:val="000468F4"/>
    <w:rsid w:val="0008577D"/>
    <w:rsid w:val="0009322F"/>
    <w:rsid w:val="000C641B"/>
    <w:rsid w:val="000D2508"/>
    <w:rsid w:val="00122C73"/>
    <w:rsid w:val="00136C3D"/>
    <w:rsid w:val="00141F8C"/>
    <w:rsid w:val="001674D8"/>
    <w:rsid w:val="001815F6"/>
    <w:rsid w:val="001973D2"/>
    <w:rsid w:val="001A3FE7"/>
    <w:rsid w:val="001B2A09"/>
    <w:rsid w:val="001C05AC"/>
    <w:rsid w:val="001F7976"/>
    <w:rsid w:val="0024358A"/>
    <w:rsid w:val="00263A73"/>
    <w:rsid w:val="0029273D"/>
    <w:rsid w:val="002A392C"/>
    <w:rsid w:val="002D0732"/>
    <w:rsid w:val="002D34A1"/>
    <w:rsid w:val="002E78B6"/>
    <w:rsid w:val="00321B85"/>
    <w:rsid w:val="00376FD9"/>
    <w:rsid w:val="00434C04"/>
    <w:rsid w:val="00436F7B"/>
    <w:rsid w:val="00454078"/>
    <w:rsid w:val="004863B5"/>
    <w:rsid w:val="004906CD"/>
    <w:rsid w:val="004918F3"/>
    <w:rsid w:val="00494658"/>
    <w:rsid w:val="004B00D5"/>
    <w:rsid w:val="004B12A6"/>
    <w:rsid w:val="004F03C7"/>
    <w:rsid w:val="00505EA0"/>
    <w:rsid w:val="00514924"/>
    <w:rsid w:val="00536B22"/>
    <w:rsid w:val="005828B2"/>
    <w:rsid w:val="005867ED"/>
    <w:rsid w:val="00593656"/>
    <w:rsid w:val="005A1A74"/>
    <w:rsid w:val="005D49B1"/>
    <w:rsid w:val="005D6855"/>
    <w:rsid w:val="005D73B8"/>
    <w:rsid w:val="006139CB"/>
    <w:rsid w:val="006336E8"/>
    <w:rsid w:val="006363DE"/>
    <w:rsid w:val="006400A2"/>
    <w:rsid w:val="00650EA4"/>
    <w:rsid w:val="0066243F"/>
    <w:rsid w:val="00671AD9"/>
    <w:rsid w:val="0067648D"/>
    <w:rsid w:val="006E7337"/>
    <w:rsid w:val="006E75DD"/>
    <w:rsid w:val="00753903"/>
    <w:rsid w:val="0076794D"/>
    <w:rsid w:val="007C2308"/>
    <w:rsid w:val="007C6520"/>
    <w:rsid w:val="007E5218"/>
    <w:rsid w:val="008039FB"/>
    <w:rsid w:val="008A4151"/>
    <w:rsid w:val="008B0AF3"/>
    <w:rsid w:val="008B3D03"/>
    <w:rsid w:val="00912D48"/>
    <w:rsid w:val="009645E9"/>
    <w:rsid w:val="00983E0A"/>
    <w:rsid w:val="00991C42"/>
    <w:rsid w:val="009976CE"/>
    <w:rsid w:val="009A28CC"/>
    <w:rsid w:val="009C06D6"/>
    <w:rsid w:val="009C4BEF"/>
    <w:rsid w:val="009C5B08"/>
    <w:rsid w:val="009C5B5E"/>
    <w:rsid w:val="009D1452"/>
    <w:rsid w:val="009D30D4"/>
    <w:rsid w:val="00A062B1"/>
    <w:rsid w:val="00A12400"/>
    <w:rsid w:val="00A565B6"/>
    <w:rsid w:val="00A95313"/>
    <w:rsid w:val="00AA13A2"/>
    <w:rsid w:val="00AA27C4"/>
    <w:rsid w:val="00AA6A46"/>
    <w:rsid w:val="00AA7AF3"/>
    <w:rsid w:val="00AB77DA"/>
    <w:rsid w:val="00AD37E8"/>
    <w:rsid w:val="00AE3243"/>
    <w:rsid w:val="00B20400"/>
    <w:rsid w:val="00B750A0"/>
    <w:rsid w:val="00B905C1"/>
    <w:rsid w:val="00B95D67"/>
    <w:rsid w:val="00BB59A2"/>
    <w:rsid w:val="00BE2853"/>
    <w:rsid w:val="00BE360A"/>
    <w:rsid w:val="00BF3CFC"/>
    <w:rsid w:val="00C17D56"/>
    <w:rsid w:val="00C21249"/>
    <w:rsid w:val="00C232CC"/>
    <w:rsid w:val="00C25852"/>
    <w:rsid w:val="00C26981"/>
    <w:rsid w:val="00C5513B"/>
    <w:rsid w:val="00C8540A"/>
    <w:rsid w:val="00C8681E"/>
    <w:rsid w:val="00CD2859"/>
    <w:rsid w:val="00CD7D68"/>
    <w:rsid w:val="00D45E26"/>
    <w:rsid w:val="00D82728"/>
    <w:rsid w:val="00D97E06"/>
    <w:rsid w:val="00DC7161"/>
    <w:rsid w:val="00DE249E"/>
    <w:rsid w:val="00E06622"/>
    <w:rsid w:val="00E07972"/>
    <w:rsid w:val="00E10D54"/>
    <w:rsid w:val="00E224C3"/>
    <w:rsid w:val="00E30CD9"/>
    <w:rsid w:val="00E622E5"/>
    <w:rsid w:val="00E7493C"/>
    <w:rsid w:val="00E74EA7"/>
    <w:rsid w:val="00E87441"/>
    <w:rsid w:val="00E9248A"/>
    <w:rsid w:val="00E962B5"/>
    <w:rsid w:val="00EA3B01"/>
    <w:rsid w:val="00EA3FD0"/>
    <w:rsid w:val="00EB73A1"/>
    <w:rsid w:val="00EC7DCB"/>
    <w:rsid w:val="00ED6486"/>
    <w:rsid w:val="00F01ABB"/>
    <w:rsid w:val="00F028B8"/>
    <w:rsid w:val="00F068B2"/>
    <w:rsid w:val="00F1684B"/>
    <w:rsid w:val="00F16DF4"/>
    <w:rsid w:val="00F732B1"/>
    <w:rsid w:val="00FF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8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34C0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1AD9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E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968DE1-0FBA-4BA8-8510-B79B26ED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4</Pages>
  <Words>1485</Words>
  <Characters>8467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Хрюкина Наталья Александровна</dc:creator>
  <cp:keywords/>
  <dc:description/>
  <cp:lastModifiedBy>Пятигор Татьяна Алексеевна</cp:lastModifiedBy>
  <cp:revision>65</cp:revision>
  <cp:lastPrinted>2018-03-21T06:15:00Z</cp:lastPrinted>
  <dcterms:created xsi:type="dcterms:W3CDTF">2017-05-31T06:16:00Z</dcterms:created>
  <dcterms:modified xsi:type="dcterms:W3CDTF">2018-03-21T06:16:00Z</dcterms:modified>
</cp:coreProperties>
</file>