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595"/>
      </w:tblGrid>
      <w:tr w:rsidR="00BE5864" w:rsidRPr="00BE5864" w:rsidTr="00BE5864">
        <w:trPr>
          <w:trHeight w:val="338"/>
        </w:trPr>
        <w:tc>
          <w:tcPr>
            <w:tcW w:w="14600" w:type="dxa"/>
            <w:noWrap/>
            <w:vAlign w:val="bottom"/>
          </w:tcPr>
          <w:p w:rsidR="00BE5864" w:rsidRPr="00BE5864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:rsidR="00BE5864" w:rsidRPr="00BE5864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58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Отчет</w:t>
            </w:r>
          </w:p>
          <w:p w:rsidR="00BE5864" w:rsidRPr="00BE5864" w:rsidRDefault="001D30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     </w:t>
            </w:r>
            <w:r w:rsidR="00BE5864" w:rsidRPr="00BE58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  работе контрольно</w:t>
            </w:r>
            <w:r w:rsidR="00BE58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-ревизионного управления за 2015</w:t>
            </w:r>
            <w:r w:rsidR="00BE5864" w:rsidRPr="00BE58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год</w:t>
            </w:r>
          </w:p>
          <w:p w:rsidR="00BE5864" w:rsidRPr="00BE5864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864" w:rsidRPr="00BE5864" w:rsidRDefault="00BE5864" w:rsidP="0016167E">
            <w:pPr>
              <w:spacing w:after="120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контрольно-ревизионного управления администрации Нефтеюганского района регламентируется Бюджетным Кодексом РФ, федеральным законодательством, законодательством ХМАО, постановлениями и распоряжениями администрации Нефтеюганского района, Решениями Думы, положением о контрольно-ревизионном управлении, утверждённым постановлением администрации Нефтеюганского района от 30.12.2013 года № 3705-па «Положения о контрольно-ревизионном управлении администрации Нефтеюганского района», должностными инструкциями сотрудников КРУ.</w:t>
            </w:r>
          </w:p>
          <w:p w:rsidR="00BE5864" w:rsidRPr="00BE5864" w:rsidRDefault="00BE5864" w:rsidP="0016167E">
            <w:pPr>
              <w:spacing w:after="120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задачей, поставленной перед контрольно-ревизионным управлением, в соответствии со ст. 266 Бюджетного кодекса Российской Федерации, является выполнение задач по осуществлению финансового контроля в пределах законов и своей компетенции документальных ревизий и проверок финансово-хозяйственной деятельности структурных подразделений, муниципальных учреждений и предприятий, иных предприятий, если они являются получателями средств бюджета Нефтеюганского района, используют имущество, являются исполнителями муниципального заказа. </w:t>
            </w:r>
            <w:proofErr w:type="gramEnd"/>
          </w:p>
          <w:p w:rsidR="00BE5864" w:rsidRPr="00BE5864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864" w:rsidRPr="00BE5864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58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Информация о проведении основных мероприятий и результатах  работы контрольно-ревизионного у</w:t>
            </w:r>
            <w:r w:rsidR="004E47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правления согласно плану на 2015</w:t>
            </w:r>
            <w:r w:rsidRPr="00BE58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BE5864" w:rsidRPr="00BE5864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864" w:rsidRPr="00BE5864" w:rsidRDefault="004E4752" w:rsidP="0016167E">
            <w:pPr>
              <w:spacing w:after="0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плану работы на 2015</w:t>
            </w:r>
            <w:r w:rsidR="00BE5864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контрольно-ревизионным управлением были проведены следующие проверки, ревизии, обследования:</w:t>
            </w:r>
          </w:p>
          <w:p w:rsidR="00BE5864" w:rsidRPr="00BE5864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1.</w:t>
            </w:r>
            <w:r w:rsidR="00F53F94">
              <w:t xml:space="preserve"> </w:t>
            </w:r>
            <w:r w:rsidR="00F53F94"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НР МБДОУ “Детский сад «В го</w:t>
            </w:r>
            <w:r w:rsid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стях у сказки»” </w:t>
            </w:r>
            <w:proofErr w:type="spellStart"/>
            <w:r w:rsid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Пойковский</w:t>
            </w:r>
            <w:proofErr w:type="spellEnd"/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документальная проверка по вопросу </w:t>
            </w:r>
            <w:r w:rsidR="00F53F94"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целевого, эффективного и результативного использования средств местного бюджета и муниципального имущества за период с 01.01.14 по 31.12.14 года</w:t>
            </w:r>
            <w:r w:rsid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акт КРУ от 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3.02.15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охваченн</w:t>
            </w:r>
            <w:r w:rsid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ый проверкой, составил 44 962 7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руб.,</w:t>
            </w:r>
            <w:r w:rsidR="00F53F94">
              <w:t xml:space="preserve"> </w:t>
            </w:r>
            <w:r w:rsid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F53F94"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становлены нарушения нормативно правовых актов при ведении бухгалтерского учета</w:t>
            </w:r>
            <w:r w:rsid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6167E">
              <w:t xml:space="preserve">, </w:t>
            </w:r>
            <w:r w:rsidR="0016167E" w:rsidRPr="0016167E">
              <w:rPr>
                <w:rFonts w:ascii="Times New Roman" w:hAnsi="Times New Roman" w:cs="Times New Roman"/>
                <w:sz w:val="28"/>
                <w:szCs w:val="28"/>
              </w:rPr>
              <w:t>при инвентаризации выявлена</w:t>
            </w:r>
            <w:r w:rsidR="0016167E">
              <w:t xml:space="preserve"> </w:t>
            </w:r>
            <w:r w:rsidR="0016167E" w:rsidRPr="001616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недостача ТМЦ</w:t>
            </w:r>
            <w:r w:rsidR="001616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сумму  - 486 420,00 руб.,</w:t>
            </w:r>
            <w:r w:rsidR="0016167E" w:rsidRPr="001616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излишки ТМЦ </w:t>
            </w:r>
            <w:r w:rsidR="001616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сумму</w:t>
            </w:r>
            <w:proofErr w:type="gramEnd"/>
            <w:r w:rsidR="001616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167E" w:rsidRPr="0016167E">
              <w:rPr>
                <w:rFonts w:ascii="Times New Roman" w:eastAsia="Times New Roman" w:hAnsi="Times New Roman" w:cs="Times New Roman"/>
                <w:sz w:val="28"/>
                <w:szCs w:val="28"/>
              </w:rPr>
              <w:t>- 353 16</w:t>
            </w:r>
            <w:r w:rsidR="0016167E">
              <w:rPr>
                <w:rFonts w:ascii="Times New Roman" w:eastAsia="Times New Roman" w:hAnsi="Times New Roman" w:cs="Times New Roman"/>
                <w:sz w:val="28"/>
                <w:szCs w:val="28"/>
              </w:rPr>
              <w:t>о,00 руб</w:t>
            </w:r>
            <w:r w:rsidR="0016167E" w:rsidRPr="001616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53F94"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C1445">
              <w:rPr>
                <w:rFonts w:ascii="Times New Roman" w:eastAsia="Times New Roman" w:hAnsi="Times New Roman" w:cs="Times New Roman"/>
                <w:sz w:val="28"/>
                <w:szCs w:val="28"/>
              </w:rPr>
              <w:t>В адрес руководителя учреждения направлено представление об устранении нарушений № 1 от 13.02.2015 г.</w:t>
            </w:r>
          </w:p>
          <w:p w:rsidR="00BE5864" w:rsidRPr="00BE5864" w:rsidRDefault="00F53F9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2.</w:t>
            </w:r>
            <w:r w:rsidR="001616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ЮграКомфорт</w:t>
            </w:r>
            <w:proofErr w:type="spellEnd"/>
            <w:r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», ООО «Ую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тный Дом»,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СервисКомфорт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- д</w:t>
            </w:r>
            <w:r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финансово-хозяйственной деятельности</w:t>
            </w:r>
            <w:r w:rsidR="00BE5864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 01.01.2013 по 01.12.2014 год,  акт КРУ от 07.05.15</w:t>
            </w:r>
            <w:r w:rsidR="00BE5864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 охваченный проверкой, составил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E5864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0 00</w:t>
            </w:r>
            <w:r w:rsidR="00BE5864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0 000,00 руб., нарушений не установлено.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E5864" w:rsidRPr="00BE5864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3.</w:t>
            </w:r>
            <w:r w:rsidR="00F53F94">
              <w:t xml:space="preserve"> </w:t>
            </w:r>
            <w:r w:rsidR="00F53F94"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МУ "Админист</w:t>
            </w:r>
            <w:r w:rsid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рация Нефтеюганского района" - д</w:t>
            </w:r>
            <w:r w:rsidR="00F53F94"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проведения мониторинга эффективности использования муниципального имущества, в части соблюдения нормативов размещения административно-управленческого аппарата в муниципальных учреждениях района</w:t>
            </w:r>
            <w:r w:rsid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, справка от 11.02.15г.,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нарушений не установлено.</w:t>
            </w:r>
          </w:p>
          <w:p w:rsidR="00FC1445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4.</w:t>
            </w:r>
            <w:r w:rsidR="00F53F94">
              <w:t xml:space="preserve"> </w:t>
            </w:r>
            <w:proofErr w:type="gramStart"/>
            <w:r w:rsidR="00F53F94"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НРБУ ТО "Культура" Д</w:t>
            </w:r>
            <w:r w:rsid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епартамент культуры и спорта - д</w:t>
            </w:r>
            <w:r w:rsidR="00F53F94"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окументальная проверка по вопросу законности и правильности начисления заработной платы работников </w:t>
            </w:r>
            <w:proofErr w:type="spellStart"/>
            <w:r w:rsidR="00F53F94"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ЦКиД</w:t>
            </w:r>
            <w:proofErr w:type="spellEnd"/>
            <w:r w:rsidR="00F53F94"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«РОДНИКИ» за период с 01.01.2014 года по 28.02.2015 года</w:t>
            </w:r>
            <w:r w:rsidR="00FC1445">
              <w:rPr>
                <w:rFonts w:ascii="Times New Roman" w:eastAsia="Times New Roman" w:hAnsi="Times New Roman" w:cs="Times New Roman"/>
                <w:sz w:val="28"/>
                <w:szCs w:val="28"/>
              </w:rPr>
              <w:t>, акт КРУ от 20.03.15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</w:t>
            </w:r>
            <w:r w:rsidR="00FC1445"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3 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="00FC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руб.,  </w:t>
            </w:r>
            <w:r w:rsidR="00FC144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FC1445"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становлены нарушения нормативно правовых актов при ведении бухгалтерского учета</w:t>
            </w:r>
            <w:r w:rsidR="0016167E">
              <w:rPr>
                <w:rFonts w:ascii="Times New Roman" w:eastAsia="Times New Roman" w:hAnsi="Times New Roman" w:cs="Times New Roman"/>
                <w:sz w:val="28"/>
                <w:szCs w:val="28"/>
              </w:rPr>
              <w:t>, переплата по заработной плате</w:t>
            </w:r>
            <w:r w:rsidR="00FC1445"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16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сумме 275 149, 66</w:t>
            </w:r>
            <w:proofErr w:type="gramEnd"/>
            <w:r w:rsidR="001616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 </w:t>
            </w:r>
            <w:r w:rsidR="00FC1445">
              <w:rPr>
                <w:rFonts w:ascii="Times New Roman" w:eastAsia="Times New Roman" w:hAnsi="Times New Roman" w:cs="Times New Roman"/>
                <w:sz w:val="28"/>
                <w:szCs w:val="28"/>
              </w:rPr>
              <w:t>В адрес руководителя учреждения направлено представление об устранении нарушений № 2 от 20.03.2015 г.</w:t>
            </w:r>
          </w:p>
          <w:p w:rsidR="00BE5864" w:rsidRPr="00BE5864" w:rsidRDefault="00FC1445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16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5. </w:t>
            </w:r>
            <w:r w:rsidRPr="00FC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БУНР ФСО «Атлант» и МКУ «УПОДУКС» Департамента культуры и спорта Нефтеюганского района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FC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окументальная проверка по вопросу законности и правильности начисления заработной платы работников спортивного комплекса </w:t>
            </w:r>
            <w:proofErr w:type="spellStart"/>
            <w:r w:rsidRPr="00FC1445">
              <w:rPr>
                <w:rFonts w:ascii="Times New Roman" w:eastAsia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FC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C1445">
              <w:rPr>
                <w:rFonts w:ascii="Times New Roman" w:eastAsia="Times New Roman" w:hAnsi="Times New Roman" w:cs="Times New Roman"/>
                <w:sz w:val="28"/>
                <w:szCs w:val="28"/>
              </w:rPr>
              <w:t>Пойковский</w:t>
            </w:r>
            <w:proofErr w:type="spellEnd"/>
            <w:r w:rsidRPr="00FC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«Нефтяник» за период с 01.10.2014 года по 31.03.2015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акт КРУ от 091.04</w:t>
            </w:r>
            <w:r w:rsidR="00BE5864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.14г., объем средств, охв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аченный проверкой, составил 447 0</w:t>
            </w:r>
            <w:r w:rsidR="00BE5864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у</w:t>
            </w:r>
            <w:r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становлены нарушения нормативно правовых актов при ведении бухгалтерского учета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адрес руководителя учреждения направлено представление об устранении нарушений № 3 от 01.04.2015 г.</w:t>
            </w:r>
          </w:p>
          <w:p w:rsidR="00BE5864" w:rsidRPr="00BE5864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6. </w:t>
            </w:r>
            <w:r w:rsidR="00FC1445" w:rsidRPr="00FC1445">
              <w:rPr>
                <w:rFonts w:ascii="Times New Roman" w:eastAsia="Times New Roman" w:hAnsi="Times New Roman" w:cs="Times New Roman"/>
                <w:sz w:val="28"/>
                <w:szCs w:val="28"/>
              </w:rPr>
              <w:t>БУНР «</w:t>
            </w:r>
            <w:proofErr w:type="spellStart"/>
            <w:r w:rsidR="00FC1445" w:rsidRPr="00FC1445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</w:t>
            </w:r>
            <w:r w:rsidR="00FC1445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FC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библиотека» </w:t>
            </w:r>
            <w:proofErr w:type="spellStart"/>
            <w:r w:rsidR="00FC1445">
              <w:rPr>
                <w:rFonts w:ascii="Times New Roman" w:eastAsia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="00FC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FC1445">
              <w:rPr>
                <w:rFonts w:ascii="Times New Roman" w:eastAsia="Times New Roman" w:hAnsi="Times New Roman" w:cs="Times New Roman"/>
                <w:sz w:val="28"/>
                <w:szCs w:val="28"/>
              </w:rPr>
              <w:t>Пойковский</w:t>
            </w:r>
            <w:proofErr w:type="spellEnd"/>
            <w:r w:rsidR="00FC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</w:t>
            </w:r>
            <w:r w:rsidR="00FC1445" w:rsidRPr="00FC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окументальная проверка по вопросу обоснованности использования бюджетных ассигнований, выделенных в качестве субсидий на выполнение муниципального </w:t>
            </w:r>
            <w:r w:rsidR="00FC144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за период 01.01.2014 по 01.12.2014 год, акт КРУ от 27.04.15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ох</w:t>
            </w:r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>ваченный проверкой, составил 26 755 000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руб., </w:t>
            </w:r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FF7FB1"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становлены нарушения нормативно правовых актов при ведении бухгалтерского учета</w:t>
            </w:r>
            <w:r w:rsidR="00A40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A40647">
              <w:t xml:space="preserve"> </w:t>
            </w:r>
            <w:r w:rsidR="00A40647" w:rsidRPr="00A40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недостача ТМЦ </w:t>
            </w:r>
            <w:r w:rsidR="00A40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сумму </w:t>
            </w:r>
            <w:r w:rsidR="00A40647" w:rsidRPr="00A40647">
              <w:rPr>
                <w:rFonts w:ascii="Times New Roman" w:eastAsia="Times New Roman" w:hAnsi="Times New Roman" w:cs="Times New Roman"/>
                <w:sz w:val="28"/>
                <w:szCs w:val="28"/>
              </w:rPr>
              <w:t>- 55 931,92;</w:t>
            </w:r>
            <w:proofErr w:type="gramEnd"/>
            <w:r w:rsidR="00A40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выявлены</w:t>
            </w:r>
            <w:r w:rsidR="00A40647" w:rsidRPr="00A40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излишки ТМЦ</w:t>
            </w:r>
            <w:r w:rsidR="00A40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сумму  - 138 524,86, переплата по зар</w:t>
            </w:r>
            <w:r w:rsidR="00A40647" w:rsidRPr="00A40647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 - 129 059,70</w:t>
            </w:r>
            <w:r w:rsidR="00A40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="00FF7FB1"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адрес </w:t>
            </w:r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руководителя учреждения направлено представление об устранении нарушений № 4 от 27.04.2015 г.</w:t>
            </w:r>
          </w:p>
          <w:p w:rsidR="00BE5864" w:rsidRPr="00BE5864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7. </w:t>
            </w:r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МОБУ «СОШ №4» </w:t>
            </w:r>
            <w:proofErr w:type="spellStart"/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>Пойковский</w:t>
            </w:r>
            <w:proofErr w:type="spellEnd"/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д</w:t>
            </w:r>
            <w:r w:rsidR="00FF7FB1" w:rsidRP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приобретения материальных ценностей, работ и услуг за период с 01.01.2014 по 31.12.2014 год</w:t>
            </w:r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справка  КРУ от 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>5.04.15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ох</w:t>
            </w:r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>ваченный проверкой, составил 6 895 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00,00 руб., нарушений не установлено.</w:t>
            </w:r>
          </w:p>
          <w:p w:rsidR="00BE5864" w:rsidRPr="00BE5864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8.</w:t>
            </w:r>
            <w:r w:rsidR="00FF7FB1">
              <w:t xml:space="preserve"> </w:t>
            </w:r>
            <w:r w:rsidR="00FF7FB1" w:rsidRP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>МУ «Администрация сельс</w:t>
            </w:r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кого поселения </w:t>
            </w:r>
            <w:proofErr w:type="spellStart"/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>Каркатеевы</w:t>
            </w:r>
            <w:proofErr w:type="spellEnd"/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>»  - д</w:t>
            </w:r>
            <w:r w:rsidR="00FF7FB1" w:rsidRP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возмож</w:t>
            </w:r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оплаты за электроэнергию, справка КРУ от 23.04.15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</w:t>
            </w:r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>04 7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00,00 руб., нарушений не установлено.</w:t>
            </w:r>
          </w:p>
          <w:p w:rsidR="00BE5864" w:rsidRPr="00BE5864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9. </w:t>
            </w:r>
            <w:r w:rsidR="00FF7FB1" w:rsidRP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>МУ «</w:t>
            </w:r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>Куть-Ях</w:t>
            </w:r>
            <w:proofErr w:type="spellEnd"/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>» - д</w:t>
            </w:r>
            <w:r w:rsidR="00FF7FB1" w:rsidRP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возможности оплаты санаторно-курортной путевки работнику Ю.А. Архиповой</w:t>
            </w:r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>,  справка КРУ от 29.04.15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охв</w:t>
            </w:r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>аченный проверкой, составил 23 3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00,00 руб., выявлены нарушения действующего законодательства, </w:t>
            </w:r>
            <w:r w:rsidR="00A40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отсутствие документов,  подтверждающих  принятых расходов за   санаторно-курортное лечение</w:t>
            </w:r>
            <w:r w:rsidR="00A40647" w:rsidRPr="00A40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13 300 руб.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064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лаве поселения </w:t>
            </w:r>
            <w:proofErr w:type="spellStart"/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Куть-Ях</w:t>
            </w:r>
            <w:proofErr w:type="spellEnd"/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направлено представление об </w:t>
            </w:r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устранении нарушений исх., № 5 от 12.05.15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proofErr w:type="gramEnd"/>
          </w:p>
          <w:p w:rsidR="00BE5864" w:rsidRPr="00BE5864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10.</w:t>
            </w:r>
            <w:r w:rsidR="00FF7FB1">
              <w:t xml:space="preserve"> </w:t>
            </w:r>
            <w:r w:rsidR="00FF7FB1" w:rsidRP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>НРМОБУ «</w:t>
            </w:r>
            <w:proofErr w:type="spellStart"/>
            <w:r w:rsidR="00FF7FB1" w:rsidRP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>Лемпинская</w:t>
            </w:r>
            <w:proofErr w:type="spellEnd"/>
            <w:r w:rsidR="00FF7FB1" w:rsidRP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>СОШ» - д</w:t>
            </w:r>
            <w:r w:rsidR="00FF7FB1" w:rsidRP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расчета стоимости и фактического выполнения работ по р</w:t>
            </w:r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>емонту вентиляционной системы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F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справка </w:t>
            </w:r>
            <w:r w:rsidR="0082561B">
              <w:rPr>
                <w:rFonts w:ascii="Times New Roman" w:eastAsia="Times New Roman" w:hAnsi="Times New Roman" w:cs="Times New Roman"/>
                <w:sz w:val="28"/>
                <w:szCs w:val="28"/>
              </w:rPr>
              <w:t>КРУ от 07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.05.14г., объем средств, охвачен</w:t>
            </w:r>
            <w:r w:rsidR="0082561B">
              <w:rPr>
                <w:rFonts w:ascii="Times New Roman" w:eastAsia="Times New Roman" w:hAnsi="Times New Roman" w:cs="Times New Roman"/>
                <w:sz w:val="28"/>
                <w:szCs w:val="28"/>
              </w:rPr>
              <w:t>ный проверкой, составил  238 4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00,00 руб., </w:t>
            </w:r>
            <w:r w:rsidR="0082561B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не установлено.</w:t>
            </w:r>
          </w:p>
          <w:p w:rsidR="005734FC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11.</w:t>
            </w:r>
            <w:r w:rsidR="005734FC" w:rsidRPr="00573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МКУ «НИКА» </w:t>
            </w:r>
            <w:proofErr w:type="spellStart"/>
            <w:r w:rsidR="005734FC" w:rsidRPr="005734FC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="005734FC" w:rsidRPr="005734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73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34FC">
              <w:rPr>
                <w:rFonts w:ascii="Times New Roman" w:eastAsia="Times New Roman" w:hAnsi="Times New Roman" w:cs="Times New Roman"/>
                <w:sz w:val="28"/>
                <w:szCs w:val="28"/>
              </w:rPr>
              <w:t>Каркатеевы</w:t>
            </w:r>
            <w:proofErr w:type="spellEnd"/>
            <w:r w:rsidR="00573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</w:t>
            </w:r>
            <w:r w:rsidR="005734FC" w:rsidRPr="00573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окументальная проверка по вопросу возможности оплаты за </w:t>
            </w:r>
            <w:r w:rsidR="00573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электроэнергию,  справка 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 от 22.04.14., объем средств, охвачен</w:t>
            </w:r>
            <w:r w:rsidR="005734FC">
              <w:rPr>
                <w:rFonts w:ascii="Times New Roman" w:eastAsia="Times New Roman" w:hAnsi="Times New Roman" w:cs="Times New Roman"/>
                <w:sz w:val="28"/>
                <w:szCs w:val="28"/>
              </w:rPr>
              <w:t>ный проверкой, составил 14 0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00,00 руб., </w:t>
            </w:r>
            <w:r w:rsidR="005734FC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 не установлены.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573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5734FC" w:rsidRDefault="005734FC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BE5864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>
              <w:t xml:space="preserve"> </w:t>
            </w:r>
            <w:r w:rsidRPr="005734FC">
              <w:rPr>
                <w:rFonts w:ascii="Times New Roman" w:eastAsia="Times New Roman" w:hAnsi="Times New Roman" w:cs="Times New Roman"/>
                <w:sz w:val="28"/>
                <w:szCs w:val="28"/>
              </w:rPr>
              <w:t>НР МОБУ «</w:t>
            </w:r>
            <w:proofErr w:type="gramStart"/>
            <w:r w:rsidRPr="005734FC">
              <w:rPr>
                <w:rFonts w:ascii="Times New Roman" w:eastAsia="Times New Roman" w:hAnsi="Times New Roman" w:cs="Times New Roman"/>
                <w:sz w:val="28"/>
                <w:szCs w:val="28"/>
              </w:rPr>
              <w:t>Обь-Юганская</w:t>
            </w:r>
            <w:proofErr w:type="gramEnd"/>
            <w:r w:rsidRPr="00573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образоват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Юганская-Обь - д</w:t>
            </w:r>
            <w:r w:rsidRPr="005734FC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использования бюджетных средств, выделенных в виде субсидии на финансовое обеспечение муниципального задания на оказания муниципальных услуг (выполнение работ), субсидии на иные цели за период с 01.01.2014 по 31.12.2014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год, акт КРУ от 11.05.15</w:t>
            </w:r>
            <w:r w:rsidR="00BE5864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33 878 40</w:t>
            </w:r>
            <w:r w:rsidR="00BE5864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руб.,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становлены нарушения нормативно правовых актов при ведении бухгалтерского учета</w:t>
            </w:r>
            <w:r w:rsidR="001A5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1A52E2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проведении инвентаризации</w:t>
            </w:r>
            <w:proofErr w:type="gramEnd"/>
            <w:r w:rsidR="001A52E2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выяв</w:t>
            </w:r>
            <w:r w:rsidR="001A52E2">
              <w:rPr>
                <w:rFonts w:ascii="Times New Roman" w:eastAsia="Times New Roman" w:hAnsi="Times New Roman" w:cs="Times New Roman"/>
                <w:sz w:val="28"/>
                <w:szCs w:val="28"/>
              </w:rPr>
              <w:t>лена  недостача ТМЦ на сумму 1 747,89</w:t>
            </w:r>
            <w:r w:rsidR="001A52E2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 в</w:t>
            </w:r>
            <w:r w:rsidR="001A52E2">
              <w:rPr>
                <w:rFonts w:ascii="Times New Roman" w:eastAsia="Times New Roman" w:hAnsi="Times New Roman" w:cs="Times New Roman"/>
                <w:sz w:val="28"/>
                <w:szCs w:val="28"/>
              </w:rPr>
              <w:t>ыявлены  излишки ТМЦ на сумму 12 437, 18</w:t>
            </w:r>
            <w:r w:rsidR="001A52E2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</w:t>
            </w:r>
            <w:r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адрес руководителя учреждения направлено представление об устранении нарушений № 7 от 11.05.2015 г.</w:t>
            </w:r>
          </w:p>
          <w:p w:rsidR="001A52E2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13.</w:t>
            </w:r>
            <w:r w:rsidR="005734FC">
              <w:t xml:space="preserve"> </w:t>
            </w:r>
            <w:r w:rsidR="005734FC" w:rsidRPr="005734FC">
              <w:rPr>
                <w:rFonts w:ascii="Times New Roman" w:eastAsia="Times New Roman" w:hAnsi="Times New Roman" w:cs="Times New Roman"/>
                <w:sz w:val="28"/>
                <w:szCs w:val="28"/>
              </w:rPr>
              <w:t>ТО "Культура" Департамен</w:t>
            </w:r>
            <w:r w:rsidR="005734FC">
              <w:rPr>
                <w:rFonts w:ascii="Times New Roman" w:eastAsia="Times New Roman" w:hAnsi="Times New Roman" w:cs="Times New Roman"/>
                <w:sz w:val="28"/>
                <w:szCs w:val="28"/>
              </w:rPr>
              <w:t>т культуры и спорта - д</w:t>
            </w:r>
            <w:r w:rsidR="005734FC" w:rsidRPr="00573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окументальная проверка по вопросу оплаты договоров подряда на услуги по обеспечению пожарной безопасности на территории </w:t>
            </w:r>
            <w:proofErr w:type="spellStart"/>
            <w:r w:rsidR="005734FC" w:rsidRPr="005734FC">
              <w:rPr>
                <w:rFonts w:ascii="Times New Roman" w:eastAsia="Times New Roman" w:hAnsi="Times New Roman" w:cs="Times New Roman"/>
                <w:sz w:val="28"/>
                <w:szCs w:val="28"/>
              </w:rPr>
              <w:t>БТиО</w:t>
            </w:r>
            <w:proofErr w:type="spellEnd"/>
            <w:r w:rsidR="005734FC" w:rsidRPr="00573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«Сказка», во время проведения </w:t>
            </w:r>
            <w:r w:rsidR="005734FC" w:rsidRPr="005734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районного мероприятия «Белые ночи Югры»</w:t>
            </w:r>
            <w:r w:rsidR="00573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справка  КРУ от 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734FC">
              <w:rPr>
                <w:rFonts w:ascii="Times New Roman" w:eastAsia="Times New Roman" w:hAnsi="Times New Roman" w:cs="Times New Roman"/>
                <w:sz w:val="28"/>
                <w:szCs w:val="28"/>
              </w:rPr>
              <w:t>3.06.15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объем средств, охваченный проверкой, </w:t>
            </w:r>
            <w:r w:rsidR="005734F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составил 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A52E2">
              <w:rPr>
                <w:rFonts w:ascii="Times New Roman" w:eastAsia="Times New Roman" w:hAnsi="Times New Roman" w:cs="Times New Roman"/>
                <w:sz w:val="28"/>
                <w:szCs w:val="28"/>
              </w:rPr>
              <w:t>4 7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00,00 руб., </w:t>
            </w:r>
            <w:r w:rsidR="001A5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нарушения не 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установлены</w:t>
            </w:r>
            <w:r w:rsidR="001A52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BE5864" w:rsidRPr="00BE5864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14. </w:t>
            </w:r>
            <w:r w:rsidR="001A52E2" w:rsidRPr="001A52E2">
              <w:rPr>
                <w:rFonts w:ascii="Times New Roman" w:eastAsia="Times New Roman" w:hAnsi="Times New Roman" w:cs="Times New Roman"/>
                <w:sz w:val="28"/>
                <w:szCs w:val="28"/>
              </w:rPr>
              <w:t>ТО "Культура" Департамент культуры и сп</w:t>
            </w:r>
            <w:r w:rsidR="001A52E2">
              <w:rPr>
                <w:rFonts w:ascii="Times New Roman" w:eastAsia="Times New Roman" w:hAnsi="Times New Roman" w:cs="Times New Roman"/>
                <w:sz w:val="28"/>
                <w:szCs w:val="28"/>
              </w:rPr>
              <w:t>орта - д</w:t>
            </w:r>
            <w:r w:rsidR="001A52E2" w:rsidRPr="001A52E2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оплаты транспортных и экспедиторских услу</w:t>
            </w:r>
            <w:r w:rsidR="001A52E2">
              <w:rPr>
                <w:rFonts w:ascii="Times New Roman" w:eastAsia="Times New Roman" w:hAnsi="Times New Roman" w:cs="Times New Roman"/>
                <w:sz w:val="28"/>
                <w:szCs w:val="28"/>
              </w:rPr>
              <w:t>г, справка КРУ от 26.06.15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охваченный проверкой, составил 16 500,00 руб., нарушений не установлено.</w:t>
            </w:r>
          </w:p>
          <w:p w:rsidR="00BE5864" w:rsidRPr="00BE5864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15</w:t>
            </w:r>
            <w:r w:rsidR="000E6D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E6DEC">
              <w:t xml:space="preserve"> </w:t>
            </w:r>
            <w:r w:rsidR="000E6DEC" w:rsidRPr="000E6D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НРБОУ ДОД «ДШИ № 1» </w:t>
            </w:r>
            <w:proofErr w:type="spellStart"/>
            <w:r w:rsidR="000E6DEC" w:rsidRPr="000E6DEC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="000E6DEC" w:rsidRPr="000E6D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0E6DEC" w:rsidRPr="000E6DEC">
              <w:rPr>
                <w:rFonts w:ascii="Times New Roman" w:eastAsia="Times New Roman" w:hAnsi="Times New Roman" w:cs="Times New Roman"/>
                <w:sz w:val="28"/>
                <w:szCs w:val="28"/>
              </w:rPr>
              <w:t>Салым</w:t>
            </w:r>
            <w:proofErr w:type="spellEnd"/>
            <w:r w:rsidR="000E6DEC" w:rsidRPr="000E6D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Департамента культуры и спорта Нефтеюганского района                               Документальная проверка по вопросу законности и правильности начисления заработной платы младшего обслуживающего персонала за период с 01.01.2014 по 30.06.2015 года</w:t>
            </w:r>
            <w:r w:rsidR="000E6DEC">
              <w:rPr>
                <w:rFonts w:ascii="Times New Roman" w:eastAsia="Times New Roman" w:hAnsi="Times New Roman" w:cs="Times New Roman"/>
                <w:sz w:val="28"/>
                <w:szCs w:val="28"/>
              </w:rPr>
              <w:t>, акт КРУ от 20.07.15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</w:t>
            </w:r>
            <w:r w:rsidR="000E6DEC"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 составил 2 491 9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00,00 руб., установлены  нарушения нормативно-правовых актов при ведении бухгалтерского учета,</w:t>
            </w:r>
            <w:r w:rsidRPr="00BE58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предст</w:t>
            </w:r>
            <w:r w:rsidR="000E6DEC">
              <w:rPr>
                <w:rFonts w:ascii="Times New Roman" w:eastAsia="Times New Roman" w:hAnsi="Times New Roman" w:cs="Times New Roman"/>
                <w:sz w:val="28"/>
                <w:szCs w:val="28"/>
              </w:rPr>
              <w:t>авление об устранении нарушений № 9 от 20.07.2015 г.</w:t>
            </w:r>
            <w:proofErr w:type="gramEnd"/>
          </w:p>
          <w:p w:rsidR="00BE5864" w:rsidRPr="00BE5864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16. </w:t>
            </w:r>
            <w:r w:rsidR="000E6DEC" w:rsidRPr="000E6DEC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«ЦБО» (Центр бухгалтерского обслуживания и организационного обеспечения образования)</w:t>
            </w:r>
            <w:r w:rsidR="000E6D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0E6DEC" w:rsidRPr="000E6D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0E6D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д</w:t>
            </w:r>
            <w:r w:rsidR="000E6DEC" w:rsidRPr="000E6DEC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оплаты текущего ремонта и замены оконных блоков</w:t>
            </w:r>
            <w:r w:rsidR="000E6D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административном здании справка  КРУ от 01.07.15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охвачен</w:t>
            </w:r>
            <w:r w:rsidR="000E6DEC">
              <w:rPr>
                <w:rFonts w:ascii="Times New Roman" w:eastAsia="Times New Roman" w:hAnsi="Times New Roman" w:cs="Times New Roman"/>
                <w:sz w:val="28"/>
                <w:szCs w:val="28"/>
              </w:rPr>
              <w:t>ный проверкой, составил 99 0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00,00 руб.,</w:t>
            </w:r>
            <w:r w:rsidR="000E6D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выявлено завышение стоимости услуг на сумму 1 015,58 рублей.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6DE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Руководителю учреждения направлено предписание об устранении нарушений № 10 от 02.07. 2015г.</w:t>
            </w:r>
          </w:p>
          <w:p w:rsidR="000A2223" w:rsidRDefault="000A2223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17. </w:t>
            </w:r>
            <w:proofErr w:type="gramStart"/>
            <w:r w:rsidRPr="000A2223">
              <w:rPr>
                <w:rFonts w:ascii="Times New Roman" w:eastAsia="Times New Roman" w:hAnsi="Times New Roman" w:cs="Times New Roman"/>
                <w:sz w:val="28"/>
                <w:szCs w:val="28"/>
              </w:rPr>
              <w:t>ИП Глава КФХ В.В. Смирнов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</w:t>
            </w:r>
            <w:r w:rsidRPr="000A2223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соблюдения условий расходования и целевого использования средств субсидий, выделенных в рамках муниципальной программы "Развитие агро</w:t>
            </w:r>
            <w:r w:rsidR="005C3138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 w:rsidRPr="000A2223">
              <w:rPr>
                <w:rFonts w:ascii="Times New Roman" w:eastAsia="Times New Roman" w:hAnsi="Times New Roman" w:cs="Times New Roman"/>
                <w:sz w:val="28"/>
                <w:szCs w:val="28"/>
              </w:rPr>
              <w:t>мышленного комплекса и рынков сельскохозяйственной продукции, сырья и продовольствия в Нефтеюганском районе на 2014-2020 годы»</w:t>
            </w:r>
            <w:r w:rsidR="001B76D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справка КРУ от 18.07.15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28 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руб., нарушений не установлено.</w:t>
            </w:r>
            <w:proofErr w:type="gramEnd"/>
          </w:p>
          <w:p w:rsidR="001B76D4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18. </w:t>
            </w:r>
            <w:proofErr w:type="gramStart"/>
            <w:r w:rsidR="000A2223" w:rsidRPr="000A2223">
              <w:rPr>
                <w:rFonts w:ascii="Times New Roman" w:eastAsia="Times New Roman" w:hAnsi="Times New Roman" w:cs="Times New Roman"/>
                <w:sz w:val="28"/>
                <w:szCs w:val="28"/>
              </w:rPr>
              <w:t>ИП Глава КФХ З.Т. Ниязова</w:t>
            </w:r>
            <w:r w:rsidR="000A2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</w:t>
            </w:r>
            <w:r w:rsidR="000A2223" w:rsidRPr="000A2223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соблюдения условий расходования и целевого использования средств субсидий, выделенных в рамках муниципальной программы "Развитие агро</w:t>
            </w:r>
            <w:r w:rsidR="005C3138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 w:rsidR="000A2223" w:rsidRPr="000A2223">
              <w:rPr>
                <w:rFonts w:ascii="Times New Roman" w:eastAsia="Times New Roman" w:hAnsi="Times New Roman" w:cs="Times New Roman"/>
                <w:sz w:val="28"/>
                <w:szCs w:val="28"/>
              </w:rPr>
              <w:t>мышленного комплекса и рынков сельскохозяйственной продукции, сырья и продовольствия в Нефтеюганском районе на 2014-2020 годы»</w:t>
            </w:r>
            <w:r w:rsidR="001B76D4">
              <w:rPr>
                <w:rFonts w:ascii="Times New Roman" w:eastAsia="Times New Roman" w:hAnsi="Times New Roman" w:cs="Times New Roman"/>
                <w:sz w:val="28"/>
                <w:szCs w:val="28"/>
              </w:rPr>
              <w:t>,  справка КРУ от 18.07.15</w:t>
            </w:r>
            <w:r w:rsidR="001B76D4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</w:t>
            </w:r>
            <w:r w:rsidR="001B76D4"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49 </w:t>
            </w:r>
            <w:r w:rsidR="001B76D4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B76D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B76D4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 w:rsidR="001B7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нарушений не установлено.</w:t>
            </w:r>
            <w:proofErr w:type="gramEnd"/>
          </w:p>
          <w:p w:rsidR="001B76D4" w:rsidRDefault="001B76D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19.</w:t>
            </w:r>
            <w:r>
              <w:t xml:space="preserve"> </w:t>
            </w:r>
            <w:proofErr w:type="gramStart"/>
            <w:r w:rsidRPr="001B76D4">
              <w:rPr>
                <w:rFonts w:ascii="Times New Roman" w:eastAsia="Times New Roman" w:hAnsi="Times New Roman" w:cs="Times New Roman"/>
                <w:sz w:val="28"/>
                <w:szCs w:val="28"/>
              </w:rPr>
              <w:t>ИП Глава КФХ М.Г. Мокроусов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</w:t>
            </w:r>
            <w:r w:rsidRPr="001B7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окументальная проверка по вопросу соблюдения условий расходования и </w:t>
            </w:r>
            <w:r w:rsidRPr="001B76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целевого использования средств субсидий, выделенных в рамках муниципальной программы "Развитие агро</w:t>
            </w:r>
            <w:r w:rsidR="005C3138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 w:rsidRPr="001B76D4">
              <w:rPr>
                <w:rFonts w:ascii="Times New Roman" w:eastAsia="Times New Roman" w:hAnsi="Times New Roman" w:cs="Times New Roman"/>
                <w:sz w:val="28"/>
                <w:szCs w:val="28"/>
              </w:rPr>
              <w:t>мышленного комплекса и рынков сельскохозяйственной продукции, сырья и продовольствия в Нефтеюганском районе на 2014-2020 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справка КРУ от 18.07.15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17 50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нарушений не установлено.</w:t>
            </w:r>
            <w:proofErr w:type="gramEnd"/>
          </w:p>
          <w:p w:rsidR="001B76D4" w:rsidRDefault="001B76D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20.</w:t>
            </w:r>
            <w:r>
              <w:t xml:space="preserve"> </w:t>
            </w:r>
            <w:proofErr w:type="gramStart"/>
            <w:r w:rsidRPr="001B7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ИП Глава КФХ М.И. </w:t>
            </w:r>
            <w:proofErr w:type="spellStart"/>
            <w:r w:rsidRPr="001B76D4">
              <w:rPr>
                <w:rFonts w:ascii="Times New Roman" w:eastAsia="Times New Roman" w:hAnsi="Times New Roman" w:cs="Times New Roman"/>
                <w:sz w:val="28"/>
                <w:szCs w:val="28"/>
              </w:rPr>
              <w:t>Юмагулова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</w:t>
            </w:r>
            <w:r w:rsidRPr="001B76D4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соблюдения условий расходования и целевого использования средств субсидий, выделенных в рамках муниципальной программы "Развитие агро</w:t>
            </w:r>
            <w:r w:rsidR="005C3138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 w:rsidRPr="001B76D4">
              <w:rPr>
                <w:rFonts w:ascii="Times New Roman" w:eastAsia="Times New Roman" w:hAnsi="Times New Roman" w:cs="Times New Roman"/>
                <w:sz w:val="28"/>
                <w:szCs w:val="28"/>
              </w:rPr>
              <w:t>мышленного комплекса и рынков сельскохозяйственной продукции, сырья и продовольствия в Нефтеюганском районе на 2014-2020 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справка </w:t>
            </w:r>
            <w:r w:rsidR="00A40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 от 18.07.15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21 30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нарушений не установлено.</w:t>
            </w:r>
            <w:proofErr w:type="gramEnd"/>
          </w:p>
          <w:p w:rsidR="00BE5864" w:rsidRDefault="001B76D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  <w:r w:rsidR="00BE5864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правомерности, результативности, эффективности и целевого использования средств местного бюджета, направленных на реализацию муниципальной программы «Содействие развитию малого и среднего предпринимательства и создание условий для развития потребительского рынка в Нефтеюганском районе на 2014-2020 годы», всего за отчетный период было проведено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5864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</w:t>
            </w:r>
            <w:r w:rsidR="00BE5864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проверок в отношении получателей субсидий и грантов, нарушений не установлено.</w:t>
            </w:r>
            <w:proofErr w:type="gramEnd"/>
          </w:p>
          <w:p w:rsidR="001B76D4" w:rsidRDefault="001B76D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22.</w:t>
            </w:r>
            <w:r>
              <w:t xml:space="preserve"> </w:t>
            </w:r>
            <w:r w:rsidRPr="001B76D4">
              <w:rPr>
                <w:rFonts w:ascii="Times New Roman" w:eastAsia="Times New Roman" w:hAnsi="Times New Roman" w:cs="Times New Roman"/>
                <w:sz w:val="28"/>
                <w:szCs w:val="28"/>
              </w:rPr>
              <w:t>МУ Администрация Сен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тябрьский - д</w:t>
            </w:r>
            <w:r w:rsidRPr="001B76D4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обоснованности оплаты услуг, заявленных в муниципальном контракте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справка КРУ от 22.07.15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 50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нарушений не установлено.</w:t>
            </w:r>
          </w:p>
          <w:p w:rsidR="00B84AB2" w:rsidRDefault="001B76D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23. </w:t>
            </w:r>
            <w:r w:rsidR="00B84AB2" w:rsidRP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>НРМОБУ ДОД «</w:t>
            </w:r>
            <w:proofErr w:type="spellStart"/>
            <w:r w:rsidR="00B84AB2" w:rsidRP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 w:rsidR="00B84AB2" w:rsidRP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>» Департамента образов</w:t>
            </w:r>
            <w:r w:rsid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>ания - д</w:t>
            </w:r>
            <w:r w:rsidR="00B84AB2" w:rsidRP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окументальная проверка по вопросу возможности оплаты по договорам подряда на услуги по обеспечению пожарной безопасности на территории </w:t>
            </w:r>
            <w:proofErr w:type="spellStart"/>
            <w:r w:rsidR="00B84AB2" w:rsidRP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>БТиО</w:t>
            </w:r>
            <w:proofErr w:type="spellEnd"/>
            <w:r w:rsidR="00B84AB2" w:rsidRP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«Сказка»  во время проведения районного мероприятия «Еще 35! Уже 35!» в рамках Российского Дня Молодежи</w:t>
            </w:r>
            <w:r w:rsid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КРУ от 30.07.15</w:t>
            </w:r>
            <w:r w:rsidR="00B84AB2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</w:t>
            </w:r>
            <w:r w:rsid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5 400</w:t>
            </w:r>
            <w:r w:rsidR="00B84AB2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нарушений не установлено.</w:t>
            </w:r>
          </w:p>
          <w:p w:rsidR="00B84AB2" w:rsidRDefault="001B76D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24. </w:t>
            </w:r>
            <w:r w:rsidR="00B84AB2" w:rsidRP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>МКУ</w:t>
            </w:r>
            <w:r w:rsid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«УКС и ЖКК НР» - д</w:t>
            </w:r>
            <w:r w:rsidR="00B84AB2" w:rsidRP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возможности оплаты проезда к месту использования отпуска и обратно работнику учреждения И.З. Валиеву</w:t>
            </w:r>
            <w:r w:rsid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>, справка КРУ от 06.08.15</w:t>
            </w:r>
            <w:r w:rsidR="00B84AB2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</w:t>
            </w:r>
            <w:r w:rsid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67 600</w:t>
            </w:r>
            <w:r w:rsidR="00B84AB2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нарушений не установлено.</w:t>
            </w:r>
          </w:p>
          <w:p w:rsidR="001B76D4" w:rsidRPr="00BE5864" w:rsidRDefault="00B84AB2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25.</w:t>
            </w:r>
            <w:r>
              <w:t xml:space="preserve"> </w:t>
            </w:r>
            <w:proofErr w:type="gramStart"/>
            <w:r w:rsidRP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>ТО "Культура"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епартамент культуры и спорта - д</w:t>
            </w:r>
            <w:r w:rsidRP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окументальная проверка по вопросу возможности оплаты по договору подряда на услуги по ремонту и установке светового и звукового оборудования для уличного озвучивания и </w:t>
            </w:r>
            <w:r w:rsidRP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освещения сцены в центральном сквере на высоте 5м в связи с проводимыми мероприятиями, посвященных 9 маю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 справка КРУ от 31.08.15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20 900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нарушений не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установлено.</w:t>
            </w:r>
          </w:p>
          <w:p w:rsidR="00BE5864" w:rsidRPr="00BE5864" w:rsidRDefault="00B84AB2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435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D26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BE5864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. МКУ «УКС и ЖКК НР » – документальные проверки обоснованности составления технических заданий, смет, актов выполненных работ с выездом  на объекты района, проверены следующие объекты:</w:t>
            </w:r>
          </w:p>
          <w:p w:rsidR="00B84AB2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435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r w:rsidR="00B84AB2" w:rsidRP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>НРМОБУ «ПСОШ №</w:t>
            </w:r>
            <w:r w:rsid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2» </w:t>
            </w:r>
            <w:proofErr w:type="spellStart"/>
            <w:r w:rsidR="00B84AB2" w:rsidRP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>Пойковский</w:t>
            </w:r>
            <w:proofErr w:type="spellEnd"/>
            <w:r w:rsid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</w:t>
            </w:r>
            <w:r w:rsidR="00B84AB2" w:rsidRP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расчета стоимости и фактического выполнения работ по ремонту пищеблока</w:t>
            </w:r>
            <w:r w:rsid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84AB2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объем средств, о</w:t>
            </w:r>
            <w:r w:rsid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 1 386 000</w:t>
            </w:r>
            <w:r w:rsidR="00B84AB2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нарушений не установлено.</w:t>
            </w:r>
          </w:p>
          <w:p w:rsidR="00B84AB2" w:rsidRDefault="00B84AB2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435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>НРМОБУ «</w:t>
            </w:r>
            <w:proofErr w:type="spellStart"/>
            <w:r w:rsidRP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>Каркатеевская</w:t>
            </w:r>
            <w:proofErr w:type="spellEnd"/>
            <w:r w:rsidRP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 Департамента образования и молод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ежной политики - д</w:t>
            </w:r>
            <w:r w:rsidRP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расчета стоимости и фактического выполнения работ по ремонту спортивного зала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объем средств,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 607 700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нарушений не установлено.</w:t>
            </w:r>
          </w:p>
          <w:p w:rsidR="00B84AB2" w:rsidRDefault="00B84AB2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435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>НРМОАУ ДОД «Центр компьютерных технологий» Департамента образования и молодежной политики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д</w:t>
            </w:r>
            <w:r w:rsidRPr="00B84AB2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расчета стоимости и фактического выполнения работ по текущему ремонту помещений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объем средств,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 100 000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нарушений не установлено.</w:t>
            </w:r>
          </w:p>
          <w:p w:rsidR="008D2686" w:rsidRDefault="008D2686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435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-НРМОБУ «ПСОШ № 2» </w:t>
            </w:r>
            <w:proofErr w:type="spellStart"/>
            <w:r w:rsidRPr="008D2686">
              <w:rPr>
                <w:rFonts w:ascii="Times New Roman" w:eastAsia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8D26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2686">
              <w:rPr>
                <w:rFonts w:ascii="Times New Roman" w:eastAsia="Times New Roman" w:hAnsi="Times New Roman" w:cs="Times New Roman"/>
                <w:sz w:val="28"/>
                <w:szCs w:val="28"/>
              </w:rPr>
              <w:t>Пойковск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</w:t>
            </w:r>
            <w:r w:rsidRPr="008D2686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расчета стоимости и фактического выполнения работ по ремонту пищеблока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средств,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 614 000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нарушений не установлено.</w:t>
            </w:r>
          </w:p>
          <w:p w:rsidR="00435BF1" w:rsidRDefault="00435BF1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</w:t>
            </w:r>
            <w:r w:rsidRPr="00435BF1">
              <w:rPr>
                <w:rFonts w:ascii="Times New Roman" w:eastAsia="Times New Roman" w:hAnsi="Times New Roman" w:cs="Times New Roman"/>
                <w:sz w:val="28"/>
                <w:szCs w:val="28"/>
              </w:rPr>
              <w:t>МКУ "УК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и ЖКК НР" - д</w:t>
            </w:r>
            <w:r w:rsidRPr="00435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окументальная проверка по вопросу </w:t>
            </w:r>
            <w:proofErr w:type="gramStart"/>
            <w:r w:rsidRPr="00435BF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осмотра готовности объекта капитального ремонта помещения административного</w:t>
            </w:r>
            <w:proofErr w:type="gramEnd"/>
            <w:r w:rsidRPr="00435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здания, для изменения функционального назначения под детскую музыкальную школу в </w:t>
            </w:r>
            <w:proofErr w:type="spellStart"/>
            <w:r w:rsidRPr="00435BF1">
              <w:rPr>
                <w:rFonts w:ascii="Times New Roman" w:eastAsia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435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35BF1">
              <w:rPr>
                <w:rFonts w:ascii="Times New Roman" w:eastAsia="Times New Roman" w:hAnsi="Times New Roman" w:cs="Times New Roman"/>
                <w:sz w:val="28"/>
                <w:szCs w:val="28"/>
              </w:rPr>
              <w:t>Пойковский</w:t>
            </w:r>
            <w:proofErr w:type="spellEnd"/>
            <w:r w:rsidR="008456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84569E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объем средств, о</w:t>
            </w:r>
            <w:r w:rsidR="0084569E"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 8 864 600</w:t>
            </w:r>
            <w:r w:rsidR="0084569E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8456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нарушены сроки окончания работ.</w:t>
            </w:r>
          </w:p>
          <w:p w:rsidR="00B84AB2" w:rsidRDefault="008D2686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27. </w:t>
            </w:r>
            <w:r w:rsidRPr="008D2686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«УПОДУКС» Департамент 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льтуры и спорта - д</w:t>
            </w:r>
            <w:r w:rsidRPr="008D2686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возможности оплаты проезда к месту использования отпуска и обратно работнику учреждения М.М. Алимовой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справка КРУ от 10.09.15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16 500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нарушений не установлено.</w:t>
            </w:r>
          </w:p>
          <w:p w:rsidR="008D2686" w:rsidRDefault="008D2686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28.</w:t>
            </w:r>
            <w:r>
              <w:t xml:space="preserve"> </w:t>
            </w:r>
            <w:r w:rsidRPr="008D2686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«УПОДУКС» Департамент 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льтуры и спорта - д</w:t>
            </w:r>
            <w:r w:rsidRPr="008D2686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возможности оплаты медицинского осмотра при устройстве на работу вновь принятым работникам Р.Р. Тагировой, Э.Р. Коноваловой, М.В. Потаповой, А.А. Ганичева, Е.В. Трифонова, Г.И. Палагина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справка КРУ от 07.09.15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г., объем 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средств,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22 200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нарушений не установлено.</w:t>
            </w:r>
          </w:p>
          <w:p w:rsidR="008D2686" w:rsidRDefault="008D2686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29.</w:t>
            </w:r>
            <w:r>
              <w:t xml:space="preserve"> </w:t>
            </w:r>
            <w:r w:rsidRPr="008D2686">
              <w:rPr>
                <w:rFonts w:ascii="Times New Roman" w:eastAsia="Times New Roman" w:hAnsi="Times New Roman" w:cs="Times New Roman"/>
                <w:sz w:val="28"/>
                <w:szCs w:val="28"/>
              </w:rPr>
              <w:t>НРБУ ТО «Культура»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26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Департамент кул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ьтуры и спорта - д</w:t>
            </w:r>
            <w:r w:rsidRPr="008D2686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возможности оплаты проезда к месту использования отпуска и обратно работникам О.А. Афанасьевой, Г.Н. Колесникову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справка КРУ от 08.09.15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79 700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нарушений не установлено.</w:t>
            </w:r>
          </w:p>
          <w:p w:rsidR="0034767B" w:rsidRDefault="008D2686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30.</w:t>
            </w:r>
            <w:r w:rsidR="0034767B">
              <w:t xml:space="preserve"> </w:t>
            </w:r>
            <w:r w:rsidR="0034767B">
              <w:rPr>
                <w:rFonts w:ascii="Times New Roman" w:eastAsia="Times New Roman" w:hAnsi="Times New Roman" w:cs="Times New Roman"/>
                <w:sz w:val="28"/>
                <w:szCs w:val="28"/>
              </w:rPr>
              <w:t>БУНР ФСО «Атлант»</w:t>
            </w:r>
            <w:r w:rsidR="0034767B" w:rsidRPr="003476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Департамент кул</w:t>
            </w:r>
            <w:r w:rsidR="0034767B">
              <w:rPr>
                <w:rFonts w:ascii="Times New Roman" w:eastAsia="Times New Roman" w:hAnsi="Times New Roman" w:cs="Times New Roman"/>
                <w:sz w:val="28"/>
                <w:szCs w:val="28"/>
              </w:rPr>
              <w:t>ьтуры и спорта - д</w:t>
            </w:r>
            <w:r w:rsidR="0034767B" w:rsidRPr="0034767B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возможности оплаты проезда к месту использования отпуска и обратно работнику Ф.А. Арсланову</w:t>
            </w:r>
            <w:r w:rsidR="0034767B">
              <w:rPr>
                <w:rFonts w:ascii="Times New Roman" w:eastAsia="Times New Roman" w:hAnsi="Times New Roman" w:cs="Times New Roman"/>
                <w:sz w:val="28"/>
                <w:szCs w:val="28"/>
              </w:rPr>
              <w:t>,  справка КРУ от 08.09.15</w:t>
            </w:r>
            <w:r w:rsidR="0034767B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</w:t>
            </w:r>
            <w:r w:rsidR="0034767B"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95 700</w:t>
            </w:r>
            <w:r w:rsidR="0034767B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3476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нарушений не установлено.</w:t>
            </w:r>
          </w:p>
          <w:p w:rsidR="0034767B" w:rsidRDefault="0034767B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31.</w:t>
            </w:r>
            <w:r w:rsidR="001D30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НР МОБУ ДОД «</w:t>
            </w:r>
            <w:r w:rsidRPr="0034767B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развития твор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чества детей и юношества» </w:t>
            </w:r>
            <w:proofErr w:type="spellStart"/>
            <w:r w:rsidRPr="0034767B">
              <w:rPr>
                <w:rFonts w:ascii="Times New Roman" w:eastAsia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3476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4767B">
              <w:rPr>
                <w:rFonts w:ascii="Times New Roman" w:eastAsia="Times New Roman" w:hAnsi="Times New Roman" w:cs="Times New Roman"/>
                <w:sz w:val="28"/>
                <w:szCs w:val="28"/>
              </w:rPr>
              <w:t>Пойковский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3476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д</w:t>
            </w:r>
            <w:r w:rsidRPr="003476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окументальная проверка по вопросу целевого, эффективного и результативного использования бюджетных средств и </w:t>
            </w:r>
            <w:proofErr w:type="gramStart"/>
            <w:r w:rsidRPr="0034767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</w:t>
            </w:r>
            <w:proofErr w:type="gramEnd"/>
            <w:r w:rsidRPr="003476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полученных от иной приносящей доход деятельности за период с 01.01.14 по 31.12.14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акт  КРУ от 31.12.15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охвачен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ный проверкой, составил 42 141 0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r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становлены нарушения нормативно правовых актов при ведении бухгалтерского учета</w:t>
            </w:r>
            <w:r w:rsidR="008E062E">
              <w:rPr>
                <w:rFonts w:ascii="Times New Roman" w:eastAsia="Times New Roman" w:hAnsi="Times New Roman" w:cs="Times New Roman"/>
                <w:sz w:val="28"/>
                <w:szCs w:val="28"/>
              </w:rPr>
              <w:t>, необоснованно из</w:t>
            </w:r>
            <w:r w:rsidR="008E062E" w:rsidRPr="008E062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расходов</w:t>
            </w:r>
            <w:r w:rsidR="008E0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аны денежные средства </w:t>
            </w:r>
            <w:r w:rsidR="008E062E" w:rsidRPr="008E0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сумму 543 226,97 руб.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Руководителю учреждения направлено предписание об устранении нарушений № 22 от 31.12. 2015г.</w:t>
            </w:r>
          </w:p>
          <w:p w:rsidR="0034767B" w:rsidRDefault="0034767B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32.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"УПОДУКС" </w:t>
            </w:r>
            <w:r w:rsidRPr="0034767B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льтуры и спорта - д</w:t>
            </w:r>
            <w:r w:rsidRPr="0034767B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возможности оплаты приобретения цветов при проведении мероприятий, посвящённые 35-летию МО Нефтеюганского района, согласно представленным НРБУ ТО «Культура» документам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 справка КРУ от 10.09.15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150 000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нарушений не установлено.</w:t>
            </w:r>
          </w:p>
          <w:p w:rsidR="0034767B" w:rsidRDefault="0034767B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33.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НРБУ ТО «Культура» </w:t>
            </w:r>
            <w:r w:rsidRPr="0034767B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кул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ьтуры и спорта - д</w:t>
            </w:r>
            <w:r w:rsidRPr="0034767B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возможности оплаты проезда к месту использования отпуска и обратно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работнику </w:t>
            </w:r>
            <w:r w:rsidRPr="003476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О.Н. </w:t>
            </w:r>
            <w:proofErr w:type="spellStart"/>
            <w:r w:rsidRPr="0034767B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Стрельцовой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справка КРУ от 10.09.15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</w:t>
            </w:r>
            <w:r w:rsidR="00435BF1">
              <w:rPr>
                <w:rFonts w:ascii="Times New Roman" w:eastAsia="Times New Roman" w:hAnsi="Times New Roman" w:cs="Times New Roman"/>
                <w:sz w:val="28"/>
                <w:szCs w:val="28"/>
              </w:rPr>
              <w:t>21 9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нарушений не установлено.</w:t>
            </w:r>
          </w:p>
          <w:p w:rsidR="00435BF1" w:rsidRDefault="00435BF1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34.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НРБОУ ДОД «ДМШ № 1»</w:t>
            </w:r>
            <w:r w:rsidRPr="00435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Департамент кул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ьтуры и спорта - д</w:t>
            </w:r>
            <w:r w:rsidRPr="00435BF1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возможности оплаты проезда к месту использования отпуска и обратно работнику О.Ю. Юшиной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435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КРУ от 10.09.15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11 900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нарушений не установлено.</w:t>
            </w:r>
          </w:p>
          <w:p w:rsidR="00435BF1" w:rsidRDefault="00435BF1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35.</w:t>
            </w:r>
            <w:r>
              <w:t xml:space="preserve"> </w:t>
            </w:r>
            <w:r w:rsidRPr="00435BF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 Нефтеюганского района - д</w:t>
            </w:r>
            <w:r w:rsidRPr="00435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окументальная проверка по вопросу возможности оплаты проезда к месту использования отпуска и обратно работнику И.В. </w:t>
            </w:r>
            <w:proofErr w:type="spellStart"/>
            <w:r w:rsidRPr="00435BF1">
              <w:rPr>
                <w:rFonts w:ascii="Times New Roman" w:eastAsia="Times New Roman" w:hAnsi="Times New Roman" w:cs="Times New Roman"/>
                <w:sz w:val="28"/>
                <w:szCs w:val="28"/>
              </w:rPr>
              <w:t>Салаевой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справка КРУ от 09.09.15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37 100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нарушений не установлено.</w:t>
            </w:r>
          </w:p>
          <w:p w:rsidR="00435BF1" w:rsidRDefault="00435BF1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36.</w:t>
            </w:r>
            <w:r>
              <w:t xml:space="preserve"> </w:t>
            </w:r>
            <w:r w:rsidRPr="00435BF1">
              <w:rPr>
                <w:rFonts w:ascii="Times New Roman" w:eastAsia="Times New Roman" w:hAnsi="Times New Roman" w:cs="Times New Roman"/>
                <w:sz w:val="28"/>
                <w:szCs w:val="28"/>
              </w:rPr>
              <w:t>НРБУ ТО «Ку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льтура» </w:t>
            </w:r>
            <w:r w:rsidRPr="00435BF1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Департамента кул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ьтуры и спорта - д</w:t>
            </w:r>
            <w:r w:rsidRPr="00435BF1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возможности оплаты приобретения материальных ценностей для проведения мероприятия, посвященного 35-летию МО Нефтеюганского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справка КРУ от 10.09.15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566 400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нарушений не установлено.</w:t>
            </w:r>
          </w:p>
          <w:p w:rsidR="00435BF1" w:rsidRDefault="00435BF1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37.</w:t>
            </w:r>
            <w:r>
              <w:t xml:space="preserve"> </w:t>
            </w:r>
            <w:r w:rsidRPr="00435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НР МОБУ ДОД  «ДЮСШШ им. А. Карпова»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Пойковский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</w:t>
            </w:r>
            <w:r w:rsidRPr="00435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окументальная проверка по вопросу целевого, эффективного использования бюджетных средств и </w:t>
            </w:r>
            <w:proofErr w:type="gramStart"/>
            <w:r w:rsidRPr="00435BF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</w:t>
            </w:r>
            <w:proofErr w:type="gramEnd"/>
            <w:r w:rsidRPr="00435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полученных от иной приносящей доход деятельности за период с 01.01.2014 по 31.12.2014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акт КРУ от 22.09.15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г., объем средств,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9 343 80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руб.,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становлены нарушения нормативно правовых актов при ведении бухгалтерского учета</w:t>
            </w:r>
            <w:r w:rsidR="008E062E">
              <w:rPr>
                <w:rFonts w:ascii="Times New Roman" w:eastAsia="Times New Roman" w:hAnsi="Times New Roman" w:cs="Times New Roman"/>
                <w:sz w:val="28"/>
                <w:szCs w:val="28"/>
              </w:rPr>
              <w:t>, оплата командировочных расходов  без подтверждающих документов на сумму</w:t>
            </w:r>
            <w:r w:rsidR="008E062E" w:rsidRPr="008065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65B9" w:rsidRPr="008065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E062E">
              <w:rPr>
                <w:rFonts w:ascii="Times New Roman" w:eastAsia="Times New Roman" w:hAnsi="Times New Roman" w:cs="Times New Roman"/>
                <w:sz w:val="28"/>
                <w:szCs w:val="28"/>
              </w:rPr>
              <w:t>7 579,23 руб.,</w:t>
            </w:r>
            <w:r w:rsidR="008E062E" w:rsidRPr="00FD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необоснова</w:t>
            </w:r>
            <w:r w:rsidR="008E0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нная компенсация расходов на оплату стоимости проезда к месту проведения отпуска и обратно  на сумму </w:t>
            </w:r>
            <w:r w:rsidR="008065B9" w:rsidRPr="008065B9">
              <w:rPr>
                <w:rFonts w:ascii="Times New Roman" w:eastAsia="Times New Roman" w:hAnsi="Times New Roman" w:cs="Times New Roman"/>
                <w:sz w:val="28"/>
                <w:szCs w:val="28"/>
              </w:rPr>
              <w:t>-18 835,80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адрес руководителя учреждения направлено представление об устранении нарушений № 16 от 22.09.2015 г.</w:t>
            </w:r>
          </w:p>
          <w:p w:rsidR="005C3138" w:rsidRDefault="00435BF1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38. </w:t>
            </w:r>
            <w:r w:rsidR="005C3138" w:rsidRPr="005C3138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«Управление по делам администраци</w:t>
            </w:r>
            <w:r w:rsidR="005C3138">
              <w:rPr>
                <w:rFonts w:ascii="Times New Roman" w:eastAsia="Times New Roman" w:hAnsi="Times New Roman" w:cs="Times New Roman"/>
                <w:sz w:val="28"/>
                <w:szCs w:val="28"/>
              </w:rPr>
              <w:t>и Нефтеюганского района» - д</w:t>
            </w:r>
            <w:r w:rsidR="005C3138" w:rsidRPr="005C3138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возможности оплаты проезда к месту использования отпуска и обратно</w:t>
            </w:r>
            <w:r w:rsidR="005C3138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объем средств, о</w:t>
            </w:r>
            <w:r w:rsidR="005C3138"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6 555</w:t>
            </w:r>
            <w:r w:rsidR="005C3138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5C3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нарушений не установлено.</w:t>
            </w:r>
          </w:p>
          <w:p w:rsidR="005C3138" w:rsidRDefault="005C3138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  <w:r w:rsidRPr="005C3138">
              <w:rPr>
                <w:rFonts w:ascii="Times New Roman" w:eastAsia="Times New Roman" w:hAnsi="Times New Roman" w:cs="Times New Roman"/>
                <w:sz w:val="28"/>
                <w:szCs w:val="28"/>
              </w:rPr>
              <w:t>БУНР «</w:t>
            </w:r>
            <w:proofErr w:type="spellStart"/>
            <w:r w:rsidRPr="005C3138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5C3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библиотека» - д</w:t>
            </w:r>
            <w:r w:rsidRPr="005C3138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правильности расчетов с подотчетными  лицами за период с 01.01.2014 по 31.12.2014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справка</w:t>
            </w:r>
            <w:r w:rsidR="00C50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07.12.2015 г.,  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средств,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 343 80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руб.,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становлены нарушения нормативно правовых актов при ведении бухгалтерского учета</w:t>
            </w:r>
            <w:r w:rsidR="008065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необоснованное начисление заработной платы на  сумму - 440,78 </w:t>
            </w:r>
            <w:proofErr w:type="spellStart"/>
            <w:r w:rsidR="008065B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8065B9">
              <w:rPr>
                <w:rFonts w:ascii="Times New Roman" w:eastAsia="Times New Roman" w:hAnsi="Times New Roman" w:cs="Times New Roman"/>
                <w:sz w:val="28"/>
                <w:szCs w:val="28"/>
              </w:rPr>
              <w:t>, оплата командировочных расходов  без подтверждающих документов на сумму -500 руб</w:t>
            </w:r>
            <w:proofErr w:type="gramEnd"/>
            <w:r w:rsidR="008065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 </w:t>
            </w:r>
            <w:r w:rsidR="008065B9" w:rsidRPr="00FD02BD">
              <w:rPr>
                <w:rFonts w:ascii="Times New Roman" w:eastAsia="Times New Roman" w:hAnsi="Times New Roman" w:cs="Times New Roman"/>
                <w:sz w:val="28"/>
                <w:szCs w:val="28"/>
              </w:rPr>
              <w:t>необоснова</w:t>
            </w:r>
            <w:r w:rsidR="008065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нная компенсация расходов на оплату стоимости проезда к месту проведения отпуска и обратно  на сумму </w:t>
            </w:r>
            <w:r w:rsidR="008065B9" w:rsidRPr="008065B9">
              <w:rPr>
                <w:rFonts w:ascii="Times New Roman" w:eastAsia="Times New Roman" w:hAnsi="Times New Roman" w:cs="Times New Roman"/>
                <w:sz w:val="28"/>
                <w:szCs w:val="28"/>
              </w:rPr>
              <w:t>-1 800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адрес руководителя учреждения направлено представление об устранении нарушений № 18 от 07.12.2015 г.</w:t>
            </w:r>
          </w:p>
          <w:p w:rsidR="005C3138" w:rsidRDefault="005C3138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  <w:r w:rsidRPr="005C3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МОБУ «Обь-Юганская СОШ» - д</w:t>
            </w:r>
            <w:r w:rsidRPr="005C3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окументальная проверка по вопросам законности и правильности начисления заработной платы работникам и правильности расчетов с подотчетными  лицами за период с </w:t>
            </w:r>
            <w:smartTag w:uri="urn:schemas-microsoft-com:office:smarttags" w:element="date">
              <w:smartTagPr>
                <w:attr w:name="Year" w:val="2014"/>
                <w:attr w:name="Day" w:val="01"/>
                <w:attr w:name="Month" w:val="01"/>
                <w:attr w:name="ls" w:val="trans"/>
              </w:smartTagPr>
              <w:r w:rsidRPr="005C313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01.01.2014</w:t>
              </w:r>
            </w:smartTag>
            <w:r w:rsidRPr="005C3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smartTag w:uri="urn:schemas-microsoft-com:office:smarttags" w:element="date">
              <w:smartTagPr>
                <w:attr w:name="Year" w:val="2014"/>
                <w:attr w:name="Day" w:val="31"/>
                <w:attr w:name="Month" w:val="12"/>
                <w:attr w:name="ls" w:val="trans"/>
              </w:smartTagPr>
              <w:r w:rsidRPr="005C313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31.12.2014</w:t>
              </w:r>
            </w:smartTag>
            <w:r w:rsidRPr="005C3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справка</w:t>
            </w:r>
            <w:r w:rsidR="00C50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15"/>
                <w:attr w:name="Day" w:val="11"/>
                <w:attr w:name="Month" w:val="12"/>
                <w:attr w:name="ls" w:val="trans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11.12.2015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г.,  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средств,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 731 18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руб.,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становлены нарушения нормативно правовых актов при ведении бухгалтерского учета</w:t>
            </w:r>
            <w:r w:rsidR="00FD02B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D02BD" w:rsidRPr="00FD02BD">
              <w:rPr>
                <w:rFonts w:ascii="Times New Roman" w:eastAsia="Times New Roman" w:hAnsi="Times New Roman" w:cs="Times New Roman"/>
                <w:sz w:val="28"/>
                <w:szCs w:val="28"/>
              </w:rPr>
              <w:t>необоснова</w:t>
            </w:r>
            <w:r w:rsidR="00FD02BD">
              <w:rPr>
                <w:rFonts w:ascii="Times New Roman" w:eastAsia="Times New Roman" w:hAnsi="Times New Roman" w:cs="Times New Roman"/>
                <w:sz w:val="28"/>
                <w:szCs w:val="28"/>
              </w:rPr>
              <w:t>нная компенсация</w:t>
            </w:r>
            <w:r w:rsidR="00227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на оплату стоимости проезда к месту</w:t>
            </w:r>
            <w:proofErr w:type="gramEnd"/>
            <w:r w:rsidR="00227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 отпуска и обратно </w:t>
            </w:r>
            <w:r w:rsidR="00FD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7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сумму </w:t>
            </w:r>
            <w:r w:rsidR="00FD02BD" w:rsidRPr="00FD02BD">
              <w:rPr>
                <w:rFonts w:ascii="Times New Roman" w:eastAsia="Times New Roman" w:hAnsi="Times New Roman" w:cs="Times New Roman"/>
                <w:sz w:val="28"/>
                <w:szCs w:val="28"/>
              </w:rPr>
              <w:t>-11 556 руб.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адрес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руководителя учреждения направлено представление об устранении нарушений № 19 от </w:t>
            </w:r>
            <w:smartTag w:uri="urn:schemas-microsoft-com:office:smarttags" w:element="date">
              <w:smartTagPr>
                <w:attr w:name="Year" w:val="2015"/>
                <w:attr w:name="Day" w:val="11"/>
                <w:attr w:name="Month" w:val="12"/>
                <w:attr w:name="ls" w:val="trans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11.12.2015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5C3138" w:rsidRDefault="005C3138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41.</w:t>
            </w:r>
            <w:r w:rsidRPr="005C3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ИП КФХ Р.В. Палагин - д</w:t>
            </w:r>
            <w:r w:rsidRPr="005C3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окументальная проверка по вопросу целевого и эффективного использования средств бюджета, выделенных на предоставление </w:t>
            </w:r>
            <w:proofErr w:type="gramStart"/>
            <w:r w:rsidRPr="005C3138">
              <w:rPr>
                <w:rFonts w:ascii="Times New Roman" w:eastAsia="Times New Roman" w:hAnsi="Times New Roman" w:cs="Times New Roman"/>
                <w:sz w:val="28"/>
                <w:szCs w:val="28"/>
              </w:rPr>
              <w:t>гранта</w:t>
            </w:r>
            <w:proofErr w:type="gramEnd"/>
            <w:r w:rsidRPr="005C3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создание собственного 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акт КРУ от 09.12.2015г.,  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средств,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300 000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нарушений не установлено.</w:t>
            </w:r>
          </w:p>
          <w:p w:rsidR="00C50162" w:rsidRDefault="005C3138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42.</w:t>
            </w:r>
            <w:r>
              <w:t xml:space="preserve"> </w:t>
            </w:r>
            <w:r w:rsidRPr="005C3138">
              <w:rPr>
                <w:rFonts w:ascii="Times New Roman" w:eastAsia="Times New Roman" w:hAnsi="Times New Roman" w:cs="Times New Roman"/>
                <w:sz w:val="28"/>
                <w:szCs w:val="28"/>
              </w:rPr>
              <w:t>НРМ ДОБУ «Детский сад «Солн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ышко»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Сентябрьский - д</w:t>
            </w:r>
            <w:r w:rsidRPr="005C3138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правильности расчетов с подотчетными лицами за период с 01.01.2014 по 31.12.2014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C50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справка КРУ от 21.12.2015 г.,  </w:t>
            </w:r>
            <w:r w:rsidR="00C50162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средств, о</w:t>
            </w:r>
            <w:r w:rsidR="00C50162"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 412 353</w:t>
            </w:r>
            <w:r w:rsidR="00C50162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руб.,  </w:t>
            </w:r>
            <w:r w:rsidR="00C5016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C50162"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становлены нарушения нормативно правовых актов при ведении бухгалтерского учета</w:t>
            </w:r>
            <w:r w:rsidR="00FD02BD">
              <w:rPr>
                <w:rFonts w:ascii="Times New Roman" w:eastAsia="Times New Roman" w:hAnsi="Times New Roman" w:cs="Times New Roman"/>
                <w:sz w:val="28"/>
                <w:szCs w:val="28"/>
              </w:rPr>
              <w:t>, н</w:t>
            </w:r>
            <w:r w:rsidR="00FD02BD" w:rsidRPr="00FD02BD">
              <w:rPr>
                <w:rFonts w:ascii="Times New Roman" w:eastAsia="Times New Roman" w:hAnsi="Times New Roman" w:cs="Times New Roman"/>
                <w:sz w:val="28"/>
                <w:szCs w:val="28"/>
              </w:rPr>
              <w:t>еобоснованно выдана зарплата-1 060,57 руб., необосн</w:t>
            </w:r>
            <w:r w:rsidR="00FD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ованно  выдано по льготному </w:t>
            </w:r>
            <w:r w:rsidR="00FD02BD" w:rsidRPr="00FD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отпуску</w:t>
            </w:r>
            <w:r w:rsidR="00FD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D02BD" w:rsidRPr="00FD02B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D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D02BD" w:rsidRPr="00FD02BD">
              <w:rPr>
                <w:rFonts w:ascii="Times New Roman" w:eastAsia="Times New Roman" w:hAnsi="Times New Roman" w:cs="Times New Roman"/>
                <w:sz w:val="28"/>
                <w:szCs w:val="28"/>
              </w:rPr>
              <w:t>10 684,30 руб</w:t>
            </w:r>
            <w:r w:rsidR="00FD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C50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0162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0162">
              <w:rPr>
                <w:rFonts w:ascii="Times New Roman" w:eastAsia="Times New Roman" w:hAnsi="Times New Roman" w:cs="Times New Roman"/>
                <w:sz w:val="28"/>
                <w:szCs w:val="28"/>
              </w:rPr>
              <w:t>В адрес руководителя учреждения направлено представление об устранении</w:t>
            </w:r>
            <w:proofErr w:type="gramEnd"/>
            <w:r w:rsidR="00C50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нарушений № 20 от 21.12.2015 г.</w:t>
            </w:r>
          </w:p>
          <w:p w:rsidR="00780E10" w:rsidRDefault="00C50162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43.</w:t>
            </w:r>
            <w:r>
              <w:t xml:space="preserve"> </w:t>
            </w:r>
            <w:r w:rsidRPr="00C50162">
              <w:rPr>
                <w:rFonts w:ascii="Times New Roman" w:eastAsia="Times New Roman" w:hAnsi="Times New Roman" w:cs="Times New Roman"/>
                <w:sz w:val="28"/>
                <w:szCs w:val="28"/>
              </w:rPr>
              <w:t>НРМОБУ ДОД «Центр развития творчества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юношества»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Пойковский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C50162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окументальная проверка по вопросу правильности расчетов с подотчетными лицами за период с 01.01.2014 по 31.12.2014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акт КРУ от 31.12.2015 г.,  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средств,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хваченный проверкой, составил  676 579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руб.,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53F94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становлены нарушения нормативно правовых актов при ведении бухгалтерского учета</w:t>
            </w:r>
            <w:r w:rsidR="00FD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приняты к оплате командировочные расходы в сумме 76 801.80 руб.,  без подтверждающих документов.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адрес руководителя учреждения направлено представление об устранении нарушений № 22 от 31.12.2015 г.</w:t>
            </w:r>
          </w:p>
          <w:p w:rsidR="00780E10" w:rsidRDefault="00780E10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BE5864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В сфере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онтроля  закупок проведено - 22 проверки, из них плановых – 14, внеплановых -8 из них, рассмотрено- 1 обращение</w:t>
            </w:r>
            <w:r w:rsidR="00BE5864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 согласования возможности заключения контракта с единственным поставщиком (подрядчиком, исполнителем)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согласовано 1 обращение.</w:t>
            </w:r>
            <w:r w:rsidR="00BE5864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E5864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личество проверенных закупок – 6</w:t>
            </w:r>
            <w:r w:rsidR="00BE5864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55, объем бюджетных средств,  охв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аченных проверками, составил –  199 </w:t>
            </w:r>
            <w:r w:rsidR="00BE5864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98 616,90 рублей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780E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80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выявлено 114  нарушений действующего законодательства о размещении заказов, в </w:t>
            </w:r>
            <w:proofErr w:type="spellStart"/>
            <w:r w:rsidRPr="00780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80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подпадающие под административную ответственность – 67.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780E10" w:rsidRPr="00780E10" w:rsidRDefault="00780E10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780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фактов, содержащих признаки административных нарушений в Службу контроля ХМАО для рассмотрения вопроса о возбуждении дел об административных правонарушениях -43.</w:t>
            </w:r>
          </w:p>
          <w:p w:rsidR="00780E10" w:rsidRPr="00780E10" w:rsidRDefault="00780E10" w:rsidP="0016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780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Службой контроля дел об административных правонарушениях за нарушения законодательства РФ о контрактной системе в сфере закупок -12.</w:t>
            </w:r>
          </w:p>
          <w:p w:rsidR="00BE5864" w:rsidRPr="00BE5864" w:rsidRDefault="00780E10" w:rsidP="0016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780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Нарушение имели признаки административного правонарушения, предусмотренного ч. 2 ст. 63, ч. 3 ст. 30,  ч.4, </w:t>
            </w:r>
            <w:r w:rsidRPr="00780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ч.4.1 ст.30, п2 ч6,ч.8 ст.67, ч.14 ст.21 ч.2 ст.93, ч.9-11 ст.94, ч.3 ст. 103 Закона № 44 –ФЗ, </w:t>
            </w:r>
            <w:proofErr w:type="gramStart"/>
            <w:r w:rsidRPr="00780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80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Положения Постановления Правительства РФ от 28 ноября 2013 года № 1093 «О порядке подготовки и размещения в единой информационной системе в сфере закупок отчета об исполнении государственно (муниципального) контракта и (или) о результатах отдельного этапа его исполнения».</w:t>
            </w:r>
          </w:p>
          <w:p w:rsidR="00BE5864" w:rsidRPr="00BE5864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Сотрудники КРУ на протяжении всего отчетного периода осуществляли  взаимодействие </w:t>
            </w:r>
            <w:proofErr w:type="gramStart"/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структурными подразделениями администрации района, муниципальными учреждениями и предприятиями по вопросам, входящим в компетенцию управления.  Контрольно-ревизионное управление, по согласованию с Главой района, взаимодействует с правоохранительными органами и другими контролирующими органами. </w:t>
            </w:r>
          </w:p>
          <w:p w:rsidR="00BE5864" w:rsidRPr="00BE5864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864" w:rsidRPr="00BE5864" w:rsidRDefault="00BE5864" w:rsidP="0016167E">
            <w:pPr>
              <w:spacing w:after="0"/>
              <w:ind w:left="12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58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О  работе со средствами массовой информации.</w:t>
            </w:r>
            <w:bookmarkStart w:id="0" w:name="_GoBack"/>
            <w:bookmarkEnd w:id="0"/>
          </w:p>
          <w:p w:rsidR="00BE5864" w:rsidRPr="00BE5864" w:rsidRDefault="00BE5864" w:rsidP="0016167E">
            <w:pPr>
              <w:spacing w:after="0"/>
              <w:ind w:left="12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72DC" w:rsidRPr="007272DC" w:rsidRDefault="007272DC" w:rsidP="007272D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7272DC">
              <w:rPr>
                <w:rFonts w:ascii="Times New Roman" w:eastAsia="Calibri" w:hAnsi="Times New Roman" w:cs="Times New Roman"/>
                <w:sz w:val="28"/>
              </w:rPr>
              <w:t>Информационная деятельность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Контрольно-ревизионного управления</w:t>
            </w:r>
            <w:r w:rsidRPr="007272DC">
              <w:rPr>
                <w:rFonts w:ascii="Times New Roman" w:eastAsia="Calibri" w:hAnsi="Times New Roman" w:cs="Times New Roman"/>
                <w:sz w:val="28"/>
              </w:rPr>
              <w:t xml:space="preserve"> регламенти</w:t>
            </w:r>
            <w:r w:rsidR="001F7CD0">
              <w:rPr>
                <w:rFonts w:ascii="Times New Roman" w:eastAsia="Calibri" w:hAnsi="Times New Roman" w:cs="Times New Roman"/>
                <w:sz w:val="28"/>
              </w:rPr>
              <w:t>рована Федеральным законом от 09 февраля 2009 года № 8</w:t>
            </w:r>
            <w:r w:rsidRPr="007272DC">
              <w:rPr>
                <w:rFonts w:ascii="Times New Roman" w:eastAsia="Calibri" w:hAnsi="Times New Roman" w:cs="Times New Roman"/>
                <w:sz w:val="28"/>
              </w:rPr>
              <w:t xml:space="preserve">-ФЗ, Положением о </w:t>
            </w:r>
            <w:r>
              <w:rPr>
                <w:rFonts w:ascii="Times New Roman" w:eastAsia="Calibri" w:hAnsi="Times New Roman" w:cs="Times New Roman"/>
                <w:sz w:val="28"/>
              </w:rPr>
              <w:t>Контрольно-ревизионном управлении.</w:t>
            </w:r>
            <w:r w:rsidRPr="007272D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BE5864" w:rsidRPr="007272DC" w:rsidRDefault="007272DC" w:rsidP="00727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   В 2015</w:t>
            </w:r>
            <w:r w:rsidRPr="007272DC">
              <w:rPr>
                <w:rFonts w:ascii="Times New Roman" w:eastAsia="Calibri" w:hAnsi="Times New Roman" w:cs="Times New Roman"/>
                <w:sz w:val="28"/>
              </w:rPr>
              <w:t xml:space="preserve"> году доступ к информации о деятельности Контрольно-ревизион</w:t>
            </w:r>
            <w:r>
              <w:rPr>
                <w:rFonts w:ascii="Times New Roman" w:eastAsia="Calibri" w:hAnsi="Times New Roman" w:cs="Times New Roman"/>
                <w:sz w:val="28"/>
              </w:rPr>
              <w:t>ного управления</w:t>
            </w:r>
            <w:r w:rsidRPr="007272DC">
              <w:rPr>
                <w:rFonts w:ascii="Times New Roman" w:eastAsia="Calibri" w:hAnsi="Times New Roman" w:cs="Times New Roman"/>
                <w:sz w:val="28"/>
              </w:rPr>
              <w:t xml:space="preserve"> обеспечивался путем размещения на официальном сайте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Нефтеюганского района в 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азделе «О результатах проверок» </w:t>
            </w:r>
            <w:r w:rsidRPr="007272D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информация</w:t>
            </w:r>
            <w:r w:rsidRPr="007272DC">
              <w:rPr>
                <w:rFonts w:ascii="Times New Roman" w:eastAsia="Calibri" w:hAnsi="Times New Roman" w:cs="Times New Roman"/>
                <w:sz w:val="28"/>
              </w:rPr>
              <w:t xml:space="preserve"> о проведенных контрольных мероприятиях и о выявленных при их проведении нарушениях. </w:t>
            </w:r>
            <w:r w:rsidR="00BE5864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Публикации материалов и  выступления в средствах массовой информации не производились.</w:t>
            </w:r>
          </w:p>
          <w:p w:rsidR="00BE5864" w:rsidRPr="00BE5864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864" w:rsidRPr="00BE5864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58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О работе с кадрами по повышению образова</w:t>
            </w:r>
            <w:r w:rsidRPr="00BE58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softHyphen/>
              <w:t>тельного, профессионального уровня, повышения квалификации</w:t>
            </w:r>
          </w:p>
          <w:p w:rsidR="00BE5864" w:rsidRPr="00BE5864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272DC" w:rsidRPr="00AB1950" w:rsidRDefault="00BE5864" w:rsidP="0016167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8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290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01.01.2015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по штатному расписанию контрольно-ревизионное управление состояло из</w:t>
            </w:r>
            <w:r w:rsidR="00290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5-ти человек. На 01.01.2016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штатное расписание контрольно-ревизионного управления осталось без изменений.  С высшим образованием 4 человека. Работа работников управления связана  с большим объемом требований, предъявляемых к знаниям и профессиональному уровню специалистов управления. Свой профессиональный уровень сотрудники КРУ повышают путем самообразования, прохождения обучения на курса</w:t>
            </w:r>
            <w:r w:rsidR="004E4752">
              <w:rPr>
                <w:rFonts w:ascii="Times New Roman" w:eastAsia="Times New Roman" w:hAnsi="Times New Roman" w:cs="Times New Roman"/>
                <w:sz w:val="28"/>
                <w:szCs w:val="28"/>
              </w:rPr>
              <w:t>х повышения квалификации (в 2015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обучен</w:t>
            </w:r>
            <w:r w:rsidR="004E4752">
              <w:rPr>
                <w:rFonts w:ascii="Times New Roman" w:eastAsia="Times New Roman" w:hAnsi="Times New Roman" w:cs="Times New Roman"/>
                <w:sz w:val="28"/>
                <w:szCs w:val="28"/>
              </w:rPr>
              <w:t>ы 2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сотрудник</w:t>
            </w:r>
            <w:r w:rsidR="004E475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участия в семинарах и совещаниях, проводимых Службой контроля ХМАО  и 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другими органами государственной власти и местного самоуправления</w:t>
            </w:r>
            <w:r w:rsidRPr="00BE58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</w:t>
            </w:r>
          </w:p>
          <w:p w:rsidR="00BE5864" w:rsidRPr="00BE5864" w:rsidRDefault="007272DC" w:rsidP="0016167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="00BE5864" w:rsidRPr="00BE58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Исполнение бюджета.</w:t>
            </w:r>
          </w:p>
          <w:p w:rsidR="00BE5864" w:rsidRPr="00AB1950" w:rsidRDefault="00BE5864" w:rsidP="00AB19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Контрольно-ревизионное управление является структурным подразделением администрации Нефтеюганского района, без права юридического лица, в связи с чем, находится на бюджетном содержании аппарата администрации Нефтеюганского района.</w:t>
            </w:r>
          </w:p>
          <w:p w:rsidR="00AB1950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FD4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FD4818" w:rsidRDefault="00AB1950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0BE5864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5864" w:rsidRPr="00BE58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Аналитическая часть, отражающая</w:t>
            </w:r>
            <w:r w:rsidR="00FD4818" w:rsidRPr="00D56F74">
              <w:rPr>
                <w:rFonts w:ascii="Times New Roman" w:hAnsi="Times New Roman"/>
                <w:szCs w:val="26"/>
              </w:rPr>
              <w:t xml:space="preserve"> </w:t>
            </w:r>
            <w:r w:rsidR="00FD4818" w:rsidRPr="00FD4818">
              <w:rPr>
                <w:rFonts w:ascii="Times New Roman" w:hAnsi="Times New Roman"/>
                <w:b/>
                <w:sz w:val="28"/>
                <w:szCs w:val="28"/>
              </w:rPr>
              <w:t>динамику развития процессов в сфере деятельности КРУ</w:t>
            </w:r>
            <w:r w:rsidR="00FD4818">
              <w:rPr>
                <w:rFonts w:ascii="Times New Roman" w:hAnsi="Times New Roman"/>
                <w:szCs w:val="26"/>
              </w:rPr>
              <w:t>.</w:t>
            </w:r>
            <w:r w:rsidR="00BE5864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 w:rsidR="00FD4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BE5864" w:rsidRPr="00BE5864" w:rsidRDefault="00FD4818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</w:t>
            </w:r>
            <w:r w:rsidR="00BE5864"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 № 1</w:t>
            </w:r>
          </w:p>
          <w:p w:rsidR="00BE5864" w:rsidRPr="00BE5864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2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3260"/>
            </w:tblGrid>
            <w:tr w:rsidR="00BE5864" w:rsidRPr="00BE5864">
              <w:trPr>
                <w:trHeight w:val="54"/>
              </w:trPr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864" w:rsidRPr="00BE5864" w:rsidRDefault="00FD4818" w:rsidP="0016167E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Следовало провести по плану проверок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864" w:rsidRPr="00BE5864" w:rsidRDefault="00BE5864" w:rsidP="0016167E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BE586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</w:t>
                  </w:r>
                  <w:r w:rsidR="002D1F5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 w:rsidRPr="00BE586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FD481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17</w:t>
                  </w:r>
                </w:p>
              </w:tc>
            </w:tr>
            <w:tr w:rsidR="00BE5864" w:rsidRPr="00BE5864">
              <w:trPr>
                <w:trHeight w:val="54"/>
              </w:trPr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864" w:rsidRPr="00BE5864" w:rsidRDefault="002D1F57" w:rsidP="0016167E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  <w:r w:rsidR="00FD481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Проведено всего:</w:t>
                  </w:r>
                  <w:r w:rsidR="00BE5864" w:rsidRPr="00BE586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864" w:rsidRPr="002D1F57" w:rsidRDefault="002D1F57" w:rsidP="0016167E">
                  <w:pPr>
                    <w:spacing w:after="0"/>
                    <w:jc w:val="both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2D1F57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</w:t>
                  </w:r>
                  <w:r w:rsidRPr="002D1F57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69</w:t>
                  </w:r>
                </w:p>
              </w:tc>
            </w:tr>
            <w:tr w:rsidR="00BE5864" w:rsidRPr="00BE5864" w:rsidTr="002D1F57">
              <w:trPr>
                <w:trHeight w:val="381"/>
              </w:trPr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864" w:rsidRPr="00BE5864" w:rsidRDefault="002D1F57" w:rsidP="0016167E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из них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864" w:rsidRPr="00BE5864" w:rsidRDefault="00BE5864" w:rsidP="0016167E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BE586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  </w:t>
                  </w:r>
                </w:p>
              </w:tc>
            </w:tr>
            <w:tr w:rsidR="002D1F57" w:rsidRPr="00BE5864">
              <w:trPr>
                <w:trHeight w:val="585"/>
              </w:trPr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1F57" w:rsidRDefault="002D1F57" w:rsidP="0016167E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586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Комплексные ревизии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1F57" w:rsidRPr="00BE5864" w:rsidRDefault="002D1F57" w:rsidP="0016167E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  4</w:t>
                  </w:r>
                </w:p>
              </w:tc>
            </w:tr>
            <w:tr w:rsidR="00BE5864" w:rsidRPr="00BE5864">
              <w:trPr>
                <w:trHeight w:val="54"/>
              </w:trPr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864" w:rsidRPr="00BE5864" w:rsidRDefault="00BE5864" w:rsidP="0016167E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586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BE586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т.ч</w:t>
                  </w:r>
                  <w:proofErr w:type="spellEnd"/>
                  <w:r w:rsidRPr="00BE586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по письмам правоохранительных органов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864" w:rsidRPr="00BE5864" w:rsidRDefault="00BE5864" w:rsidP="0016167E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BE586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  </w:t>
                  </w:r>
                  <w:r w:rsidR="00E26EB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BE5864" w:rsidRPr="00BE5864">
              <w:trPr>
                <w:trHeight w:val="263"/>
              </w:trPr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864" w:rsidRPr="00BE5864" w:rsidRDefault="00BE5864" w:rsidP="0016167E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586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Тематические проверки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864" w:rsidRPr="00BE5864" w:rsidRDefault="00BE5864" w:rsidP="0016167E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BE586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  </w:t>
                  </w:r>
                  <w:r w:rsidR="002D1F5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32</w:t>
                  </w:r>
                </w:p>
              </w:tc>
            </w:tr>
            <w:tr w:rsidR="00BE5864" w:rsidRPr="00BE5864">
              <w:trPr>
                <w:trHeight w:val="54"/>
              </w:trPr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864" w:rsidRPr="00BE5864" w:rsidRDefault="00BE5864" w:rsidP="0016167E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586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BE586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т.ч</w:t>
                  </w:r>
                  <w:proofErr w:type="spellEnd"/>
                  <w:r w:rsidRPr="00BE586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направлено материалов в правоохранительные органы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864" w:rsidRPr="00BE5864" w:rsidRDefault="00BE5864" w:rsidP="0016167E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BE586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  -</w:t>
                  </w:r>
                </w:p>
              </w:tc>
            </w:tr>
            <w:tr w:rsidR="00BE5864" w:rsidRPr="00BE5864">
              <w:trPr>
                <w:trHeight w:val="54"/>
              </w:trPr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864" w:rsidRPr="00BE5864" w:rsidRDefault="00BE5864" w:rsidP="0016167E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586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Тематические проверки сметной документации, ПИР, СМР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864" w:rsidRPr="00BE5864" w:rsidRDefault="00BE5864" w:rsidP="0016167E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BE586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</w:t>
                  </w:r>
                  <w:r w:rsidR="002D1F5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11</w:t>
                  </w:r>
                </w:p>
              </w:tc>
            </w:tr>
            <w:tr w:rsidR="00BE5864" w:rsidRPr="00BE5864">
              <w:trPr>
                <w:trHeight w:val="54"/>
              </w:trPr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864" w:rsidRPr="00BE5864" w:rsidRDefault="00BE5864" w:rsidP="0016167E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586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сфере закупок всего: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864" w:rsidRPr="00BE5864" w:rsidRDefault="00BE5864" w:rsidP="0016167E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BE586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 </w:t>
                  </w:r>
                  <w:r w:rsidR="002D1F5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22</w:t>
                  </w:r>
                </w:p>
              </w:tc>
            </w:tr>
            <w:tr w:rsidR="00BE5864" w:rsidRPr="00BE5864">
              <w:trPr>
                <w:trHeight w:val="54"/>
              </w:trPr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864" w:rsidRPr="00BE5864" w:rsidRDefault="00BE5864" w:rsidP="0016167E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586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из них: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864" w:rsidRPr="00BE5864" w:rsidRDefault="00BE5864" w:rsidP="0016167E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E5864" w:rsidRPr="00BE5864">
              <w:trPr>
                <w:trHeight w:val="54"/>
              </w:trPr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864" w:rsidRPr="00BE5864" w:rsidRDefault="00BE5864" w:rsidP="0016167E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586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Плановых   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864" w:rsidRPr="00BE5864" w:rsidRDefault="00BE5864" w:rsidP="0016167E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BE586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 </w:t>
                  </w:r>
                  <w:r w:rsidR="002D1F5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</w:tr>
            <w:tr w:rsidR="00BE5864" w:rsidRPr="00BE5864">
              <w:trPr>
                <w:trHeight w:val="54"/>
              </w:trPr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864" w:rsidRPr="00BE5864" w:rsidRDefault="00BE5864" w:rsidP="0016167E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586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Внеплановых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864" w:rsidRPr="00BE5864" w:rsidRDefault="00BE5864" w:rsidP="0016167E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BE586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 </w:t>
                  </w:r>
                  <w:r w:rsidR="002D1F5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8</w:t>
                  </w:r>
                </w:p>
              </w:tc>
            </w:tr>
            <w:tr w:rsidR="00BE5864" w:rsidRPr="00BE5864">
              <w:trPr>
                <w:trHeight w:val="54"/>
              </w:trPr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864" w:rsidRPr="00BE5864" w:rsidRDefault="00BE5864" w:rsidP="0016167E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586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Объем бюджетных средств охваченных проверками </w:t>
                  </w:r>
                  <w:proofErr w:type="gramStart"/>
                  <w:r w:rsidRPr="00BE586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BE586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руб.)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864" w:rsidRPr="00BE5864" w:rsidRDefault="00BE5864" w:rsidP="0016167E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BE586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  <w:r w:rsidR="00E26EB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 591 580 150,17</w:t>
                  </w:r>
                  <w:r w:rsidRPr="00BE586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16167E" w:rsidRPr="00BE5864" w:rsidRDefault="0016167E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864" w:rsidRPr="00BE5864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58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Предложения по совершенствованию работы:</w:t>
            </w:r>
          </w:p>
          <w:p w:rsidR="00BE5864" w:rsidRPr="00BE5864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864" w:rsidRPr="00BE5864" w:rsidRDefault="00BE5864" w:rsidP="0016167E">
            <w:pPr>
              <w:tabs>
                <w:tab w:val="left" w:pos="3672"/>
                <w:tab w:val="left" w:pos="475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FC7233">
              <w:rPr>
                <w:rFonts w:ascii="Times New Roman" w:eastAsia="Times New Roman" w:hAnsi="Times New Roman" w:cs="Times New Roman"/>
                <w:sz w:val="28"/>
                <w:szCs w:val="28"/>
              </w:rPr>
              <w:t>С учетом новых задач и требований</w:t>
            </w:r>
            <w:r w:rsidR="00290F5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C7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целях дальнейшего </w:t>
            </w:r>
            <w:r w:rsidR="00290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совершенствования работы необходимо сконцентрировать все внимание на анализ эффективности и  результативности использования бюджетных средств и муниципальной собственности, а также контроль исполнения представлений и предписаний об устранении выявленных нарушений и недостатков, направленных в адрес руководителей проверяемых объектов.  </w:t>
            </w:r>
            <w:r w:rsidR="00FC7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5864" w:rsidRPr="00BE5864" w:rsidTr="00BE5864">
        <w:trPr>
          <w:trHeight w:val="338"/>
        </w:trPr>
        <w:tc>
          <w:tcPr>
            <w:tcW w:w="14600" w:type="dxa"/>
            <w:noWrap/>
            <w:vAlign w:val="bottom"/>
          </w:tcPr>
          <w:p w:rsidR="00BE5864" w:rsidRDefault="00BE5864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167E" w:rsidRPr="00BE5864" w:rsidRDefault="0016167E" w:rsidP="00161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5864" w:rsidRPr="00BE5864" w:rsidRDefault="0016167E" w:rsidP="00161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E5864" w:rsidRPr="00BE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КРУ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E5864" w:rsidRPr="00BE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О.Г. </w:t>
      </w:r>
      <w:proofErr w:type="spellStart"/>
      <w:r w:rsidR="00BE5864" w:rsidRPr="00BE5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Девятко</w:t>
      </w:r>
      <w:proofErr w:type="spellEnd"/>
    </w:p>
    <w:p w:rsidR="00BE5864" w:rsidRPr="00BE5864" w:rsidRDefault="00BE5864" w:rsidP="001616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864" w:rsidRPr="00BE5864" w:rsidRDefault="00BE5864" w:rsidP="001616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864" w:rsidRPr="00BE5864" w:rsidRDefault="0016167E" w:rsidP="001616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  <w:r w:rsidR="00BE5864" w:rsidRPr="00BE5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оценка работы управления</w:t>
      </w:r>
    </w:p>
    <w:p w:rsidR="00BE5864" w:rsidRPr="00BE5864" w:rsidRDefault="00BE5864" w:rsidP="001616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67E" w:rsidRDefault="00BE5864" w:rsidP="00161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6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72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работу за 2015</w:t>
      </w:r>
      <w:r w:rsidRPr="00BE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считаю, что контрольно-ревизионное управление справилось с </w:t>
      </w:r>
      <w:proofErr w:type="gramStart"/>
      <w:r w:rsidRPr="00BE58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поставленными</w:t>
      </w:r>
      <w:proofErr w:type="gramEnd"/>
      <w:r w:rsidRPr="00BE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E5864" w:rsidRPr="00BE5864" w:rsidRDefault="0016167E" w:rsidP="00161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E5864" w:rsidRPr="00BE58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задачами, признать  работу управления удовлетворительной.</w:t>
      </w:r>
    </w:p>
    <w:p w:rsidR="00BE5864" w:rsidRPr="00BE5864" w:rsidRDefault="00BE5864" w:rsidP="00161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864" w:rsidRPr="00BE5864" w:rsidRDefault="00BE5864" w:rsidP="00161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67E" w:rsidRDefault="0016167E" w:rsidP="00161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864" w:rsidRPr="00BE5864" w:rsidRDefault="0016167E" w:rsidP="00161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5864" w:rsidRPr="00BE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администрации  района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E5864" w:rsidRPr="00BE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С.А. Кудашкин                                                                        </w:t>
      </w:r>
    </w:p>
    <w:p w:rsidR="00A66E85" w:rsidRDefault="0098518F"/>
    <w:sectPr w:rsidR="00A66E85" w:rsidSect="00AB1950">
      <w:footerReference w:type="default" r:id="rId8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18F" w:rsidRDefault="0098518F" w:rsidP="00F53F94">
      <w:pPr>
        <w:spacing w:after="0" w:line="240" w:lineRule="auto"/>
      </w:pPr>
      <w:r>
        <w:separator/>
      </w:r>
    </w:p>
  </w:endnote>
  <w:endnote w:type="continuationSeparator" w:id="0">
    <w:p w:rsidR="0098518F" w:rsidRDefault="0098518F" w:rsidP="00F5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038000"/>
      <w:docPartObj>
        <w:docPartGallery w:val="Page Numbers (Bottom of Page)"/>
        <w:docPartUnique/>
      </w:docPartObj>
    </w:sdtPr>
    <w:sdtEndPr/>
    <w:sdtContent>
      <w:p w:rsidR="00AB1950" w:rsidRDefault="00AB19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60E">
          <w:rPr>
            <w:noProof/>
          </w:rPr>
          <w:t>12</w:t>
        </w:r>
        <w:r>
          <w:fldChar w:fldCharType="end"/>
        </w:r>
      </w:p>
    </w:sdtContent>
  </w:sdt>
  <w:p w:rsidR="00AB1950" w:rsidRDefault="00AB19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18F" w:rsidRDefault="0098518F" w:rsidP="00F53F94">
      <w:pPr>
        <w:spacing w:after="0" w:line="240" w:lineRule="auto"/>
      </w:pPr>
      <w:r>
        <w:separator/>
      </w:r>
    </w:p>
  </w:footnote>
  <w:footnote w:type="continuationSeparator" w:id="0">
    <w:p w:rsidR="0098518F" w:rsidRDefault="0098518F" w:rsidP="00F53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64"/>
    <w:rsid w:val="0005588E"/>
    <w:rsid w:val="000A2223"/>
    <w:rsid w:val="000E6DEC"/>
    <w:rsid w:val="0016167E"/>
    <w:rsid w:val="001A52E2"/>
    <w:rsid w:val="001B76D4"/>
    <w:rsid w:val="001D3064"/>
    <w:rsid w:val="001F7CD0"/>
    <w:rsid w:val="002273D1"/>
    <w:rsid w:val="00290F54"/>
    <w:rsid w:val="002D1F57"/>
    <w:rsid w:val="002D5A36"/>
    <w:rsid w:val="0034767B"/>
    <w:rsid w:val="00364C03"/>
    <w:rsid w:val="00393287"/>
    <w:rsid w:val="00394395"/>
    <w:rsid w:val="00410716"/>
    <w:rsid w:val="00435BF1"/>
    <w:rsid w:val="004E4752"/>
    <w:rsid w:val="005734FC"/>
    <w:rsid w:val="005B2C50"/>
    <w:rsid w:val="005C3138"/>
    <w:rsid w:val="00614B11"/>
    <w:rsid w:val="0067260E"/>
    <w:rsid w:val="007272DC"/>
    <w:rsid w:val="007304A7"/>
    <w:rsid w:val="00731495"/>
    <w:rsid w:val="00780E10"/>
    <w:rsid w:val="008065B9"/>
    <w:rsid w:val="0082561B"/>
    <w:rsid w:val="0084569E"/>
    <w:rsid w:val="008D2686"/>
    <w:rsid w:val="008E062E"/>
    <w:rsid w:val="0098518F"/>
    <w:rsid w:val="009D75CA"/>
    <w:rsid w:val="00A40647"/>
    <w:rsid w:val="00AB1950"/>
    <w:rsid w:val="00B84AB2"/>
    <w:rsid w:val="00BE4AD4"/>
    <w:rsid w:val="00BE5864"/>
    <w:rsid w:val="00C2700F"/>
    <w:rsid w:val="00C50162"/>
    <w:rsid w:val="00E26EBA"/>
    <w:rsid w:val="00F53F94"/>
    <w:rsid w:val="00FC1445"/>
    <w:rsid w:val="00FC7233"/>
    <w:rsid w:val="00FD02BD"/>
    <w:rsid w:val="00FD4818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3F94"/>
  </w:style>
  <w:style w:type="paragraph" w:styleId="a5">
    <w:name w:val="footer"/>
    <w:basedOn w:val="a"/>
    <w:link w:val="a6"/>
    <w:uiPriority w:val="99"/>
    <w:unhideWhenUsed/>
    <w:rsid w:val="00F53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3F94"/>
  </w:style>
  <w:style w:type="paragraph" w:styleId="a7">
    <w:name w:val="Balloon Text"/>
    <w:basedOn w:val="a"/>
    <w:link w:val="a8"/>
    <w:uiPriority w:val="99"/>
    <w:semiHidden/>
    <w:unhideWhenUsed/>
    <w:rsid w:val="00AB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3F94"/>
  </w:style>
  <w:style w:type="paragraph" w:styleId="a5">
    <w:name w:val="footer"/>
    <w:basedOn w:val="a"/>
    <w:link w:val="a6"/>
    <w:uiPriority w:val="99"/>
    <w:unhideWhenUsed/>
    <w:rsid w:val="00F53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3F94"/>
  </w:style>
  <w:style w:type="paragraph" w:styleId="a7">
    <w:name w:val="Balloon Text"/>
    <w:basedOn w:val="a"/>
    <w:link w:val="a8"/>
    <w:uiPriority w:val="99"/>
    <w:semiHidden/>
    <w:unhideWhenUsed/>
    <w:rsid w:val="00AB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7F841-11F0-4021-B3BA-F4C27EAB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4086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 Олег Григорьевич</dc:creator>
  <cp:lastModifiedBy>Девятко Олег Григорьевич</cp:lastModifiedBy>
  <cp:revision>14</cp:revision>
  <cp:lastPrinted>2016-01-27T05:28:00Z</cp:lastPrinted>
  <dcterms:created xsi:type="dcterms:W3CDTF">2016-01-13T09:50:00Z</dcterms:created>
  <dcterms:modified xsi:type="dcterms:W3CDTF">2016-01-27T05:31:00Z</dcterms:modified>
</cp:coreProperties>
</file>