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252CCC" w14:textId="57CAED7D" w:rsidR="00E20C0F" w:rsidRPr="004C18EC" w:rsidRDefault="00E20C0F" w:rsidP="00E20C0F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18EC">
        <w:rPr>
          <w:rFonts w:ascii="Times New Roman" w:hAnsi="Times New Roman" w:cs="Times New Roman"/>
          <w:b/>
          <w:bCs/>
          <w:sz w:val="26"/>
          <w:szCs w:val="26"/>
        </w:rPr>
        <w:t>Пояснительная записка к проект</w:t>
      </w:r>
      <w:r w:rsidR="00CF62CF" w:rsidRPr="004C18EC">
        <w:rPr>
          <w:rFonts w:ascii="Times New Roman" w:hAnsi="Times New Roman" w:cs="Times New Roman"/>
          <w:b/>
          <w:bCs/>
          <w:sz w:val="26"/>
          <w:szCs w:val="26"/>
        </w:rPr>
        <w:t>у</w:t>
      </w:r>
      <w:r w:rsidRPr="004C18EC"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</w:t>
      </w:r>
      <w:r w:rsidR="00CF62CF" w:rsidRPr="004C18EC">
        <w:rPr>
          <w:rFonts w:ascii="Times New Roman" w:hAnsi="Times New Roman" w:cs="Times New Roman"/>
          <w:b/>
          <w:bCs/>
          <w:sz w:val="26"/>
          <w:szCs w:val="26"/>
        </w:rPr>
        <w:t>ой</w:t>
      </w:r>
      <w:r w:rsidRPr="004C18EC">
        <w:rPr>
          <w:rFonts w:ascii="Times New Roman" w:hAnsi="Times New Roman" w:cs="Times New Roman"/>
          <w:b/>
          <w:bCs/>
          <w:sz w:val="26"/>
          <w:szCs w:val="26"/>
        </w:rPr>
        <w:t xml:space="preserve"> программ</w:t>
      </w:r>
      <w:r w:rsidR="00CF62CF" w:rsidRPr="004C18EC">
        <w:rPr>
          <w:rFonts w:ascii="Times New Roman" w:hAnsi="Times New Roman" w:cs="Times New Roman"/>
          <w:b/>
          <w:bCs/>
          <w:sz w:val="26"/>
          <w:szCs w:val="26"/>
        </w:rPr>
        <w:t>ы</w:t>
      </w:r>
      <w:r w:rsidRPr="004C18E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B44183" w:rsidRPr="004C18EC">
        <w:rPr>
          <w:rFonts w:ascii="Times New Roman" w:hAnsi="Times New Roman" w:cs="Times New Roman"/>
          <w:b/>
          <w:bCs/>
          <w:sz w:val="26"/>
          <w:szCs w:val="26"/>
        </w:rPr>
        <w:t>Нефтеюганского района</w:t>
      </w:r>
    </w:p>
    <w:p w14:paraId="357E58B1" w14:textId="3C52977B" w:rsidR="00E20C0F" w:rsidRPr="004C18EC" w:rsidRDefault="00E20C0F" w:rsidP="00E20C0F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18EC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CF28BF" w:rsidRPr="004C18EC">
        <w:rPr>
          <w:rFonts w:ascii="Times New Roman" w:hAnsi="Times New Roman" w:cs="Times New Roman"/>
          <w:b/>
          <w:bCs/>
          <w:sz w:val="26"/>
          <w:szCs w:val="26"/>
        </w:rPr>
        <w:t>Развитие физической культуры и спорта</w:t>
      </w:r>
      <w:r w:rsidRPr="004C18EC">
        <w:rPr>
          <w:rFonts w:ascii="Times New Roman" w:hAnsi="Times New Roman" w:cs="Times New Roman"/>
          <w:b/>
          <w:bCs/>
          <w:sz w:val="26"/>
          <w:szCs w:val="26"/>
        </w:rPr>
        <w:t>»</w:t>
      </w:r>
      <w:r w:rsidR="007F6D1C" w:rsidRPr="004C18E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099CBBEC" w14:textId="5CE20E25" w:rsidR="00E20C0F" w:rsidRPr="004C18EC" w:rsidRDefault="00E20C0F" w:rsidP="00E20C0F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55FC5A51" w14:textId="77777777" w:rsidR="00A628F1" w:rsidRDefault="00A628F1" w:rsidP="00A628F1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В</w:t>
      </w:r>
      <w:r w:rsidR="00582A0F">
        <w:rPr>
          <w:rFonts w:ascii="Times New Roman" w:eastAsia="Calibri" w:hAnsi="Times New Roman" w:cs="Times New Roman"/>
          <w:sz w:val="26"/>
          <w:szCs w:val="26"/>
        </w:rPr>
        <w:t xml:space="preserve"> муниципальную программу </w:t>
      </w:r>
      <w:r w:rsidR="00582A0F" w:rsidRPr="004C18EC">
        <w:rPr>
          <w:rFonts w:ascii="Times New Roman" w:hAnsi="Times New Roman" w:cs="Times New Roman"/>
          <w:b/>
          <w:bCs/>
          <w:sz w:val="26"/>
          <w:szCs w:val="26"/>
        </w:rPr>
        <w:t xml:space="preserve">«Развитие физической культуры и спорта» </w:t>
      </w:r>
      <w:r w:rsidR="005B1BB0" w:rsidRPr="00A90B78">
        <w:rPr>
          <w:rFonts w:ascii="Times New Roman" w:hAnsi="Times New Roman" w:cs="Times New Roman"/>
          <w:b/>
          <w:bCs/>
          <w:color w:val="0000CC"/>
          <w:sz w:val="26"/>
          <w:szCs w:val="26"/>
        </w:rPr>
        <w:t>(срок реализации 2025-2030)</w:t>
      </w:r>
      <w:r w:rsidR="005B1BB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582A0F" w:rsidRPr="00A628F1">
        <w:rPr>
          <w:rFonts w:ascii="Times New Roman" w:hAnsi="Times New Roman" w:cs="Times New Roman"/>
          <w:bCs/>
          <w:sz w:val="26"/>
          <w:szCs w:val="26"/>
        </w:rPr>
        <w:t>вн</w:t>
      </w:r>
      <w:r>
        <w:rPr>
          <w:rFonts w:ascii="Times New Roman" w:hAnsi="Times New Roman" w:cs="Times New Roman"/>
          <w:bCs/>
          <w:sz w:val="26"/>
          <w:szCs w:val="26"/>
        </w:rPr>
        <w:t xml:space="preserve">есены </w:t>
      </w:r>
      <w:r w:rsidR="00582A0F" w:rsidRPr="00A628F1">
        <w:rPr>
          <w:rFonts w:ascii="Times New Roman" w:hAnsi="Times New Roman" w:cs="Times New Roman"/>
          <w:bCs/>
          <w:sz w:val="26"/>
          <w:szCs w:val="26"/>
        </w:rPr>
        <w:t>изменения</w:t>
      </w:r>
      <w:r w:rsidRPr="00A628F1">
        <w:rPr>
          <w:rFonts w:ascii="Times New Roman" w:hAnsi="Times New Roman" w:cs="Times New Roman"/>
          <w:bCs/>
          <w:sz w:val="26"/>
          <w:szCs w:val="26"/>
        </w:rPr>
        <w:t xml:space="preserve"> н</w:t>
      </w:r>
      <w:r w:rsidRPr="00A628F1">
        <w:rPr>
          <w:rFonts w:ascii="Times New Roman" w:eastAsia="Calibri" w:hAnsi="Times New Roman" w:cs="Times New Roman"/>
          <w:sz w:val="26"/>
          <w:szCs w:val="26"/>
        </w:rPr>
        <w:t>а</w:t>
      </w:r>
      <w:r w:rsidRPr="00C13B34">
        <w:rPr>
          <w:rFonts w:ascii="Times New Roman" w:eastAsia="Calibri" w:hAnsi="Times New Roman" w:cs="Times New Roman"/>
          <w:sz w:val="26"/>
          <w:szCs w:val="26"/>
        </w:rPr>
        <w:t xml:space="preserve"> основании</w:t>
      </w:r>
      <w:r>
        <w:rPr>
          <w:rFonts w:ascii="Times New Roman" w:eastAsia="Calibri" w:hAnsi="Times New Roman" w:cs="Times New Roman"/>
          <w:sz w:val="26"/>
          <w:szCs w:val="26"/>
        </w:rPr>
        <w:t>:</w:t>
      </w:r>
    </w:p>
    <w:p w14:paraId="7B1D77A3" w14:textId="77777777" w:rsidR="00A628F1" w:rsidRDefault="00A628F1" w:rsidP="00A628F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-</w:t>
      </w:r>
      <w:r w:rsidRPr="00C13B3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р</w:t>
      </w:r>
      <w:r w:rsidRPr="00C13B34">
        <w:rPr>
          <w:rFonts w:ascii="Times New Roman" w:eastAsia="Calibri" w:hAnsi="Times New Roman" w:cs="Times New Roman"/>
          <w:sz w:val="26"/>
          <w:szCs w:val="26"/>
        </w:rPr>
        <w:t>ешения Думы Нефтеюганского района от 26.11.2024 № 1100 «</w:t>
      </w:r>
      <w:r w:rsidRPr="00C13B34">
        <w:rPr>
          <w:rFonts w:ascii="Times New Roman" w:hAnsi="Times New Roman" w:cs="Times New Roman"/>
          <w:sz w:val="26"/>
          <w:szCs w:val="28"/>
        </w:rPr>
        <w:t xml:space="preserve">О </w:t>
      </w:r>
      <w:r w:rsidRPr="00C13B34">
        <w:rPr>
          <w:rFonts w:ascii="Times New Roman" w:hAnsi="Times New Roman" w:cs="Times New Roman"/>
          <w:sz w:val="26"/>
          <w:szCs w:val="26"/>
        </w:rPr>
        <w:t>бюджете Нефтеюганского района на 2025 год и плановый период 2026 и 2027 годов»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2BC7EDE3" w14:textId="2A104BB8" w:rsidR="00A628F1" w:rsidRPr="002576AF" w:rsidRDefault="00A628F1" w:rsidP="00A628F1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E43A9F">
        <w:rPr>
          <w:rFonts w:ascii="Times New Roman" w:hAnsi="Times New Roman" w:cs="Times New Roman"/>
          <w:sz w:val="26"/>
          <w:szCs w:val="26"/>
        </w:rPr>
        <w:t xml:space="preserve">протокола заседания </w:t>
      </w:r>
      <w:r>
        <w:rPr>
          <w:rFonts w:ascii="Times New Roman" w:hAnsi="Times New Roman" w:cs="Times New Roman"/>
          <w:sz w:val="26"/>
          <w:szCs w:val="26"/>
        </w:rPr>
        <w:t xml:space="preserve">Координационного совета </w:t>
      </w:r>
      <w:r w:rsidR="00AF25A4" w:rsidRPr="00582A0F">
        <w:rPr>
          <w:rFonts w:ascii="Times New Roman" w:hAnsi="Times New Roman" w:cs="Times New Roman"/>
          <w:sz w:val="26"/>
          <w:szCs w:val="26"/>
        </w:rPr>
        <w:t>по рассмотрению муниципальных программ Нефтеюганского района</w:t>
      </w:r>
      <w:r w:rsidRPr="00E43A9F">
        <w:rPr>
          <w:rFonts w:ascii="Times New Roman" w:hAnsi="Times New Roman" w:cs="Times New Roman"/>
          <w:sz w:val="26"/>
          <w:szCs w:val="26"/>
        </w:rPr>
        <w:t xml:space="preserve"> </w:t>
      </w:r>
      <w:r w:rsidRPr="002576AF">
        <w:rPr>
          <w:rFonts w:ascii="Times New Roman" w:hAnsi="Times New Roman" w:cs="Times New Roman"/>
          <w:sz w:val="26"/>
          <w:szCs w:val="26"/>
        </w:rPr>
        <w:t xml:space="preserve">от </w:t>
      </w:r>
      <w:r w:rsidR="002576AF" w:rsidRPr="002576AF">
        <w:rPr>
          <w:rFonts w:ascii="Times New Roman" w:hAnsi="Times New Roman" w:cs="Times New Roman"/>
          <w:sz w:val="26"/>
          <w:szCs w:val="26"/>
        </w:rPr>
        <w:t>20</w:t>
      </w:r>
      <w:r w:rsidRPr="002576AF">
        <w:rPr>
          <w:rFonts w:ascii="Times New Roman" w:hAnsi="Times New Roman" w:cs="Times New Roman"/>
          <w:sz w:val="26"/>
          <w:szCs w:val="26"/>
        </w:rPr>
        <w:t>.</w:t>
      </w:r>
      <w:r w:rsidR="002576AF" w:rsidRPr="002576AF">
        <w:rPr>
          <w:rFonts w:ascii="Times New Roman" w:hAnsi="Times New Roman" w:cs="Times New Roman"/>
          <w:sz w:val="26"/>
          <w:szCs w:val="26"/>
        </w:rPr>
        <w:t>12</w:t>
      </w:r>
      <w:r w:rsidRPr="002576AF">
        <w:rPr>
          <w:rFonts w:ascii="Times New Roman" w:hAnsi="Times New Roman" w:cs="Times New Roman"/>
          <w:sz w:val="26"/>
          <w:szCs w:val="26"/>
        </w:rPr>
        <w:t xml:space="preserve">.2024 № </w:t>
      </w:r>
      <w:r w:rsidR="002576AF" w:rsidRPr="002576AF">
        <w:rPr>
          <w:rFonts w:ascii="Times New Roman" w:hAnsi="Times New Roman" w:cs="Times New Roman"/>
          <w:sz w:val="26"/>
          <w:szCs w:val="26"/>
        </w:rPr>
        <w:t>9</w:t>
      </w:r>
      <w:r w:rsidRPr="002576AF">
        <w:rPr>
          <w:rFonts w:ascii="Times New Roman" w:eastAsia="Calibri" w:hAnsi="Times New Roman" w:cs="Times New Roman"/>
          <w:bCs/>
          <w:sz w:val="26"/>
          <w:szCs w:val="26"/>
        </w:rPr>
        <w:t>:</w:t>
      </w:r>
    </w:p>
    <w:p w14:paraId="0AF52D29" w14:textId="4D8269EE" w:rsidR="00AA1FBA" w:rsidRPr="00AA1FBA" w:rsidRDefault="005B1BB0" w:rsidP="00AA1FBA">
      <w:pPr>
        <w:pStyle w:val="a3"/>
        <w:numPr>
          <w:ilvl w:val="1"/>
          <w:numId w:val="10"/>
        </w:numPr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628F1">
        <w:rPr>
          <w:rFonts w:ascii="Times New Roman" w:hAnsi="Times New Roman"/>
          <w:b/>
          <w:bCs/>
          <w:iCs/>
          <w:sz w:val="26"/>
          <w:szCs w:val="26"/>
        </w:rPr>
        <w:t>В раздел 4</w:t>
      </w:r>
      <w:r w:rsidRPr="005B1BB0">
        <w:rPr>
          <w:rFonts w:ascii="Times New Roman" w:hAnsi="Times New Roman"/>
          <w:bCs/>
          <w:iCs/>
          <w:sz w:val="26"/>
          <w:szCs w:val="26"/>
        </w:rPr>
        <w:t xml:space="preserve"> «Структура муниципальной программы</w:t>
      </w:r>
      <w:r w:rsidRPr="005B1BB0">
        <w:rPr>
          <w:rFonts w:ascii="Times New Roman" w:hAnsi="Times New Roman" w:cs="Times New Roman"/>
          <w:bCs/>
          <w:sz w:val="26"/>
          <w:szCs w:val="26"/>
        </w:rPr>
        <w:t xml:space="preserve">» добавлен Региональный проект «Бизнес спринт (Я выбираю спорт)», в соответствии с </w:t>
      </w:r>
      <w:r w:rsidRPr="005B1BB0">
        <w:rPr>
          <w:rFonts w:ascii="Times New Roman" w:hAnsi="Times New Roman"/>
          <w:bCs/>
          <w:sz w:val="26"/>
          <w:szCs w:val="26"/>
        </w:rPr>
        <w:t xml:space="preserve">государственной программой </w:t>
      </w:r>
      <w:r w:rsidRPr="005B1BB0">
        <w:rPr>
          <w:rFonts w:ascii="Times New Roman" w:hAnsi="Times New Roman" w:cs="Times New Roman"/>
          <w:bCs/>
          <w:sz w:val="26"/>
          <w:szCs w:val="26"/>
        </w:rPr>
        <w:t>Ханты-Мансийского автономного округа – Югры «Развитие физической культуры и спорта» и доведенными объёмами межбюджетных трансфертов из бюджета автономного округа бюджету МО Нефтеюганский район на 2027 год (срок реализации: 2024-2027)</w:t>
      </w:r>
      <w:r w:rsidR="00A628F1">
        <w:rPr>
          <w:rFonts w:ascii="Times New Roman" w:hAnsi="Times New Roman" w:cs="Times New Roman"/>
          <w:bCs/>
          <w:sz w:val="26"/>
          <w:szCs w:val="26"/>
        </w:rPr>
        <w:t>;</w:t>
      </w:r>
      <w:r w:rsidR="00AA1FBA" w:rsidRPr="00AA1FBA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1553F413" w14:textId="77777777" w:rsidR="002E6F14" w:rsidRDefault="005B1BB0" w:rsidP="00AA1FBA">
      <w:pPr>
        <w:pStyle w:val="a3"/>
        <w:numPr>
          <w:ilvl w:val="1"/>
          <w:numId w:val="10"/>
        </w:numPr>
        <w:spacing w:after="0"/>
        <w:ind w:left="0" w:firstLine="284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A628F1">
        <w:rPr>
          <w:rFonts w:ascii="Times New Roman" w:hAnsi="Times New Roman" w:cs="Times New Roman"/>
          <w:b/>
          <w:bCs/>
          <w:sz w:val="26"/>
          <w:szCs w:val="26"/>
        </w:rPr>
        <w:t>В раздел 5</w:t>
      </w:r>
      <w:r w:rsidRPr="00534745">
        <w:rPr>
          <w:rFonts w:ascii="Times New Roman" w:hAnsi="Times New Roman" w:cs="Times New Roman"/>
          <w:bCs/>
          <w:sz w:val="26"/>
          <w:szCs w:val="26"/>
        </w:rPr>
        <w:t xml:space="preserve"> «Финансовое обеспечение муниципальной программы»</w:t>
      </w:r>
      <w:r w:rsidR="002E6F14">
        <w:rPr>
          <w:rFonts w:ascii="Times New Roman" w:hAnsi="Times New Roman" w:cs="Times New Roman"/>
          <w:bCs/>
          <w:sz w:val="26"/>
          <w:szCs w:val="26"/>
        </w:rPr>
        <w:t>:</w:t>
      </w:r>
    </w:p>
    <w:p w14:paraId="296390FF" w14:textId="27D4D830" w:rsidR="005B1BB0" w:rsidRDefault="002E6F14" w:rsidP="00E966CE">
      <w:pPr>
        <w:spacing w:after="0"/>
        <w:ind w:firstLine="284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2.1.</w:t>
      </w:r>
      <w:r w:rsidR="005B1BB0" w:rsidRPr="002E6F1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F57A3">
        <w:rPr>
          <w:rFonts w:ascii="Times New Roman" w:hAnsi="Times New Roman" w:cs="Times New Roman"/>
          <w:bCs/>
          <w:sz w:val="26"/>
          <w:szCs w:val="26"/>
        </w:rPr>
        <w:t>Добавлен</w:t>
      </w:r>
      <w:r w:rsidR="005B1BB0" w:rsidRPr="002E6F14">
        <w:rPr>
          <w:rFonts w:ascii="Times New Roman" w:hAnsi="Times New Roman" w:cs="Times New Roman"/>
          <w:bCs/>
          <w:sz w:val="26"/>
          <w:szCs w:val="26"/>
        </w:rPr>
        <w:t xml:space="preserve"> структурный элемент </w:t>
      </w:r>
      <w:r w:rsidR="00592856" w:rsidRPr="002E6F14">
        <w:rPr>
          <w:rFonts w:ascii="Times New Roman" w:hAnsi="Times New Roman" w:cs="Times New Roman"/>
          <w:sz w:val="26"/>
          <w:szCs w:val="26"/>
        </w:rPr>
        <w:t>«</w:t>
      </w:r>
      <w:r w:rsidR="00592856" w:rsidRPr="002E6F14">
        <w:rPr>
          <w:rFonts w:ascii="Times New Roman" w:hAnsi="Times New Roman" w:cs="Times New Roman"/>
          <w:bCs/>
          <w:sz w:val="26"/>
          <w:szCs w:val="26"/>
        </w:rPr>
        <w:t xml:space="preserve">Региональный проект «Бизнес спринт (Я выбираю спорт)»» </w:t>
      </w:r>
      <w:r w:rsidR="005B1BB0" w:rsidRPr="002E6F14">
        <w:rPr>
          <w:rFonts w:ascii="Times New Roman" w:hAnsi="Times New Roman" w:cs="Times New Roman"/>
          <w:bCs/>
          <w:sz w:val="26"/>
          <w:szCs w:val="26"/>
        </w:rPr>
        <w:t>под номером 1.1., с финансированием на 2027 год в сумме 119 978,94737 тыс. рублей, в том числе: средства федерального бюджета - 39 893,0 тыс. рублей; средства бюджета автономного округа – 74 087,0 тыс. рублей; средства местного бюджета - 5 998,94737 тыс. рублей.</w:t>
      </w:r>
      <w:r w:rsidR="00592856" w:rsidRPr="002E6F14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7EAC1238" w14:textId="0B2B7B70" w:rsidR="002E6F14" w:rsidRDefault="002E6F14" w:rsidP="00E966CE">
      <w:pPr>
        <w:spacing w:after="0"/>
        <w:ind w:firstLine="284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2.2. </w:t>
      </w:r>
      <w:r w:rsidR="00E966CE">
        <w:rPr>
          <w:rFonts w:ascii="Times New Roman" w:hAnsi="Times New Roman" w:cs="Times New Roman"/>
          <w:bCs/>
          <w:sz w:val="26"/>
          <w:szCs w:val="26"/>
        </w:rPr>
        <w:t>По структурному элементу 1.3.</w:t>
      </w:r>
      <w:r w:rsidR="00E966CE" w:rsidRPr="00E966CE">
        <w:t xml:space="preserve"> </w:t>
      </w:r>
      <w:r w:rsidR="00E966CE" w:rsidRPr="00E966CE">
        <w:rPr>
          <w:rFonts w:ascii="Times New Roman" w:hAnsi="Times New Roman" w:cs="Times New Roman"/>
          <w:bCs/>
          <w:sz w:val="26"/>
          <w:szCs w:val="26"/>
        </w:rPr>
        <w:t xml:space="preserve">Комплекс процессных мероприятий «Обеспечение деятельности (оказание услуг) </w:t>
      </w:r>
      <w:bookmarkStart w:id="0" w:name="_GoBack"/>
      <w:bookmarkEnd w:id="0"/>
      <w:r w:rsidR="00E966CE" w:rsidRPr="00E966CE">
        <w:rPr>
          <w:rFonts w:ascii="Times New Roman" w:hAnsi="Times New Roman" w:cs="Times New Roman"/>
          <w:bCs/>
          <w:sz w:val="26"/>
          <w:szCs w:val="26"/>
        </w:rPr>
        <w:t>организация занятий физической культурой и спортом»</w:t>
      </w:r>
      <w:r w:rsidR="00E966CE">
        <w:rPr>
          <w:rFonts w:ascii="Times New Roman" w:hAnsi="Times New Roman" w:cs="Times New Roman"/>
          <w:bCs/>
          <w:sz w:val="26"/>
          <w:szCs w:val="26"/>
        </w:rPr>
        <w:t xml:space="preserve"> увеличено финансирование: на 2026 год в сумме 18 960,0тыс. рублей; на 2027 год в сумме 7 961,05263 тыс. рублей;</w:t>
      </w:r>
    </w:p>
    <w:p w14:paraId="218074CA" w14:textId="0740B475" w:rsidR="00E966CE" w:rsidRDefault="00E966CE" w:rsidP="00E966CE">
      <w:pPr>
        <w:spacing w:after="0"/>
        <w:ind w:firstLine="284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2.3. По структурному элементу </w:t>
      </w:r>
      <w:r w:rsidRPr="00E966CE">
        <w:rPr>
          <w:rFonts w:ascii="Times New Roman" w:hAnsi="Times New Roman" w:cs="Times New Roman"/>
          <w:bCs/>
          <w:sz w:val="26"/>
          <w:szCs w:val="26"/>
        </w:rPr>
        <w:t>2.2. Комплекс процессных мероприятий «Обеспечение деятельности (оказание услуг) по организации дополнительного образования детей и спортивной подготовки»</w:t>
      </w:r>
      <w:r>
        <w:rPr>
          <w:rFonts w:ascii="Times New Roman" w:hAnsi="Times New Roman" w:cs="Times New Roman"/>
          <w:bCs/>
          <w:sz w:val="26"/>
          <w:szCs w:val="26"/>
        </w:rPr>
        <w:t xml:space="preserve"> увеличено финансирование: на 2026 год на сумму 26 040,0 тыс. рублей; на 2027 год на сумму 26 040,0 тыс. рублей.</w:t>
      </w:r>
    </w:p>
    <w:p w14:paraId="58579EC8" w14:textId="22AD1A8D" w:rsidR="00E966CE" w:rsidRPr="00E966CE" w:rsidRDefault="00854759" w:rsidP="00E966CE">
      <w:pPr>
        <w:spacing w:after="0"/>
        <w:ind w:firstLine="284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2.4. Скорректирована нумерация, в связи с отражением нового структурного элемента </w:t>
      </w:r>
      <w:r w:rsidR="00592856" w:rsidRPr="00854759">
        <w:rPr>
          <w:rFonts w:ascii="Times New Roman" w:hAnsi="Times New Roman" w:cs="Times New Roman"/>
          <w:bCs/>
          <w:sz w:val="26"/>
          <w:szCs w:val="26"/>
        </w:rPr>
        <w:t>«Региональный проект «Бизнес спринт (Я выбираю спорт)»»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14:paraId="6BBE4EDE" w14:textId="77777777" w:rsidR="005B1BB0" w:rsidRPr="00534745" w:rsidRDefault="005B1BB0" w:rsidP="005B1BB0">
      <w:pPr>
        <w:pStyle w:val="a3"/>
        <w:numPr>
          <w:ilvl w:val="1"/>
          <w:numId w:val="10"/>
        </w:numPr>
        <w:tabs>
          <w:tab w:val="left" w:pos="851"/>
        </w:tabs>
        <w:spacing w:after="0"/>
        <w:ind w:left="0" w:firstLine="426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628F1">
        <w:rPr>
          <w:rFonts w:ascii="Times New Roman" w:hAnsi="Times New Roman" w:cs="Times New Roman"/>
          <w:b/>
          <w:bCs/>
          <w:sz w:val="26"/>
          <w:szCs w:val="26"/>
        </w:rPr>
        <w:t xml:space="preserve"> В раздел 6</w:t>
      </w:r>
      <w:r w:rsidRPr="00534745">
        <w:rPr>
          <w:rFonts w:ascii="Times New Roman" w:hAnsi="Times New Roman" w:cs="Times New Roman"/>
          <w:bCs/>
          <w:sz w:val="26"/>
          <w:szCs w:val="26"/>
        </w:rPr>
        <w:t xml:space="preserve">. «Реестр документов, входящих в состав муниципальной программы», внесены изменения в соответствии с порядком разработки и реализации муниципальных программ Нефтеюганского района.  </w:t>
      </w:r>
    </w:p>
    <w:p w14:paraId="7EE47861" w14:textId="77777777" w:rsidR="005B1BB0" w:rsidRPr="00F45BB2" w:rsidRDefault="005B1BB0" w:rsidP="005B1BB0">
      <w:pPr>
        <w:pStyle w:val="a3"/>
        <w:numPr>
          <w:ilvl w:val="1"/>
          <w:numId w:val="10"/>
        </w:numPr>
        <w:tabs>
          <w:tab w:val="left" w:pos="851"/>
        </w:tabs>
        <w:spacing w:after="0"/>
        <w:ind w:left="0" w:firstLine="360"/>
        <w:jc w:val="both"/>
        <w:rPr>
          <w:rFonts w:ascii="Times New Roman" w:hAnsi="Times New Roman" w:cs="Times New Roman"/>
          <w:bCs/>
          <w:color w:val="006600"/>
          <w:sz w:val="26"/>
          <w:szCs w:val="26"/>
        </w:rPr>
      </w:pPr>
      <w:r w:rsidRPr="00A628F1">
        <w:rPr>
          <w:rFonts w:ascii="Times New Roman" w:hAnsi="Times New Roman" w:cs="Times New Roman"/>
          <w:b/>
          <w:bCs/>
          <w:sz w:val="26"/>
          <w:szCs w:val="26"/>
        </w:rPr>
        <w:t>В раздел 7.</w:t>
      </w:r>
      <w:r w:rsidRPr="00E71347">
        <w:rPr>
          <w:rFonts w:ascii="Times New Roman" w:hAnsi="Times New Roman" w:cs="Times New Roman"/>
          <w:bCs/>
          <w:sz w:val="26"/>
          <w:szCs w:val="26"/>
        </w:rPr>
        <w:t xml:space="preserve"> «Перечень создаваемых объектов на 2025 год и на плановый период 2026-2030 годов, включая приобретение объектов недвижимого имущества, объектов, создаваемых в соответствии с соглашениями о государственно-частном партнёрстве, </w:t>
      </w:r>
      <w:proofErr w:type="spellStart"/>
      <w:r w:rsidRPr="00E71347">
        <w:rPr>
          <w:rFonts w:ascii="Times New Roman" w:hAnsi="Times New Roman" w:cs="Times New Roman"/>
          <w:bCs/>
          <w:sz w:val="26"/>
          <w:szCs w:val="26"/>
        </w:rPr>
        <w:t>муниципально</w:t>
      </w:r>
      <w:proofErr w:type="spellEnd"/>
      <w:r w:rsidRPr="00E71347">
        <w:rPr>
          <w:rFonts w:ascii="Times New Roman" w:hAnsi="Times New Roman" w:cs="Times New Roman"/>
          <w:bCs/>
          <w:sz w:val="26"/>
          <w:szCs w:val="26"/>
        </w:rPr>
        <w:t>-частном партнёрстве и концессионными соглашениями»</w:t>
      </w:r>
      <w:r>
        <w:rPr>
          <w:rFonts w:ascii="Times New Roman" w:hAnsi="Times New Roman" w:cs="Times New Roman"/>
          <w:bCs/>
          <w:sz w:val="26"/>
          <w:szCs w:val="26"/>
        </w:rPr>
        <w:t>:</w:t>
      </w:r>
    </w:p>
    <w:p w14:paraId="1DEB2A6F" w14:textId="3741A4D8" w:rsidR="005B1BB0" w:rsidRPr="002E6F14" w:rsidRDefault="005B1BB0" w:rsidP="002E6F14">
      <w:pPr>
        <w:pStyle w:val="a3"/>
        <w:numPr>
          <w:ilvl w:val="1"/>
          <w:numId w:val="11"/>
        </w:numPr>
        <w:tabs>
          <w:tab w:val="left" w:pos="851"/>
        </w:tabs>
        <w:spacing w:after="0"/>
        <w:ind w:left="0" w:firstLine="426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E6F14">
        <w:rPr>
          <w:rFonts w:ascii="Times New Roman" w:hAnsi="Times New Roman" w:cs="Times New Roman"/>
          <w:bCs/>
          <w:sz w:val="26"/>
          <w:szCs w:val="26"/>
        </w:rPr>
        <w:t>Внесен объект «Умные» спортивны площадки, срок строительства 2027 год, мощность не определена (информация о мощности объектов не доведена), стоимость объектов 119 978,94737 тыс. рублей (на 2027 год).</w:t>
      </w:r>
    </w:p>
    <w:p w14:paraId="61C7AE47" w14:textId="382B828D" w:rsidR="005B1BB0" w:rsidRPr="00E43A9F" w:rsidRDefault="005B1BB0" w:rsidP="002E6F14">
      <w:pPr>
        <w:pStyle w:val="a3"/>
        <w:numPr>
          <w:ilvl w:val="1"/>
          <w:numId w:val="11"/>
        </w:numPr>
        <w:tabs>
          <w:tab w:val="left" w:pos="851"/>
        </w:tabs>
        <w:spacing w:after="0"/>
        <w:ind w:left="0" w:firstLine="36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43A9F">
        <w:rPr>
          <w:rFonts w:ascii="Times New Roman" w:hAnsi="Times New Roman" w:cs="Times New Roman"/>
          <w:bCs/>
          <w:sz w:val="26"/>
          <w:szCs w:val="26"/>
        </w:rPr>
        <w:t xml:space="preserve">По объекту «Лыжероллерная трасса </w:t>
      </w:r>
      <w:proofErr w:type="spellStart"/>
      <w:r w:rsidRPr="00E43A9F">
        <w:rPr>
          <w:rFonts w:ascii="Times New Roman" w:hAnsi="Times New Roman" w:cs="Times New Roman"/>
          <w:bCs/>
          <w:sz w:val="26"/>
          <w:szCs w:val="26"/>
        </w:rPr>
        <w:t>сп</w:t>
      </w:r>
      <w:proofErr w:type="spellEnd"/>
      <w:r w:rsidRPr="00E43A9F">
        <w:rPr>
          <w:rFonts w:ascii="Times New Roman" w:hAnsi="Times New Roman" w:cs="Times New Roman"/>
          <w:bCs/>
          <w:sz w:val="26"/>
          <w:szCs w:val="26"/>
        </w:rPr>
        <w:t>.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E43A9F">
        <w:rPr>
          <w:rFonts w:ascii="Times New Roman" w:hAnsi="Times New Roman" w:cs="Times New Roman"/>
          <w:bCs/>
          <w:sz w:val="26"/>
          <w:szCs w:val="26"/>
        </w:rPr>
        <w:t>Каркатеевы</w:t>
      </w:r>
      <w:proofErr w:type="spellEnd"/>
      <w:r w:rsidRPr="00E43A9F">
        <w:rPr>
          <w:rFonts w:ascii="Times New Roman" w:hAnsi="Times New Roman" w:cs="Times New Roman"/>
          <w:bCs/>
          <w:sz w:val="26"/>
          <w:szCs w:val="26"/>
        </w:rPr>
        <w:t xml:space="preserve">» изменен срок строительства на 2022-2027 (в соответствии с паспортом проекта, утвержденного </w:t>
      </w:r>
      <w:r w:rsidRPr="00E43A9F">
        <w:rPr>
          <w:rFonts w:ascii="Times New Roman" w:hAnsi="Times New Roman" w:cs="Times New Roman"/>
          <w:bCs/>
          <w:sz w:val="26"/>
          <w:szCs w:val="26"/>
        </w:rPr>
        <w:lastRenderedPageBreak/>
        <w:t>протоколом заседания Проектного комитета администрации Нефтеюганского района от 27.11.2024 №10).</w:t>
      </w:r>
    </w:p>
    <w:p w14:paraId="769EBDEF" w14:textId="42E97216" w:rsidR="0055799C" w:rsidRDefault="0055799C" w:rsidP="00E20C0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2D4E0857" w14:textId="77777777" w:rsidR="0031377D" w:rsidRDefault="0031377D" w:rsidP="00E20C0F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71D0E12B" w14:textId="77777777" w:rsidR="0031377D" w:rsidRDefault="0031377D" w:rsidP="00E20C0F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45962C9B" w14:textId="77777777" w:rsidR="0031377D" w:rsidRDefault="0031377D" w:rsidP="00E20C0F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5653DE68" w14:textId="77777777" w:rsidR="0031377D" w:rsidRDefault="0031377D" w:rsidP="00E20C0F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179E0EC7" w14:textId="5EE6C657" w:rsidR="00E20C0F" w:rsidRDefault="0055799C" w:rsidP="00E20C0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</w:t>
      </w:r>
      <w:r w:rsidR="00E20C0F" w:rsidRPr="0055799C">
        <w:rPr>
          <w:rFonts w:ascii="Times New Roman" w:hAnsi="Times New Roman" w:cs="Times New Roman"/>
          <w:sz w:val="26"/>
          <w:szCs w:val="26"/>
        </w:rPr>
        <w:t>сполнитель:</w:t>
      </w:r>
    </w:p>
    <w:p w14:paraId="61797765" w14:textId="7073A855" w:rsidR="00442EAB" w:rsidRPr="0055799C" w:rsidRDefault="00442EAB" w:rsidP="00E20C0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Шорина Н.В.</w:t>
      </w:r>
    </w:p>
    <w:p w14:paraId="012F5222" w14:textId="50F1B5B2" w:rsidR="00E20C0F" w:rsidRPr="0055799C" w:rsidRDefault="00E20C0F" w:rsidP="00E20C0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55799C">
        <w:rPr>
          <w:rFonts w:ascii="Times New Roman" w:hAnsi="Times New Roman" w:cs="Times New Roman"/>
          <w:sz w:val="26"/>
          <w:szCs w:val="26"/>
        </w:rPr>
        <w:t xml:space="preserve">тел. </w:t>
      </w:r>
      <w:r w:rsidR="00442EAB">
        <w:rPr>
          <w:rFonts w:ascii="Times New Roman" w:hAnsi="Times New Roman" w:cs="Times New Roman"/>
          <w:sz w:val="26"/>
          <w:szCs w:val="26"/>
        </w:rPr>
        <w:t>316-414</w:t>
      </w:r>
    </w:p>
    <w:sectPr w:rsidR="00E20C0F" w:rsidRPr="005579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43A75"/>
    <w:multiLevelType w:val="multilevel"/>
    <w:tmpl w:val="9844F8E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188E441A"/>
    <w:multiLevelType w:val="multilevel"/>
    <w:tmpl w:val="A15A7532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" w15:restartNumberingAfterBreak="0">
    <w:nsid w:val="1D044858"/>
    <w:multiLevelType w:val="multilevel"/>
    <w:tmpl w:val="422AD3D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2B52184A"/>
    <w:multiLevelType w:val="multilevel"/>
    <w:tmpl w:val="FA40322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F6A159B"/>
    <w:multiLevelType w:val="hybridMultilevel"/>
    <w:tmpl w:val="55C27EF0"/>
    <w:lvl w:ilvl="0" w:tplc="4FDAD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8655BA9"/>
    <w:multiLevelType w:val="multilevel"/>
    <w:tmpl w:val="00DC42E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6" w15:restartNumberingAfterBreak="0">
    <w:nsid w:val="67090A07"/>
    <w:multiLevelType w:val="hybridMultilevel"/>
    <w:tmpl w:val="F8543F08"/>
    <w:lvl w:ilvl="0" w:tplc="AD0E77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7B67169"/>
    <w:multiLevelType w:val="hybridMultilevel"/>
    <w:tmpl w:val="DD5E176E"/>
    <w:lvl w:ilvl="0" w:tplc="23D8570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C5C6681"/>
    <w:multiLevelType w:val="multilevel"/>
    <w:tmpl w:val="4636158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79295AC7"/>
    <w:multiLevelType w:val="multilevel"/>
    <w:tmpl w:val="AF3875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96745D1"/>
    <w:multiLevelType w:val="multilevel"/>
    <w:tmpl w:val="12F80CA2"/>
    <w:lvl w:ilvl="0">
      <w:start w:val="1"/>
      <w:numFmt w:val="decimal"/>
      <w:lvlText w:val="%1."/>
      <w:lvlJc w:val="left"/>
      <w:pPr>
        <w:ind w:left="644" w:hanging="360"/>
      </w:pPr>
      <w:rPr>
        <w:rFonts w:cstheme="minorBidi" w:hint="default"/>
        <w:b/>
        <w:color w:val="auto"/>
      </w:rPr>
    </w:lvl>
    <w:lvl w:ilvl="1">
      <w:start w:val="1"/>
      <w:numFmt w:val="decimal"/>
      <w:isLgl/>
      <w:lvlText w:val="%2."/>
      <w:lvlJc w:val="left"/>
      <w:pPr>
        <w:ind w:left="3981" w:hanging="720"/>
      </w:pPr>
      <w:rPr>
        <w:rFonts w:ascii="Times New Roman" w:eastAsiaTheme="minorHAnsi" w:hAnsi="Times New Roman" w:cstheme="minorBidi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theme="minorBidi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9"/>
  </w:num>
  <w:num w:numId="7">
    <w:abstractNumId w:val="5"/>
  </w:num>
  <w:num w:numId="8">
    <w:abstractNumId w:val="6"/>
  </w:num>
  <w:num w:numId="9">
    <w:abstractNumId w:val="7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130"/>
    <w:rsid w:val="00045068"/>
    <w:rsid w:val="000A4897"/>
    <w:rsid w:val="000E5D04"/>
    <w:rsid w:val="000F1880"/>
    <w:rsid w:val="001957FC"/>
    <w:rsid w:val="001B192F"/>
    <w:rsid w:val="00203130"/>
    <w:rsid w:val="0024188D"/>
    <w:rsid w:val="00242E63"/>
    <w:rsid w:val="002576AF"/>
    <w:rsid w:val="002E6F14"/>
    <w:rsid w:val="0031377D"/>
    <w:rsid w:val="00343CD8"/>
    <w:rsid w:val="003F6A25"/>
    <w:rsid w:val="00442EAB"/>
    <w:rsid w:val="0046315E"/>
    <w:rsid w:val="004C18EC"/>
    <w:rsid w:val="0055799C"/>
    <w:rsid w:val="00582A0F"/>
    <w:rsid w:val="00592856"/>
    <w:rsid w:val="005B1BB0"/>
    <w:rsid w:val="005F37AD"/>
    <w:rsid w:val="00695A66"/>
    <w:rsid w:val="006B6F83"/>
    <w:rsid w:val="006D566A"/>
    <w:rsid w:val="007669C8"/>
    <w:rsid w:val="007C4C33"/>
    <w:rsid w:val="007F6D1C"/>
    <w:rsid w:val="00854759"/>
    <w:rsid w:val="008742AA"/>
    <w:rsid w:val="008A797B"/>
    <w:rsid w:val="00903D0A"/>
    <w:rsid w:val="00917602"/>
    <w:rsid w:val="009A21FF"/>
    <w:rsid w:val="009C624D"/>
    <w:rsid w:val="00A628F1"/>
    <w:rsid w:val="00A90B78"/>
    <w:rsid w:val="00AA1FBA"/>
    <w:rsid w:val="00AF25A4"/>
    <w:rsid w:val="00AF57A3"/>
    <w:rsid w:val="00B03732"/>
    <w:rsid w:val="00B44183"/>
    <w:rsid w:val="00B75160"/>
    <w:rsid w:val="00BA42E4"/>
    <w:rsid w:val="00C131FE"/>
    <w:rsid w:val="00CF28BF"/>
    <w:rsid w:val="00CF62CF"/>
    <w:rsid w:val="00D04313"/>
    <w:rsid w:val="00D05F5E"/>
    <w:rsid w:val="00D171B2"/>
    <w:rsid w:val="00D43B15"/>
    <w:rsid w:val="00D845A5"/>
    <w:rsid w:val="00DC0421"/>
    <w:rsid w:val="00E20C0F"/>
    <w:rsid w:val="00E966CE"/>
    <w:rsid w:val="00F33C6A"/>
    <w:rsid w:val="00F42FD4"/>
    <w:rsid w:val="00F567CF"/>
    <w:rsid w:val="00F81EA0"/>
    <w:rsid w:val="00F93299"/>
    <w:rsid w:val="00F95541"/>
    <w:rsid w:val="00F965F7"/>
    <w:rsid w:val="00FA6C87"/>
    <w:rsid w:val="00FB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E3E31"/>
  <w15:chartTrackingRefBased/>
  <w15:docId w15:val="{22CE3E05-4F32-4CFD-AAB8-48642AE60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5D0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F37AD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F37AD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A48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A48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Чалабиева Анастасия Юрьевна</dc:creator>
  <cp:keywords/>
  <dc:description/>
  <cp:lastModifiedBy>komkultur@mail.ru</cp:lastModifiedBy>
  <cp:revision>55</cp:revision>
  <cp:lastPrinted>2024-10-16T05:13:00Z</cp:lastPrinted>
  <dcterms:created xsi:type="dcterms:W3CDTF">2024-06-05T09:02:00Z</dcterms:created>
  <dcterms:modified xsi:type="dcterms:W3CDTF">2024-12-23T04:26:00Z</dcterms:modified>
</cp:coreProperties>
</file>