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CB9E" w14:textId="3D5723F6" w:rsidR="00B66B13" w:rsidRPr="009E60C8" w:rsidRDefault="00B66B13" w:rsidP="00655E73">
      <w:pPr>
        <w:tabs>
          <w:tab w:val="left" w:pos="2355"/>
        </w:tabs>
        <w:ind w:right="113"/>
        <w:rPr>
          <w:rFonts w:ascii="Verdana" w:hAnsi="Verdana" w:cstheme="majorHAnsi"/>
          <w:b/>
          <w:bCs/>
          <w:i/>
          <w:iCs/>
          <w:noProof/>
        </w:rPr>
      </w:pPr>
    </w:p>
    <w:p w14:paraId="70C783F3" w14:textId="530B59E6" w:rsidR="0090241B" w:rsidRPr="009E60C8" w:rsidRDefault="009E60C8" w:rsidP="00655E73">
      <w:pPr>
        <w:tabs>
          <w:tab w:val="left" w:pos="2355"/>
        </w:tabs>
        <w:spacing w:after="0" w:line="240" w:lineRule="auto"/>
        <w:ind w:right="113"/>
        <w:contextualSpacing/>
        <w:jc w:val="right"/>
        <w:rPr>
          <w:rFonts w:ascii="Times New Roman" w:hAnsi="Times New Roman" w:cs="Times New Roman"/>
          <w:b/>
          <w:bCs/>
          <w:i/>
          <w:iCs/>
          <w:noProof/>
        </w:rPr>
      </w:pPr>
      <w:r w:rsidRPr="009E60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0289C9F2" wp14:editId="0F078237">
            <wp:simplePos x="0" y="0"/>
            <wp:positionH relativeFrom="margin">
              <wp:align>left</wp:align>
            </wp:positionH>
            <wp:positionV relativeFrom="paragraph">
              <wp:posOffset>10697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9" name="Рисунок 19" descr="https://avatars.yandex.net/get-music-content/2390047/f684938a.a.9589248-1/m1000x10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yandex.net/get-music-content/2390047/f684938a.a.9589248-1/m1000x10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П</w:t>
      </w:r>
      <w:r w:rsidR="000E355C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А</w:t>
      </w:r>
      <w:r w:rsidR="000E355C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М</w:t>
      </w:r>
      <w:r w:rsidR="000E355C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Я</w:t>
      </w:r>
      <w:r w:rsidR="000E355C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Т</w:t>
      </w:r>
      <w:r w:rsidR="000E355C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К</w:t>
      </w:r>
      <w:r w:rsidR="000E355C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90241B" w:rsidRPr="009E60C8">
        <w:rPr>
          <w:rFonts w:ascii="Times New Roman" w:hAnsi="Times New Roman" w:cs="Times New Roman"/>
          <w:b/>
          <w:bCs/>
          <w:i/>
          <w:iCs/>
          <w:noProof/>
        </w:rPr>
        <w:t>А</w:t>
      </w:r>
    </w:p>
    <w:p w14:paraId="439EA7DD" w14:textId="44E7C20B" w:rsidR="00655E73" w:rsidRPr="009E60C8" w:rsidRDefault="00655E73" w:rsidP="00655E73">
      <w:pPr>
        <w:tabs>
          <w:tab w:val="left" w:pos="2355"/>
        </w:tabs>
        <w:spacing w:after="0" w:line="240" w:lineRule="auto"/>
        <w:ind w:right="113"/>
        <w:contextualSpacing/>
        <w:jc w:val="right"/>
        <w:rPr>
          <w:rFonts w:ascii="Times New Roman" w:hAnsi="Times New Roman" w:cs="Times New Roman"/>
          <w:b/>
          <w:bCs/>
          <w:noProof/>
        </w:rPr>
      </w:pPr>
    </w:p>
    <w:p w14:paraId="5C28E298" w14:textId="1748DC7B" w:rsidR="00AE754E" w:rsidRPr="009E60C8" w:rsidRDefault="005A13A7" w:rsidP="009E60C8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9E60C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79072" behindDoc="1" locked="0" layoutInCell="1" allowOverlap="1" wp14:anchorId="461537E1" wp14:editId="262A8E2A">
            <wp:simplePos x="0" y="0"/>
            <wp:positionH relativeFrom="margin">
              <wp:align>right</wp:align>
            </wp:positionH>
            <wp:positionV relativeFrom="paragraph">
              <wp:posOffset>5969</wp:posOffset>
            </wp:positionV>
            <wp:extent cx="724535" cy="711835"/>
            <wp:effectExtent l="0" t="0" r="0" b="0"/>
            <wp:wrapTight wrapText="bothSides">
              <wp:wrapPolygon edited="0">
                <wp:start x="0" y="0"/>
                <wp:lineTo x="0" y="20810"/>
                <wp:lineTo x="21013" y="20810"/>
                <wp:lineTo x="21013" y="0"/>
                <wp:lineTo x="0" y="0"/>
              </wp:wrapPolygon>
            </wp:wrapTight>
            <wp:docPr id="17" name="Рисунок 17" descr="http://moiklin.ru/wp-content/uploads/2016/05/49957640-0_65c44_bc94de52_l_0-1-1024x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iklin.ru/wp-content/uploads/2016/05/49957640-0_65c44_bc94de52_l_0-1-1024x5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2" r="21745"/>
                    <a:stretch/>
                  </pic:blipFill>
                  <pic:spPr bwMode="auto">
                    <a:xfrm>
                      <a:off x="0" y="0"/>
                      <a:ext cx="7245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54E" w:rsidRPr="009E60C8">
        <w:rPr>
          <w:rFonts w:ascii="Times New Roman" w:hAnsi="Times New Roman" w:cs="Times New Roman"/>
          <w:b/>
          <w:bCs/>
          <w:noProof/>
        </w:rPr>
        <w:t>Переселение граждан из жилых помещений,</w:t>
      </w:r>
    </w:p>
    <w:p w14:paraId="692AA802" w14:textId="613F20BD" w:rsidR="00AE754E" w:rsidRPr="009E60C8" w:rsidRDefault="00AE754E" w:rsidP="009E60C8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9E60C8">
        <w:rPr>
          <w:rFonts w:ascii="Times New Roman" w:hAnsi="Times New Roman" w:cs="Times New Roman"/>
          <w:b/>
          <w:bCs/>
          <w:noProof/>
        </w:rPr>
        <w:t>не отвечающих требованиям в связи с превышением</w:t>
      </w:r>
    </w:p>
    <w:p w14:paraId="00688E15" w14:textId="072016B2" w:rsidR="0090241B" w:rsidRPr="009E60C8" w:rsidRDefault="00AE754E" w:rsidP="009E60C8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9E60C8">
        <w:rPr>
          <w:rFonts w:ascii="Times New Roman" w:hAnsi="Times New Roman" w:cs="Times New Roman"/>
          <w:b/>
          <w:bCs/>
          <w:noProof/>
        </w:rPr>
        <w:t>предельно допустимой концентрации фенола и(или) формальдегида</w:t>
      </w:r>
    </w:p>
    <w:p w14:paraId="04E63A0A" w14:textId="3A12EC56" w:rsidR="00AE1B6A" w:rsidRPr="009E60C8" w:rsidRDefault="00A11257" w:rsidP="008A6D15">
      <w:pPr>
        <w:tabs>
          <w:tab w:val="left" w:pos="2355"/>
        </w:tabs>
        <w:spacing w:after="0" w:line="240" w:lineRule="auto"/>
        <w:ind w:right="113"/>
        <w:contextualSpacing/>
        <w:rPr>
          <w:rFonts w:ascii="Times New Roman" w:hAnsi="Times New Roman" w:cs="Times New Roman"/>
          <w:b/>
          <w:bCs/>
          <w:i/>
          <w:iCs/>
          <w:noProof/>
        </w:rPr>
      </w:pPr>
      <w:r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</w:t>
      </w:r>
      <w:r w:rsidR="00C57BE8"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    </w:t>
      </w:r>
      <w:r w:rsidRPr="009E60C8">
        <w:rPr>
          <w:rFonts w:ascii="Times New Roman" w:hAnsi="Times New Roman" w:cs="Times New Roman"/>
          <w:b/>
          <w:bCs/>
          <w:i/>
          <w:iCs/>
          <w:noProof/>
        </w:rPr>
        <w:t xml:space="preserve">  </w:t>
      </w:r>
    </w:p>
    <w:p w14:paraId="542C65C5" w14:textId="5C86023D" w:rsidR="00A11257" w:rsidRPr="009E60C8" w:rsidRDefault="009E60C8" w:rsidP="00655E73">
      <w:pPr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A11C8D" wp14:editId="02C8AEB9">
                <wp:simplePos x="0" y="0"/>
                <wp:positionH relativeFrom="margin">
                  <wp:posOffset>3919562</wp:posOffset>
                </wp:positionH>
                <wp:positionV relativeFrom="paragraph">
                  <wp:posOffset>279008</wp:posOffset>
                </wp:positionV>
                <wp:extent cx="2682875" cy="3289203"/>
                <wp:effectExtent l="0" t="0" r="22225" b="260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3289203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707BD" w14:textId="6F66BF30" w:rsidR="001B0E8E" w:rsidRPr="00C40022" w:rsidRDefault="008A6D15" w:rsidP="008A6D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C400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Участник мероприятия</w:t>
                            </w:r>
                            <w:r w:rsidRPr="00C400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C40022" w:rsidRPr="00C400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  <w:t>-</w:t>
                            </w:r>
                          </w:p>
                          <w:p w14:paraId="568CBE16" w14:textId="77777777" w:rsidR="001B0E8E" w:rsidRPr="00C40022" w:rsidRDefault="001B0E8E" w:rsidP="008A6D1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0316EEC4" w14:textId="7A0D5348" w:rsid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а) гражданин постоянно проживает на территории Нефтеюганского района</w:t>
                            </w:r>
                            <w:r w:rsidR="005A13A7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фенольном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жилом помещении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,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 находящемся в многоквартирном доме, введенном в эксплуатацию до 01.01.2002;</w:t>
                            </w:r>
                          </w:p>
                          <w:p w14:paraId="75DFB2C3" w14:textId="77777777" w:rsidR="00AE754E" w:rsidRP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21D2872F" w14:textId="5EBE5F94" w:rsid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б) гражданин включен в </w:t>
                            </w:r>
                            <w:r w:rsidR="009B4486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утвержденный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список граждан, подлежащих переселению из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фенольных </w:t>
                            </w: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жилых помещений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;</w:t>
                            </w:r>
                          </w:p>
                          <w:p w14:paraId="3F434938" w14:textId="77777777" w:rsidR="00AE754E" w:rsidRPr="00AE754E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7D87FE15" w14:textId="6FD79D22" w:rsidR="00AE1B6A" w:rsidRPr="00C40022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</w:pPr>
                            <w:r w:rsidRPr="00AE754E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 xml:space="preserve">в) ранее гражданин не являлся получателем иных мер социальной поддержки в виде обеспечения жилым помещением за счет средств бюджетов бюджетной системы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РФ</w:t>
                            </w:r>
                            <w:r w:rsidR="005A10DC">
                              <w:rPr>
                                <w:rFonts w:ascii="Times New Roman" w:hAnsi="Times New Roman" w:cs="Times New Roman"/>
                                <w:bCs/>
                                <w:color w:val="3B3838" w:themeColor="background2" w:themeShade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1C8D" id="Прямоугольник 11" o:spid="_x0000_s1026" style="position:absolute;margin-left:308.65pt;margin-top:21.95pt;width:211.25pt;height:259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" filled="f" strokecolor="#1f3763 [1604]" strokeweight="2pt">
                <v:textbox>
                  <w:txbxContent>
                    <w:p w14:paraId="681707BD" w14:textId="6F66BF30" w:rsidR="001B0E8E" w:rsidRPr="00C40022" w:rsidRDefault="008A6D15" w:rsidP="008A6D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</w:pPr>
                      <w:r w:rsidRPr="00C40022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  <w:u w:val="single"/>
                        </w:rPr>
                        <w:t>Участник мероприятия</w:t>
                      </w:r>
                      <w:r w:rsidRPr="00C40022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 xml:space="preserve"> </w:t>
                      </w:r>
                      <w:r w:rsidR="00C40022" w:rsidRPr="00C40022"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  <w:t>-</w:t>
                      </w:r>
                    </w:p>
                    <w:p w14:paraId="568CBE16" w14:textId="77777777" w:rsidR="001B0E8E" w:rsidRPr="00C40022" w:rsidRDefault="001B0E8E" w:rsidP="008A6D1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B3838" w:themeColor="background2" w:themeShade="40"/>
                        </w:rPr>
                      </w:pPr>
                    </w:p>
                    <w:p w14:paraId="0316EEC4" w14:textId="7A0D5348" w:rsid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а) гражданин постоянно проживает на территории Нефтеюганского района</w:t>
                      </w:r>
                      <w:r w:rsidR="005A13A7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фенольном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жилом помещении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,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 находящемся в многоквартирном доме, введенном в эксплуатацию до 01.01.2002;</w:t>
                      </w:r>
                    </w:p>
                    <w:p w14:paraId="75DFB2C3" w14:textId="77777777" w:rsidR="00AE754E" w:rsidRP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</w:p>
                    <w:p w14:paraId="21D2872F" w14:textId="5EBE5F94" w:rsid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б) гражданин включен в </w:t>
                      </w:r>
                      <w:r w:rsidR="009B4486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утвержденный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список граждан, подлежащих переселению из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фенольных </w:t>
                      </w: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жилых помещений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;</w:t>
                      </w:r>
                    </w:p>
                    <w:p w14:paraId="3F434938" w14:textId="77777777" w:rsidR="00AE754E" w:rsidRPr="00AE754E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</w:p>
                    <w:p w14:paraId="7D87FE15" w14:textId="6FD79D22" w:rsidR="00AE1B6A" w:rsidRPr="00C40022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</w:pPr>
                      <w:r w:rsidRPr="00AE754E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 xml:space="preserve">в) ранее гражданин не являлся получателем иных мер социальной поддержки в виде обеспечения жилым помещением за счет средств бюджетов бюджетной системы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РФ</w:t>
                      </w:r>
                      <w:r w:rsidR="005A10DC">
                        <w:rPr>
                          <w:rFonts w:ascii="Times New Roman" w:hAnsi="Times New Roman" w:cs="Times New Roman"/>
                          <w:bCs/>
                          <w:color w:val="3B3838" w:themeColor="background2" w:themeShade="4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237C"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E87B67" wp14:editId="6674AC38">
                <wp:simplePos x="0" y="0"/>
                <wp:positionH relativeFrom="margin">
                  <wp:align>left</wp:align>
                </wp:positionH>
                <wp:positionV relativeFrom="paragraph">
                  <wp:posOffset>8809</wp:posOffset>
                </wp:positionV>
                <wp:extent cx="3618298" cy="822960"/>
                <wp:effectExtent l="0" t="0" r="2032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98" cy="822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0DA32" w14:textId="3E0ACB49" w:rsidR="00F63C6E" w:rsidRPr="009E60C8" w:rsidRDefault="00AE754E" w:rsidP="00F63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9E60C8">
                              <w:rPr>
                                <w:rFonts w:ascii="Times New Roman" w:hAnsi="Times New Roman" w:cs="Times New Roman"/>
                              </w:rPr>
                              <w:t>Участие в мероприятии носит заявительный характер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>прием заявлений о включени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 xml:space="preserve"> в Список граждан на следующий год осуществляется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237C" w:rsidRPr="009E60C8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>УО *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 xml:space="preserve"> до 1 декабря текущего года</w:t>
                            </w:r>
                            <w:r w:rsidR="005A13A7" w:rsidRPr="009E60C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7B67" id="Прямоугольник 6" o:spid="_x0000_s1027" style="position:absolute;margin-left:0;margin-top:.7pt;width:284.9pt;height:64.8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" filled="f" strokecolor="#2f528f" strokeweight="2pt">
                <v:textbox>
                  <w:txbxContent>
                    <w:p w14:paraId="1C30DA32" w14:textId="3E0ACB49" w:rsidR="00F63C6E" w:rsidRPr="009E60C8" w:rsidRDefault="00AE754E" w:rsidP="00F63C6E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9E60C8">
                        <w:rPr>
                          <w:rFonts w:ascii="Times New Roman" w:hAnsi="Times New Roman" w:cs="Times New Roman"/>
                        </w:rPr>
                        <w:t>Участие в мероприятии носит заявительный характер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>прием заявлений о включени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 xml:space="preserve"> в Список граждан на следующий год осуществляется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237C" w:rsidRPr="009E60C8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>УО *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 xml:space="preserve"> до 1 декабря текущего года</w:t>
                      </w:r>
                      <w:r w:rsidR="005A13A7" w:rsidRPr="009E60C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026F4" w14:textId="268BB9EB" w:rsidR="00A11257" w:rsidRPr="009E60C8" w:rsidRDefault="00A11257" w:rsidP="00655E73">
      <w:pPr>
        <w:ind w:right="113"/>
        <w:rPr>
          <w:rFonts w:ascii="Verdana" w:hAnsi="Verdana" w:cstheme="majorHAnsi"/>
        </w:rPr>
      </w:pPr>
    </w:p>
    <w:p w14:paraId="759089C1" w14:textId="0DF06E15" w:rsidR="00A11257" w:rsidRPr="009E60C8" w:rsidRDefault="00A11257" w:rsidP="00655E73">
      <w:pPr>
        <w:ind w:right="113"/>
        <w:rPr>
          <w:rFonts w:ascii="Verdana" w:hAnsi="Verdana" w:cstheme="majorHAnsi"/>
        </w:rPr>
      </w:pPr>
    </w:p>
    <w:p w14:paraId="20FD7751" w14:textId="5BBBCDE8" w:rsidR="00655E73" w:rsidRPr="009E60C8" w:rsidRDefault="009E60C8" w:rsidP="00655E73">
      <w:pPr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CFF5B9" wp14:editId="42C17D4F">
                <wp:simplePos x="0" y="0"/>
                <wp:positionH relativeFrom="column">
                  <wp:posOffset>1744218</wp:posOffset>
                </wp:positionH>
                <wp:positionV relativeFrom="paragraph">
                  <wp:posOffset>25654</wp:posOffset>
                </wp:positionV>
                <wp:extent cx="55626" cy="219456"/>
                <wp:effectExtent l="57150" t="0" r="4000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" cy="21945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A2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37.35pt;margin-top:2pt;width:4.4pt;height:17.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" strokecolor="#181717" strokeweight="1.75pt">
                <v:stroke endarrow="block" joinstyle="miter"/>
              </v:shape>
            </w:pict>
          </mc:Fallback>
        </mc:AlternateContent>
      </w:r>
    </w:p>
    <w:p w14:paraId="36D734E5" w14:textId="59682A8F" w:rsidR="00655E73" w:rsidRPr="009E60C8" w:rsidRDefault="0003237C" w:rsidP="00655E73">
      <w:pPr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701A8F" wp14:editId="344E7257">
                <wp:simplePos x="0" y="0"/>
                <wp:positionH relativeFrom="column">
                  <wp:posOffset>74041</wp:posOffset>
                </wp:positionH>
                <wp:positionV relativeFrom="paragraph">
                  <wp:posOffset>15367</wp:posOffset>
                </wp:positionV>
                <wp:extent cx="3219450" cy="987552"/>
                <wp:effectExtent l="0" t="0" r="19050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8755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2E165" w14:textId="3F257F2B" w:rsidR="0003237C" w:rsidRPr="009E60C8" w:rsidRDefault="0003237C" w:rsidP="000323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9E60C8">
                              <w:rPr>
                                <w:rFonts w:ascii="Times New Roman" w:hAnsi="Times New Roman" w:cs="Times New Roman"/>
                                <w:color w:val="000000"/>
                                <w:szCs w:val="26"/>
                                <w:lang w:bidi="ru-RU"/>
                              </w:rPr>
                              <w:t xml:space="preserve">Согласно утвержденному Списку очередности переселения граждан </w:t>
                            </w:r>
                            <w:r w:rsidRPr="009E60C8">
                              <w:rPr>
                                <w:rFonts w:ascii="Times New Roman" w:hAnsi="Times New Roman" w:cs="Times New Roman"/>
                                <w:color w:val="000000"/>
                                <w:szCs w:val="26"/>
                                <w:lang w:bidi="ru-RU"/>
                              </w:rPr>
                              <w:t>УО *</w:t>
                            </w:r>
                            <w:r w:rsidRPr="009E60C8">
                              <w:rPr>
                                <w:rFonts w:ascii="Times New Roman" w:hAnsi="Times New Roman" w:cs="Times New Roman"/>
                                <w:color w:val="000000"/>
                                <w:szCs w:val="26"/>
                                <w:lang w:bidi="ru-RU"/>
                              </w:rPr>
                              <w:t xml:space="preserve"> в соответствии с доведенным финансированием направляет гражданам уведомления с разъяснениями права принять участие в мероприятии</w:t>
                            </w:r>
                            <w:r w:rsidRPr="009E60C8">
                              <w:rPr>
                                <w:rFonts w:ascii="Times New Roman" w:hAnsi="Times New Roman" w:cs="Times New Roman"/>
                                <w:color w:val="000000"/>
                                <w:szCs w:val="26"/>
                                <w:lang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01A8F" id="Прямоугольник 3" o:spid="_x0000_s1028" style="position:absolute;margin-left:5.85pt;margin-top:1.2pt;width:253.5pt;height:7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" filled="f" strokecolor="#2f528f" strokeweight="2pt">
                <v:textbox>
                  <w:txbxContent>
                    <w:p w14:paraId="77A2E165" w14:textId="3F257F2B" w:rsidR="0003237C" w:rsidRPr="009E60C8" w:rsidRDefault="0003237C" w:rsidP="0003237C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9E60C8">
                        <w:rPr>
                          <w:rFonts w:ascii="Times New Roman" w:hAnsi="Times New Roman" w:cs="Times New Roman"/>
                          <w:color w:val="000000"/>
                          <w:szCs w:val="26"/>
                          <w:lang w:bidi="ru-RU"/>
                        </w:rPr>
                        <w:t xml:space="preserve">Согласно утвержденному Списку очередности переселения граждан </w:t>
                      </w:r>
                      <w:r w:rsidRPr="009E60C8">
                        <w:rPr>
                          <w:rFonts w:ascii="Times New Roman" w:hAnsi="Times New Roman" w:cs="Times New Roman"/>
                          <w:color w:val="000000"/>
                          <w:szCs w:val="26"/>
                          <w:lang w:bidi="ru-RU"/>
                        </w:rPr>
                        <w:t>УО *</w:t>
                      </w:r>
                      <w:r w:rsidRPr="009E60C8">
                        <w:rPr>
                          <w:rFonts w:ascii="Times New Roman" w:hAnsi="Times New Roman" w:cs="Times New Roman"/>
                          <w:color w:val="000000"/>
                          <w:szCs w:val="26"/>
                          <w:lang w:bidi="ru-RU"/>
                        </w:rPr>
                        <w:t xml:space="preserve"> в соответствии с доведенным финансированием направляет гражданам уведомления с разъяснениями права принять участие в мероприятии</w:t>
                      </w:r>
                      <w:r w:rsidRPr="009E60C8">
                        <w:rPr>
                          <w:rFonts w:ascii="Times New Roman" w:hAnsi="Times New Roman" w:cs="Times New Roman"/>
                          <w:color w:val="000000"/>
                          <w:szCs w:val="26"/>
                          <w:lang w:bidi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9150031" w14:textId="6539B697" w:rsidR="00655E73" w:rsidRPr="009E60C8" w:rsidRDefault="00655E73" w:rsidP="00655E73">
      <w:pPr>
        <w:ind w:right="113"/>
        <w:rPr>
          <w:rFonts w:ascii="Verdana" w:hAnsi="Verdana" w:cstheme="majorHAnsi"/>
        </w:rPr>
      </w:pPr>
    </w:p>
    <w:p w14:paraId="35B55130" w14:textId="51A8E5CD" w:rsidR="00655E73" w:rsidRPr="009E60C8" w:rsidRDefault="00655E73" w:rsidP="00655E73">
      <w:pPr>
        <w:ind w:right="113"/>
        <w:rPr>
          <w:rFonts w:ascii="Verdana" w:hAnsi="Verdana" w:cstheme="majorHAnsi"/>
        </w:rPr>
      </w:pPr>
    </w:p>
    <w:p w14:paraId="07F85BCF" w14:textId="175EE82F" w:rsidR="00655E73" w:rsidRPr="009E60C8" w:rsidRDefault="009E60C8" w:rsidP="00655E73">
      <w:pPr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EF79D3" wp14:editId="305B90B9">
                <wp:simplePos x="0" y="0"/>
                <wp:positionH relativeFrom="column">
                  <wp:posOffset>1493901</wp:posOffset>
                </wp:positionH>
                <wp:positionV relativeFrom="paragraph">
                  <wp:posOffset>191135</wp:posOffset>
                </wp:positionV>
                <wp:extent cx="140970" cy="219456"/>
                <wp:effectExtent l="38100" t="0" r="3048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" cy="219456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ECB1" id="Прямая со стрелкой 9" o:spid="_x0000_s1026" type="#_x0000_t32" style="position:absolute;margin-left:117.65pt;margin-top:15.05pt;width:11.1pt;height:17.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" strokecolor="#181717" strokeweight="1.75pt">
                <v:stroke endarrow="block" joinstyle="miter"/>
              </v:shape>
            </w:pict>
          </mc:Fallback>
        </mc:AlternateContent>
      </w:r>
    </w:p>
    <w:p w14:paraId="565EEFC5" w14:textId="18198B8C" w:rsidR="00655E73" w:rsidRPr="009E60C8" w:rsidRDefault="009E60C8" w:rsidP="000D2B8D">
      <w:pPr>
        <w:tabs>
          <w:tab w:val="left" w:pos="2119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52ED5A" wp14:editId="11C4D075">
                <wp:simplePos x="0" y="0"/>
                <wp:positionH relativeFrom="margin">
                  <wp:posOffset>451993</wp:posOffset>
                </wp:positionH>
                <wp:positionV relativeFrom="paragraph">
                  <wp:posOffset>223394</wp:posOffset>
                </wp:positionV>
                <wp:extent cx="2249424" cy="524256"/>
                <wp:effectExtent l="0" t="0" r="1778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424" cy="52425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E286C" w14:textId="790AEB7E" w:rsidR="00AE754E" w:rsidRPr="00C57BE8" w:rsidRDefault="00AE754E" w:rsidP="00AE7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Заявление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признании участником мероприятия</w:t>
                            </w:r>
                            <w:r w:rsidRPr="00C57BE8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14:paraId="1E4C5094" w14:textId="54966E9C" w:rsidR="00AE754E" w:rsidRPr="00C57BE8" w:rsidRDefault="00AE754E" w:rsidP="00AE75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ED5A" id="Прямоугольник 16" o:spid="_x0000_s1029" style="position:absolute;margin-left:35.6pt;margin-top:17.6pt;width:177.1pt;height:41.3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" filled="f" strokecolor="#2f528f" strokeweight="2pt">
                <v:textbox>
                  <w:txbxContent>
                    <w:p w14:paraId="2A1E286C" w14:textId="790AEB7E" w:rsidR="00AE754E" w:rsidRPr="00C57BE8" w:rsidRDefault="00AE754E" w:rsidP="00AE754E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Заявление о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признании участником мероприятия</w:t>
                      </w:r>
                      <w:r w:rsidRPr="00C57BE8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</w:p>
                    <w:p w14:paraId="1E4C5094" w14:textId="54966E9C" w:rsidR="00AE754E" w:rsidRPr="00C57BE8" w:rsidRDefault="00AE754E" w:rsidP="00AE75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2B8D" w:rsidRPr="009E60C8">
        <w:rPr>
          <w:rFonts w:ascii="Verdana" w:hAnsi="Verdana" w:cstheme="majorHAnsi"/>
        </w:rPr>
        <w:tab/>
      </w:r>
      <w:r w:rsidR="009B4486" w:rsidRPr="009E60C8">
        <w:rPr>
          <w:rFonts w:ascii="Verdana" w:hAnsi="Verdana" w:cstheme="majorHAnsi"/>
        </w:rPr>
        <w:t xml:space="preserve">                 </w:t>
      </w:r>
    </w:p>
    <w:p w14:paraId="2DC051E2" w14:textId="37616DF2" w:rsidR="000D2B8D" w:rsidRPr="009E60C8" w:rsidRDefault="000D2B8D" w:rsidP="000D2B8D">
      <w:pPr>
        <w:tabs>
          <w:tab w:val="left" w:pos="2119"/>
        </w:tabs>
        <w:ind w:right="113"/>
        <w:rPr>
          <w:rFonts w:ascii="Verdana" w:hAnsi="Verdana" w:cstheme="majorHAnsi"/>
        </w:rPr>
      </w:pPr>
    </w:p>
    <w:p w14:paraId="46121A4D" w14:textId="39C6A27B" w:rsidR="000D2B8D" w:rsidRPr="009E60C8" w:rsidRDefault="009E60C8" w:rsidP="000D2B8D">
      <w:pPr>
        <w:tabs>
          <w:tab w:val="left" w:pos="2119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D211E0" wp14:editId="79E889EB">
                <wp:simplePos x="0" y="0"/>
                <wp:positionH relativeFrom="column">
                  <wp:posOffset>780796</wp:posOffset>
                </wp:positionH>
                <wp:positionV relativeFrom="paragraph">
                  <wp:posOffset>257302</wp:posOffset>
                </wp:positionV>
                <wp:extent cx="286004" cy="347472"/>
                <wp:effectExtent l="38100" t="0" r="19050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004" cy="347472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B05A" id="Прямая со стрелкой 8" o:spid="_x0000_s1026" type="#_x0000_t32" style="position:absolute;margin-left:61.5pt;margin-top:20.25pt;width:22.5pt;height:27.3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" strokecolor="#181717" strokeweight="1.75pt">
                <v:stroke endarrow="block" joinstyle="miter"/>
              </v:shape>
            </w:pict>
          </mc:Fallback>
        </mc:AlternateContent>
      </w:r>
      <w:r w:rsidRPr="009E60C8">
        <w:rPr>
          <w:rFonts w:ascii="Verdana" w:hAnsi="Verdana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197DC9" wp14:editId="7B63C5AA">
                <wp:simplePos x="0" y="0"/>
                <wp:positionH relativeFrom="column">
                  <wp:posOffset>2821305</wp:posOffset>
                </wp:positionH>
                <wp:positionV relativeFrom="paragraph">
                  <wp:posOffset>51943</wp:posOffset>
                </wp:positionV>
                <wp:extent cx="482804" cy="226771"/>
                <wp:effectExtent l="0" t="0" r="69850" b="590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04" cy="226771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EF30" id="Прямая со стрелкой 13" o:spid="_x0000_s1026" type="#_x0000_t32" style="position:absolute;margin-left:222.15pt;margin-top:4.1pt;width:38pt;height:17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" strokecolor="#181717" strokeweight="1.75pt">
                <v:stroke endarrow="block" joinstyle="miter"/>
              </v:shape>
            </w:pict>
          </mc:Fallback>
        </mc:AlternateContent>
      </w:r>
      <w:r w:rsidRPr="009E60C8">
        <w:rPr>
          <w:rFonts w:ascii="Verdana" w:hAnsi="Verdana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6ACA77" wp14:editId="6A78CFA3">
                <wp:simplePos x="0" y="0"/>
                <wp:positionH relativeFrom="column">
                  <wp:posOffset>1872362</wp:posOffset>
                </wp:positionH>
                <wp:positionV relativeFrom="paragraph">
                  <wp:posOffset>269495</wp:posOffset>
                </wp:positionV>
                <wp:extent cx="73152" cy="1292352"/>
                <wp:effectExtent l="0" t="0" r="98425" b="603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" cy="1292352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3760" id="Прямая со стрелкой 61" o:spid="_x0000_s1026" type="#_x0000_t32" style="position:absolute;margin-left:147.45pt;margin-top:21.2pt;width:5.75pt;height:10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" strokecolor="#181717" strokeweight="1.75pt">
                <v:stroke endarrow="block" joinstyle="miter"/>
              </v:shape>
            </w:pict>
          </mc:Fallback>
        </mc:AlternateContent>
      </w:r>
    </w:p>
    <w:p w14:paraId="7B1ED6E2" w14:textId="63806514" w:rsidR="00655E73" w:rsidRPr="009E60C8" w:rsidRDefault="009E60C8" w:rsidP="00655E73">
      <w:pPr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2E18F2" wp14:editId="1188470A">
                <wp:simplePos x="0" y="0"/>
                <wp:positionH relativeFrom="column">
                  <wp:posOffset>2079117</wp:posOffset>
                </wp:positionH>
                <wp:positionV relativeFrom="paragraph">
                  <wp:posOffset>146812</wp:posOffset>
                </wp:positionV>
                <wp:extent cx="1624519" cy="1003341"/>
                <wp:effectExtent l="0" t="0" r="1397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519" cy="100334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C5750" w14:textId="7C40D4D7" w:rsidR="009B4486" w:rsidRPr="00C57BE8" w:rsidRDefault="009B4486" w:rsidP="009B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Решение о признание участником мероприятия</w:t>
                            </w: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и предоставление жилого помещения</w:t>
                            </w:r>
                          </w:p>
                          <w:p w14:paraId="137E5761" w14:textId="77777777" w:rsidR="009B4486" w:rsidRPr="009B4486" w:rsidRDefault="009B4486" w:rsidP="009B44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18F2" id="Прямоугольник 20" o:spid="_x0000_s1030" style="position:absolute;margin-left:163.7pt;margin-top:11.55pt;width:127.9pt;height:7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" filled="f" strokecolor="#2f528f" strokeweight="2pt">
                <v:textbox>
                  <w:txbxContent>
                    <w:p w14:paraId="2B0C5750" w14:textId="7C40D4D7" w:rsidR="009B4486" w:rsidRPr="00C57BE8" w:rsidRDefault="009B4486" w:rsidP="009B4486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Решение о признание участником мероприятия</w:t>
                      </w: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и предоставление жилого помещения</w:t>
                      </w:r>
                    </w:p>
                    <w:p w14:paraId="137E5761" w14:textId="77777777" w:rsidR="009B4486" w:rsidRPr="009B4486" w:rsidRDefault="009B4486" w:rsidP="009B44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26891F" w14:textId="26D15214" w:rsidR="00655E73" w:rsidRPr="009E60C8" w:rsidRDefault="009E60C8" w:rsidP="00F63C6E">
      <w:pPr>
        <w:tabs>
          <w:tab w:val="left" w:pos="2805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7E7EA9" wp14:editId="76D8CEEF">
                <wp:simplePos x="0" y="0"/>
                <wp:positionH relativeFrom="margin">
                  <wp:posOffset>55754</wp:posOffset>
                </wp:positionH>
                <wp:positionV relativeFrom="paragraph">
                  <wp:posOffset>65786</wp:posOffset>
                </wp:positionV>
                <wp:extent cx="1377696" cy="1986280"/>
                <wp:effectExtent l="0" t="0" r="13335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696" cy="198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6DEC8" w14:textId="77777777" w:rsidR="009B4486" w:rsidRPr="00C57BE8" w:rsidRDefault="009B4486" w:rsidP="009B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Решение о признание участником мероприятия</w:t>
                            </w: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и выдача свидетельства о предоставлении социальной выплаты на приобретение жилого помещения</w:t>
                            </w:r>
                          </w:p>
                          <w:p w14:paraId="2D5BD20B" w14:textId="4FFA9730" w:rsidR="009B4486" w:rsidRPr="009B4486" w:rsidRDefault="009B4486" w:rsidP="009B44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7EA9" id="Прямоугольник 18" o:spid="_x0000_s1031" style="position:absolute;margin-left:4.4pt;margin-top:5.2pt;width:108.5pt;height:156.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" filled="f" strokecolor="#2f528f" strokeweight="2pt">
                <v:textbox>
                  <w:txbxContent>
                    <w:p w14:paraId="5B86DEC8" w14:textId="77777777" w:rsidR="009B4486" w:rsidRPr="00C57BE8" w:rsidRDefault="009B4486" w:rsidP="009B4486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Решение о признание участником мероприятия</w:t>
                      </w: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и выдача свидетельства о предоставлении социальной выплаты на приобретение жилого помещения</w:t>
                      </w:r>
                    </w:p>
                    <w:p w14:paraId="2D5BD20B" w14:textId="4FFA9730" w:rsidR="009B4486" w:rsidRPr="009B4486" w:rsidRDefault="009B4486" w:rsidP="009B44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3C6E" w:rsidRPr="009E60C8">
        <w:rPr>
          <w:rFonts w:ascii="Verdana" w:hAnsi="Verdana" w:cstheme="majorHAnsi"/>
        </w:rPr>
        <w:tab/>
      </w:r>
    </w:p>
    <w:p w14:paraId="2D3CFFF0" w14:textId="270B4337" w:rsidR="00655E73" w:rsidRPr="009E60C8" w:rsidRDefault="009E60C8" w:rsidP="00655E73">
      <w:pPr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2A4424" wp14:editId="21A79D5A">
                <wp:simplePos x="0" y="0"/>
                <wp:positionH relativeFrom="margin">
                  <wp:posOffset>3841701</wp:posOffset>
                </wp:positionH>
                <wp:positionV relativeFrom="paragraph">
                  <wp:posOffset>44108</wp:posOffset>
                </wp:positionV>
                <wp:extent cx="2743200" cy="1770278"/>
                <wp:effectExtent l="0" t="0" r="19050" b="2095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7027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88BF8" w14:textId="071656D1" w:rsidR="00BD1B77" w:rsidRPr="00BD1B77" w:rsidRDefault="00BD1B77" w:rsidP="00BD1B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</w:t>
                            </w:r>
                            <w:r w:rsidRPr="00BD1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Мероприятия по обеспечению жильем граждан включают:</w:t>
                            </w:r>
                          </w:p>
                          <w:p w14:paraId="3C3BC4D9" w14:textId="1738BCCC" w:rsidR="00BD1B77" w:rsidRPr="00BD1B77" w:rsidRDefault="00BD1B77" w:rsidP="00BD1B77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-</w:t>
                            </w:r>
                            <w:r w:rsidRPr="00BD1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мероприятия по предоставлению гражданам социальных выплат на приобретение (строительство) жилых помещений;</w:t>
                            </w:r>
                          </w:p>
                          <w:p w14:paraId="5BFBA03B" w14:textId="5E3C729B" w:rsidR="00BD1B77" w:rsidRPr="00BD1B77" w:rsidRDefault="00BD1B77" w:rsidP="00BD1B77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-</w:t>
                            </w:r>
                            <w:r w:rsidRPr="00BD1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мероприятия, связанные с приобретением жилых помещений, в том числе на вторичном рынке жилья, для предоставления гражданам.</w:t>
                            </w:r>
                          </w:p>
                          <w:p w14:paraId="49B43676" w14:textId="5BF489C8" w:rsidR="009D3D71" w:rsidRPr="00BD1B77" w:rsidRDefault="009D3D71" w:rsidP="00BD1B7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A4424" id="Прямоугольник 28" o:spid="_x0000_s1032" style="position:absolute;margin-left:302.5pt;margin-top:3.45pt;width:3in;height:139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" filled="f" strokecolor="#2f528f" strokeweight="2pt">
                <v:textbox>
                  <w:txbxContent>
                    <w:p w14:paraId="50D88BF8" w14:textId="071656D1" w:rsidR="00BD1B77" w:rsidRPr="00BD1B77" w:rsidRDefault="00BD1B77" w:rsidP="00BD1B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</w:t>
                      </w:r>
                      <w:r w:rsidRPr="00BD1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Мероприятия по обеспечению жильем граждан включают:</w:t>
                      </w:r>
                    </w:p>
                    <w:p w14:paraId="3C3BC4D9" w14:textId="1738BCCC" w:rsidR="00BD1B77" w:rsidRPr="00BD1B77" w:rsidRDefault="00BD1B77" w:rsidP="00BD1B77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-</w:t>
                      </w:r>
                      <w:r w:rsidRPr="00BD1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мероприятия по предоставлению гражданам социальных выплат на приобретение (строительство) жилых помещений;</w:t>
                      </w:r>
                    </w:p>
                    <w:p w14:paraId="5BFBA03B" w14:textId="5E3C729B" w:rsidR="00BD1B77" w:rsidRPr="00BD1B77" w:rsidRDefault="00BD1B77" w:rsidP="00BD1B77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-</w:t>
                      </w:r>
                      <w:r w:rsidRPr="00BD1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мероприятия, связанные с приобретением жилых помещений, в том числе на вторичном рынке жилья, для предоставления гражданам.</w:t>
                      </w:r>
                    </w:p>
                    <w:p w14:paraId="49B43676" w14:textId="5BF489C8" w:rsidR="009D3D71" w:rsidRPr="00BD1B77" w:rsidRDefault="009D3D71" w:rsidP="00BD1B7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1EC09E" w14:textId="39F53BFC" w:rsidR="00A11257" w:rsidRPr="009E60C8" w:rsidRDefault="00A11257" w:rsidP="00655E73">
      <w:pPr>
        <w:ind w:right="113"/>
        <w:rPr>
          <w:rFonts w:ascii="Verdana" w:hAnsi="Verdana" w:cstheme="majorHAnsi"/>
        </w:rPr>
      </w:pPr>
    </w:p>
    <w:p w14:paraId="095A26A9" w14:textId="30365B43" w:rsidR="00A11257" w:rsidRPr="009E60C8" w:rsidRDefault="009E60C8" w:rsidP="008D5BFA">
      <w:pPr>
        <w:ind w:right="113"/>
        <w:jc w:val="right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6705E8" wp14:editId="0BFB07EA">
                <wp:simplePos x="0" y="0"/>
                <wp:positionH relativeFrom="column">
                  <wp:posOffset>1659128</wp:posOffset>
                </wp:positionH>
                <wp:positionV relativeFrom="paragraph">
                  <wp:posOffset>205867</wp:posOffset>
                </wp:positionV>
                <wp:extent cx="1702340" cy="1082107"/>
                <wp:effectExtent l="0" t="0" r="12700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340" cy="10821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0F221" w14:textId="1898C04A" w:rsidR="009B4486" w:rsidRPr="00C57BE8" w:rsidRDefault="009B4486" w:rsidP="009B44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Решение об отказе в признании участником мероприятия</w:t>
                            </w: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(в случае</w:t>
                            </w:r>
                            <w:r w:rsidR="00D514A5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 xml:space="preserve"> наличия оснований для отказа)</w:t>
                            </w:r>
                          </w:p>
                          <w:p w14:paraId="3B85B4C7" w14:textId="77777777" w:rsidR="009B4486" w:rsidRPr="009B4486" w:rsidRDefault="009B4486" w:rsidP="009B448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05E8" id="Прямоугольник 24" o:spid="_x0000_s1033" style="position:absolute;left:0;text-align:left;margin-left:130.65pt;margin-top:16.2pt;width:134.05pt;height:85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" filled="f" strokecolor="#2f528f" strokeweight="2pt">
                <v:textbox>
                  <w:txbxContent>
                    <w:p w14:paraId="49F0F221" w14:textId="1898C04A" w:rsidR="009B4486" w:rsidRPr="00C57BE8" w:rsidRDefault="009B4486" w:rsidP="009B4486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Решение об отказе в признании участником мероприятия</w:t>
                      </w: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(в случае</w:t>
                      </w:r>
                      <w:r w:rsidR="00D514A5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 xml:space="preserve"> наличия оснований для отказа)</w:t>
                      </w:r>
                    </w:p>
                    <w:p w14:paraId="3B85B4C7" w14:textId="77777777" w:rsidR="009B4486" w:rsidRPr="009B4486" w:rsidRDefault="009B4486" w:rsidP="009B448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A9CD14" w14:textId="79A858FA" w:rsidR="00D86F97" w:rsidRPr="009E60C8" w:rsidRDefault="00D86F97" w:rsidP="00655E73">
      <w:pPr>
        <w:ind w:right="113"/>
        <w:rPr>
          <w:rFonts w:ascii="Verdana" w:hAnsi="Verdana" w:cstheme="majorHAnsi"/>
        </w:rPr>
      </w:pPr>
    </w:p>
    <w:p w14:paraId="553D15D0" w14:textId="6C743A46" w:rsidR="00D46626" w:rsidRPr="009E60C8" w:rsidRDefault="00D86F97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</w:rPr>
        <w:tab/>
      </w:r>
    </w:p>
    <w:p w14:paraId="4EDE7882" w14:textId="1BCACFD7" w:rsidR="00F13E49" w:rsidRPr="009E60C8" w:rsidRDefault="00F13E49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</w:p>
    <w:p w14:paraId="47C1F741" w14:textId="004AFD76" w:rsidR="00F13E49" w:rsidRPr="009E60C8" w:rsidRDefault="009E60C8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6F12F1FE" wp14:editId="7110C52A">
            <wp:simplePos x="0" y="0"/>
            <wp:positionH relativeFrom="column">
              <wp:posOffset>5685057</wp:posOffset>
            </wp:positionH>
            <wp:positionV relativeFrom="paragraph">
              <wp:posOffset>36733</wp:posOffset>
            </wp:positionV>
            <wp:extent cx="876300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130" y="21256"/>
                <wp:lineTo x="21130" y="0"/>
                <wp:lineTo x="0" y="0"/>
              </wp:wrapPolygon>
            </wp:wrapThrough>
            <wp:docPr id="23" name="Рисунок 23" descr="https://cdn6.f-cdn.com/contestentries/90958/11213008/53cca0bd824b2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6.f-cdn.com/contestentries/90958/11213008/53cca0bd824b2_thumb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14073" r="10284" b="11494"/>
                    <a:stretch/>
                  </pic:blipFill>
                  <pic:spPr bwMode="auto">
                    <a:xfrm>
                      <a:off x="0" y="0"/>
                      <a:ext cx="8763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76542" w14:textId="3C1B490F" w:rsidR="00F13E49" w:rsidRPr="009E60C8" w:rsidRDefault="009E60C8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noProof/>
        </w:rPr>
        <w:drawing>
          <wp:anchor distT="0" distB="0" distL="114300" distR="114300" simplePos="0" relativeHeight="251790336" behindDoc="0" locked="0" layoutInCell="1" allowOverlap="1" wp14:anchorId="67336937" wp14:editId="5ABB5B51">
            <wp:simplePos x="0" y="0"/>
            <wp:positionH relativeFrom="column">
              <wp:posOffset>3780399</wp:posOffset>
            </wp:positionH>
            <wp:positionV relativeFrom="paragraph">
              <wp:posOffset>6399</wp:posOffset>
            </wp:positionV>
            <wp:extent cx="1082650" cy="926465"/>
            <wp:effectExtent l="0" t="0" r="381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CDDBD5" wp14:editId="603B9B3C">
                <wp:simplePos x="0" y="0"/>
                <wp:positionH relativeFrom="column">
                  <wp:posOffset>155526</wp:posOffset>
                </wp:positionH>
                <wp:positionV relativeFrom="paragraph">
                  <wp:posOffset>107364</wp:posOffset>
                </wp:positionV>
                <wp:extent cx="3379470" cy="2617727"/>
                <wp:effectExtent l="0" t="0" r="11430" b="114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61772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1E2DA" w14:textId="664C8025" w:rsidR="00050B77" w:rsidRDefault="00050B77" w:rsidP="005A13A7">
                            <w:pPr>
                              <w:tabs>
                                <w:tab w:val="left" w:pos="-142"/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0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Р</w:t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асчет социальной выплаты осуществляется по расчетной стоимости жилого помещения, которая определяется по формуле:</w:t>
                            </w:r>
                            <w:r w:rsidR="005A13A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Ст = Н x РЖ, где:</w:t>
                            </w:r>
                          </w:p>
                          <w:p w14:paraId="2FD8AAE0" w14:textId="371593F3" w:rsidR="00050B77" w:rsidRDefault="00050B77" w:rsidP="00050B77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РЖ - норматив общей площади жилого помещения, установленный для семей разной численности (33 кв. м - для одиноко проживающего человека; 42 кв. м - для семьи, состоящей из 2 человек; по 18 кв. м на 1 человека - для семьи, состоящей из 3 и более человек);</w:t>
                            </w:r>
                          </w:p>
                          <w:p w14:paraId="26201983" w14:textId="13B6982D" w:rsidR="00050B77" w:rsidRPr="00050B77" w:rsidRDefault="00050B77" w:rsidP="00050B77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bookmarkStart w:id="0" w:name="_Hlk124520760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Pr="00050B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 - размер средней рыночной стоимости 1 кв. метра общей площади жилого помещения по автономному округу, определяемой Министерством строительства и жилищно-коммунального хозяйства Российской Федерации на IV квартал предшествующего года.</w:t>
                            </w:r>
                          </w:p>
                          <w:bookmarkEnd w:id="0"/>
                          <w:p w14:paraId="35563D9E" w14:textId="551DB71E" w:rsidR="006A6D89" w:rsidRPr="003D3E50" w:rsidRDefault="006A6D89" w:rsidP="00050B77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DDBD5" id="Прямоугольник 33" o:spid="_x0000_s1034" style="position:absolute;margin-left:12.25pt;margin-top:8.45pt;width:266.1pt;height:20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" filled="f" strokecolor="#2f528f" strokeweight="2pt">
                <v:textbox>
                  <w:txbxContent>
                    <w:p w14:paraId="5731E2DA" w14:textId="664C8025" w:rsidR="00050B77" w:rsidRDefault="00050B77" w:rsidP="005A13A7">
                      <w:pPr>
                        <w:tabs>
                          <w:tab w:val="left" w:pos="-142"/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0C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Р</w:t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асчет социальной выплаты осуществляется по расчетной стоимости жилого помещения, которая определяется по формуле:</w:t>
                      </w:r>
                      <w:r w:rsidR="005A13A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Ст = Н x РЖ, где:</w:t>
                      </w:r>
                    </w:p>
                    <w:p w14:paraId="2FD8AAE0" w14:textId="371593F3" w:rsidR="00050B77" w:rsidRDefault="00050B77" w:rsidP="00050B77">
                      <w:pPr>
                        <w:tabs>
                          <w:tab w:val="left" w:pos="851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РЖ - норматив общей площади жилого помещения, установленный для семей разной численности (33 кв. м - для одиноко проживающего человека; 42 кв. м - для семьи, состоящей из 2 человек; по 18 кв. м на 1 человека - для семьи, состоящей из 3 и более человек);</w:t>
                      </w:r>
                    </w:p>
                    <w:p w14:paraId="26201983" w14:textId="13B6982D" w:rsidR="00050B77" w:rsidRPr="00050B77" w:rsidRDefault="00050B77" w:rsidP="00050B77">
                      <w:pPr>
                        <w:tabs>
                          <w:tab w:val="left" w:pos="851"/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bookmarkStart w:id="1" w:name="_Hlk124520760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050B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 - размер средней рыночной стоимости 1 кв. метра общей площади жилого помещения по автономному округу, определяемой Министерством строительства и жилищно-коммунального хозяйства Российской Федерации на IV квартал предшествующего года.</w:t>
                      </w:r>
                    </w:p>
                    <w:bookmarkEnd w:id="1"/>
                    <w:p w14:paraId="35563D9E" w14:textId="551DB71E" w:rsidR="006A6D89" w:rsidRPr="003D3E50" w:rsidRDefault="006A6D89" w:rsidP="00050B77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47D5B" w14:textId="52DDB4BF" w:rsidR="00F13E49" w:rsidRPr="009E60C8" w:rsidRDefault="009E60C8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4BD3EE" wp14:editId="1D88FC77">
                <wp:simplePos x="0" y="0"/>
                <wp:positionH relativeFrom="column">
                  <wp:posOffset>5064174</wp:posOffset>
                </wp:positionH>
                <wp:positionV relativeFrom="paragraph">
                  <wp:posOffset>145122</wp:posOffset>
                </wp:positionV>
                <wp:extent cx="404622" cy="45719"/>
                <wp:effectExtent l="0" t="57150" r="14605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622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A68A" id="Прямая со стрелкой 5" o:spid="_x0000_s1026" type="#_x0000_t32" style="position:absolute;margin-left:398.75pt;margin-top:11.45pt;width:31.85pt;height:3.6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" strokecolor="#181717" strokeweight="1.75pt">
                <v:stroke endarrow="block" joinstyle="miter"/>
              </v:shape>
            </w:pict>
          </mc:Fallback>
        </mc:AlternateContent>
      </w:r>
    </w:p>
    <w:p w14:paraId="2FB9C096" w14:textId="2E2B6C12" w:rsidR="00F13E49" w:rsidRPr="009E60C8" w:rsidRDefault="00F13E49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</w:p>
    <w:p w14:paraId="041DFAA3" w14:textId="326AA19F" w:rsidR="00F13E49" w:rsidRPr="009E60C8" w:rsidRDefault="009E60C8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  <w:r w:rsidRPr="009E60C8">
        <w:rPr>
          <w:rFonts w:ascii="Verdana" w:hAnsi="Verdana" w:cstheme="majorHAnsi"/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F5C974" wp14:editId="6214D57F">
                <wp:simplePos x="0" y="0"/>
                <wp:positionH relativeFrom="column">
                  <wp:posOffset>3708547</wp:posOffset>
                </wp:positionH>
                <wp:positionV relativeFrom="paragraph">
                  <wp:posOffset>119722</wp:posOffset>
                </wp:positionV>
                <wp:extent cx="3006969" cy="1766570"/>
                <wp:effectExtent l="0" t="0" r="22225" b="241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969" cy="176657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CBC28" w14:textId="77777777" w:rsidR="00BD1B77" w:rsidRPr="009B4486" w:rsidRDefault="00BD1B77" w:rsidP="00BD1B7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</w:rPr>
                            </w:pPr>
                            <w:r w:rsidRPr="009B4486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Условием предоставления социальных выплат и жилых помещений является осуществление действий, направленных на освобождение гражданами фенольных жилых помещений</w:t>
                            </w:r>
                          </w:p>
                          <w:p w14:paraId="601FDA5A" w14:textId="23BBBD66" w:rsidR="000D2B8D" w:rsidRPr="00C57BE8" w:rsidRDefault="000D2B8D" w:rsidP="000D2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5C974" id="Овал 4" o:spid="_x0000_s1035" style="position:absolute;margin-left:292pt;margin-top:9.45pt;width:236.75pt;height:139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" filled="f" strokecolor="#2f528f" strokeweight="2pt">
                <v:stroke joinstyle="miter"/>
                <v:textbox>
                  <w:txbxContent>
                    <w:p w14:paraId="6CACBC28" w14:textId="77777777" w:rsidR="00BD1B77" w:rsidRPr="009B4486" w:rsidRDefault="00BD1B77" w:rsidP="00BD1B7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</w:rPr>
                      </w:pPr>
                      <w:r w:rsidRPr="009B4486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Условием предоставления социальных выплат и жилых помещений является осуществление действий, направленных на освобождение гражданами фенольных жилых помещений</w:t>
                      </w:r>
                    </w:p>
                    <w:p w14:paraId="601FDA5A" w14:textId="23BBBD66" w:rsidR="000D2B8D" w:rsidRPr="00C57BE8" w:rsidRDefault="000D2B8D" w:rsidP="000D2B8D">
                      <w:pPr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D24DEEA" w14:textId="168C5D6E" w:rsidR="00F13E49" w:rsidRPr="009E60C8" w:rsidRDefault="00F13E49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</w:p>
    <w:p w14:paraId="5A88641D" w14:textId="294272F6" w:rsidR="00F13E49" w:rsidRPr="009E60C8" w:rsidRDefault="00F13E49" w:rsidP="00655E73">
      <w:pPr>
        <w:tabs>
          <w:tab w:val="left" w:pos="2980"/>
        </w:tabs>
        <w:ind w:right="113"/>
        <w:rPr>
          <w:rFonts w:ascii="Verdana" w:hAnsi="Verdana" w:cstheme="majorHAnsi"/>
        </w:rPr>
      </w:pPr>
    </w:p>
    <w:p w14:paraId="5A0E3BFF" w14:textId="6D84B736" w:rsidR="005A13A7" w:rsidRPr="009E60C8" w:rsidRDefault="005A13A7" w:rsidP="005A13A7">
      <w:pPr>
        <w:rPr>
          <w:rFonts w:ascii="Verdana" w:hAnsi="Verdana" w:cstheme="majorHAnsi"/>
        </w:rPr>
      </w:pPr>
    </w:p>
    <w:p w14:paraId="4EFD8384" w14:textId="24D539DA" w:rsidR="005A13A7" w:rsidRPr="009E60C8" w:rsidRDefault="005A13A7" w:rsidP="005A13A7">
      <w:pPr>
        <w:rPr>
          <w:rFonts w:ascii="Verdana" w:hAnsi="Verdana" w:cstheme="majorHAnsi"/>
        </w:rPr>
      </w:pPr>
    </w:p>
    <w:p w14:paraId="38B1A0CD" w14:textId="5911313C" w:rsidR="005A13A7" w:rsidRPr="009E60C8" w:rsidRDefault="005A13A7" w:rsidP="005A13A7">
      <w:pPr>
        <w:rPr>
          <w:rFonts w:ascii="Verdana" w:hAnsi="Verdana" w:cstheme="majorHAnsi"/>
        </w:rPr>
      </w:pPr>
    </w:p>
    <w:p w14:paraId="5974BDF7" w14:textId="5A187C21" w:rsidR="009E60C8" w:rsidRDefault="009E60C8" w:rsidP="005A13A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DCCB4CD" w14:textId="3C4B0CA0" w:rsidR="009E60C8" w:rsidRDefault="009E60C8" w:rsidP="009E60C8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E60C8"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705856" behindDoc="1" locked="0" layoutInCell="1" allowOverlap="1" wp14:anchorId="2A09C2B0" wp14:editId="2D9FBE57">
            <wp:simplePos x="0" y="0"/>
            <wp:positionH relativeFrom="column">
              <wp:posOffset>200465</wp:posOffset>
            </wp:positionH>
            <wp:positionV relativeFrom="paragraph">
              <wp:posOffset>7162</wp:posOffset>
            </wp:positionV>
            <wp:extent cx="424108" cy="472255"/>
            <wp:effectExtent l="0" t="0" r="0" b="4445"/>
            <wp:wrapTight wrapText="bothSides">
              <wp:wrapPolygon edited="0">
                <wp:start x="972" y="0"/>
                <wp:lineTo x="0" y="2616"/>
                <wp:lineTo x="0" y="20931"/>
                <wp:lineTo x="20402" y="20931"/>
                <wp:lineTo x="20402" y="14826"/>
                <wp:lineTo x="19430" y="0"/>
                <wp:lineTo x="972" y="0"/>
              </wp:wrapPolygon>
            </wp:wrapTight>
            <wp:docPr id="22" name="Рисунок 22" descr="http://cdn.onlinewebfonts.com/svg/download_276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onlinewebfonts.com/svg/download_2766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8" cy="4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A7" w:rsidRPr="009E60C8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5A10DC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5A13A7" w:rsidRPr="009E60C8">
        <w:rPr>
          <w:rFonts w:ascii="Times New Roman" w:hAnsi="Times New Roman" w:cs="Times New Roman"/>
          <w:i/>
          <w:iCs/>
          <w:sz w:val="20"/>
          <w:szCs w:val="20"/>
        </w:rPr>
        <w:t>Уполномоченный орган по переселению граждан из фенольных жилых помещений</w:t>
      </w:r>
    </w:p>
    <w:p w14:paraId="2988AF83" w14:textId="77777777" w:rsidR="009E60C8" w:rsidRDefault="005A13A7" w:rsidP="009E60C8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3B3838" w:themeColor="background2" w:themeShade="40"/>
          <w:sz w:val="20"/>
          <w:szCs w:val="20"/>
        </w:rPr>
      </w:pPr>
      <w:r w:rsidRPr="009E60C8"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Pr="009E60C8">
        <w:rPr>
          <w:rFonts w:ascii="Times New Roman" w:hAnsi="Times New Roman" w:cs="Times New Roman"/>
          <w:i/>
          <w:iCs/>
          <w:color w:val="3B3838" w:themeColor="background2" w:themeShade="40"/>
          <w:sz w:val="20"/>
          <w:szCs w:val="20"/>
        </w:rPr>
        <w:t>Департамент имущественных отношений Нефтеюганского района</w:t>
      </w:r>
    </w:p>
    <w:p w14:paraId="58003DA7" w14:textId="314119D4" w:rsidR="005A13A7" w:rsidRPr="009E60C8" w:rsidRDefault="005A13A7" w:rsidP="009E60C8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E60C8">
        <w:rPr>
          <w:rFonts w:ascii="Times New Roman" w:hAnsi="Times New Roman" w:cs="Times New Roman"/>
          <w:i/>
          <w:iCs/>
          <w:color w:val="3B3838" w:themeColor="background2" w:themeShade="40"/>
          <w:sz w:val="20"/>
          <w:szCs w:val="20"/>
        </w:rPr>
        <w:t xml:space="preserve"> по адресу: г.Нефтеюганск, 3 мкр., стр.21, каб.518, тел.8(3463)29-00-67</w:t>
      </w:r>
    </w:p>
    <w:sectPr w:rsidR="005A13A7" w:rsidRPr="009E60C8" w:rsidSect="00655E73">
      <w:pgSz w:w="11906" w:h="16838"/>
      <w:pgMar w:top="170" w:right="566" w:bottom="170" w:left="709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B9B"/>
    <w:multiLevelType w:val="hybridMultilevel"/>
    <w:tmpl w:val="EBD2722A"/>
    <w:lvl w:ilvl="0" w:tplc="9F76E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CA2"/>
    <w:multiLevelType w:val="hybridMultilevel"/>
    <w:tmpl w:val="9F3C6828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146E1D1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26A4"/>
    <w:multiLevelType w:val="hybridMultilevel"/>
    <w:tmpl w:val="6B5641B0"/>
    <w:lvl w:ilvl="0" w:tplc="31B69464">
      <w:start w:val="2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D0620CC"/>
    <w:multiLevelType w:val="hybridMultilevel"/>
    <w:tmpl w:val="CFF21508"/>
    <w:lvl w:ilvl="0" w:tplc="61EABB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C2069"/>
    <w:multiLevelType w:val="hybridMultilevel"/>
    <w:tmpl w:val="0E761B74"/>
    <w:lvl w:ilvl="0" w:tplc="4CA47D4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1D"/>
    <w:rsid w:val="0003237C"/>
    <w:rsid w:val="00050B77"/>
    <w:rsid w:val="000860D7"/>
    <w:rsid w:val="000D2B8D"/>
    <w:rsid w:val="000E355C"/>
    <w:rsid w:val="00157CDA"/>
    <w:rsid w:val="00160C2E"/>
    <w:rsid w:val="00165E01"/>
    <w:rsid w:val="001B0E8E"/>
    <w:rsid w:val="001B1EAA"/>
    <w:rsid w:val="001E32F4"/>
    <w:rsid w:val="00210B35"/>
    <w:rsid w:val="00211FBE"/>
    <w:rsid w:val="002C347B"/>
    <w:rsid w:val="0036030F"/>
    <w:rsid w:val="003D3E50"/>
    <w:rsid w:val="003D59A7"/>
    <w:rsid w:val="003F0EB1"/>
    <w:rsid w:val="00475DFC"/>
    <w:rsid w:val="004E741D"/>
    <w:rsid w:val="00533E8F"/>
    <w:rsid w:val="005A0575"/>
    <w:rsid w:val="005A10DC"/>
    <w:rsid w:val="005A13A7"/>
    <w:rsid w:val="005A4B92"/>
    <w:rsid w:val="005E2FC0"/>
    <w:rsid w:val="005F4B61"/>
    <w:rsid w:val="00600400"/>
    <w:rsid w:val="0062507F"/>
    <w:rsid w:val="00651C6F"/>
    <w:rsid w:val="00655E73"/>
    <w:rsid w:val="00670898"/>
    <w:rsid w:val="006A6D89"/>
    <w:rsid w:val="00865581"/>
    <w:rsid w:val="008A2C11"/>
    <w:rsid w:val="008A6D15"/>
    <w:rsid w:val="008D5BFA"/>
    <w:rsid w:val="008E1938"/>
    <w:rsid w:val="0090241B"/>
    <w:rsid w:val="009B4486"/>
    <w:rsid w:val="009D3D71"/>
    <w:rsid w:val="009E60C8"/>
    <w:rsid w:val="00A05D2D"/>
    <w:rsid w:val="00A11257"/>
    <w:rsid w:val="00A52969"/>
    <w:rsid w:val="00A97547"/>
    <w:rsid w:val="00AC060A"/>
    <w:rsid w:val="00AE1B6A"/>
    <w:rsid w:val="00AE1DE5"/>
    <w:rsid w:val="00AE754E"/>
    <w:rsid w:val="00B042B2"/>
    <w:rsid w:val="00B66B13"/>
    <w:rsid w:val="00B77850"/>
    <w:rsid w:val="00B931A8"/>
    <w:rsid w:val="00BC3453"/>
    <w:rsid w:val="00BD1B77"/>
    <w:rsid w:val="00C33A61"/>
    <w:rsid w:val="00C36D72"/>
    <w:rsid w:val="00C40022"/>
    <w:rsid w:val="00C57BE8"/>
    <w:rsid w:val="00C85017"/>
    <w:rsid w:val="00D46626"/>
    <w:rsid w:val="00D514A5"/>
    <w:rsid w:val="00D86F97"/>
    <w:rsid w:val="00D87D6A"/>
    <w:rsid w:val="00DB3076"/>
    <w:rsid w:val="00DE2634"/>
    <w:rsid w:val="00EA4BD1"/>
    <w:rsid w:val="00EB3491"/>
    <w:rsid w:val="00EB5771"/>
    <w:rsid w:val="00F06828"/>
    <w:rsid w:val="00F13E49"/>
    <w:rsid w:val="00F2110D"/>
    <w:rsid w:val="00F252F6"/>
    <w:rsid w:val="00F63C6E"/>
    <w:rsid w:val="00FA2D8B"/>
    <w:rsid w:val="00FD3B6C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B45"/>
  <w15:docId w15:val="{CD01F862-E04D-4904-9EE7-7E22D960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D71"/>
    <w:pPr>
      <w:ind w:left="720"/>
      <w:contextualSpacing/>
    </w:pPr>
  </w:style>
  <w:style w:type="paragraph" w:customStyle="1" w:styleId="ConsPlusNormal">
    <w:name w:val="ConsPlusNormal"/>
    <w:rsid w:val="00F1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67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 Александра Леонидовна</dc:creator>
  <cp:lastModifiedBy>Дьякова Наталья Владимировна</cp:lastModifiedBy>
  <cp:revision>5</cp:revision>
  <cp:lastPrinted>2023-02-10T06:41:00Z</cp:lastPrinted>
  <dcterms:created xsi:type="dcterms:W3CDTF">2024-10-23T09:34:00Z</dcterms:created>
  <dcterms:modified xsi:type="dcterms:W3CDTF">2024-10-23T11:02:00Z</dcterms:modified>
</cp:coreProperties>
</file>