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E02F9" w14:textId="77777777"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48D41061" wp14:editId="0A8529A4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4E1C0" w14:textId="77777777"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7E554DAD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14:paraId="2991D844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14:paraId="5B226A44" w14:textId="77777777"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52538A12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69E4A66F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03D1DE9F" w14:textId="195CBA84" w:rsidR="009446F1" w:rsidRPr="00CC0801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CC0801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 w:rsidRPr="00CC0801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4E36B0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CC069E">
        <w:rPr>
          <w:rFonts w:ascii="Times New Roman" w:eastAsia="Calibri" w:hAnsi="Times New Roman" w:cs="Times New Roman"/>
          <w:b/>
          <w:sz w:val="32"/>
          <w:szCs w:val="32"/>
        </w:rPr>
        <w:t>90</w:t>
      </w:r>
    </w:p>
    <w:p w14:paraId="25563BA0" w14:textId="77777777" w:rsidR="009446F1" w:rsidRPr="000075F4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14:paraId="783A3600" w14:textId="3261DA91" w:rsidR="009446F1" w:rsidRPr="00C348E5" w:rsidRDefault="00E91F23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48E5">
        <w:rPr>
          <w:rFonts w:ascii="Times New Roman" w:eastAsia="Calibri" w:hAnsi="Times New Roman" w:cs="Times New Roman"/>
          <w:sz w:val="24"/>
          <w:szCs w:val="24"/>
        </w:rPr>
        <w:t>2</w:t>
      </w:r>
      <w:r w:rsidR="00CC069E" w:rsidRPr="00C348E5">
        <w:rPr>
          <w:rFonts w:ascii="Times New Roman" w:eastAsia="Calibri" w:hAnsi="Times New Roman" w:cs="Times New Roman"/>
          <w:sz w:val="24"/>
          <w:szCs w:val="24"/>
        </w:rPr>
        <w:t>6</w:t>
      </w:r>
      <w:r w:rsidR="005153BC" w:rsidRPr="00C348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243B" w:rsidRPr="00C348E5">
        <w:rPr>
          <w:rFonts w:ascii="Times New Roman" w:eastAsia="Calibri" w:hAnsi="Times New Roman" w:cs="Times New Roman"/>
          <w:sz w:val="24"/>
          <w:szCs w:val="24"/>
        </w:rPr>
        <w:t>декабря</w:t>
      </w:r>
      <w:r w:rsidR="00AC76BB" w:rsidRPr="00C348E5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CC069E" w:rsidRPr="00C348E5">
        <w:rPr>
          <w:rFonts w:ascii="Times New Roman" w:eastAsia="Calibri" w:hAnsi="Times New Roman" w:cs="Times New Roman"/>
          <w:sz w:val="24"/>
          <w:szCs w:val="24"/>
        </w:rPr>
        <w:t>4</w:t>
      </w:r>
      <w:r w:rsidR="00261986" w:rsidRPr="00C348E5">
        <w:rPr>
          <w:rFonts w:ascii="Times New Roman" w:eastAsia="Calibri" w:hAnsi="Times New Roman" w:cs="Times New Roman"/>
          <w:sz w:val="24"/>
          <w:szCs w:val="24"/>
        </w:rPr>
        <w:t xml:space="preserve"> года, 10 – </w:t>
      </w:r>
      <w:r w:rsidR="00953D21" w:rsidRPr="00C348E5">
        <w:rPr>
          <w:rFonts w:ascii="Times New Roman" w:eastAsia="Calibri" w:hAnsi="Times New Roman" w:cs="Times New Roman"/>
          <w:sz w:val="24"/>
          <w:szCs w:val="24"/>
        </w:rPr>
        <w:t>00</w:t>
      </w:r>
      <w:r w:rsidR="009446F1" w:rsidRPr="00C348E5">
        <w:rPr>
          <w:rFonts w:ascii="Times New Roman" w:eastAsia="Calibri" w:hAnsi="Times New Roman" w:cs="Times New Roman"/>
          <w:sz w:val="24"/>
          <w:szCs w:val="24"/>
        </w:rPr>
        <w:t xml:space="preserve"> ч. </w:t>
      </w:r>
    </w:p>
    <w:p w14:paraId="6C3685C6" w14:textId="2A0B86C8" w:rsidR="009446F1" w:rsidRPr="00C348E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48E5">
        <w:rPr>
          <w:rFonts w:ascii="Times New Roman" w:eastAsia="Calibri" w:hAnsi="Times New Roman" w:cs="Times New Roman"/>
          <w:sz w:val="24"/>
          <w:szCs w:val="24"/>
        </w:rPr>
        <w:t>г. Нефтеюганск</w:t>
      </w:r>
      <w:r w:rsidR="002E7FCB" w:rsidRPr="00C348E5">
        <w:rPr>
          <w:rFonts w:ascii="Times New Roman" w:eastAsia="Calibri" w:hAnsi="Times New Roman" w:cs="Times New Roman"/>
          <w:sz w:val="24"/>
          <w:szCs w:val="24"/>
        </w:rPr>
        <w:t>, 3мкрн., д. 21</w:t>
      </w:r>
      <w:r w:rsidR="004E6E55" w:rsidRPr="00C348E5">
        <w:rPr>
          <w:rFonts w:ascii="Times New Roman" w:eastAsia="Calibri" w:hAnsi="Times New Roman" w:cs="Times New Roman"/>
          <w:sz w:val="24"/>
          <w:szCs w:val="24"/>
        </w:rPr>
        <w:t xml:space="preserve">, каб. </w:t>
      </w:r>
      <w:r w:rsidR="005153BC" w:rsidRPr="00C348E5">
        <w:rPr>
          <w:rFonts w:ascii="Times New Roman" w:eastAsia="Calibri" w:hAnsi="Times New Roman" w:cs="Times New Roman"/>
          <w:sz w:val="24"/>
          <w:szCs w:val="24"/>
        </w:rPr>
        <w:t>430</w:t>
      </w:r>
    </w:p>
    <w:p w14:paraId="02B6ECCD" w14:textId="77777777" w:rsidR="009446F1" w:rsidRPr="00C348E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48E5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14:paraId="3EA72F4B" w14:textId="62CC5AA0" w:rsidR="002E7FCB" w:rsidRPr="00C348E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C348E5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554A5F" w:rsidRPr="00C348E5">
        <w:rPr>
          <w:rFonts w:ascii="Times New Roman" w:eastAsia="Calibri" w:hAnsi="Times New Roman" w:cs="Times New Roman"/>
          <w:sz w:val="24"/>
          <w:szCs w:val="24"/>
        </w:rPr>
        <w:t xml:space="preserve">заседания указаны в протоколе </w:t>
      </w:r>
      <w:r w:rsidR="004E36B0" w:rsidRPr="00C348E5">
        <w:rPr>
          <w:rFonts w:ascii="Times New Roman" w:eastAsia="Calibri" w:hAnsi="Times New Roman" w:cs="Times New Roman"/>
          <w:sz w:val="24"/>
          <w:szCs w:val="24"/>
        </w:rPr>
        <w:t>№</w:t>
      </w:r>
      <w:r w:rsidR="00C348E5" w:rsidRPr="00C348E5">
        <w:rPr>
          <w:rFonts w:ascii="Times New Roman" w:eastAsia="Calibri" w:hAnsi="Times New Roman" w:cs="Times New Roman"/>
          <w:sz w:val="24"/>
          <w:szCs w:val="24"/>
        </w:rPr>
        <w:t>66</w:t>
      </w:r>
      <w:r w:rsidR="005153BC" w:rsidRPr="00C348E5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2ECE1A47" w14:textId="77777777" w:rsidR="009446F1" w:rsidRPr="00C348E5" w:rsidRDefault="00FA1F2D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48E5">
        <w:rPr>
          <w:rFonts w:ascii="Times New Roman" w:eastAsia="Calibri" w:hAnsi="Times New Roman" w:cs="Times New Roman"/>
          <w:sz w:val="24"/>
          <w:szCs w:val="24"/>
        </w:rPr>
        <w:t xml:space="preserve"> заседания МКДН и ЗП Нефтеюганского района</w:t>
      </w:r>
      <w:r w:rsidR="009446F1" w:rsidRPr="00C348E5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33D2F1F5" w14:textId="77777777" w:rsidR="009446F1" w:rsidRPr="00C348E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3BDEBF8" w14:textId="1B79312F" w:rsidR="00580F77" w:rsidRPr="00C348E5" w:rsidRDefault="00CC069E" w:rsidP="00CC0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186028234"/>
      <w:bookmarkStart w:id="1" w:name="_Hlk149553014"/>
      <w:bookmarkStart w:id="2" w:name="_Hlk149561699"/>
      <w:r w:rsidRPr="00C348E5">
        <w:rPr>
          <w:rFonts w:ascii="Times New Roman" w:eastAsia="Times New Roman" w:hAnsi="Times New Roman" w:cs="Times New Roman"/>
          <w:b/>
          <w:sz w:val="24"/>
          <w:szCs w:val="24"/>
        </w:rPr>
        <w:t xml:space="preserve">Об организации работы по профилактике потребления </w:t>
      </w:r>
    </w:p>
    <w:p w14:paraId="3251A0DE" w14:textId="77777777" w:rsidR="00580F77" w:rsidRPr="00C348E5" w:rsidRDefault="00CC069E" w:rsidP="00CC0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48E5">
        <w:rPr>
          <w:rFonts w:ascii="Times New Roman" w:eastAsia="Times New Roman" w:hAnsi="Times New Roman" w:cs="Times New Roman"/>
          <w:b/>
          <w:sz w:val="24"/>
          <w:szCs w:val="24"/>
        </w:rPr>
        <w:t xml:space="preserve">несовершеннолетними психоактивных веществ, электронных сигарет, </w:t>
      </w:r>
    </w:p>
    <w:p w14:paraId="4BE86C2A" w14:textId="00952085" w:rsidR="00CC069E" w:rsidRPr="00C348E5" w:rsidRDefault="00CC069E" w:rsidP="00CC0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48E5">
        <w:rPr>
          <w:rFonts w:ascii="Times New Roman" w:eastAsia="Times New Roman" w:hAnsi="Times New Roman" w:cs="Times New Roman"/>
          <w:b/>
          <w:sz w:val="24"/>
          <w:szCs w:val="24"/>
        </w:rPr>
        <w:t xml:space="preserve">вейпов, кальянов и другой никотинсодержащей продукции. </w:t>
      </w:r>
    </w:p>
    <w:p w14:paraId="2D8140B3" w14:textId="77777777" w:rsidR="000075F4" w:rsidRPr="00C348E5" w:rsidRDefault="00CC069E" w:rsidP="00CC0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48E5">
        <w:rPr>
          <w:rFonts w:ascii="Times New Roman" w:eastAsia="Times New Roman" w:hAnsi="Times New Roman" w:cs="Times New Roman"/>
          <w:b/>
          <w:sz w:val="24"/>
          <w:szCs w:val="24"/>
        </w:rPr>
        <w:t xml:space="preserve">О результатах проведенного социально-педагогического тестирования </w:t>
      </w:r>
    </w:p>
    <w:p w14:paraId="2E8A716F" w14:textId="43E7C51A" w:rsidR="00CC069E" w:rsidRPr="00C348E5" w:rsidRDefault="00CC069E" w:rsidP="00CC0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48E5">
        <w:rPr>
          <w:rFonts w:ascii="Times New Roman" w:eastAsia="Times New Roman" w:hAnsi="Times New Roman" w:cs="Times New Roman"/>
          <w:b/>
          <w:sz w:val="24"/>
          <w:szCs w:val="24"/>
        </w:rPr>
        <w:t>обучающихся по употреблению психоактивных веществ</w:t>
      </w:r>
    </w:p>
    <w:bookmarkEnd w:id="0"/>
    <w:p w14:paraId="37FD67CC" w14:textId="102E7190" w:rsidR="00A20625" w:rsidRPr="00C348E5" w:rsidRDefault="00A20625" w:rsidP="00CC069E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1"/>
    <w:bookmarkEnd w:id="2"/>
    <w:p w14:paraId="1CCD53DB" w14:textId="65C8E9E9" w:rsidR="009446F1" w:rsidRPr="00C348E5" w:rsidRDefault="00FF054B" w:rsidP="00B03564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8E5">
        <w:rPr>
          <w:rFonts w:ascii="Times New Roman" w:eastAsia="Calibri" w:hAnsi="Times New Roman" w:cs="Times New Roman"/>
          <w:sz w:val="24"/>
          <w:szCs w:val="24"/>
        </w:rPr>
        <w:tab/>
        <w:t>Заслушав и обсудив информацию</w:t>
      </w:r>
      <w:r w:rsidR="00C421D8" w:rsidRPr="00C348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C069E" w:rsidRPr="00C348E5">
        <w:rPr>
          <w:rFonts w:ascii="Times New Roman" w:eastAsia="Calibri" w:hAnsi="Times New Roman" w:cs="Times New Roman"/>
          <w:sz w:val="24"/>
          <w:szCs w:val="24"/>
        </w:rPr>
        <w:t>Департамента образования Нефтеюганского района,</w:t>
      </w:r>
      <w:r w:rsidR="00CC069E" w:rsidRPr="00C348E5">
        <w:rPr>
          <w:rFonts w:ascii="Times New Roman" w:hAnsi="Times New Roman" w:cs="Times New Roman"/>
          <w:sz w:val="24"/>
          <w:szCs w:val="24"/>
        </w:rPr>
        <w:t xml:space="preserve"> </w:t>
      </w:r>
      <w:r w:rsidR="00CC069E" w:rsidRPr="00C348E5">
        <w:rPr>
          <w:rFonts w:ascii="Times New Roman" w:eastAsia="Calibri" w:hAnsi="Times New Roman" w:cs="Times New Roman"/>
          <w:sz w:val="24"/>
          <w:szCs w:val="24"/>
        </w:rPr>
        <w:t>бюджетных учреждений Ханты-Мансийского автономного округа - Югры «Нефтеюганская районная больница»</w:t>
      </w:r>
      <w:r w:rsidR="00C348E5">
        <w:rPr>
          <w:rFonts w:ascii="Times New Roman" w:eastAsia="Calibri" w:hAnsi="Times New Roman" w:cs="Times New Roman"/>
          <w:sz w:val="24"/>
          <w:szCs w:val="24"/>
        </w:rPr>
        <w:t>,</w:t>
      </w:r>
      <w:r w:rsidR="00CC069E" w:rsidRPr="00C348E5">
        <w:rPr>
          <w:rFonts w:ascii="Times New Roman" w:eastAsia="Calibri" w:hAnsi="Times New Roman" w:cs="Times New Roman"/>
          <w:sz w:val="24"/>
          <w:szCs w:val="24"/>
        </w:rPr>
        <w:t xml:space="preserve"> «Нефтеюганский районный комплексный центр социального обслуживания населения» </w:t>
      </w:r>
      <w:r w:rsidR="00D8243B" w:rsidRPr="00C348E5">
        <w:rPr>
          <w:rFonts w:ascii="Times New Roman" w:eastAsia="Calibri" w:hAnsi="Times New Roman" w:cs="Times New Roman"/>
          <w:sz w:val="24"/>
          <w:szCs w:val="24"/>
        </w:rPr>
        <w:t>по вопросу</w:t>
      </w:r>
      <w:r w:rsidR="00CD451B" w:rsidRPr="00C348E5">
        <w:rPr>
          <w:rFonts w:ascii="Times New Roman" w:hAnsi="Times New Roman" w:cs="Times New Roman"/>
          <w:sz w:val="24"/>
          <w:szCs w:val="24"/>
        </w:rPr>
        <w:t xml:space="preserve">, </w:t>
      </w:r>
      <w:r w:rsidRPr="00C348E5">
        <w:rPr>
          <w:rFonts w:ascii="Times New Roman" w:eastAsia="Calibri" w:hAnsi="Times New Roman" w:cs="Times New Roman"/>
          <w:sz w:val="24"/>
          <w:szCs w:val="24"/>
        </w:rPr>
        <w:t>предусмотренн</w:t>
      </w:r>
      <w:r w:rsidR="00CD451B" w:rsidRPr="00C348E5">
        <w:rPr>
          <w:rFonts w:ascii="Times New Roman" w:eastAsia="Calibri" w:hAnsi="Times New Roman" w:cs="Times New Roman"/>
          <w:sz w:val="24"/>
          <w:szCs w:val="24"/>
        </w:rPr>
        <w:t>ому</w:t>
      </w:r>
      <w:r w:rsidRPr="00C348E5">
        <w:rPr>
          <w:rFonts w:ascii="Times New Roman" w:eastAsia="Calibri" w:hAnsi="Times New Roman" w:cs="Times New Roman"/>
          <w:sz w:val="24"/>
          <w:szCs w:val="24"/>
        </w:rPr>
        <w:t xml:space="preserve"> планом работы </w:t>
      </w:r>
      <w:r w:rsidR="00FD4AA1" w:rsidRPr="00C348E5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C348E5">
        <w:rPr>
          <w:rFonts w:ascii="Times New Roman" w:eastAsia="Calibri" w:hAnsi="Times New Roman" w:cs="Times New Roman"/>
          <w:sz w:val="24"/>
          <w:szCs w:val="24"/>
        </w:rPr>
        <w:t xml:space="preserve"> комиссии по делам несовершеннолетних и защите их прав Нефтеюганского района</w:t>
      </w:r>
      <w:r w:rsidR="00AC76BB" w:rsidRPr="00C348E5">
        <w:rPr>
          <w:rFonts w:ascii="Times New Roman" w:eastAsia="Calibri" w:hAnsi="Times New Roman" w:cs="Times New Roman"/>
          <w:sz w:val="24"/>
          <w:szCs w:val="24"/>
        </w:rPr>
        <w:t xml:space="preserve"> на 202</w:t>
      </w:r>
      <w:r w:rsidR="00CC069E" w:rsidRPr="00C348E5">
        <w:rPr>
          <w:rFonts w:ascii="Times New Roman" w:eastAsia="Calibri" w:hAnsi="Times New Roman" w:cs="Times New Roman"/>
          <w:sz w:val="24"/>
          <w:szCs w:val="24"/>
        </w:rPr>
        <w:t>4</w:t>
      </w:r>
      <w:r w:rsidR="00DB5ABF" w:rsidRPr="00C348E5">
        <w:rPr>
          <w:rFonts w:ascii="Times New Roman" w:eastAsia="Calibri" w:hAnsi="Times New Roman" w:cs="Times New Roman"/>
          <w:sz w:val="24"/>
          <w:szCs w:val="24"/>
        </w:rPr>
        <w:t xml:space="preserve"> год,</w:t>
      </w:r>
      <w:r w:rsidR="00CD451B" w:rsidRPr="00C348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A0C0A" w:rsidRPr="00C348E5">
        <w:rPr>
          <w:rFonts w:ascii="Times New Roman" w:eastAsia="Calibri" w:hAnsi="Times New Roman" w:cs="Times New Roman"/>
          <w:sz w:val="24"/>
          <w:szCs w:val="24"/>
        </w:rPr>
        <w:t>муниципальная комиссия</w:t>
      </w:r>
      <w:r w:rsidR="00DB5ABF" w:rsidRPr="00C348E5">
        <w:rPr>
          <w:rFonts w:ascii="Times New Roman" w:eastAsia="Calibri" w:hAnsi="Times New Roman" w:cs="Times New Roman"/>
          <w:sz w:val="24"/>
          <w:szCs w:val="24"/>
        </w:rPr>
        <w:t xml:space="preserve"> установила</w:t>
      </w:r>
      <w:r w:rsidR="00450AB7" w:rsidRPr="00C348E5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46AF6F51" w14:textId="77777777" w:rsidR="00CC069E" w:rsidRPr="00C348E5" w:rsidRDefault="00CC069E" w:rsidP="005A18F0">
      <w:pPr>
        <w:pStyle w:val="a5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bookmarkStart w:id="3" w:name="_Hlk185944624"/>
    </w:p>
    <w:bookmarkEnd w:id="3"/>
    <w:p w14:paraId="53AB36DB" w14:textId="76C5C7C6" w:rsidR="00CC069E" w:rsidRPr="00C348E5" w:rsidRDefault="00CC069E" w:rsidP="00CC069E">
      <w:pPr>
        <w:pStyle w:val="a5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8E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Департаментом образования Нефтеюганского района разработан и реализуется Межведомственный план профилактических мероприятий в образовательных организациях Нефтеюганского района с учащимися и их родителями (законными представителями) по предупреждению употребления наркотических средств, психотропных, одурманивающих веществ и алкогольных напитков на 2024-2025 учебный год,  </w:t>
      </w:r>
      <w:r w:rsidRPr="00C348E5">
        <w:rPr>
          <w:rFonts w:ascii="Times New Roman" w:eastAsia="Calibri" w:hAnsi="Times New Roman" w:cs="Times New Roman"/>
          <w:sz w:val="24"/>
          <w:szCs w:val="24"/>
        </w:rPr>
        <w:t xml:space="preserve">утвержденный постановлением муниципальной комиссии по делам несовершеннолетних и защите их прав Нефтеюганского района № </w:t>
      </w:r>
      <w:r w:rsidR="00A058A7" w:rsidRPr="00C348E5">
        <w:rPr>
          <w:rFonts w:ascii="Times New Roman" w:eastAsia="Calibri" w:hAnsi="Times New Roman" w:cs="Times New Roman"/>
          <w:sz w:val="24"/>
          <w:szCs w:val="24"/>
        </w:rPr>
        <w:t>70</w:t>
      </w:r>
      <w:r w:rsidRPr="00C348E5">
        <w:rPr>
          <w:rFonts w:ascii="Times New Roman" w:eastAsia="Calibri" w:hAnsi="Times New Roman" w:cs="Times New Roman"/>
          <w:sz w:val="24"/>
          <w:szCs w:val="24"/>
        </w:rPr>
        <w:t xml:space="preserve"> от 2</w:t>
      </w:r>
      <w:r w:rsidR="00A058A7" w:rsidRPr="00C348E5">
        <w:rPr>
          <w:rFonts w:ascii="Times New Roman" w:eastAsia="Calibri" w:hAnsi="Times New Roman" w:cs="Times New Roman"/>
          <w:sz w:val="24"/>
          <w:szCs w:val="24"/>
        </w:rPr>
        <w:t>6</w:t>
      </w:r>
      <w:r w:rsidRPr="00C348E5">
        <w:rPr>
          <w:rFonts w:ascii="Times New Roman" w:eastAsia="Calibri" w:hAnsi="Times New Roman" w:cs="Times New Roman"/>
          <w:sz w:val="24"/>
          <w:szCs w:val="24"/>
        </w:rPr>
        <w:t>.09.202</w:t>
      </w:r>
      <w:r w:rsidR="00A058A7" w:rsidRPr="00C348E5">
        <w:rPr>
          <w:rFonts w:ascii="Times New Roman" w:eastAsia="Calibri" w:hAnsi="Times New Roman" w:cs="Times New Roman"/>
          <w:sz w:val="24"/>
          <w:szCs w:val="24"/>
        </w:rPr>
        <w:t>4</w:t>
      </w:r>
      <w:r w:rsidRPr="00C348E5">
        <w:rPr>
          <w:rFonts w:ascii="Times New Roman" w:eastAsia="Calibri" w:hAnsi="Times New Roman" w:cs="Times New Roman"/>
          <w:sz w:val="24"/>
          <w:szCs w:val="24"/>
        </w:rPr>
        <w:t>. В рамках данного плана во взаимодействии со структурами системы профилактики в течени</w:t>
      </w:r>
      <w:r w:rsidR="00C348E5">
        <w:rPr>
          <w:rFonts w:ascii="Times New Roman" w:eastAsia="Calibri" w:hAnsi="Times New Roman" w:cs="Times New Roman"/>
          <w:sz w:val="24"/>
          <w:szCs w:val="24"/>
        </w:rPr>
        <w:t>е</w:t>
      </w:r>
      <w:r w:rsidRPr="00C348E5">
        <w:rPr>
          <w:rFonts w:ascii="Times New Roman" w:eastAsia="Calibri" w:hAnsi="Times New Roman" w:cs="Times New Roman"/>
          <w:sz w:val="24"/>
          <w:szCs w:val="24"/>
        </w:rPr>
        <w:t xml:space="preserve"> 1 учебного полугодия организовано и проведено более 40 мероприятий, в том числе:</w:t>
      </w:r>
    </w:p>
    <w:p w14:paraId="014FAD2B" w14:textId="14252EB7" w:rsidR="00CC069E" w:rsidRPr="00C348E5" w:rsidRDefault="00CC069E" w:rsidP="00CC06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3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классные часы, лекции, диспуты, беседы с несовершеннолетними на темы: «Спорные утверждения», «Социальные и медицинские последствия употребления несовершеннолетними табачных изделий, спиртсодержащей продукции, курительных смесей», «Вредные привычки и здоровье», «Что можно, а что нельзя», «Не нужно это пробовать», «Я выбираю здоровье», «Вещества, вызывающие зависимость», «Я умею говорить «Нет!», «Курение: за или против», «Правда об алкоголе», и т.д.;</w:t>
      </w:r>
    </w:p>
    <w:p w14:paraId="68B3067D" w14:textId="77777777" w:rsidR="00CC069E" w:rsidRPr="00C348E5" w:rsidRDefault="00CC069E" w:rsidP="00CC06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3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родительские собрания, лектории: «Профилактика наркомании среди учащихся», «Что делать, если в дом пришла беда»,</w:t>
      </w:r>
      <w:r w:rsidRPr="00C34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«Бесконтрольное нахождение детей в вечернее время. Ответственность родителей» и т.д.;</w:t>
      </w:r>
    </w:p>
    <w:p w14:paraId="370CC845" w14:textId="77777777" w:rsidR="00CC069E" w:rsidRPr="00C348E5" w:rsidRDefault="00CC069E" w:rsidP="00CC06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3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групповые, интерактивные занятия, диалог - размышление: «Курить или жить? Сделай выбор», «Парогенераторы: дань моде или вызов здоровью?», «Будущее без </w:t>
      </w:r>
      <w:r w:rsidRPr="00C3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наркотиков. Влияние психотропных веществ на организм», «Последствия употребления ПАВ», «Уголовная и административная ответственность за немедицинское употребление и распространение наркотических средств» и т.д.; </w:t>
      </w:r>
    </w:p>
    <w:p w14:paraId="006BE2BA" w14:textId="77777777" w:rsidR="00CC069E" w:rsidRPr="00C348E5" w:rsidRDefault="00CC069E" w:rsidP="00CC06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 w:bidi="ru-RU"/>
        </w:rPr>
      </w:pPr>
      <w:r w:rsidRPr="00C3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Pr="00C348E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 w:bidi="ru-RU"/>
        </w:rPr>
        <w:t>акции, анкетирования, конкурсы, видеоряды, дискуссионные клубы, дни здоровья, круглые столы, флешмобы, игры: «Выбрать верный путь», «#Вредным привычкам скажем – НЕТ!», «#СТОП#ВИЧ# СПИД», «Мы одно целое, и мы за ЗОЖ», «Я выбираю здоровье!», «Профилактика наркомании среди учащихся», «Чистые привычки», «Спорт! Спорт! Спорт!» и т.д.;</w:t>
      </w:r>
    </w:p>
    <w:p w14:paraId="45E59D03" w14:textId="77777777" w:rsidR="00CC069E" w:rsidRPr="00C348E5" w:rsidRDefault="00CC069E" w:rsidP="00CC06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 w:bidi="ru-RU"/>
        </w:rPr>
      </w:pPr>
      <w:r w:rsidRPr="00C348E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 w:bidi="ru-RU"/>
        </w:rPr>
        <w:t>- раздача информационных листовых, оформление стендов, размещение информации на сайтах учреждений: «А что будет, если я попробую…», «Береги здоровье смолоду»;</w:t>
      </w:r>
    </w:p>
    <w:p w14:paraId="14C552B6" w14:textId="77777777" w:rsidR="00CC069E" w:rsidRPr="00C348E5" w:rsidRDefault="00CC069E" w:rsidP="00CC06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 w:bidi="ru-RU"/>
        </w:rPr>
      </w:pPr>
      <w:r w:rsidRPr="00C348E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 w:bidi="ru-RU"/>
        </w:rPr>
        <w:t>- обследование школьников по единой диагностической методике социально-психологического тестирования.</w:t>
      </w:r>
    </w:p>
    <w:p w14:paraId="7102CE28" w14:textId="77777777" w:rsidR="00CC069E" w:rsidRPr="00C348E5" w:rsidRDefault="00CC069E" w:rsidP="00CC06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 w:bidi="ru-RU"/>
        </w:rPr>
      </w:pPr>
      <w:r w:rsidRPr="00C348E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 w:bidi="ru-RU"/>
        </w:rPr>
        <w:t>Охват – 4711 несовершеннолетних (100 %), 4715 родителей.</w:t>
      </w:r>
    </w:p>
    <w:p w14:paraId="60A906D1" w14:textId="017EF061" w:rsidR="00CC069E" w:rsidRPr="00C348E5" w:rsidRDefault="00CC069E" w:rsidP="00CC069E">
      <w:pPr>
        <w:tabs>
          <w:tab w:val="num" w:pos="0"/>
          <w:tab w:val="left" w:pos="709"/>
          <w:tab w:val="num" w:pos="24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рамках месячника антинаркотической направленности и популяризации здорового образа жизни в период с 26 мая по 26 июня 2024 года организованы и проведены:</w:t>
      </w:r>
    </w:p>
    <w:p w14:paraId="4F775771" w14:textId="369F34C0" w:rsidR="00CC069E" w:rsidRPr="00C348E5" w:rsidRDefault="00CC069E" w:rsidP="00CC069E">
      <w:pPr>
        <w:tabs>
          <w:tab w:val="num" w:pos="0"/>
          <w:tab w:val="left" w:pos="709"/>
          <w:tab w:val="num" w:pos="24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индивидуальные консультировани</w:t>
      </w:r>
      <w:r w:rsidR="008524C1" w:rsidRPr="00C348E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34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несовершеннолетних и их родителей, находящихся в социально опасном положении</w:t>
      </w:r>
      <w:r w:rsidR="00C348E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34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здоровом образе жизни: 56 консультаций</w:t>
      </w:r>
      <w:r w:rsidR="00C34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C348E5">
        <w:rPr>
          <w:rFonts w:ascii="Times New Roman" w:eastAsia="Times New Roman" w:hAnsi="Times New Roman" w:cs="Times New Roman"/>
          <w:sz w:val="24"/>
          <w:szCs w:val="24"/>
          <w:lang w:eastAsia="ru-RU"/>
        </w:rPr>
        <w:t>18 родителей, 38 несовершеннолетних, находящихся в социально опасном положении</w:t>
      </w:r>
      <w:r w:rsidR="00C348E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348E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06269E3" w14:textId="68E01D86" w:rsidR="00CC069E" w:rsidRPr="00C348E5" w:rsidRDefault="00CC069E" w:rsidP="00CC069E">
      <w:pPr>
        <w:tabs>
          <w:tab w:val="num" w:pos="0"/>
          <w:tab w:val="left" w:pos="709"/>
          <w:tab w:val="num" w:pos="24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- 62 психологических тренинга антинаркотической направленности с несовершеннолетними, находящимися в социально опасном положении. Охват 57 несовершеннолетних, находящихся в социально – опасном положении</w:t>
      </w:r>
      <w:r w:rsidR="008524C1" w:rsidRPr="00C348E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A84E927" w14:textId="025BC470" w:rsidR="00CC069E" w:rsidRPr="00C348E5" w:rsidRDefault="00CC069E" w:rsidP="00CC069E">
      <w:pPr>
        <w:tabs>
          <w:tab w:val="num" w:pos="0"/>
          <w:tab w:val="left" w:pos="709"/>
          <w:tab w:val="num" w:pos="24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348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 проведены родительские собрания </w:t>
      </w:r>
      <w:r w:rsidR="00EE6F30" w:rsidRPr="00C34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привлечением сотрудников ОМВД России по Нефтеюганскому району </w:t>
      </w:r>
      <w:r w:rsidRPr="00C348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ответственности несовершеннолетних за совершение преступлений в сфере незаконного оборота наркотических и психотропных веществ. Также распространены памятки по средствам мессенджеров «Ответственность несовершеннолетних за совершение преступлений в сфере незаконного оборота наркотических и психотропных веществ». Охват 4865 родителей</w:t>
      </w:r>
      <w:r w:rsidR="00EE6F30" w:rsidRPr="00C348E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7F16624" w14:textId="7B475322" w:rsidR="00CC069E" w:rsidRPr="00C348E5" w:rsidRDefault="00CC069E" w:rsidP="00CC069E">
      <w:pPr>
        <w:tabs>
          <w:tab w:val="num" w:pos="0"/>
          <w:tab w:val="left" w:pos="709"/>
          <w:tab w:val="num" w:pos="24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 в рамках работы трудовых бригад, на детских площадках, в летних оздоровительных лагерях, с привлечением специалистов религиозных конфессий, ОМВД</w:t>
      </w:r>
      <w:r w:rsidR="00EE6F30" w:rsidRPr="00C34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по </w:t>
      </w:r>
      <w:r w:rsidR="00C348E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E6F30" w:rsidRPr="00C348E5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ефтеюганскому району</w:t>
      </w:r>
      <w:r w:rsidRPr="00C34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проведены беседы, лекции, консультации</w:t>
      </w:r>
      <w:r w:rsidR="00C348E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34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направленные на профилактику употребления несовершеннолетними наркотических средств, психотропных и сильнодействующих веществ. Охват 1987 несовершеннолетних, из них 17 несовершеннолетних</w:t>
      </w:r>
      <w:r w:rsidR="00C348E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имеющих конфликт с законом,</w:t>
      </w:r>
      <w:r w:rsidRPr="00C34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29 детей</w:t>
      </w:r>
      <w:r w:rsidR="00C34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8E5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семей, находящихся в социально – опасном положении.</w:t>
      </w:r>
    </w:p>
    <w:p w14:paraId="32E85F47" w14:textId="7FE41AE0" w:rsidR="00CC069E" w:rsidRPr="00C348E5" w:rsidRDefault="00CC069E" w:rsidP="00CC06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8E5">
        <w:rPr>
          <w:rFonts w:ascii="Times New Roman" w:eastAsia="Calibri" w:hAnsi="Times New Roman" w:cs="Times New Roman"/>
          <w:sz w:val="24"/>
          <w:szCs w:val="24"/>
        </w:rPr>
        <w:t xml:space="preserve">В рамках месячника «Здоровье» с 01 по 30 апреля 2024 года в дошкольных образовательных организациях Нефтеюганского района был организован цикл мероприятий, пропагандирующий здоровый образ жизни «За здоровьем всей семьёй», которые помогли создать положительный эмоциональный комфорт у детей и взрослых в процессе общения друг с другом, повысили педагогическую культуру родителей по вопросам здорового образа жизни. </w:t>
      </w:r>
      <w:r w:rsidR="00C348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48E5">
        <w:rPr>
          <w:rFonts w:ascii="Times New Roman" w:eastAsia="Calibri" w:hAnsi="Times New Roman" w:cs="Times New Roman"/>
          <w:sz w:val="24"/>
          <w:szCs w:val="24"/>
        </w:rPr>
        <w:t xml:space="preserve">Всего организовано 28 мероприятий, </w:t>
      </w:r>
      <w:r w:rsidR="00EE6F30" w:rsidRPr="00C348E5">
        <w:rPr>
          <w:rFonts w:ascii="Times New Roman" w:eastAsia="Calibri" w:hAnsi="Times New Roman" w:cs="Times New Roman"/>
          <w:sz w:val="24"/>
          <w:szCs w:val="24"/>
        </w:rPr>
        <w:t xml:space="preserve">в которых </w:t>
      </w:r>
      <w:r w:rsidRPr="00C348E5">
        <w:rPr>
          <w:rFonts w:ascii="Times New Roman" w:eastAsia="Calibri" w:hAnsi="Times New Roman" w:cs="Times New Roman"/>
          <w:sz w:val="24"/>
          <w:szCs w:val="24"/>
        </w:rPr>
        <w:t>приняли участие: 1642 воспитанника, 207 педагогов, 456 родителей.</w:t>
      </w:r>
    </w:p>
    <w:p w14:paraId="179BE55C" w14:textId="6CE7F94F" w:rsidR="00CC069E" w:rsidRPr="00C348E5" w:rsidRDefault="00CC069E" w:rsidP="00CC06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E5">
        <w:rPr>
          <w:rFonts w:ascii="Times New Roman" w:eastAsia="Calibri" w:hAnsi="Times New Roman" w:cs="Times New Roman"/>
          <w:sz w:val="24"/>
          <w:szCs w:val="24"/>
        </w:rPr>
        <w:t>В общеобразовательных организациях Нефтеюганского района в рамках месячника «Здоровье» были организованы внеклассные мероприятия «День здоровья с родителями!». Совместно с родителями обучающиеся приняли участие в следующих мероприятиях: классные часы, акции, флешмобы, марафоны, общешкольные родительские конференции, утренние зарядки, матчи с родителями по настольному теннису, волейболу, боулингу и т.д.</w:t>
      </w:r>
      <w:r w:rsidR="00FD7B40" w:rsidRPr="00C348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48E5">
        <w:rPr>
          <w:rFonts w:ascii="Times New Roman" w:eastAsia="Calibri" w:hAnsi="Times New Roman" w:cs="Times New Roman"/>
          <w:sz w:val="24"/>
          <w:szCs w:val="24"/>
        </w:rPr>
        <w:t xml:space="preserve">Всего организовано 24 мероприятия, </w:t>
      </w:r>
      <w:r w:rsidR="00FD7B40" w:rsidRPr="00C348E5">
        <w:rPr>
          <w:rFonts w:ascii="Times New Roman" w:eastAsia="Calibri" w:hAnsi="Times New Roman" w:cs="Times New Roman"/>
          <w:sz w:val="24"/>
          <w:szCs w:val="24"/>
        </w:rPr>
        <w:t xml:space="preserve">в которых </w:t>
      </w:r>
      <w:r w:rsidRPr="00C348E5">
        <w:rPr>
          <w:rFonts w:ascii="Times New Roman" w:eastAsia="Calibri" w:hAnsi="Times New Roman" w:cs="Times New Roman"/>
          <w:sz w:val="24"/>
          <w:szCs w:val="24"/>
        </w:rPr>
        <w:t>приняли участие: 3849 обучающихся, 117 педагогов, 589 родителей.</w:t>
      </w:r>
    </w:p>
    <w:p w14:paraId="52BAC799" w14:textId="177D29D6" w:rsidR="00CC069E" w:rsidRPr="00C348E5" w:rsidRDefault="00CC069E" w:rsidP="00CC06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 рамках Месячника безопасности детей во всех образовательных учреждениях Нефтеюганского района проведены мероприятия, направленные на формирование здорового образа жизни учащихся, укрепления знаний о профилактике вирусных заболеваний, на повышение приверженности населения Нефтеюганского района к вакцинопрофилактике. </w:t>
      </w:r>
    </w:p>
    <w:p w14:paraId="628815DE" w14:textId="7985B8D3" w:rsidR="00CC069E" w:rsidRPr="00C348E5" w:rsidRDefault="00CC069E" w:rsidP="00CC06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16 сентября </w:t>
      </w:r>
      <w:r w:rsidR="00580F77" w:rsidRPr="00C3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682 обучающихся </w:t>
      </w:r>
      <w:r w:rsidRPr="00C3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приняли онлайн-участие во Всероссийской акции «Диктант здоровья». Во время тестирования участники диктанта проверили свои знания по основным правилам личной гигиены, здоровому питанию и профилактике заболеваний.</w:t>
      </w:r>
      <w:r w:rsidR="00EE6F30" w:rsidRPr="00C3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8DF57C9" w14:textId="46DE0046" w:rsidR="00580F77" w:rsidRPr="00C348E5" w:rsidRDefault="009A486A" w:rsidP="00580F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pacing w:val="-3"/>
          <w:sz w:val="24"/>
          <w:szCs w:val="24"/>
          <w:lang w:bidi="ru-RU"/>
        </w:rPr>
      </w:pPr>
      <w:r w:rsidRPr="00C348E5">
        <w:rPr>
          <w:rFonts w:ascii="Times New Roman" w:eastAsia="Calibri" w:hAnsi="Times New Roman" w:cs="Times New Roman"/>
          <w:sz w:val="24"/>
          <w:szCs w:val="24"/>
          <w:lang w:bidi="ru-RU"/>
        </w:rPr>
        <w:t>Н</w:t>
      </w:r>
      <w:r w:rsidR="00580F77" w:rsidRPr="00C348E5">
        <w:rPr>
          <w:rFonts w:ascii="Times New Roman" w:eastAsia="Calibri" w:hAnsi="Times New Roman" w:cs="Times New Roman"/>
          <w:sz w:val="24"/>
          <w:szCs w:val="24"/>
          <w:lang w:bidi="ru-RU"/>
        </w:rPr>
        <w:t>а основании приказа Департамента образования Нефтеюганского района от 18.09.2024 № 778-О «</w:t>
      </w:r>
      <w:r w:rsidR="00580F77" w:rsidRPr="00C348E5">
        <w:rPr>
          <w:rFonts w:ascii="Times New Roman" w:eastAsia="Calibri" w:hAnsi="Times New Roman" w:cs="Times New Roman"/>
          <w:bCs/>
          <w:spacing w:val="-3"/>
          <w:sz w:val="24"/>
          <w:szCs w:val="24"/>
          <w:lang w:bidi="ru-RU"/>
        </w:rPr>
        <w:t xml:space="preserve">О проведении в 2024-2025 учебном году социально-психологического тестирования обучающихся в общеобразовательных организациях Нефтеюганского района, направленного на раннее выявление немедицинского потребления наркотических средств и психотропных веществ, профилактических медицинских осмотров обучающихся» </w:t>
      </w:r>
      <w:r w:rsidR="00580F77" w:rsidRPr="00C348E5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с 15 сентября по 15октября 2024 года проведено социально-психологическое тестирование (далее СПТ) </w:t>
      </w:r>
      <w:r w:rsidR="00580F77" w:rsidRPr="00C348E5">
        <w:rPr>
          <w:rFonts w:ascii="Times New Roman" w:eastAsia="Calibri" w:hAnsi="Times New Roman" w:cs="Times New Roman"/>
          <w:color w:val="000000"/>
          <w:sz w:val="24"/>
          <w:szCs w:val="24"/>
        </w:rPr>
        <w:t>обучающихся образовательных организаций района в электронной (компьютерной) форме на «Онлайн-платформе «Пифия» для социально-психологического тестирования», разработанной с соблюдением требований, предусмотренных Руководством по использованию единой методики (ЕМ) СПТ.</w:t>
      </w:r>
    </w:p>
    <w:p w14:paraId="2B37B3C8" w14:textId="67B10AB7" w:rsidR="00580F77" w:rsidRPr="00C348E5" w:rsidRDefault="009A486A" w:rsidP="00580F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8E5">
        <w:rPr>
          <w:rFonts w:ascii="Times New Roman" w:eastAsia="Calibri" w:hAnsi="Times New Roman" w:cs="Times New Roman"/>
          <w:sz w:val="24"/>
          <w:szCs w:val="24"/>
        </w:rPr>
        <w:t>В целях</w:t>
      </w:r>
      <w:r w:rsidR="00580F77" w:rsidRPr="00C348E5">
        <w:rPr>
          <w:rFonts w:ascii="Times New Roman" w:eastAsia="Calibri" w:hAnsi="Times New Roman" w:cs="Times New Roman"/>
          <w:sz w:val="24"/>
          <w:szCs w:val="24"/>
        </w:rPr>
        <w:t xml:space="preserve"> проведения электронного тестирования (СПТ) </w:t>
      </w:r>
      <w:r w:rsidRPr="00C348E5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580F77" w:rsidRPr="00C348E5">
        <w:rPr>
          <w:rFonts w:ascii="Times New Roman" w:eastAsia="Calibri" w:hAnsi="Times New Roman" w:cs="Times New Roman"/>
          <w:sz w:val="24"/>
          <w:szCs w:val="24"/>
        </w:rPr>
        <w:t>общеобразовательны</w:t>
      </w:r>
      <w:r w:rsidRPr="00C348E5">
        <w:rPr>
          <w:rFonts w:ascii="Times New Roman" w:eastAsia="Calibri" w:hAnsi="Times New Roman" w:cs="Times New Roman"/>
          <w:sz w:val="24"/>
          <w:szCs w:val="24"/>
        </w:rPr>
        <w:t>х</w:t>
      </w:r>
      <w:r w:rsidR="00580F77" w:rsidRPr="00C348E5">
        <w:rPr>
          <w:rFonts w:ascii="Times New Roman" w:eastAsia="Calibri" w:hAnsi="Times New Roman" w:cs="Times New Roman"/>
          <w:sz w:val="24"/>
          <w:szCs w:val="24"/>
        </w:rPr>
        <w:t xml:space="preserve"> организация</w:t>
      </w:r>
      <w:r w:rsidRPr="00C348E5">
        <w:rPr>
          <w:rFonts w:ascii="Times New Roman" w:eastAsia="Calibri" w:hAnsi="Times New Roman" w:cs="Times New Roman"/>
          <w:sz w:val="24"/>
          <w:szCs w:val="24"/>
        </w:rPr>
        <w:t>х</w:t>
      </w:r>
      <w:r w:rsidR="00580F77" w:rsidRPr="00C348E5">
        <w:rPr>
          <w:rFonts w:ascii="Times New Roman" w:eastAsia="Calibri" w:hAnsi="Times New Roman" w:cs="Times New Roman"/>
          <w:sz w:val="24"/>
          <w:szCs w:val="24"/>
        </w:rPr>
        <w:t xml:space="preserve"> проведена следующая подготовительная работа:</w:t>
      </w:r>
    </w:p>
    <w:p w14:paraId="12F8B994" w14:textId="77777777" w:rsidR="00580F77" w:rsidRPr="00C348E5" w:rsidRDefault="00580F77" w:rsidP="00580F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8E5">
        <w:rPr>
          <w:rFonts w:ascii="Times New Roman" w:eastAsia="Calibri" w:hAnsi="Times New Roman" w:cs="Times New Roman"/>
          <w:sz w:val="24"/>
          <w:szCs w:val="24"/>
        </w:rPr>
        <w:t>- инструктивно – методические совещания с педагогическими коллективами по организации тестирования учащихся, на которых рассматривались нормативные документы, регламентирующие проведение тестирования и отчетной документации (75 классных руководителей, 13 социальных педагогов, 15 педагогов- психологов);</w:t>
      </w:r>
    </w:p>
    <w:p w14:paraId="6AF425E6" w14:textId="357C1D14" w:rsidR="00580F77" w:rsidRPr="00C348E5" w:rsidRDefault="00580F77" w:rsidP="00580F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8E5">
        <w:rPr>
          <w:rFonts w:ascii="Times New Roman" w:eastAsia="Calibri" w:hAnsi="Times New Roman" w:cs="Times New Roman"/>
          <w:sz w:val="24"/>
          <w:szCs w:val="24"/>
        </w:rPr>
        <w:t xml:space="preserve">- консультации, </w:t>
      </w:r>
      <w:r w:rsidRPr="00C348E5">
        <w:rPr>
          <w:rFonts w:ascii="Times New Roman" w:eastAsia="Calibri" w:hAnsi="Times New Roman" w:cs="Times New Roman"/>
          <w:bCs/>
          <w:sz w:val="24"/>
          <w:szCs w:val="24"/>
        </w:rPr>
        <w:t xml:space="preserve">информационно - разъяснительные мероприятия </w:t>
      </w:r>
      <w:r w:rsidRPr="00C348E5">
        <w:rPr>
          <w:rFonts w:ascii="Times New Roman" w:eastAsia="Calibri" w:hAnsi="Times New Roman" w:cs="Times New Roman"/>
          <w:sz w:val="24"/>
          <w:szCs w:val="24"/>
        </w:rPr>
        <w:t xml:space="preserve">с родительской общественностью о незаконном обороте и потреблении наркотиков в детско-подростковой среде; о порядке и условиях прохождения социально- психологического тестирования, на добровольной основе, в том числе о праве отказа от участия в тестировании </w:t>
      </w:r>
      <w:r w:rsidRPr="00C348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(охват - </w:t>
      </w:r>
      <w:r w:rsidRPr="00C348E5">
        <w:rPr>
          <w:rFonts w:ascii="Times New Roman" w:eastAsia="Calibri" w:hAnsi="Times New Roman" w:cs="Times New Roman"/>
          <w:sz w:val="24"/>
          <w:szCs w:val="24"/>
        </w:rPr>
        <w:t>1675</w:t>
      </w:r>
      <w:r w:rsidRPr="00C348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родителей</w:t>
      </w:r>
      <w:r w:rsidR="009A486A" w:rsidRPr="00C348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C348E5">
        <w:rPr>
          <w:rFonts w:ascii="Times New Roman" w:eastAsia="Calibri" w:hAnsi="Times New Roman" w:cs="Times New Roman"/>
          <w:sz w:val="24"/>
          <w:szCs w:val="24"/>
        </w:rPr>
        <w:t>100</w:t>
      </w:r>
      <w:r w:rsidRPr="00C348E5">
        <w:rPr>
          <w:rFonts w:ascii="Times New Roman" w:eastAsia="Calibri" w:hAnsi="Times New Roman" w:cs="Times New Roman"/>
          <w:color w:val="000000"/>
          <w:sz w:val="24"/>
          <w:szCs w:val="24"/>
        </w:rPr>
        <w:t>%);</w:t>
      </w:r>
    </w:p>
    <w:p w14:paraId="335EDF2B" w14:textId="094CA0DE" w:rsidR="00580F77" w:rsidRPr="00C348E5" w:rsidRDefault="00580F77" w:rsidP="00580F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8E5">
        <w:rPr>
          <w:rFonts w:ascii="Times New Roman" w:eastAsia="Calibri" w:hAnsi="Times New Roman" w:cs="Times New Roman"/>
          <w:bCs/>
          <w:sz w:val="24"/>
          <w:szCs w:val="24"/>
        </w:rPr>
        <w:t xml:space="preserve">- информационно - разъяснительная работа среди несовершеннолетних с целью участия в социально </w:t>
      </w:r>
      <w:r w:rsidR="009A486A" w:rsidRPr="00C348E5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Pr="00C348E5">
        <w:rPr>
          <w:rFonts w:ascii="Times New Roman" w:eastAsia="Calibri" w:hAnsi="Times New Roman" w:cs="Times New Roman"/>
          <w:bCs/>
          <w:sz w:val="24"/>
          <w:szCs w:val="24"/>
        </w:rPr>
        <w:t xml:space="preserve"> психологическом тестировании на предмет раннего выявления незаконного потребления наркотических средств и психоактивных веществ.</w:t>
      </w:r>
      <w:r w:rsidRPr="00C348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48E5">
        <w:rPr>
          <w:rFonts w:ascii="Times New Roman" w:eastAsia="Calibri" w:hAnsi="Times New Roman" w:cs="Times New Roman"/>
          <w:bCs/>
          <w:sz w:val="24"/>
          <w:szCs w:val="24"/>
        </w:rPr>
        <w:t xml:space="preserve">Участие приняли </w:t>
      </w:r>
      <w:r w:rsidRPr="00C348E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1673</w:t>
      </w:r>
      <w:r w:rsidRPr="00C348E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348E5">
        <w:rPr>
          <w:rFonts w:ascii="Times New Roman" w:eastAsia="Calibri" w:hAnsi="Times New Roman" w:cs="Times New Roman"/>
          <w:bCs/>
          <w:sz w:val="24"/>
          <w:szCs w:val="24"/>
        </w:rPr>
        <w:t>несовершеннолетних (7-11 кл.);</w:t>
      </w:r>
    </w:p>
    <w:p w14:paraId="59A43CC7" w14:textId="77777777" w:rsidR="00580F77" w:rsidRPr="00C348E5" w:rsidRDefault="00580F77" w:rsidP="00580F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8E5">
        <w:rPr>
          <w:rFonts w:ascii="Times New Roman" w:eastAsia="Calibri" w:hAnsi="Times New Roman" w:cs="Times New Roman"/>
          <w:sz w:val="24"/>
          <w:szCs w:val="24"/>
        </w:rPr>
        <w:t xml:space="preserve">- обновлены информационные стенды и уголки для родителей, на которых размещена информация по пропаганде здорового образа жизни, профилактике наркомании, о «телефонах доверия», о центрах психологической поддержки молодежи;  </w:t>
      </w:r>
    </w:p>
    <w:p w14:paraId="0CBC7510" w14:textId="77777777" w:rsidR="00580F77" w:rsidRPr="00C348E5" w:rsidRDefault="00580F77" w:rsidP="00580F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8E5">
        <w:rPr>
          <w:rFonts w:ascii="Times New Roman" w:eastAsia="Calibri" w:hAnsi="Times New Roman" w:cs="Times New Roman"/>
          <w:sz w:val="24"/>
          <w:szCs w:val="24"/>
        </w:rPr>
        <w:t>- распространена полиграфическая продукция (листовки, памятки, буклеты), содержащая информацию о проведении СПТ: «Социально – психологическое тестирование обучающихся на склонность к вредным зависимостям», «Риски современного детства: аддиктивное (зависимое) поведение» среди обучающихся и их родителей в количестве 850 штук;</w:t>
      </w:r>
    </w:p>
    <w:p w14:paraId="34E3A754" w14:textId="77777777" w:rsidR="00580F77" w:rsidRPr="00C348E5" w:rsidRDefault="00580F77" w:rsidP="00580F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348E5">
        <w:rPr>
          <w:rFonts w:ascii="Times New Roman" w:eastAsia="Calibri" w:hAnsi="Times New Roman" w:cs="Times New Roman"/>
          <w:sz w:val="24"/>
          <w:szCs w:val="24"/>
        </w:rPr>
        <w:t>- размещена информация о необходимости прохождения СПТ на сайтах образовательных организаций, на сайте Департамента образования Нефтеюганского района, в родительских группах обучающихся.</w:t>
      </w:r>
    </w:p>
    <w:p w14:paraId="06DA3865" w14:textId="34FDDC61" w:rsidR="009A486A" w:rsidRPr="00C348E5" w:rsidRDefault="009A486A" w:rsidP="00A1156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8E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580F77" w:rsidRPr="00C348E5">
        <w:rPr>
          <w:rFonts w:ascii="Times New Roman" w:hAnsi="Times New Roman" w:cs="Times New Roman"/>
          <w:bCs/>
          <w:color w:val="000000"/>
          <w:sz w:val="24"/>
          <w:szCs w:val="24"/>
        </w:rPr>
        <w:t>оциально-психологическое тестирование (СПТ)</w:t>
      </w:r>
      <w:r w:rsidR="00580F77" w:rsidRPr="00C348E5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обучающихся 7-11 классов. осуществлялось </w:t>
      </w:r>
      <w:r w:rsidR="00580F77" w:rsidRPr="00C348E5">
        <w:rPr>
          <w:rFonts w:ascii="Times New Roman" w:eastAsia="Calibri" w:hAnsi="Times New Roman" w:cs="Times New Roman"/>
          <w:sz w:val="24"/>
          <w:szCs w:val="24"/>
        </w:rPr>
        <w:t xml:space="preserve">в режиме </w:t>
      </w:r>
      <w:r w:rsidR="009D4EED" w:rsidRPr="00C348E5">
        <w:rPr>
          <w:rFonts w:ascii="Times New Roman" w:eastAsia="Calibri" w:hAnsi="Times New Roman" w:cs="Times New Roman"/>
          <w:sz w:val="24"/>
          <w:szCs w:val="24"/>
        </w:rPr>
        <w:t>онлайн</w:t>
      </w:r>
      <w:r w:rsidR="00580F77" w:rsidRPr="00C348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80F77" w:rsidRPr="00C348E5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на портал</w:t>
      </w:r>
      <w:r w:rsidR="00580F77" w:rsidRPr="00C348E5">
        <w:rPr>
          <w:rFonts w:ascii="Times New Roman" w:hAnsi="Times New Roman" w:cs="Times New Roman"/>
          <w:sz w:val="24"/>
          <w:szCs w:val="24"/>
        </w:rPr>
        <w:t xml:space="preserve">е </w:t>
      </w:r>
      <w:hyperlink r:id="rId9" w:history="1">
        <w:r w:rsidR="00580F77" w:rsidRPr="00C348E5">
          <w:rPr>
            <w:rFonts w:ascii="Times New Roman" w:eastAsia="Calibri" w:hAnsi="Times New Roman" w:cs="Times New Roman"/>
            <w:sz w:val="24"/>
            <w:szCs w:val="24"/>
            <w:u w:val="single"/>
          </w:rPr>
          <w:t>https://rpspt.ru/</w:t>
        </w:r>
      </w:hyperlink>
      <w:r w:rsidR="00580F77" w:rsidRPr="00C348E5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580F77" w:rsidRPr="00C348E5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в соответствии с нормативно-правовыми актами, методическими рекомендациями Министерства просвещения РФ</w:t>
      </w:r>
      <w:r w:rsidRPr="00C348E5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</w:t>
      </w:r>
      <w:r w:rsidR="009D4EED" w:rsidRPr="00C348E5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п</w:t>
      </w:r>
      <w:r w:rsidRPr="00C348E5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орядком</w:t>
      </w:r>
      <w:r w:rsidR="00580F77" w:rsidRPr="00C348E5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проведения социально-психологического тестирования. </w:t>
      </w:r>
      <w:r w:rsidR="00580F77" w:rsidRPr="00C348E5">
        <w:rPr>
          <w:rFonts w:ascii="Times New Roman" w:hAnsi="Times New Roman" w:cs="Times New Roman"/>
          <w:sz w:val="24"/>
          <w:szCs w:val="24"/>
        </w:rPr>
        <w:t>Нарушений при проведении СПТ не выявлено.</w:t>
      </w:r>
      <w:r w:rsidRPr="00C348E5">
        <w:rPr>
          <w:rFonts w:ascii="Times New Roman" w:hAnsi="Times New Roman" w:cs="Times New Roman"/>
          <w:sz w:val="24"/>
          <w:szCs w:val="24"/>
        </w:rPr>
        <w:t xml:space="preserve"> </w:t>
      </w:r>
      <w:r w:rsidR="00580F77" w:rsidRPr="00C348E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C348E5">
        <w:rPr>
          <w:rFonts w:ascii="Times New Roman" w:hAnsi="Times New Roman" w:cs="Times New Roman"/>
          <w:color w:val="000000"/>
          <w:sz w:val="24"/>
          <w:szCs w:val="24"/>
        </w:rPr>
        <w:t xml:space="preserve"> тестировании</w:t>
      </w:r>
      <w:r w:rsidR="00580F77" w:rsidRPr="00C348E5">
        <w:rPr>
          <w:rFonts w:ascii="Times New Roman" w:hAnsi="Times New Roman" w:cs="Times New Roman"/>
          <w:color w:val="000000"/>
          <w:sz w:val="24"/>
          <w:szCs w:val="24"/>
        </w:rPr>
        <w:t xml:space="preserve"> приняли участие </w:t>
      </w:r>
      <w:r w:rsidR="00580F77" w:rsidRPr="00C348E5">
        <w:rPr>
          <w:rFonts w:ascii="Times New Roman" w:eastAsia="Calibri" w:hAnsi="Times New Roman" w:cs="Times New Roman"/>
          <w:color w:val="000000"/>
          <w:sz w:val="24"/>
          <w:szCs w:val="24"/>
        </w:rPr>
        <w:t>1669</w:t>
      </w:r>
      <w:r w:rsidR="00A11562" w:rsidRPr="00C348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(99,7%) </w:t>
      </w:r>
      <w:r w:rsidR="00580F77" w:rsidRPr="00C348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обучающихся </w:t>
      </w:r>
      <w:r w:rsidR="00A11562" w:rsidRPr="00C348E5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A11562" w:rsidRPr="00C348E5">
        <w:rPr>
          <w:rFonts w:ascii="Times New Roman" w:eastAsia="Calibri" w:hAnsi="Times New Roman" w:cs="Times New Roman"/>
          <w:sz w:val="24"/>
          <w:szCs w:val="24"/>
        </w:rPr>
        <w:t xml:space="preserve">2023 – 1705 (100%), 2022 – 1783 (99,8%), </w:t>
      </w:r>
      <w:r w:rsidR="00580F77" w:rsidRPr="00C348E5">
        <w:rPr>
          <w:rFonts w:ascii="Times New Roman" w:eastAsia="Calibri" w:hAnsi="Times New Roman" w:cs="Times New Roman"/>
          <w:color w:val="000000"/>
          <w:sz w:val="24"/>
          <w:szCs w:val="24"/>
        </w:rPr>
        <w:t>из</w:t>
      </w:r>
      <w:r w:rsidR="00580F77" w:rsidRPr="00C348E5">
        <w:rPr>
          <w:rFonts w:ascii="Times New Roman" w:hAnsi="Times New Roman" w:cs="Times New Roman"/>
          <w:color w:val="000000"/>
          <w:sz w:val="24"/>
          <w:szCs w:val="24"/>
        </w:rPr>
        <w:t xml:space="preserve"> 13 общеобразовательных школ района.</w:t>
      </w:r>
      <w:r w:rsidR="00580F77" w:rsidRPr="00C348E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7F13E32" w14:textId="3E0F323C" w:rsidR="00A11562" w:rsidRPr="00C348E5" w:rsidRDefault="00580F77" w:rsidP="00A11562">
      <w:pPr>
        <w:pStyle w:val="a5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8E5">
        <w:rPr>
          <w:rFonts w:ascii="Times New Roman" w:hAnsi="Times New Roman" w:cs="Times New Roman"/>
          <w:sz w:val="24"/>
          <w:szCs w:val="24"/>
        </w:rPr>
        <w:t>Не прошли тестирование по различным причинам 4 обучающихся (</w:t>
      </w:r>
      <w:r w:rsidRPr="00C348E5">
        <w:rPr>
          <w:rFonts w:ascii="Times New Roman" w:hAnsi="Times New Roman" w:cs="Times New Roman"/>
          <w:color w:val="000000"/>
          <w:sz w:val="24"/>
          <w:szCs w:val="24"/>
        </w:rPr>
        <w:t xml:space="preserve">0,23% </w:t>
      </w:r>
      <w:r w:rsidRPr="00C348E5">
        <w:rPr>
          <w:rFonts w:ascii="Times New Roman" w:eastAsia="Calibri" w:hAnsi="Times New Roman" w:cs="Times New Roman"/>
          <w:sz w:val="24"/>
          <w:szCs w:val="24"/>
        </w:rPr>
        <w:t>от числа подлежавших тестированию - 1673)</w:t>
      </w:r>
      <w:r w:rsidRPr="00C348E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348E5">
        <w:rPr>
          <w:rFonts w:ascii="Times New Roman" w:hAnsi="Times New Roman" w:cs="Times New Roman"/>
          <w:sz w:val="24"/>
          <w:szCs w:val="24"/>
        </w:rPr>
        <w:t>Официально отказавшихся от участия в тестировании -</w:t>
      </w:r>
      <w:r w:rsidR="009A486A" w:rsidRPr="00C348E5">
        <w:rPr>
          <w:rFonts w:ascii="Times New Roman" w:hAnsi="Times New Roman" w:cs="Times New Roman"/>
          <w:sz w:val="24"/>
          <w:szCs w:val="24"/>
        </w:rPr>
        <w:t xml:space="preserve"> </w:t>
      </w:r>
      <w:r w:rsidRPr="00C348E5">
        <w:rPr>
          <w:rFonts w:ascii="Times New Roman" w:hAnsi="Times New Roman" w:cs="Times New Roman"/>
          <w:color w:val="000000"/>
          <w:sz w:val="24"/>
          <w:szCs w:val="24"/>
        </w:rPr>
        <w:t xml:space="preserve">2 </w:t>
      </w:r>
      <w:r w:rsidRPr="00C348E5">
        <w:rPr>
          <w:rFonts w:ascii="Times New Roman" w:hAnsi="Times New Roman" w:cs="Times New Roman"/>
          <w:sz w:val="24"/>
          <w:szCs w:val="24"/>
        </w:rPr>
        <w:t>обучающихся (</w:t>
      </w:r>
      <w:r w:rsidRPr="00C348E5">
        <w:rPr>
          <w:rFonts w:ascii="Times New Roman" w:eastAsia="Calibri" w:hAnsi="Times New Roman" w:cs="Times New Roman"/>
          <w:sz w:val="24"/>
          <w:szCs w:val="24"/>
        </w:rPr>
        <w:t>учащиеся 7 классов)</w:t>
      </w:r>
      <w:r w:rsidRPr="00C348E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348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 болезни </w:t>
      </w:r>
      <w:r w:rsidRPr="00C348E5">
        <w:rPr>
          <w:rFonts w:ascii="Times New Roman" w:hAnsi="Times New Roman" w:cs="Times New Roman"/>
          <w:sz w:val="24"/>
          <w:szCs w:val="24"/>
        </w:rPr>
        <w:t xml:space="preserve">2 </w:t>
      </w:r>
      <w:r w:rsidRPr="00C348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обучающихся </w:t>
      </w:r>
      <w:r w:rsidRPr="00C348E5">
        <w:rPr>
          <w:rFonts w:ascii="Times New Roman" w:eastAsia="Calibri" w:hAnsi="Times New Roman" w:cs="Times New Roman"/>
          <w:color w:val="000000"/>
          <w:sz w:val="24"/>
          <w:szCs w:val="24"/>
        </w:rPr>
        <w:t>(учащиеся 9, 10 классов)</w:t>
      </w:r>
      <w:r w:rsidR="00A11562" w:rsidRPr="00C348E5">
        <w:rPr>
          <w:rFonts w:ascii="Times New Roman" w:eastAsia="Calibri" w:hAnsi="Times New Roman" w:cs="Times New Roman"/>
          <w:sz w:val="24"/>
          <w:szCs w:val="24"/>
        </w:rPr>
        <w:t xml:space="preserve"> (2023 – 0, 2022 – 3 (2 отказа, 1иные причины).</w:t>
      </w:r>
    </w:p>
    <w:p w14:paraId="4372D1A4" w14:textId="556460A3" w:rsidR="00A11562" w:rsidRPr="00C348E5" w:rsidRDefault="00A11562" w:rsidP="00A11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348E5">
        <w:rPr>
          <w:rFonts w:ascii="Times New Roman" w:eastAsia="Times New Roman" w:hAnsi="Times New Roman" w:cs="Times New Roman"/>
          <w:sz w:val="24"/>
          <w:szCs w:val="24"/>
        </w:rPr>
        <w:t xml:space="preserve">Основные причины официальных отказов от непрохождения тестирования: </w:t>
      </w:r>
    </w:p>
    <w:p w14:paraId="26E168CE" w14:textId="632A57BA" w:rsidR="00A11562" w:rsidRPr="00C348E5" w:rsidRDefault="00A11562" w:rsidP="00A115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8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уверенность родителей в отсутствии у детей склонности к зависимости, в том числе в силу возраста детей (13 лет) еще не готовы к участию в подобных тестах и категорически против проведения каких –либо опросов их детей в электронной системе; </w:t>
      </w:r>
    </w:p>
    <w:p w14:paraId="307E73B7" w14:textId="77777777" w:rsidR="00A11562" w:rsidRPr="00C348E5" w:rsidRDefault="00A11562" w:rsidP="00A115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8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опасения родителей в нарушении принципов конфиденциальности при проведении СПТ; </w:t>
      </w:r>
    </w:p>
    <w:p w14:paraId="7E29F4E4" w14:textId="77777777" w:rsidR="00A11562" w:rsidRPr="00C348E5" w:rsidRDefault="00A11562" w:rsidP="00A115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8E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недоверие родителей (законных представителей) обучающихся процедуре и результатам СПТ;</w:t>
      </w:r>
    </w:p>
    <w:p w14:paraId="2AA4BE9F" w14:textId="77777777" w:rsidR="00A11562" w:rsidRPr="00C348E5" w:rsidRDefault="00A11562" w:rsidP="00A115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8E5">
        <w:rPr>
          <w:rFonts w:ascii="Times New Roman" w:eastAsia="Times New Roman" w:hAnsi="Times New Roman" w:cs="Times New Roman"/>
          <w:color w:val="000000"/>
          <w:sz w:val="24"/>
          <w:szCs w:val="24"/>
        </w:rPr>
        <w:t>- нахождение обучающихся на длительном больничном.</w:t>
      </w:r>
    </w:p>
    <w:p w14:paraId="46E66E99" w14:textId="53E0ABF4" w:rsidR="00722D7F" w:rsidRPr="00C348E5" w:rsidRDefault="00A11562" w:rsidP="00722D7F">
      <w:pPr>
        <w:pStyle w:val="a5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8E5">
        <w:rPr>
          <w:rFonts w:ascii="Times New Roman" w:hAnsi="Times New Roman" w:cs="Times New Roman"/>
          <w:sz w:val="24"/>
          <w:szCs w:val="24"/>
        </w:rPr>
        <w:t>По итогам ежегодного социально-психологического тестирования</w:t>
      </w:r>
      <w:r w:rsidRPr="00C348E5">
        <w:rPr>
          <w:rFonts w:ascii="Times New Roman" w:eastAsia="Calibri" w:hAnsi="Times New Roman" w:cs="Times New Roman"/>
          <w:sz w:val="24"/>
          <w:szCs w:val="24"/>
        </w:rPr>
        <w:t xml:space="preserve"> к</w:t>
      </w:r>
      <w:r w:rsidR="00580F77" w:rsidRPr="00C348E5">
        <w:rPr>
          <w:rFonts w:ascii="Times New Roman" w:eastAsia="Calibri" w:hAnsi="Times New Roman" w:cs="Times New Roman"/>
          <w:sz w:val="24"/>
          <w:szCs w:val="24"/>
        </w:rPr>
        <w:t xml:space="preserve">оличество обучающихся, попавших в «группу риска», имеющих высочайший риск вовлечения в зависимое поведение, составляет 35 </w:t>
      </w:r>
      <w:r w:rsidRPr="00C348E5">
        <w:rPr>
          <w:rFonts w:ascii="Times New Roman" w:eastAsia="Calibri" w:hAnsi="Times New Roman" w:cs="Times New Roman"/>
          <w:sz w:val="24"/>
          <w:szCs w:val="24"/>
        </w:rPr>
        <w:t>чел.</w:t>
      </w:r>
      <w:r w:rsidR="00580F77" w:rsidRPr="00C348E5">
        <w:rPr>
          <w:rFonts w:ascii="Times New Roman" w:eastAsia="Calibri" w:hAnsi="Times New Roman" w:cs="Times New Roman"/>
          <w:sz w:val="24"/>
          <w:szCs w:val="24"/>
        </w:rPr>
        <w:t xml:space="preserve"> (2,09% от общего количества учащихся, прошедших тестирование)</w:t>
      </w:r>
      <w:r w:rsidR="00722D7F" w:rsidRPr="00C348E5">
        <w:rPr>
          <w:rFonts w:ascii="Times New Roman" w:eastAsia="Calibri" w:hAnsi="Times New Roman" w:cs="Times New Roman"/>
          <w:sz w:val="24"/>
          <w:szCs w:val="24"/>
        </w:rPr>
        <w:t xml:space="preserve"> (2023 – 50</w:t>
      </w:r>
      <w:r w:rsidR="009D4EED" w:rsidRPr="00C348E5">
        <w:rPr>
          <w:rFonts w:ascii="Times New Roman" w:eastAsia="Calibri" w:hAnsi="Times New Roman" w:cs="Times New Roman"/>
          <w:sz w:val="24"/>
          <w:szCs w:val="24"/>
        </w:rPr>
        <w:t xml:space="preserve"> чел.</w:t>
      </w:r>
      <w:r w:rsidR="00722D7F" w:rsidRPr="00C348E5">
        <w:rPr>
          <w:rFonts w:ascii="Times New Roman" w:eastAsia="Calibri" w:hAnsi="Times New Roman" w:cs="Times New Roman"/>
          <w:sz w:val="24"/>
          <w:szCs w:val="24"/>
        </w:rPr>
        <w:t xml:space="preserve"> высочайший риск</w:t>
      </w:r>
      <w:r w:rsidR="009D4EED" w:rsidRPr="00C348E5">
        <w:rPr>
          <w:rFonts w:ascii="Times New Roman" w:eastAsia="Calibri" w:hAnsi="Times New Roman" w:cs="Times New Roman"/>
          <w:sz w:val="24"/>
          <w:szCs w:val="24"/>
        </w:rPr>
        <w:t xml:space="preserve"> вовлечения</w:t>
      </w:r>
      <w:r w:rsidR="00722D7F" w:rsidRPr="00C348E5">
        <w:rPr>
          <w:rFonts w:ascii="Times New Roman" w:eastAsia="Calibri" w:hAnsi="Times New Roman" w:cs="Times New Roman"/>
          <w:sz w:val="24"/>
          <w:szCs w:val="24"/>
        </w:rPr>
        <w:t>, 2022 – 185 повышенная вероятность</w:t>
      </w:r>
      <w:r w:rsidR="009D4EED" w:rsidRPr="00C348E5">
        <w:rPr>
          <w:rFonts w:ascii="Times New Roman" w:eastAsia="Calibri" w:hAnsi="Times New Roman" w:cs="Times New Roman"/>
          <w:sz w:val="24"/>
          <w:szCs w:val="24"/>
        </w:rPr>
        <w:t xml:space="preserve"> вовлечения, 13 явный риск вовлечения).</w:t>
      </w:r>
    </w:p>
    <w:p w14:paraId="40CB6D51" w14:textId="31E2CB07" w:rsidR="00580F77" w:rsidRPr="00C348E5" w:rsidRDefault="00A11562" w:rsidP="00A115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8E5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580F77" w:rsidRPr="00C348E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планы по воспитательной работе общеобразовательных организаций внесены изменения с учётом результатов тестирования, направленные на профилактику незаконного потребления наркотических средств и психотропных веществ, а также на организацию адресной социальной, педагогической и психологической работы с детьми групп высокого и высочайшего риска вовлечения в зависимое поведение.</w:t>
      </w:r>
    </w:p>
    <w:p w14:paraId="50BA2132" w14:textId="126E0593" w:rsidR="00F8255A" w:rsidRPr="00C348E5" w:rsidRDefault="00205600" w:rsidP="00F8255A">
      <w:pPr>
        <w:pStyle w:val="a5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_Hlk186027535"/>
      <w:r w:rsidRPr="00C348E5">
        <w:rPr>
          <w:rFonts w:ascii="Times New Roman" w:eastAsia="Calibri" w:hAnsi="Times New Roman" w:cs="Times New Roman"/>
          <w:sz w:val="24"/>
          <w:szCs w:val="24"/>
        </w:rPr>
        <w:t xml:space="preserve">По данным </w:t>
      </w:r>
      <w:r w:rsidR="00B927F3">
        <w:rPr>
          <w:rFonts w:ascii="Times New Roman" w:eastAsia="Calibri" w:hAnsi="Times New Roman" w:cs="Times New Roman"/>
          <w:sz w:val="24"/>
          <w:szCs w:val="24"/>
        </w:rPr>
        <w:t>б</w:t>
      </w:r>
      <w:r w:rsidR="00F8255A" w:rsidRPr="00C348E5">
        <w:rPr>
          <w:rFonts w:ascii="Times New Roman" w:eastAsia="Calibri" w:hAnsi="Times New Roman" w:cs="Times New Roman"/>
          <w:sz w:val="24"/>
          <w:szCs w:val="24"/>
        </w:rPr>
        <w:t>юджетн</w:t>
      </w:r>
      <w:r w:rsidRPr="00C348E5">
        <w:rPr>
          <w:rFonts w:ascii="Times New Roman" w:eastAsia="Calibri" w:hAnsi="Times New Roman" w:cs="Times New Roman"/>
          <w:sz w:val="24"/>
          <w:szCs w:val="24"/>
        </w:rPr>
        <w:t>ого</w:t>
      </w:r>
      <w:r w:rsidR="00F8255A" w:rsidRPr="00C348E5">
        <w:rPr>
          <w:rFonts w:ascii="Times New Roman" w:eastAsia="Calibri" w:hAnsi="Times New Roman" w:cs="Times New Roman"/>
          <w:sz w:val="24"/>
          <w:szCs w:val="24"/>
        </w:rPr>
        <w:t xml:space="preserve"> учреждени</w:t>
      </w:r>
      <w:r w:rsidRPr="00C348E5">
        <w:rPr>
          <w:rFonts w:ascii="Times New Roman" w:eastAsia="Calibri" w:hAnsi="Times New Roman" w:cs="Times New Roman"/>
          <w:sz w:val="24"/>
          <w:szCs w:val="24"/>
        </w:rPr>
        <w:t>я</w:t>
      </w:r>
      <w:r w:rsidR="00F8255A" w:rsidRPr="00C348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927F3">
        <w:rPr>
          <w:rFonts w:ascii="Times New Roman" w:eastAsia="Calibri" w:hAnsi="Times New Roman" w:cs="Times New Roman"/>
          <w:sz w:val="24"/>
          <w:szCs w:val="24"/>
        </w:rPr>
        <w:t xml:space="preserve">Ханты-Мансийского автономного округа – Югры </w:t>
      </w:r>
      <w:r w:rsidR="00F8255A" w:rsidRPr="00C348E5">
        <w:rPr>
          <w:rFonts w:ascii="Times New Roman" w:eastAsia="Calibri" w:hAnsi="Times New Roman" w:cs="Times New Roman"/>
          <w:sz w:val="24"/>
          <w:szCs w:val="24"/>
        </w:rPr>
        <w:t>«Нефтеюганская районная больница»</w:t>
      </w:r>
      <w:bookmarkEnd w:id="4"/>
      <w:r w:rsidRPr="00C348E5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="00D9231C" w:rsidRPr="00C348E5">
        <w:rPr>
          <w:rFonts w:ascii="Times New Roman" w:eastAsia="Calibri" w:hAnsi="Times New Roman" w:cs="Times New Roman"/>
          <w:sz w:val="24"/>
          <w:szCs w:val="24"/>
        </w:rPr>
        <w:t>роведением</w:t>
      </w:r>
      <w:r w:rsidR="00F8255A" w:rsidRPr="00C348E5">
        <w:rPr>
          <w:rFonts w:ascii="Times New Roman" w:eastAsia="Calibri" w:hAnsi="Times New Roman" w:cs="Times New Roman"/>
          <w:sz w:val="24"/>
          <w:szCs w:val="24"/>
        </w:rPr>
        <w:t xml:space="preserve"> профилактической работы в образовательных учреждениях занимаются фельдшеры и медицинские сестры медицинских кабинетов школ. </w:t>
      </w:r>
      <w:r w:rsidRPr="00C348E5">
        <w:rPr>
          <w:rFonts w:ascii="Times New Roman" w:eastAsia="Calibri" w:hAnsi="Times New Roman" w:cs="Times New Roman"/>
          <w:sz w:val="24"/>
          <w:szCs w:val="24"/>
        </w:rPr>
        <w:t>Предоставляемая и</w:t>
      </w:r>
      <w:r w:rsidR="00F8255A" w:rsidRPr="00C348E5">
        <w:rPr>
          <w:rFonts w:ascii="Times New Roman" w:eastAsia="Calibri" w:hAnsi="Times New Roman" w:cs="Times New Roman"/>
          <w:sz w:val="24"/>
          <w:szCs w:val="24"/>
        </w:rPr>
        <w:t xml:space="preserve">нформация, </w:t>
      </w:r>
      <w:r w:rsidRPr="00C348E5">
        <w:rPr>
          <w:rFonts w:ascii="Times New Roman" w:eastAsia="Calibri" w:hAnsi="Times New Roman" w:cs="Times New Roman"/>
          <w:sz w:val="24"/>
          <w:szCs w:val="24"/>
        </w:rPr>
        <w:t>предварительно</w:t>
      </w:r>
      <w:r w:rsidR="00F8255A" w:rsidRPr="00C348E5">
        <w:rPr>
          <w:rFonts w:ascii="Times New Roman" w:eastAsia="Calibri" w:hAnsi="Times New Roman" w:cs="Times New Roman"/>
          <w:sz w:val="24"/>
          <w:szCs w:val="24"/>
        </w:rPr>
        <w:t xml:space="preserve"> согласовывается с профильными специалистами, включая врача психиатра-нарколога.</w:t>
      </w:r>
      <w:r w:rsidR="004F29D0" w:rsidRPr="00C348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255A" w:rsidRPr="00C348E5">
        <w:rPr>
          <w:rFonts w:ascii="Times New Roman" w:eastAsia="Calibri" w:hAnsi="Times New Roman" w:cs="Times New Roman"/>
          <w:sz w:val="24"/>
          <w:szCs w:val="24"/>
        </w:rPr>
        <w:t xml:space="preserve">При проведении лекций и бесед учитываются возрастные особенности несовершеннолетних, а также распространенность тех или иных видов психоактивных веществ на территории Нефтеюганского района, конкретной школы и класса. Тематика бесед и лекций всегда смешанная, рассматриваются как химические (табак, наркотики, алкоголь), так и нехимические (социально-приемлемые, пищевые, технологические) зависимости. </w:t>
      </w:r>
    </w:p>
    <w:p w14:paraId="53F574C9" w14:textId="4CD81806" w:rsidR="00F8255A" w:rsidRPr="00C348E5" w:rsidRDefault="00F8255A" w:rsidP="00F8255A">
      <w:pPr>
        <w:pStyle w:val="a5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8E5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205600" w:rsidRPr="00C348E5">
        <w:rPr>
          <w:rFonts w:ascii="Times New Roman" w:eastAsia="Calibri" w:hAnsi="Times New Roman" w:cs="Times New Roman"/>
          <w:sz w:val="24"/>
          <w:szCs w:val="24"/>
        </w:rPr>
        <w:t>основании</w:t>
      </w:r>
      <w:r w:rsidRPr="00C348E5">
        <w:rPr>
          <w:rFonts w:ascii="Times New Roman" w:eastAsia="Calibri" w:hAnsi="Times New Roman" w:cs="Times New Roman"/>
          <w:sz w:val="24"/>
          <w:szCs w:val="24"/>
        </w:rPr>
        <w:t xml:space="preserve"> совместн</w:t>
      </w:r>
      <w:r w:rsidR="00205600" w:rsidRPr="00C348E5">
        <w:rPr>
          <w:rFonts w:ascii="Times New Roman" w:eastAsia="Calibri" w:hAnsi="Times New Roman" w:cs="Times New Roman"/>
          <w:sz w:val="24"/>
          <w:szCs w:val="24"/>
        </w:rPr>
        <w:t>ого</w:t>
      </w:r>
      <w:r w:rsidRPr="00C348E5">
        <w:rPr>
          <w:rFonts w:ascii="Times New Roman" w:eastAsia="Calibri" w:hAnsi="Times New Roman" w:cs="Times New Roman"/>
          <w:sz w:val="24"/>
          <w:szCs w:val="24"/>
        </w:rPr>
        <w:t xml:space="preserve"> приказ</w:t>
      </w:r>
      <w:r w:rsidR="00205600" w:rsidRPr="00C348E5">
        <w:rPr>
          <w:rFonts w:ascii="Times New Roman" w:eastAsia="Calibri" w:hAnsi="Times New Roman" w:cs="Times New Roman"/>
          <w:sz w:val="24"/>
          <w:szCs w:val="24"/>
        </w:rPr>
        <w:t>а</w:t>
      </w:r>
      <w:r w:rsidRPr="00C348E5">
        <w:rPr>
          <w:rFonts w:ascii="Times New Roman" w:eastAsia="Calibri" w:hAnsi="Times New Roman" w:cs="Times New Roman"/>
          <w:sz w:val="24"/>
          <w:szCs w:val="24"/>
        </w:rPr>
        <w:t xml:space="preserve"> Департамента образования и молодежной политики и Департамента здравоохранения автономного округа – Югры «О проведении в 2024</w:t>
      </w:r>
      <w:r w:rsidR="00205600" w:rsidRPr="00C348E5">
        <w:rPr>
          <w:rFonts w:ascii="Times New Roman" w:eastAsia="Calibri" w:hAnsi="Times New Roman" w:cs="Times New Roman"/>
          <w:sz w:val="24"/>
          <w:szCs w:val="24"/>
        </w:rPr>
        <w:t>-</w:t>
      </w:r>
      <w:r w:rsidRPr="00C348E5">
        <w:rPr>
          <w:rFonts w:ascii="Times New Roman" w:eastAsia="Calibri" w:hAnsi="Times New Roman" w:cs="Times New Roman"/>
          <w:sz w:val="24"/>
          <w:szCs w:val="24"/>
        </w:rPr>
        <w:t xml:space="preserve">2025 учебном году социально-психологического тестирования 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Ханты-Мансийского автономного округа – Югры, направленного на раннее выявление незаконного потребления наркотических средств и психотропных веществ, профилактических медицинских осмотров обучающихся», </w:t>
      </w:r>
      <w:r w:rsidR="00205600" w:rsidRPr="00C348E5">
        <w:rPr>
          <w:rFonts w:ascii="Times New Roman" w:eastAsia="Calibri" w:hAnsi="Times New Roman" w:cs="Times New Roman"/>
          <w:sz w:val="24"/>
          <w:szCs w:val="24"/>
        </w:rPr>
        <w:t>в текущем учебном году</w:t>
      </w:r>
      <w:r w:rsidRPr="00C348E5">
        <w:rPr>
          <w:rFonts w:ascii="Times New Roman" w:eastAsia="Calibri" w:hAnsi="Times New Roman" w:cs="Times New Roman"/>
          <w:sz w:val="24"/>
          <w:szCs w:val="24"/>
        </w:rPr>
        <w:t xml:space="preserve"> выявлено 35 обучающихся находящихся «в группе риска». Составлен план-график проведения профилактических медицинских осмотров несовершеннолетних врачом-наркологом в 2025 году в общеобразовательных организациях Нефтеюганского района, на основании которого будет осуществлён выход врача-нарколога для социально-психологического тестирования обучающихся.</w:t>
      </w:r>
    </w:p>
    <w:p w14:paraId="7EB04F1D" w14:textId="444DCF6C" w:rsidR="00205600" w:rsidRPr="00B927F3" w:rsidRDefault="00B927F3" w:rsidP="00205600">
      <w:pPr>
        <w:pStyle w:val="a5"/>
        <w:ind w:firstLine="708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B927F3">
        <w:rPr>
          <w:rFonts w:ascii="Times New Roman" w:eastAsia="Calibri" w:hAnsi="Times New Roman" w:cs="Times New Roman"/>
          <w:i/>
          <w:iCs/>
          <w:sz w:val="24"/>
          <w:szCs w:val="24"/>
        </w:rPr>
        <w:t>Справочно: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27F3">
        <w:rPr>
          <w:rFonts w:ascii="Times New Roman" w:eastAsia="Calibri" w:hAnsi="Times New Roman" w:cs="Times New Roman"/>
          <w:i/>
          <w:iCs/>
          <w:sz w:val="24"/>
          <w:szCs w:val="24"/>
        </w:rPr>
        <w:t>п</w:t>
      </w:r>
      <w:r w:rsidR="00205600" w:rsidRPr="00B927F3">
        <w:rPr>
          <w:rFonts w:ascii="Times New Roman" w:eastAsia="Calibri" w:hAnsi="Times New Roman" w:cs="Times New Roman"/>
          <w:i/>
          <w:iCs/>
          <w:sz w:val="24"/>
          <w:szCs w:val="24"/>
        </w:rPr>
        <w:t>о итогам социально-психологического тестирования учащихся Нефтеюганского района, проведенного в 2023-2024 учебном году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="00205600" w:rsidRPr="00B927F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выявлено 50 учащихся группы риска. Проведены медицинские осмотры 38 учащихся, предоставивших согласия на медицинские осмотры. Отказалось от проведения медицинского осмотра 11 детей. 1 ребенок (Сингапай) не был осмотрен по уважительным причинам (находился на лечении).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Фактов употребления ПАВ не выявлено.</w:t>
      </w:r>
    </w:p>
    <w:p w14:paraId="15F75034" w14:textId="66C98B87" w:rsidR="00205600" w:rsidRPr="00C348E5" w:rsidRDefault="00B927F3" w:rsidP="00205600">
      <w:pPr>
        <w:pStyle w:val="a5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075F4" w:rsidRPr="00C348E5">
        <w:rPr>
          <w:rFonts w:ascii="Times New Roman" w:eastAsia="Calibri" w:hAnsi="Times New Roman" w:cs="Times New Roman"/>
          <w:sz w:val="24"/>
          <w:szCs w:val="24"/>
        </w:rPr>
        <w:t xml:space="preserve">Сотрудниками </w:t>
      </w:r>
      <w:r w:rsidR="00205600" w:rsidRPr="00C348E5">
        <w:rPr>
          <w:rFonts w:ascii="Times New Roman" w:eastAsia="Calibri" w:hAnsi="Times New Roman" w:cs="Times New Roman"/>
          <w:sz w:val="24"/>
          <w:szCs w:val="24"/>
        </w:rPr>
        <w:t>Нефтеюганск</w:t>
      </w:r>
      <w:r w:rsidR="000075F4" w:rsidRPr="00C348E5">
        <w:rPr>
          <w:rFonts w:ascii="Times New Roman" w:eastAsia="Calibri" w:hAnsi="Times New Roman" w:cs="Times New Roman"/>
          <w:sz w:val="24"/>
          <w:szCs w:val="24"/>
        </w:rPr>
        <w:t>ой</w:t>
      </w:r>
      <w:r w:rsidR="00205600" w:rsidRPr="00C348E5">
        <w:rPr>
          <w:rFonts w:ascii="Times New Roman" w:eastAsia="Calibri" w:hAnsi="Times New Roman" w:cs="Times New Roman"/>
          <w:sz w:val="24"/>
          <w:szCs w:val="24"/>
        </w:rPr>
        <w:t xml:space="preserve"> районн</w:t>
      </w:r>
      <w:r w:rsidR="000075F4" w:rsidRPr="00C348E5">
        <w:rPr>
          <w:rFonts w:ascii="Times New Roman" w:eastAsia="Calibri" w:hAnsi="Times New Roman" w:cs="Times New Roman"/>
          <w:sz w:val="24"/>
          <w:szCs w:val="24"/>
        </w:rPr>
        <w:t>ой</w:t>
      </w:r>
      <w:r w:rsidR="00205600" w:rsidRPr="00C348E5">
        <w:rPr>
          <w:rFonts w:ascii="Times New Roman" w:eastAsia="Calibri" w:hAnsi="Times New Roman" w:cs="Times New Roman"/>
          <w:sz w:val="24"/>
          <w:szCs w:val="24"/>
        </w:rPr>
        <w:t xml:space="preserve"> больниц</w:t>
      </w:r>
      <w:r w:rsidR="000075F4" w:rsidRPr="00C348E5">
        <w:rPr>
          <w:rFonts w:ascii="Times New Roman" w:eastAsia="Calibri" w:hAnsi="Times New Roman" w:cs="Times New Roman"/>
          <w:sz w:val="24"/>
          <w:szCs w:val="24"/>
        </w:rPr>
        <w:t xml:space="preserve">ы </w:t>
      </w:r>
      <w:r w:rsidR="00205600" w:rsidRPr="00C348E5">
        <w:rPr>
          <w:rFonts w:ascii="Times New Roman" w:eastAsia="Calibri" w:hAnsi="Times New Roman" w:cs="Times New Roman"/>
          <w:sz w:val="24"/>
          <w:szCs w:val="24"/>
        </w:rPr>
        <w:t>в 2024 году проведен</w:t>
      </w:r>
      <w:r w:rsidR="000075F4" w:rsidRPr="00C348E5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r w:rsidR="00205600" w:rsidRPr="00C348E5">
        <w:rPr>
          <w:rFonts w:ascii="Times New Roman" w:eastAsia="Calibri" w:hAnsi="Times New Roman" w:cs="Times New Roman"/>
          <w:sz w:val="24"/>
          <w:szCs w:val="24"/>
        </w:rPr>
        <w:t xml:space="preserve">21 лекция (охват 1002 слушателя), 2773 беседы, размещено 8 публикаций на сайте учреждения о вреде и последствиях курения, употребления алкоголя, наркотиков и психотропных веществ. </w:t>
      </w:r>
    </w:p>
    <w:p w14:paraId="2B078D43" w14:textId="1B7F5710" w:rsidR="00673669" w:rsidRPr="00C348E5" w:rsidRDefault="004D5815" w:rsidP="009055E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8E5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bookmarkStart w:id="5" w:name="_Hlk185944647"/>
      <w:r w:rsidRPr="00C348E5">
        <w:rPr>
          <w:rFonts w:ascii="Times New Roman" w:eastAsia="Calibri" w:hAnsi="Times New Roman" w:cs="Times New Roman"/>
          <w:sz w:val="24"/>
          <w:szCs w:val="24"/>
        </w:rPr>
        <w:t>бюджетном учреждении «Нефтеюганский районный комплексный центр социального обслуживания населения»</w:t>
      </w:r>
      <w:bookmarkEnd w:id="5"/>
      <w:r w:rsidRPr="00C348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927F3">
        <w:rPr>
          <w:rFonts w:ascii="Times New Roman" w:eastAsia="Calibri" w:hAnsi="Times New Roman" w:cs="Times New Roman"/>
          <w:sz w:val="24"/>
          <w:szCs w:val="24"/>
        </w:rPr>
        <w:t xml:space="preserve">(далее – Учреждение) </w:t>
      </w:r>
      <w:r w:rsidRPr="00C348E5">
        <w:rPr>
          <w:rFonts w:ascii="Times New Roman" w:eastAsia="Calibri" w:hAnsi="Times New Roman" w:cs="Times New Roman"/>
          <w:sz w:val="24"/>
          <w:szCs w:val="24"/>
        </w:rPr>
        <w:t>работа по формированию здорового образа жизни, профилактике употребления несовершеннолетними психоактивных веществ, алкогольной продукции, а также наркомании, токсикомании и табакокурения</w:t>
      </w:r>
      <w:r w:rsidR="00782A1C" w:rsidRPr="00C348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48E5">
        <w:rPr>
          <w:rFonts w:ascii="Times New Roman" w:eastAsia="Calibri" w:hAnsi="Times New Roman" w:cs="Times New Roman"/>
          <w:sz w:val="24"/>
          <w:szCs w:val="24"/>
        </w:rPr>
        <w:t>осуществляется через реализацию программ, действующих в учреждении</w:t>
      </w:r>
      <w:r w:rsidR="00673669" w:rsidRPr="00C348E5">
        <w:rPr>
          <w:rFonts w:ascii="Times New Roman" w:eastAsia="Calibri" w:hAnsi="Times New Roman" w:cs="Times New Roman"/>
          <w:sz w:val="24"/>
          <w:szCs w:val="24"/>
        </w:rPr>
        <w:t>.</w:t>
      </w:r>
      <w:r w:rsidR="00106F0D" w:rsidRPr="00C348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3669" w:rsidRPr="00C348E5">
        <w:rPr>
          <w:rFonts w:ascii="Times New Roman" w:hAnsi="Times New Roman" w:cs="Times New Roman"/>
          <w:sz w:val="24"/>
          <w:szCs w:val="24"/>
        </w:rPr>
        <w:t>Так</w:t>
      </w:r>
      <w:r w:rsidR="00673669" w:rsidRPr="00C348E5">
        <w:rPr>
          <w:rFonts w:ascii="Times New Roman" w:eastAsia="Calibri" w:hAnsi="Times New Roman" w:cs="Times New Roman"/>
          <w:sz w:val="24"/>
          <w:szCs w:val="24"/>
        </w:rPr>
        <w:t xml:space="preserve"> основной задачей</w:t>
      </w:r>
      <w:r w:rsidR="00673669" w:rsidRPr="00C348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73669" w:rsidRPr="00C348E5">
        <w:rPr>
          <w:rFonts w:ascii="Times New Roman" w:eastAsia="Calibri" w:hAnsi="Times New Roman" w:cs="Times New Roman"/>
          <w:sz w:val="24"/>
          <w:szCs w:val="24"/>
        </w:rPr>
        <w:t xml:space="preserve">подпрограммы «Подросток», </w:t>
      </w:r>
      <w:r w:rsidR="00673669" w:rsidRPr="00C348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является </w:t>
      </w:r>
      <w:r w:rsidR="00673669" w:rsidRPr="00C348E5">
        <w:rPr>
          <w:rFonts w:ascii="Times New Roman" w:eastAsia="Calibri" w:hAnsi="Times New Roman" w:cs="Times New Roman"/>
          <w:sz w:val="24"/>
          <w:szCs w:val="24"/>
        </w:rPr>
        <w:t xml:space="preserve">профилактика асоциального поведения, в том числе </w:t>
      </w:r>
      <w:r w:rsidR="00673669" w:rsidRPr="00C348E5">
        <w:rPr>
          <w:rFonts w:ascii="Times New Roman" w:hAnsi="Times New Roman" w:cs="Times New Roman"/>
          <w:sz w:val="24"/>
          <w:szCs w:val="24"/>
        </w:rPr>
        <w:t xml:space="preserve">профилактика потребления несовершеннолетними психоактивных веществ, электронных сигарет, вейпов, кальянов и другой никотиносодержащей продукции. </w:t>
      </w:r>
    </w:p>
    <w:p w14:paraId="6E567065" w14:textId="52B350D1" w:rsidR="00F8255A" w:rsidRPr="00C348E5" w:rsidRDefault="00B927F3" w:rsidP="009055E8">
      <w:pPr>
        <w:pStyle w:val="a5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913ECE" w:rsidRPr="00C348E5">
        <w:rPr>
          <w:rFonts w:ascii="Times New Roman" w:eastAsia="Calibri" w:hAnsi="Times New Roman" w:cs="Times New Roman"/>
          <w:sz w:val="24"/>
          <w:szCs w:val="24"/>
        </w:rPr>
        <w:t xml:space="preserve">В ходе межведомственных рейдов проводятся </w:t>
      </w:r>
      <w:r w:rsidR="00F8255A" w:rsidRPr="00C348E5">
        <w:rPr>
          <w:rFonts w:ascii="Times New Roman" w:eastAsia="Calibri" w:hAnsi="Times New Roman" w:cs="Times New Roman"/>
          <w:sz w:val="24"/>
          <w:szCs w:val="24"/>
        </w:rPr>
        <w:t>индивидуальные консультирования несовершеннолетних, находящихся в социально опасном положении и их родителей (законных представителей</w:t>
      </w:r>
      <w:r w:rsidR="00913ECE" w:rsidRPr="00C348E5">
        <w:rPr>
          <w:rFonts w:ascii="Times New Roman" w:eastAsia="Calibri" w:hAnsi="Times New Roman" w:cs="Times New Roman"/>
          <w:sz w:val="24"/>
          <w:szCs w:val="24"/>
        </w:rPr>
        <w:t>)</w:t>
      </w:r>
      <w:r w:rsidR="00F8255A" w:rsidRPr="00C348E5">
        <w:rPr>
          <w:rFonts w:ascii="Times New Roman" w:eastAsia="Calibri" w:hAnsi="Times New Roman" w:cs="Times New Roman"/>
          <w:sz w:val="24"/>
          <w:szCs w:val="24"/>
        </w:rPr>
        <w:t xml:space="preserve"> на тему: «Полезные и вредные привычки». Среди родителей распространены п</w:t>
      </w:r>
      <w:r w:rsidR="00F8255A" w:rsidRPr="00C348E5">
        <w:rPr>
          <w:rFonts w:ascii="Times New Roman" w:hAnsi="Times New Roman" w:cs="Times New Roman"/>
          <w:sz w:val="24"/>
          <w:szCs w:val="24"/>
        </w:rPr>
        <w:t>амятки «Как можно понять, что ребенок употребляет ПАВ».</w:t>
      </w:r>
    </w:p>
    <w:p w14:paraId="0522D525" w14:textId="7538F87B" w:rsidR="00F8255A" w:rsidRPr="00C348E5" w:rsidRDefault="00F8255A" w:rsidP="009055E8">
      <w:pPr>
        <w:pStyle w:val="a5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348E5">
        <w:rPr>
          <w:rFonts w:ascii="Times New Roman" w:eastAsia="Calibri" w:hAnsi="Times New Roman" w:cs="Times New Roman"/>
          <w:sz w:val="24"/>
          <w:szCs w:val="24"/>
        </w:rPr>
        <w:t>В отделении психологической помощи гражданам осуществляется коррекция делинквентного поведения несовершеннолетних, находящихся в конфликте с законом, посредством реализации комплекса мероприятий</w:t>
      </w:r>
      <w:r w:rsidR="00FB4E65" w:rsidRPr="00C348E5">
        <w:rPr>
          <w:rFonts w:ascii="Times New Roman" w:eastAsia="Calibri" w:hAnsi="Times New Roman" w:cs="Times New Roman"/>
          <w:sz w:val="24"/>
          <w:szCs w:val="24"/>
        </w:rPr>
        <w:t xml:space="preserve">, проводимых </w:t>
      </w:r>
      <w:r w:rsidRPr="00C348E5">
        <w:rPr>
          <w:rFonts w:ascii="Times New Roman" w:eastAsia="Calibri" w:hAnsi="Times New Roman" w:cs="Times New Roman"/>
          <w:sz w:val="24"/>
          <w:szCs w:val="24"/>
        </w:rPr>
        <w:t>в группах дневного пребывания</w:t>
      </w:r>
      <w:r w:rsidR="00FB4E65" w:rsidRPr="00C348E5">
        <w:rPr>
          <w:rFonts w:ascii="Times New Roman" w:eastAsia="Calibri" w:hAnsi="Times New Roman" w:cs="Times New Roman"/>
          <w:sz w:val="24"/>
          <w:szCs w:val="24"/>
        </w:rPr>
        <w:t xml:space="preserve"> «Мастерство коммуникаций»</w:t>
      </w:r>
      <w:r w:rsidR="009055E8" w:rsidRPr="00C348E5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Pr="00C348E5">
        <w:rPr>
          <w:rFonts w:ascii="Times New Roman" w:eastAsia="Calibri" w:hAnsi="Times New Roman" w:cs="Times New Roman"/>
          <w:sz w:val="24"/>
          <w:szCs w:val="24"/>
        </w:rPr>
        <w:t xml:space="preserve"> «Фарватер», целью которой является правовое воспитание, формирование навыков законопослушного поведения и ведения здорового образа жизни среди несовершеннолетних</w:t>
      </w:r>
      <w:r w:rsidR="00FB4E65" w:rsidRPr="00C348E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C348E5">
        <w:rPr>
          <w:rFonts w:ascii="Times New Roman" w:eastAsia="Calibri" w:hAnsi="Times New Roman" w:cs="Times New Roman"/>
          <w:sz w:val="24"/>
          <w:szCs w:val="24"/>
        </w:rPr>
        <w:t>охва</w:t>
      </w:r>
      <w:r w:rsidR="00FB4E65" w:rsidRPr="00C348E5">
        <w:rPr>
          <w:rFonts w:ascii="Times New Roman" w:eastAsia="Calibri" w:hAnsi="Times New Roman" w:cs="Times New Roman"/>
          <w:sz w:val="24"/>
          <w:szCs w:val="24"/>
        </w:rPr>
        <w:t>т</w:t>
      </w:r>
      <w:r w:rsidRPr="00C348E5">
        <w:rPr>
          <w:rFonts w:ascii="Times New Roman" w:eastAsia="Calibri" w:hAnsi="Times New Roman" w:cs="Times New Roman"/>
          <w:sz w:val="24"/>
          <w:szCs w:val="24"/>
        </w:rPr>
        <w:t xml:space="preserve"> 12 несовершеннолетних, состоящих на профилактическом учете</w:t>
      </w:r>
      <w:r w:rsidR="00FB4E65" w:rsidRPr="00C348E5">
        <w:rPr>
          <w:rFonts w:ascii="Times New Roman" w:eastAsia="Calibri" w:hAnsi="Times New Roman" w:cs="Times New Roman"/>
          <w:sz w:val="24"/>
          <w:szCs w:val="24"/>
        </w:rPr>
        <w:t>)</w:t>
      </w:r>
      <w:r w:rsidRPr="00C348E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0BC0D92" w14:textId="686F087B" w:rsidR="00F8255A" w:rsidRPr="00C348E5" w:rsidRDefault="009055E8" w:rsidP="009055E8">
      <w:pPr>
        <w:pStyle w:val="a5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8E5">
        <w:rPr>
          <w:rFonts w:ascii="Times New Roman" w:eastAsia="Calibri" w:hAnsi="Times New Roman" w:cs="Times New Roman"/>
          <w:iCs/>
          <w:sz w:val="24"/>
          <w:szCs w:val="24"/>
        </w:rPr>
        <w:t>Большая</w:t>
      </w:r>
      <w:r w:rsidR="00F8255A" w:rsidRPr="00C348E5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C348E5">
        <w:rPr>
          <w:rFonts w:ascii="Times New Roman" w:eastAsia="Calibri" w:hAnsi="Times New Roman" w:cs="Times New Roman"/>
          <w:iCs/>
          <w:sz w:val="24"/>
          <w:szCs w:val="24"/>
        </w:rPr>
        <w:t xml:space="preserve">часть </w:t>
      </w:r>
      <w:r w:rsidR="00F8255A" w:rsidRPr="00C348E5">
        <w:rPr>
          <w:rFonts w:ascii="Times New Roman" w:eastAsia="Calibri" w:hAnsi="Times New Roman" w:cs="Times New Roman"/>
          <w:iCs/>
          <w:sz w:val="24"/>
          <w:szCs w:val="24"/>
        </w:rPr>
        <w:t>работ</w:t>
      </w:r>
      <w:r w:rsidRPr="00C348E5">
        <w:rPr>
          <w:rFonts w:ascii="Times New Roman" w:eastAsia="Calibri" w:hAnsi="Times New Roman" w:cs="Times New Roman"/>
          <w:iCs/>
          <w:sz w:val="24"/>
          <w:szCs w:val="24"/>
        </w:rPr>
        <w:t>ы</w:t>
      </w:r>
      <w:r w:rsidR="00F8255A" w:rsidRPr="00C348E5">
        <w:rPr>
          <w:rFonts w:ascii="Times New Roman" w:eastAsia="Calibri" w:hAnsi="Times New Roman" w:cs="Times New Roman"/>
          <w:iCs/>
          <w:sz w:val="24"/>
          <w:szCs w:val="24"/>
        </w:rPr>
        <w:t xml:space="preserve"> по </w:t>
      </w:r>
      <w:r w:rsidR="00F8255A" w:rsidRPr="00C348E5">
        <w:rPr>
          <w:rFonts w:ascii="Times New Roman" w:hAnsi="Times New Roman" w:cs="Times New Roman"/>
          <w:sz w:val="24"/>
          <w:szCs w:val="24"/>
        </w:rPr>
        <w:t>формированию здорового образа жизни, профилактике потребления несовершеннолетними психоактивных веществ, табакокурения</w:t>
      </w:r>
      <w:r w:rsidR="00F8255A" w:rsidRPr="00C348E5">
        <w:rPr>
          <w:rFonts w:ascii="Times New Roman" w:eastAsia="Calibri" w:hAnsi="Times New Roman" w:cs="Times New Roman"/>
          <w:iCs/>
          <w:sz w:val="24"/>
          <w:szCs w:val="24"/>
        </w:rPr>
        <w:t xml:space="preserve"> проводится при участии волонтеров отряда «ЭРОН», осуществляющего деятельность в отделении психологической помощи гражданам</w:t>
      </w:r>
      <w:r w:rsidR="00BB7EB3" w:rsidRPr="00C348E5">
        <w:rPr>
          <w:rFonts w:ascii="Times New Roman" w:eastAsia="Calibri" w:hAnsi="Times New Roman" w:cs="Times New Roman"/>
          <w:iCs/>
          <w:sz w:val="24"/>
          <w:szCs w:val="24"/>
        </w:rPr>
        <w:t xml:space="preserve">. В отряде </w:t>
      </w:r>
      <w:r w:rsidR="00F8255A" w:rsidRPr="00C348E5">
        <w:rPr>
          <w:rFonts w:ascii="Times New Roman" w:eastAsia="Calibri" w:hAnsi="Times New Roman" w:cs="Times New Roman"/>
          <w:sz w:val="24"/>
          <w:szCs w:val="24"/>
        </w:rPr>
        <w:t xml:space="preserve">состоит 23 несовершеннолетних, из которых 4 подростка, находящихся в социально опасном положении. </w:t>
      </w:r>
    </w:p>
    <w:p w14:paraId="39617826" w14:textId="2B05BE5C" w:rsidR="00F8255A" w:rsidRPr="00C348E5" w:rsidRDefault="00F8255A" w:rsidP="009055E8">
      <w:pPr>
        <w:pStyle w:val="a5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348E5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BB7EB3" w:rsidRPr="00C348E5">
        <w:rPr>
          <w:rFonts w:ascii="Times New Roman" w:eastAsia="Calibri" w:hAnsi="Times New Roman" w:cs="Times New Roman"/>
          <w:sz w:val="24"/>
          <w:szCs w:val="24"/>
        </w:rPr>
        <w:t xml:space="preserve">отчетном периоде </w:t>
      </w:r>
      <w:r w:rsidRPr="00C348E5">
        <w:rPr>
          <w:rFonts w:ascii="Times New Roman" w:eastAsia="Calibri" w:hAnsi="Times New Roman" w:cs="Times New Roman"/>
          <w:sz w:val="24"/>
          <w:szCs w:val="24"/>
        </w:rPr>
        <w:t>с участием волонтеров отряда «Эрон»</w:t>
      </w:r>
      <w:r w:rsidR="00B7594A" w:rsidRPr="00C348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48E5">
        <w:rPr>
          <w:rFonts w:ascii="Times New Roman" w:eastAsia="Calibri" w:hAnsi="Times New Roman" w:cs="Times New Roman"/>
          <w:sz w:val="24"/>
          <w:szCs w:val="24"/>
        </w:rPr>
        <w:t xml:space="preserve">проведены мероприятия: </w:t>
      </w:r>
    </w:p>
    <w:p w14:paraId="6B4B2909" w14:textId="68A430F8" w:rsidR="00F8255A" w:rsidRPr="00C348E5" w:rsidRDefault="00F8255A" w:rsidP="00FB4E6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348E5">
        <w:rPr>
          <w:rFonts w:ascii="Times New Roman" w:hAnsi="Times New Roman" w:cs="Times New Roman"/>
          <w:sz w:val="24"/>
          <w:szCs w:val="24"/>
        </w:rPr>
        <w:t xml:space="preserve">- </w:t>
      </w:r>
      <w:r w:rsidR="004F64A9" w:rsidRPr="00C348E5">
        <w:rPr>
          <w:rFonts w:ascii="Times New Roman" w:hAnsi="Times New Roman" w:cs="Times New Roman"/>
          <w:sz w:val="24"/>
          <w:szCs w:val="24"/>
        </w:rPr>
        <w:t>акция «Я за ЗОЖ» с</w:t>
      </w:r>
      <w:r w:rsidRPr="00C348E5">
        <w:rPr>
          <w:rFonts w:ascii="Times New Roman" w:hAnsi="Times New Roman" w:cs="Times New Roman"/>
          <w:sz w:val="24"/>
          <w:szCs w:val="24"/>
        </w:rPr>
        <w:t xml:space="preserve"> учащимися образовательных организаций гп. Пойковский </w:t>
      </w:r>
      <w:r w:rsidR="007D5C04" w:rsidRPr="00C348E5">
        <w:rPr>
          <w:rFonts w:ascii="Times New Roman" w:hAnsi="Times New Roman" w:cs="Times New Roman"/>
          <w:sz w:val="24"/>
          <w:szCs w:val="24"/>
        </w:rPr>
        <w:t xml:space="preserve">(охват </w:t>
      </w:r>
      <w:r w:rsidRPr="00C348E5">
        <w:rPr>
          <w:rFonts w:ascii="Times New Roman" w:hAnsi="Times New Roman" w:cs="Times New Roman"/>
          <w:sz w:val="24"/>
          <w:szCs w:val="24"/>
        </w:rPr>
        <w:t xml:space="preserve">60 </w:t>
      </w:r>
      <w:r w:rsidR="007D5C04" w:rsidRPr="00C348E5">
        <w:rPr>
          <w:rFonts w:ascii="Times New Roman" w:hAnsi="Times New Roman" w:cs="Times New Roman"/>
          <w:sz w:val="24"/>
          <w:szCs w:val="24"/>
        </w:rPr>
        <w:t>чел.)</w:t>
      </w:r>
      <w:r w:rsidRPr="00C348E5">
        <w:rPr>
          <w:rFonts w:ascii="Times New Roman" w:hAnsi="Times New Roman" w:cs="Times New Roman"/>
          <w:sz w:val="24"/>
          <w:szCs w:val="24"/>
        </w:rPr>
        <w:t>;</w:t>
      </w:r>
    </w:p>
    <w:p w14:paraId="046504B0" w14:textId="591ECDC2" w:rsidR="004F64A9" w:rsidRPr="00C348E5" w:rsidRDefault="00F8255A" w:rsidP="00FB4E6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348E5">
        <w:rPr>
          <w:rFonts w:ascii="Times New Roman" w:hAnsi="Times New Roman" w:cs="Times New Roman"/>
          <w:sz w:val="24"/>
          <w:szCs w:val="24"/>
        </w:rPr>
        <w:t xml:space="preserve">- </w:t>
      </w:r>
      <w:r w:rsidR="004F64A9" w:rsidRPr="00C348E5">
        <w:rPr>
          <w:rFonts w:ascii="Times New Roman" w:hAnsi="Times New Roman" w:cs="Times New Roman"/>
          <w:sz w:val="24"/>
          <w:szCs w:val="24"/>
        </w:rPr>
        <w:t xml:space="preserve">профилактические уроки "Вредные привычки» (охват 13 </w:t>
      </w:r>
      <w:bookmarkStart w:id="6" w:name="_Hlk186017518"/>
      <w:r w:rsidR="004F64A9" w:rsidRPr="00C348E5">
        <w:rPr>
          <w:rFonts w:ascii="Times New Roman" w:hAnsi="Times New Roman" w:cs="Times New Roman"/>
          <w:sz w:val="24"/>
          <w:szCs w:val="24"/>
        </w:rPr>
        <w:t>несовершеннолетних получателей социальных услуг</w:t>
      </w:r>
      <w:bookmarkEnd w:id="6"/>
      <w:r w:rsidR="004F64A9" w:rsidRPr="00C348E5">
        <w:rPr>
          <w:rFonts w:ascii="Times New Roman" w:hAnsi="Times New Roman" w:cs="Times New Roman"/>
          <w:sz w:val="24"/>
          <w:szCs w:val="24"/>
        </w:rPr>
        <w:t>, 15 волонтеров); «Все начинается с привычки» с просмотром документальных и короткометражных фильмов, социальных роликов, направленных на формирование здорового образа жизни и профилактику зависимости (охват 21 несовершеннолетних получателей социальных услуг);</w:t>
      </w:r>
    </w:p>
    <w:p w14:paraId="6CED31C0" w14:textId="4E09E000" w:rsidR="00F8255A" w:rsidRPr="00C348E5" w:rsidRDefault="00F8255A" w:rsidP="00FB4E65">
      <w:pPr>
        <w:pStyle w:val="a5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348E5">
        <w:rPr>
          <w:rFonts w:ascii="Times New Roman" w:eastAsia="Calibri" w:hAnsi="Times New Roman" w:cs="Times New Roman"/>
          <w:iCs/>
          <w:sz w:val="24"/>
          <w:szCs w:val="24"/>
        </w:rPr>
        <w:t>- уличная акция «Я за ЗОЖ»</w:t>
      </w:r>
      <w:r w:rsidR="007D5C04" w:rsidRPr="00C348E5">
        <w:rPr>
          <w:rFonts w:ascii="Times New Roman" w:eastAsia="Calibri" w:hAnsi="Times New Roman" w:cs="Times New Roman"/>
          <w:iCs/>
          <w:sz w:val="24"/>
          <w:szCs w:val="24"/>
        </w:rPr>
        <w:t xml:space="preserve"> (о</w:t>
      </w:r>
      <w:r w:rsidRPr="00C348E5">
        <w:rPr>
          <w:rFonts w:ascii="Times New Roman" w:eastAsia="Calibri" w:hAnsi="Times New Roman" w:cs="Times New Roman"/>
          <w:iCs/>
          <w:sz w:val="24"/>
          <w:szCs w:val="24"/>
        </w:rPr>
        <w:t>хват 4 волонтера из них 1 несовершеннолетний, находящийся в социально опасном положении</w:t>
      </w:r>
      <w:r w:rsidR="007D5C04" w:rsidRPr="00C348E5">
        <w:rPr>
          <w:rFonts w:ascii="Times New Roman" w:eastAsia="Calibri" w:hAnsi="Times New Roman" w:cs="Times New Roman"/>
          <w:iCs/>
          <w:sz w:val="24"/>
          <w:szCs w:val="24"/>
        </w:rPr>
        <w:t>)</w:t>
      </w:r>
      <w:r w:rsidRPr="00C348E5">
        <w:rPr>
          <w:rFonts w:ascii="Times New Roman" w:eastAsia="Calibri" w:hAnsi="Times New Roman" w:cs="Times New Roman"/>
          <w:iCs/>
          <w:sz w:val="24"/>
          <w:szCs w:val="24"/>
        </w:rPr>
        <w:t>, распространено 35 памяток.</w:t>
      </w:r>
    </w:p>
    <w:p w14:paraId="629A926D" w14:textId="2A71444E" w:rsidR="00F8255A" w:rsidRPr="00C348E5" w:rsidRDefault="00F8255A" w:rsidP="00FB4E6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348E5">
        <w:rPr>
          <w:rFonts w:ascii="Times New Roman" w:hAnsi="Times New Roman" w:cs="Times New Roman"/>
          <w:sz w:val="24"/>
          <w:szCs w:val="24"/>
        </w:rPr>
        <w:tab/>
      </w:r>
      <w:r w:rsidR="007D5C04" w:rsidRPr="00C348E5">
        <w:rPr>
          <w:rFonts w:ascii="Times New Roman" w:hAnsi="Times New Roman" w:cs="Times New Roman"/>
          <w:sz w:val="24"/>
          <w:szCs w:val="24"/>
        </w:rPr>
        <w:t>В</w:t>
      </w:r>
      <w:r w:rsidRPr="00C348E5">
        <w:rPr>
          <w:rFonts w:ascii="Times New Roman" w:hAnsi="Times New Roman" w:cs="Times New Roman"/>
          <w:sz w:val="24"/>
          <w:szCs w:val="24"/>
        </w:rPr>
        <w:t xml:space="preserve"> рамках программы «Будущее</w:t>
      </w:r>
      <w:r w:rsidRPr="00C348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48E5">
        <w:rPr>
          <w:rFonts w:ascii="Times New Roman" w:hAnsi="Times New Roman" w:cs="Times New Roman"/>
          <w:sz w:val="24"/>
          <w:szCs w:val="24"/>
        </w:rPr>
        <w:t>за</w:t>
      </w:r>
      <w:r w:rsidRPr="00C348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48E5">
        <w:rPr>
          <w:rFonts w:ascii="Times New Roman" w:hAnsi="Times New Roman" w:cs="Times New Roman"/>
          <w:sz w:val="24"/>
          <w:szCs w:val="24"/>
        </w:rPr>
        <w:t xml:space="preserve">нами» с целью пропаганды здорового образа жизни и вовлечения несовершеннолетних в волонтерскую деятельность </w:t>
      </w:r>
      <w:r w:rsidR="007D5C04" w:rsidRPr="00C348E5">
        <w:rPr>
          <w:rFonts w:ascii="Times New Roman" w:hAnsi="Times New Roman" w:cs="Times New Roman"/>
          <w:sz w:val="24"/>
          <w:szCs w:val="24"/>
        </w:rPr>
        <w:t xml:space="preserve">проведены обучающие мероприятия «Школа волонтеров», </w:t>
      </w:r>
      <w:r w:rsidR="004F64A9" w:rsidRPr="00C348E5">
        <w:rPr>
          <w:rFonts w:ascii="Times New Roman" w:hAnsi="Times New Roman" w:cs="Times New Roman"/>
          <w:sz w:val="24"/>
          <w:szCs w:val="24"/>
        </w:rPr>
        <w:t>в рамках которых</w:t>
      </w:r>
      <w:r w:rsidR="007D5C04" w:rsidRPr="00C348E5">
        <w:rPr>
          <w:rFonts w:ascii="Times New Roman" w:hAnsi="Times New Roman" w:cs="Times New Roman"/>
          <w:sz w:val="24"/>
          <w:szCs w:val="24"/>
        </w:rPr>
        <w:t xml:space="preserve"> представители структур системы профилактики</w:t>
      </w:r>
      <w:r w:rsidR="004F64A9" w:rsidRPr="00C348E5">
        <w:rPr>
          <w:rFonts w:ascii="Times New Roman" w:hAnsi="Times New Roman" w:cs="Times New Roman"/>
          <w:sz w:val="24"/>
          <w:szCs w:val="24"/>
        </w:rPr>
        <w:t xml:space="preserve"> провели беседы о </w:t>
      </w:r>
      <w:r w:rsidR="007D5C04" w:rsidRPr="00C348E5">
        <w:rPr>
          <w:rFonts w:ascii="Times New Roman" w:hAnsi="Times New Roman" w:cs="Times New Roman"/>
          <w:sz w:val="24"/>
          <w:szCs w:val="24"/>
        </w:rPr>
        <w:t>вред</w:t>
      </w:r>
      <w:r w:rsidR="00BB7EB3" w:rsidRPr="00C348E5">
        <w:rPr>
          <w:rFonts w:ascii="Times New Roman" w:hAnsi="Times New Roman" w:cs="Times New Roman"/>
          <w:sz w:val="24"/>
          <w:szCs w:val="24"/>
        </w:rPr>
        <w:t>ных последствиях</w:t>
      </w:r>
      <w:r w:rsidR="007D5C04" w:rsidRPr="00C348E5">
        <w:rPr>
          <w:rFonts w:ascii="Times New Roman" w:hAnsi="Times New Roman" w:cs="Times New Roman"/>
          <w:sz w:val="24"/>
          <w:szCs w:val="24"/>
        </w:rPr>
        <w:t xml:space="preserve"> </w:t>
      </w:r>
      <w:r w:rsidR="004F64A9" w:rsidRPr="00C348E5">
        <w:rPr>
          <w:rFonts w:ascii="Times New Roman" w:hAnsi="Times New Roman" w:cs="Times New Roman"/>
          <w:sz w:val="24"/>
          <w:szCs w:val="24"/>
        </w:rPr>
        <w:t>на</w:t>
      </w:r>
      <w:r w:rsidR="007D5C04" w:rsidRPr="00C348E5">
        <w:rPr>
          <w:rFonts w:ascii="Times New Roman" w:hAnsi="Times New Roman" w:cs="Times New Roman"/>
          <w:sz w:val="24"/>
          <w:szCs w:val="24"/>
        </w:rPr>
        <w:t xml:space="preserve"> организм несовершеннолетних</w:t>
      </w:r>
      <w:r w:rsidR="00BB7EB3" w:rsidRPr="00C348E5">
        <w:rPr>
          <w:rFonts w:ascii="Times New Roman" w:hAnsi="Times New Roman" w:cs="Times New Roman"/>
          <w:sz w:val="24"/>
          <w:szCs w:val="24"/>
        </w:rPr>
        <w:t xml:space="preserve"> употребления</w:t>
      </w:r>
      <w:r w:rsidR="007D5C04" w:rsidRPr="00C348E5">
        <w:rPr>
          <w:rFonts w:ascii="Times New Roman" w:hAnsi="Times New Roman" w:cs="Times New Roman"/>
          <w:sz w:val="24"/>
          <w:szCs w:val="24"/>
        </w:rPr>
        <w:t xml:space="preserve"> ПАВ, вейп</w:t>
      </w:r>
      <w:r w:rsidR="00BB7EB3" w:rsidRPr="00C348E5">
        <w:rPr>
          <w:rFonts w:ascii="Times New Roman" w:hAnsi="Times New Roman" w:cs="Times New Roman"/>
          <w:sz w:val="24"/>
          <w:szCs w:val="24"/>
        </w:rPr>
        <w:t>ов</w:t>
      </w:r>
      <w:r w:rsidR="007D5C04" w:rsidRPr="00C348E5">
        <w:rPr>
          <w:rFonts w:ascii="Times New Roman" w:hAnsi="Times New Roman" w:cs="Times New Roman"/>
          <w:sz w:val="24"/>
          <w:szCs w:val="24"/>
        </w:rPr>
        <w:t>, и други</w:t>
      </w:r>
      <w:r w:rsidR="00BB7EB3" w:rsidRPr="00C348E5">
        <w:rPr>
          <w:rFonts w:ascii="Times New Roman" w:hAnsi="Times New Roman" w:cs="Times New Roman"/>
          <w:sz w:val="24"/>
          <w:szCs w:val="24"/>
        </w:rPr>
        <w:t>х</w:t>
      </w:r>
      <w:r w:rsidR="007D5C04" w:rsidRPr="00C348E5">
        <w:rPr>
          <w:rFonts w:ascii="Times New Roman" w:hAnsi="Times New Roman" w:cs="Times New Roman"/>
          <w:sz w:val="24"/>
          <w:szCs w:val="24"/>
        </w:rPr>
        <w:t xml:space="preserve"> </w:t>
      </w:r>
      <w:r w:rsidR="00B927F3" w:rsidRPr="00C348E5">
        <w:rPr>
          <w:rFonts w:ascii="Times New Roman" w:hAnsi="Times New Roman" w:cs="Times New Roman"/>
          <w:sz w:val="24"/>
          <w:szCs w:val="24"/>
        </w:rPr>
        <w:t>никотиносодержащих</w:t>
      </w:r>
      <w:r w:rsidR="007D5C04" w:rsidRPr="00C348E5">
        <w:rPr>
          <w:rFonts w:ascii="Times New Roman" w:hAnsi="Times New Roman" w:cs="Times New Roman"/>
          <w:sz w:val="24"/>
          <w:szCs w:val="24"/>
        </w:rPr>
        <w:t xml:space="preserve"> веществ, а также</w:t>
      </w:r>
      <w:r w:rsidR="00BB7EB3" w:rsidRPr="00C348E5">
        <w:rPr>
          <w:rFonts w:ascii="Times New Roman" w:hAnsi="Times New Roman" w:cs="Times New Roman"/>
          <w:sz w:val="24"/>
          <w:szCs w:val="24"/>
        </w:rPr>
        <w:t xml:space="preserve"> о</w:t>
      </w:r>
      <w:r w:rsidR="007D5C04" w:rsidRPr="00C348E5">
        <w:rPr>
          <w:rFonts w:ascii="Times New Roman" w:hAnsi="Times New Roman" w:cs="Times New Roman"/>
          <w:sz w:val="24"/>
          <w:szCs w:val="24"/>
        </w:rPr>
        <w:t xml:space="preserve"> правовой ответственности</w:t>
      </w:r>
      <w:r w:rsidRPr="00C348E5">
        <w:rPr>
          <w:rFonts w:ascii="Times New Roman" w:hAnsi="Times New Roman" w:cs="Times New Roman"/>
          <w:sz w:val="24"/>
          <w:szCs w:val="24"/>
        </w:rPr>
        <w:t xml:space="preserve"> (</w:t>
      </w:r>
      <w:r w:rsidR="004F64A9" w:rsidRPr="00C348E5">
        <w:rPr>
          <w:rFonts w:ascii="Times New Roman" w:hAnsi="Times New Roman" w:cs="Times New Roman"/>
          <w:sz w:val="24"/>
          <w:szCs w:val="24"/>
        </w:rPr>
        <w:t>охват</w:t>
      </w:r>
      <w:r w:rsidRPr="00C348E5">
        <w:rPr>
          <w:rFonts w:ascii="Times New Roman" w:hAnsi="Times New Roman" w:cs="Times New Roman"/>
          <w:sz w:val="24"/>
          <w:szCs w:val="24"/>
        </w:rPr>
        <w:t xml:space="preserve"> </w:t>
      </w:r>
      <w:r w:rsidR="004F64A9" w:rsidRPr="00C348E5">
        <w:rPr>
          <w:rFonts w:ascii="Times New Roman" w:hAnsi="Times New Roman" w:cs="Times New Roman"/>
          <w:sz w:val="24"/>
          <w:szCs w:val="24"/>
        </w:rPr>
        <w:t xml:space="preserve">22 </w:t>
      </w:r>
      <w:r w:rsidRPr="00C348E5">
        <w:rPr>
          <w:rFonts w:ascii="Times New Roman" w:hAnsi="Times New Roman" w:cs="Times New Roman"/>
          <w:sz w:val="24"/>
          <w:szCs w:val="24"/>
        </w:rPr>
        <w:t xml:space="preserve">несовершеннолетних, </w:t>
      </w:r>
      <w:r w:rsidR="004F64A9" w:rsidRPr="00C348E5">
        <w:rPr>
          <w:rFonts w:ascii="Times New Roman" w:hAnsi="Times New Roman" w:cs="Times New Roman"/>
          <w:sz w:val="24"/>
          <w:szCs w:val="24"/>
        </w:rPr>
        <w:t xml:space="preserve">из них </w:t>
      </w:r>
      <w:r w:rsidRPr="00C348E5">
        <w:rPr>
          <w:rFonts w:ascii="Times New Roman" w:hAnsi="Times New Roman" w:cs="Times New Roman"/>
          <w:sz w:val="24"/>
          <w:szCs w:val="24"/>
        </w:rPr>
        <w:t xml:space="preserve">9 </w:t>
      </w:r>
      <w:r w:rsidR="004F64A9" w:rsidRPr="00C348E5">
        <w:rPr>
          <w:rFonts w:ascii="Times New Roman" w:hAnsi="Times New Roman" w:cs="Times New Roman"/>
          <w:sz w:val="24"/>
          <w:szCs w:val="24"/>
        </w:rPr>
        <w:t>из числа</w:t>
      </w:r>
      <w:r w:rsidRPr="00C348E5">
        <w:rPr>
          <w:rFonts w:ascii="Times New Roman" w:hAnsi="Times New Roman" w:cs="Times New Roman"/>
          <w:sz w:val="24"/>
          <w:szCs w:val="24"/>
        </w:rPr>
        <w:t>, находящихся в социально опасном положении)</w:t>
      </w:r>
      <w:r w:rsidR="004F64A9" w:rsidRPr="00C348E5">
        <w:rPr>
          <w:rFonts w:ascii="Times New Roman" w:hAnsi="Times New Roman" w:cs="Times New Roman"/>
          <w:sz w:val="24"/>
          <w:szCs w:val="24"/>
        </w:rPr>
        <w:t>.</w:t>
      </w:r>
    </w:p>
    <w:p w14:paraId="43CF2D38" w14:textId="1C299E3C" w:rsidR="00F8255A" w:rsidRPr="00C348E5" w:rsidRDefault="00F8255A" w:rsidP="00B927F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348E5">
        <w:rPr>
          <w:rFonts w:ascii="Times New Roman" w:hAnsi="Times New Roman" w:cs="Times New Roman"/>
          <w:sz w:val="24"/>
          <w:szCs w:val="24"/>
        </w:rPr>
        <w:tab/>
      </w:r>
      <w:r w:rsidR="00B927F3">
        <w:rPr>
          <w:rFonts w:ascii="Times New Roman" w:hAnsi="Times New Roman" w:cs="Times New Roman"/>
          <w:sz w:val="24"/>
          <w:szCs w:val="24"/>
        </w:rPr>
        <w:t xml:space="preserve"> </w:t>
      </w:r>
      <w:r w:rsidRPr="00C348E5">
        <w:rPr>
          <w:rFonts w:ascii="Times New Roman" w:eastAsia="Calibri" w:hAnsi="Times New Roman" w:cs="Times New Roman"/>
          <w:sz w:val="24"/>
          <w:szCs w:val="24"/>
        </w:rPr>
        <w:t xml:space="preserve">Регулярно на официальном сайте Учреждения и официальных аккаунтах в социальных сетях «Одноклассники», «ВКонтакте» размещается информация о работе телефона Доверия, а также о деятельности волонтеров отряда «Эрон» и проводимых мероприятиях, направленных на предупреждение </w:t>
      </w:r>
      <w:r w:rsidRPr="00C348E5">
        <w:rPr>
          <w:rFonts w:ascii="Times New Roman" w:hAnsi="Times New Roman" w:cs="Times New Roman"/>
          <w:sz w:val="24"/>
          <w:szCs w:val="24"/>
        </w:rPr>
        <w:t xml:space="preserve">употребления несовершеннолетними психоактивных веществ, и никотинсодержащей продукции. </w:t>
      </w:r>
    </w:p>
    <w:p w14:paraId="3C6271C1" w14:textId="0E9EC494" w:rsidR="00580F77" w:rsidRPr="00C348E5" w:rsidRDefault="00580F77" w:rsidP="004D5815">
      <w:pPr>
        <w:pStyle w:val="a5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0E819E66" w14:textId="1E7B8E9B" w:rsidR="00E86D7E" w:rsidRPr="00C348E5" w:rsidRDefault="00EE0EF5" w:rsidP="00BD7EBA">
      <w:pPr>
        <w:pStyle w:val="a5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348E5">
        <w:rPr>
          <w:rFonts w:ascii="Times New Roman" w:eastAsia="Calibri" w:hAnsi="Times New Roman" w:cs="Times New Roman"/>
          <w:sz w:val="24"/>
          <w:szCs w:val="24"/>
        </w:rPr>
        <w:t>Во исполнение статьи 2 Федерального закона от 24.06.199</w:t>
      </w:r>
      <w:r w:rsidR="00D973BC" w:rsidRPr="00C348E5">
        <w:rPr>
          <w:rFonts w:ascii="Times New Roman" w:eastAsia="Calibri" w:hAnsi="Times New Roman" w:cs="Times New Roman"/>
          <w:sz w:val="24"/>
          <w:szCs w:val="24"/>
        </w:rPr>
        <w:t>9</w:t>
      </w:r>
      <w:r w:rsidRPr="00C348E5">
        <w:rPr>
          <w:rFonts w:ascii="Times New Roman" w:eastAsia="Calibri" w:hAnsi="Times New Roman" w:cs="Times New Roman"/>
          <w:sz w:val="24"/>
          <w:szCs w:val="24"/>
        </w:rPr>
        <w:t xml:space="preserve"> №120-ФЗ «Об основах системы профилактики безнадзорности и правонарушений несовершеннолетних», муниципальная комиссия по делам несовершеннолетних и защите их прав Нефтеюганского района </w:t>
      </w:r>
      <w:r w:rsidRPr="00C348E5">
        <w:rPr>
          <w:rFonts w:ascii="Times New Roman" w:eastAsia="Calibri" w:hAnsi="Times New Roman" w:cs="Times New Roman"/>
          <w:b/>
          <w:sz w:val="24"/>
          <w:szCs w:val="24"/>
        </w:rPr>
        <w:t>п о с т а н о в и л а:</w:t>
      </w:r>
    </w:p>
    <w:p w14:paraId="4ECD323E" w14:textId="77777777" w:rsidR="00645D04" w:rsidRPr="00C348E5" w:rsidRDefault="00645D04" w:rsidP="00BD7EBA">
      <w:pPr>
        <w:pStyle w:val="a5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F490459" w14:textId="04179F29" w:rsidR="00F62A36" w:rsidRPr="00C348E5" w:rsidRDefault="00053BFA" w:rsidP="007668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8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F62A36" w:rsidRPr="00C348E5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="00F62A36" w:rsidRPr="00C348E5">
        <w:rPr>
          <w:rFonts w:ascii="Times New Roman" w:eastAsia="Calibri" w:hAnsi="Times New Roman" w:cs="Times New Roman"/>
          <w:sz w:val="24"/>
          <w:szCs w:val="24"/>
        </w:rPr>
        <w:t xml:space="preserve"> Информацию</w:t>
      </w:r>
      <w:r w:rsidR="000075F4" w:rsidRPr="00C348E5">
        <w:rPr>
          <w:rFonts w:ascii="Times New Roman" w:eastAsia="Calibri" w:hAnsi="Times New Roman" w:cs="Times New Roman"/>
          <w:sz w:val="24"/>
          <w:szCs w:val="24"/>
        </w:rPr>
        <w:t xml:space="preserve"> по вопросу «Об организации работы по профилактике потребления несовершеннолетними психоактивных веществ, электронных сигарет, вейпов, кальянов и другой никотинсодержащей продукции. О результатах проведенного социально-педагогического тестирования обучающихся по употреблению психоактивных веществ», </w:t>
      </w:r>
      <w:r w:rsidR="00F62A36" w:rsidRPr="00C348E5">
        <w:rPr>
          <w:rFonts w:ascii="Times New Roman" w:eastAsia="Calibri" w:hAnsi="Times New Roman" w:cs="Times New Roman"/>
          <w:sz w:val="24"/>
          <w:szCs w:val="24"/>
        </w:rPr>
        <w:t>принять к сведению.</w:t>
      </w:r>
    </w:p>
    <w:p w14:paraId="2F38C67D" w14:textId="733BB8ED" w:rsidR="00F62A36" w:rsidRPr="00C348E5" w:rsidRDefault="00F62A36" w:rsidP="00F62A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8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C348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="00CC069E" w:rsidRPr="00C348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</w:t>
      </w:r>
      <w:r w:rsidR="009005F0" w:rsidRPr="00C348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декабря</w:t>
      </w:r>
      <w:r w:rsidRPr="00C348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202</w:t>
      </w:r>
      <w:r w:rsidR="00CC069E" w:rsidRPr="00C348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 w:rsidRPr="00C348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года</w:t>
      </w:r>
      <w:r w:rsidRPr="00C34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5568931B" w14:textId="194191EF" w:rsidR="00552C90" w:rsidRPr="00C348E5" w:rsidRDefault="00552C90" w:rsidP="00F62A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D88B12" w14:textId="77777777" w:rsidR="00C348E5" w:rsidRPr="00C348E5" w:rsidRDefault="00C348E5" w:rsidP="00C348E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C34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Департаменту образования (А.Н. Кривуля), бюджетному учреждению Ханты – Мансийского автономного округа – Югры «Нефтеюганская районная больница» (О.Р. </w:t>
      </w:r>
      <w:r w:rsidRPr="00C348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Ноговицина) разработать и разместить на официальных сайтах учреждений, в госпабликах памятки, листовки, буклеты, направленные на профилактику употребления психоактивных веществ, алкоголя и табакокурения.</w:t>
      </w:r>
    </w:p>
    <w:p w14:paraId="345C2288" w14:textId="77777777" w:rsidR="00C348E5" w:rsidRPr="00C348E5" w:rsidRDefault="00C348E5" w:rsidP="00C348E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48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Срок: </w:t>
      </w:r>
      <w:r w:rsidRPr="00C348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до 05 июня 2025 года</w:t>
      </w:r>
      <w:r w:rsidRPr="00C348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14:paraId="4DA591F3" w14:textId="77777777" w:rsidR="00C348E5" w:rsidRPr="00C348E5" w:rsidRDefault="00C348E5" w:rsidP="00C348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48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348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14:paraId="5A577B2A" w14:textId="77777777" w:rsidR="00447C4B" w:rsidRDefault="00C348E5" w:rsidP="00C348E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C34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Департаменту образования (А.Н. Кривуля) </w:t>
      </w:r>
      <w:r w:rsidR="00447C4B" w:rsidRPr="00447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взаимодействии с инспекторами ОМВД России по Нефтеюганскому району при участии </w:t>
      </w:r>
      <w:r w:rsidR="00447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школьных </w:t>
      </w:r>
      <w:r w:rsidR="00447C4B" w:rsidRPr="00447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волонтеров организовать и провести </w:t>
      </w:r>
      <w:r w:rsidR="00447C4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поселениях</w:t>
      </w:r>
      <w:r w:rsidR="00447C4B" w:rsidRPr="00447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профилактическ</w:t>
      </w:r>
      <w:r w:rsidR="00447C4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47C4B" w:rsidRPr="00447C4B">
        <w:rPr>
          <w:rFonts w:ascii="Times New Roman" w:eastAsia="Times New Roman" w:hAnsi="Times New Roman" w:cs="Times New Roman"/>
          <w:sz w:val="24"/>
          <w:szCs w:val="24"/>
          <w:lang w:eastAsia="ru-RU"/>
        </w:rPr>
        <w:t>е мероприяти</w:t>
      </w:r>
      <w:r w:rsidR="00447C4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47C4B" w:rsidRPr="00447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торговым точкам, осуществляющим реализацию электронных сигарет, вейпов, кальянов и другой никотинсодержащей продукции</w:t>
      </w:r>
      <w:r w:rsidR="00447C4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47C4B" w:rsidRPr="00447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распространения информационных материалов об ответственности за реализацию данной продукции лицам, не достигшим 18-ти лет.</w:t>
      </w:r>
    </w:p>
    <w:p w14:paraId="2CED0B27" w14:textId="2CABEAB2" w:rsidR="00C348E5" w:rsidRPr="00C348E5" w:rsidRDefault="00C348E5" w:rsidP="00C348E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348E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Срок: </w:t>
      </w:r>
      <w:r w:rsidRPr="00C348E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до 05 июня 2025 года</w:t>
      </w:r>
      <w:r w:rsidRPr="00C348E5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1CD194E9" w14:textId="77777777" w:rsidR="00C348E5" w:rsidRPr="00C348E5" w:rsidRDefault="00C348E5" w:rsidP="00C348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F4A7BE6" w14:textId="6F7F0FE5" w:rsidR="00C348E5" w:rsidRPr="00C348E5" w:rsidRDefault="00C348E5" w:rsidP="00C348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8E5">
        <w:rPr>
          <w:rFonts w:ascii="Calibri" w:eastAsia="Times New Roman" w:hAnsi="Calibri" w:cs="Times New Roman"/>
          <w:sz w:val="24"/>
          <w:szCs w:val="24"/>
          <w:lang w:eastAsia="ru-RU"/>
        </w:rPr>
        <w:tab/>
      </w:r>
      <w:r w:rsidRPr="00C34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C34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348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7" w:name="_Hlk185840207"/>
      <w:r w:rsidRPr="00C348E5">
        <w:rPr>
          <w:rFonts w:ascii="Times New Roman" w:eastAsia="Calibri" w:hAnsi="Times New Roman" w:cs="Times New Roman"/>
          <w:sz w:val="24"/>
          <w:szCs w:val="24"/>
        </w:rPr>
        <w:t>Бюджетному учреждению Ханты – Мансийского автономного округа – Югры «Нефтеюганский районный комплексный центр социального обслуживания населения» (Е.М.Елизарьева)</w:t>
      </w:r>
      <w:bookmarkEnd w:id="7"/>
      <w:r w:rsidRPr="00C348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8" w:name="_Hlk186117841"/>
      <w:r w:rsidR="00447C4B">
        <w:rPr>
          <w:rFonts w:ascii="Times New Roman" w:eastAsia="Calibri" w:hAnsi="Times New Roman" w:cs="Times New Roman"/>
          <w:sz w:val="24"/>
          <w:szCs w:val="24"/>
        </w:rPr>
        <w:t xml:space="preserve">во взаимодействии с инспекторами ОМВД России по Нефтеюганскому району </w:t>
      </w:r>
      <w:r w:rsidRPr="00C348E5">
        <w:rPr>
          <w:rFonts w:ascii="Times New Roman" w:eastAsia="Calibri" w:hAnsi="Times New Roman" w:cs="Times New Roman"/>
          <w:sz w:val="24"/>
          <w:szCs w:val="24"/>
        </w:rPr>
        <w:t xml:space="preserve">при участии волонтеров отряда «ЭРОН» организовать и провести в гп. Пойковский профилактическое мероприятие по торговым точкам, осуществляющим реализацию электронных сигарет, вейпов, кальянов и другой никотинсодержащей продукции с </w:t>
      </w:r>
      <w:bookmarkStart w:id="9" w:name="_Hlk186106263"/>
      <w:r w:rsidRPr="00C348E5">
        <w:rPr>
          <w:rFonts w:ascii="Times New Roman" w:eastAsia="Calibri" w:hAnsi="Times New Roman" w:cs="Times New Roman"/>
          <w:sz w:val="24"/>
          <w:szCs w:val="24"/>
        </w:rPr>
        <w:t>целью распространения информационных материалов об ответственности за реализацию данной продукции лицам, не достигшим 18-ти лет.</w:t>
      </w:r>
    </w:p>
    <w:bookmarkEnd w:id="8"/>
    <w:bookmarkEnd w:id="9"/>
    <w:p w14:paraId="577FE472" w14:textId="77777777" w:rsidR="00C348E5" w:rsidRPr="00C348E5" w:rsidRDefault="00C348E5" w:rsidP="00C348E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348E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Срок: </w:t>
      </w:r>
      <w:r w:rsidRPr="00C348E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до 05 июня 2025 года</w:t>
      </w:r>
      <w:r w:rsidRPr="00C348E5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606BC49A" w14:textId="77777777" w:rsidR="00C348E5" w:rsidRPr="00C348E5" w:rsidRDefault="00C348E5" w:rsidP="00C348E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986140" w14:textId="11EA869B" w:rsidR="001A0C0A" w:rsidRPr="00C348E5" w:rsidRDefault="00C348E5" w:rsidP="0082101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8E5">
        <w:rPr>
          <w:rFonts w:ascii="Times New Roman" w:eastAsia="Calibri" w:hAnsi="Times New Roman" w:cs="Times New Roman"/>
          <w:b/>
          <w:bCs/>
          <w:sz w:val="24"/>
          <w:szCs w:val="24"/>
        </w:rPr>
        <w:t>4.</w:t>
      </w:r>
      <w:r w:rsidRPr="00C348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48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A0C0A" w:rsidRPr="00C348E5">
        <w:rPr>
          <w:rFonts w:ascii="Times New Roman" w:eastAsia="Calibri" w:hAnsi="Times New Roman" w:cs="Times New Roman"/>
          <w:sz w:val="24"/>
          <w:szCs w:val="24"/>
        </w:rPr>
        <w:t>Контроль за исполнением постановления возложить на заместителя председателя муниципальной комиссии по делам несовершеннолетних и защите их прав Нефтеюганского района.</w:t>
      </w:r>
    </w:p>
    <w:p w14:paraId="7D77142E" w14:textId="77777777" w:rsidR="00C348E5" w:rsidRPr="00C348E5" w:rsidRDefault="00C348E5" w:rsidP="00E86D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2C0DA3" w14:textId="6D3AA273" w:rsidR="004152BF" w:rsidRPr="00C348E5" w:rsidRDefault="00A32E9D" w:rsidP="00E86D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4D098403" w14:textId="01C5E01F" w:rsidR="00821014" w:rsidRPr="00C348E5" w:rsidRDefault="001A0C0A" w:rsidP="00E86D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21014" w:rsidRPr="00C348E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2C3A793" wp14:editId="302BD73C">
            <wp:simplePos x="0" y="0"/>
            <wp:positionH relativeFrom="column">
              <wp:posOffset>1777365</wp:posOffset>
            </wp:positionH>
            <wp:positionV relativeFrom="paragraph">
              <wp:posOffset>8255</wp:posOffset>
            </wp:positionV>
            <wp:extent cx="1114425" cy="11525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8F8446" w14:textId="4EE23D91" w:rsidR="00AD2A6F" w:rsidRPr="00C348E5" w:rsidRDefault="00AD2A6F" w:rsidP="00E86D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D24B44" w14:textId="5A3FAA09" w:rsidR="00E86D7E" w:rsidRPr="00C348E5" w:rsidRDefault="00E86D7E" w:rsidP="00E86D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Председательствующий                               </w:t>
      </w:r>
      <w:r w:rsidR="00D856FC" w:rsidRPr="00C34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C34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В.Г. Михалев</w:t>
      </w:r>
    </w:p>
    <w:p w14:paraId="439E67BD" w14:textId="77777777" w:rsidR="00E86D7E" w:rsidRPr="00C348E5" w:rsidRDefault="00E86D7E" w:rsidP="00E86D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FE970D" w14:textId="77777777" w:rsidR="00E86D7E" w:rsidRPr="00C348E5" w:rsidRDefault="00E86D7E" w:rsidP="00B03564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F59BF2" w14:textId="77777777" w:rsidR="00E86D7E" w:rsidRDefault="00E86D7E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CCCB3AE" w14:textId="77777777" w:rsidR="00684DD5" w:rsidRDefault="00684DD5" w:rsidP="00C421D8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sectPr w:rsidR="00684DD5" w:rsidSect="00F16E8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BB1AC" w14:textId="77777777" w:rsidR="00363FDF" w:rsidRDefault="00363FDF" w:rsidP="001A0C0A">
      <w:pPr>
        <w:spacing w:after="0" w:line="240" w:lineRule="auto"/>
      </w:pPr>
      <w:r>
        <w:separator/>
      </w:r>
    </w:p>
  </w:endnote>
  <w:endnote w:type="continuationSeparator" w:id="0">
    <w:p w14:paraId="6F113CC3" w14:textId="77777777" w:rsidR="00363FDF" w:rsidRDefault="00363FDF" w:rsidP="001A0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7F2BF" w14:textId="77777777" w:rsidR="00363FDF" w:rsidRDefault="00363FDF" w:rsidP="001A0C0A">
      <w:pPr>
        <w:spacing w:after="0" w:line="240" w:lineRule="auto"/>
      </w:pPr>
      <w:r>
        <w:separator/>
      </w:r>
    </w:p>
  </w:footnote>
  <w:footnote w:type="continuationSeparator" w:id="0">
    <w:p w14:paraId="3AA5D115" w14:textId="77777777" w:rsidR="00363FDF" w:rsidRDefault="00363FDF" w:rsidP="001A0C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 w15:restartNumberingAfterBreak="0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1F0F6E"/>
    <w:multiLevelType w:val="hybridMultilevel"/>
    <w:tmpl w:val="BA38768C"/>
    <w:lvl w:ilvl="0" w:tplc="C6FC60BE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96"/>
    <w:rsid w:val="00004471"/>
    <w:rsid w:val="000075F4"/>
    <w:rsid w:val="00015FEC"/>
    <w:rsid w:val="00017D34"/>
    <w:rsid w:val="0002283A"/>
    <w:rsid w:val="0003085B"/>
    <w:rsid w:val="00044A1E"/>
    <w:rsid w:val="00053BFA"/>
    <w:rsid w:val="000864C3"/>
    <w:rsid w:val="000A4EC1"/>
    <w:rsid w:val="000A7CCA"/>
    <w:rsid w:val="000D440C"/>
    <w:rsid w:val="000E357E"/>
    <w:rsid w:val="000F2251"/>
    <w:rsid w:val="00104D1C"/>
    <w:rsid w:val="00106F0D"/>
    <w:rsid w:val="001071C3"/>
    <w:rsid w:val="00107872"/>
    <w:rsid w:val="00116530"/>
    <w:rsid w:val="00124D24"/>
    <w:rsid w:val="00125B88"/>
    <w:rsid w:val="0014396A"/>
    <w:rsid w:val="00167F35"/>
    <w:rsid w:val="00172450"/>
    <w:rsid w:val="00176B51"/>
    <w:rsid w:val="00177C15"/>
    <w:rsid w:val="00185772"/>
    <w:rsid w:val="001A0495"/>
    <w:rsid w:val="001A0C0A"/>
    <w:rsid w:val="001D256D"/>
    <w:rsid w:val="001D7CED"/>
    <w:rsid w:val="00205600"/>
    <w:rsid w:val="00210AEA"/>
    <w:rsid w:val="00214083"/>
    <w:rsid w:val="00225993"/>
    <w:rsid w:val="002355AE"/>
    <w:rsid w:val="0025136C"/>
    <w:rsid w:val="00260CCC"/>
    <w:rsid w:val="00261986"/>
    <w:rsid w:val="00263F21"/>
    <w:rsid w:val="00271B91"/>
    <w:rsid w:val="0027306D"/>
    <w:rsid w:val="00274578"/>
    <w:rsid w:val="00276C61"/>
    <w:rsid w:val="0028689C"/>
    <w:rsid w:val="00291A8F"/>
    <w:rsid w:val="002A0D81"/>
    <w:rsid w:val="002B654E"/>
    <w:rsid w:val="002C7C21"/>
    <w:rsid w:val="002D718C"/>
    <w:rsid w:val="002E138E"/>
    <w:rsid w:val="002E7FCB"/>
    <w:rsid w:val="002F2724"/>
    <w:rsid w:val="0031520E"/>
    <w:rsid w:val="00326B75"/>
    <w:rsid w:val="00332528"/>
    <w:rsid w:val="003417C4"/>
    <w:rsid w:val="00354E50"/>
    <w:rsid w:val="003567FF"/>
    <w:rsid w:val="0035683B"/>
    <w:rsid w:val="00356C76"/>
    <w:rsid w:val="00357C96"/>
    <w:rsid w:val="0036332E"/>
    <w:rsid w:val="00363FDF"/>
    <w:rsid w:val="00370846"/>
    <w:rsid w:val="00372167"/>
    <w:rsid w:val="00374F1E"/>
    <w:rsid w:val="0038152E"/>
    <w:rsid w:val="00387B9C"/>
    <w:rsid w:val="003900A0"/>
    <w:rsid w:val="003A7D4D"/>
    <w:rsid w:val="003C6F6B"/>
    <w:rsid w:val="003D366E"/>
    <w:rsid w:val="003D58CE"/>
    <w:rsid w:val="003F005C"/>
    <w:rsid w:val="003F2303"/>
    <w:rsid w:val="003F5160"/>
    <w:rsid w:val="004076B9"/>
    <w:rsid w:val="00407E13"/>
    <w:rsid w:val="004138FC"/>
    <w:rsid w:val="00415002"/>
    <w:rsid w:val="004152BF"/>
    <w:rsid w:val="00424807"/>
    <w:rsid w:val="0043178A"/>
    <w:rsid w:val="00432202"/>
    <w:rsid w:val="00443287"/>
    <w:rsid w:val="00447C4B"/>
    <w:rsid w:val="00450AB7"/>
    <w:rsid w:val="00475511"/>
    <w:rsid w:val="00491D8E"/>
    <w:rsid w:val="00491F7F"/>
    <w:rsid w:val="004930FC"/>
    <w:rsid w:val="004A747F"/>
    <w:rsid w:val="004B4D36"/>
    <w:rsid w:val="004D5815"/>
    <w:rsid w:val="004E36B0"/>
    <w:rsid w:val="004E6E55"/>
    <w:rsid w:val="004F29D0"/>
    <w:rsid w:val="004F64A9"/>
    <w:rsid w:val="00514A3D"/>
    <w:rsid w:val="005153BC"/>
    <w:rsid w:val="00521172"/>
    <w:rsid w:val="00521D76"/>
    <w:rsid w:val="0052223C"/>
    <w:rsid w:val="00522DF1"/>
    <w:rsid w:val="00525252"/>
    <w:rsid w:val="0053484D"/>
    <w:rsid w:val="005409E3"/>
    <w:rsid w:val="00541D2D"/>
    <w:rsid w:val="0054324E"/>
    <w:rsid w:val="00547364"/>
    <w:rsid w:val="00551A44"/>
    <w:rsid w:val="00552C90"/>
    <w:rsid w:val="00554A5F"/>
    <w:rsid w:val="00557CED"/>
    <w:rsid w:val="00580F77"/>
    <w:rsid w:val="00587E96"/>
    <w:rsid w:val="005A18F0"/>
    <w:rsid w:val="005B598A"/>
    <w:rsid w:val="005E058B"/>
    <w:rsid w:val="005E5231"/>
    <w:rsid w:val="00600142"/>
    <w:rsid w:val="00601A0C"/>
    <w:rsid w:val="00607480"/>
    <w:rsid w:val="00610E7F"/>
    <w:rsid w:val="00633BEC"/>
    <w:rsid w:val="00644772"/>
    <w:rsid w:val="00645D04"/>
    <w:rsid w:val="006554F7"/>
    <w:rsid w:val="00673669"/>
    <w:rsid w:val="00684DD5"/>
    <w:rsid w:val="00686D7C"/>
    <w:rsid w:val="00693CC1"/>
    <w:rsid w:val="006C36DF"/>
    <w:rsid w:val="006C6985"/>
    <w:rsid w:val="006E2933"/>
    <w:rsid w:val="00700A59"/>
    <w:rsid w:val="00707FD5"/>
    <w:rsid w:val="00715723"/>
    <w:rsid w:val="00715A23"/>
    <w:rsid w:val="00721B37"/>
    <w:rsid w:val="00722D7F"/>
    <w:rsid w:val="00733AAD"/>
    <w:rsid w:val="00740839"/>
    <w:rsid w:val="007547D7"/>
    <w:rsid w:val="0075591C"/>
    <w:rsid w:val="00755D2F"/>
    <w:rsid w:val="00757749"/>
    <w:rsid w:val="0076429D"/>
    <w:rsid w:val="007665EB"/>
    <w:rsid w:val="007668A7"/>
    <w:rsid w:val="007737BA"/>
    <w:rsid w:val="00782A1C"/>
    <w:rsid w:val="00783D52"/>
    <w:rsid w:val="00793B3C"/>
    <w:rsid w:val="00795265"/>
    <w:rsid w:val="007D0B91"/>
    <w:rsid w:val="007D5C04"/>
    <w:rsid w:val="007E09D7"/>
    <w:rsid w:val="007E3EE5"/>
    <w:rsid w:val="007E7E1A"/>
    <w:rsid w:val="00807395"/>
    <w:rsid w:val="008105F1"/>
    <w:rsid w:val="00813EE7"/>
    <w:rsid w:val="0082001D"/>
    <w:rsid w:val="00821014"/>
    <w:rsid w:val="00825703"/>
    <w:rsid w:val="00826F74"/>
    <w:rsid w:val="008411A6"/>
    <w:rsid w:val="008524C1"/>
    <w:rsid w:val="00856EE3"/>
    <w:rsid w:val="0089139C"/>
    <w:rsid w:val="008926BE"/>
    <w:rsid w:val="00894DB1"/>
    <w:rsid w:val="008A1F2B"/>
    <w:rsid w:val="008B72E4"/>
    <w:rsid w:val="008C08C6"/>
    <w:rsid w:val="008F7AD9"/>
    <w:rsid w:val="009005F0"/>
    <w:rsid w:val="009045AC"/>
    <w:rsid w:val="009055E8"/>
    <w:rsid w:val="00913ECE"/>
    <w:rsid w:val="00933990"/>
    <w:rsid w:val="0093698B"/>
    <w:rsid w:val="009446F1"/>
    <w:rsid w:val="00953D21"/>
    <w:rsid w:val="00953FB0"/>
    <w:rsid w:val="00960CC5"/>
    <w:rsid w:val="00985534"/>
    <w:rsid w:val="00991C7B"/>
    <w:rsid w:val="00991C97"/>
    <w:rsid w:val="0099719A"/>
    <w:rsid w:val="009A3DE0"/>
    <w:rsid w:val="009A486A"/>
    <w:rsid w:val="009A76BD"/>
    <w:rsid w:val="009D4EED"/>
    <w:rsid w:val="00A058A7"/>
    <w:rsid w:val="00A10E14"/>
    <w:rsid w:val="00A11562"/>
    <w:rsid w:val="00A20625"/>
    <w:rsid w:val="00A32E9D"/>
    <w:rsid w:val="00A426DC"/>
    <w:rsid w:val="00A44924"/>
    <w:rsid w:val="00A449CA"/>
    <w:rsid w:val="00A53E6F"/>
    <w:rsid w:val="00A556FF"/>
    <w:rsid w:val="00A825DB"/>
    <w:rsid w:val="00A90781"/>
    <w:rsid w:val="00A9080D"/>
    <w:rsid w:val="00A90AFF"/>
    <w:rsid w:val="00A97BA5"/>
    <w:rsid w:val="00AB3717"/>
    <w:rsid w:val="00AC76BB"/>
    <w:rsid w:val="00AD2A6F"/>
    <w:rsid w:val="00AD608E"/>
    <w:rsid w:val="00AE2656"/>
    <w:rsid w:val="00AE3759"/>
    <w:rsid w:val="00AF3237"/>
    <w:rsid w:val="00B03564"/>
    <w:rsid w:val="00B10DAA"/>
    <w:rsid w:val="00B3283F"/>
    <w:rsid w:val="00B36DC2"/>
    <w:rsid w:val="00B47466"/>
    <w:rsid w:val="00B57E9E"/>
    <w:rsid w:val="00B7594A"/>
    <w:rsid w:val="00B810B2"/>
    <w:rsid w:val="00B829B6"/>
    <w:rsid w:val="00B927F3"/>
    <w:rsid w:val="00B93667"/>
    <w:rsid w:val="00BB3331"/>
    <w:rsid w:val="00BB7EB3"/>
    <w:rsid w:val="00BC2D4D"/>
    <w:rsid w:val="00BC6D77"/>
    <w:rsid w:val="00BD7EBA"/>
    <w:rsid w:val="00BE3EBB"/>
    <w:rsid w:val="00C00980"/>
    <w:rsid w:val="00C03E10"/>
    <w:rsid w:val="00C23439"/>
    <w:rsid w:val="00C348E5"/>
    <w:rsid w:val="00C35FC4"/>
    <w:rsid w:val="00C421D8"/>
    <w:rsid w:val="00C53392"/>
    <w:rsid w:val="00C67FEF"/>
    <w:rsid w:val="00C84EEA"/>
    <w:rsid w:val="00C94063"/>
    <w:rsid w:val="00C94872"/>
    <w:rsid w:val="00C97812"/>
    <w:rsid w:val="00CB472A"/>
    <w:rsid w:val="00CB5327"/>
    <w:rsid w:val="00CC069E"/>
    <w:rsid w:val="00CC0801"/>
    <w:rsid w:val="00CD451B"/>
    <w:rsid w:val="00CF246C"/>
    <w:rsid w:val="00D07AC0"/>
    <w:rsid w:val="00D26676"/>
    <w:rsid w:val="00D268DD"/>
    <w:rsid w:val="00D3438C"/>
    <w:rsid w:val="00D3729A"/>
    <w:rsid w:val="00D412E9"/>
    <w:rsid w:val="00D42339"/>
    <w:rsid w:val="00D70286"/>
    <w:rsid w:val="00D712EB"/>
    <w:rsid w:val="00D8243B"/>
    <w:rsid w:val="00D856FC"/>
    <w:rsid w:val="00D920E8"/>
    <w:rsid w:val="00D9231C"/>
    <w:rsid w:val="00D92B1C"/>
    <w:rsid w:val="00D973BC"/>
    <w:rsid w:val="00DB5ABF"/>
    <w:rsid w:val="00DB5FDC"/>
    <w:rsid w:val="00DC14A3"/>
    <w:rsid w:val="00DC184D"/>
    <w:rsid w:val="00DC6228"/>
    <w:rsid w:val="00DF0411"/>
    <w:rsid w:val="00DF776E"/>
    <w:rsid w:val="00E006BD"/>
    <w:rsid w:val="00E14A68"/>
    <w:rsid w:val="00E27084"/>
    <w:rsid w:val="00E3627A"/>
    <w:rsid w:val="00E51A7C"/>
    <w:rsid w:val="00E53097"/>
    <w:rsid w:val="00E60093"/>
    <w:rsid w:val="00E62279"/>
    <w:rsid w:val="00E75711"/>
    <w:rsid w:val="00E7605E"/>
    <w:rsid w:val="00E86935"/>
    <w:rsid w:val="00E86D7E"/>
    <w:rsid w:val="00E91F23"/>
    <w:rsid w:val="00E971FB"/>
    <w:rsid w:val="00EB5922"/>
    <w:rsid w:val="00EB783D"/>
    <w:rsid w:val="00ED4A8D"/>
    <w:rsid w:val="00EE0EF5"/>
    <w:rsid w:val="00EE4143"/>
    <w:rsid w:val="00EE6F30"/>
    <w:rsid w:val="00EF26A9"/>
    <w:rsid w:val="00F16E89"/>
    <w:rsid w:val="00F36628"/>
    <w:rsid w:val="00F404E1"/>
    <w:rsid w:val="00F47291"/>
    <w:rsid w:val="00F62A36"/>
    <w:rsid w:val="00F6797E"/>
    <w:rsid w:val="00F7484F"/>
    <w:rsid w:val="00F81AA7"/>
    <w:rsid w:val="00F820DB"/>
    <w:rsid w:val="00F8255A"/>
    <w:rsid w:val="00F951D1"/>
    <w:rsid w:val="00F966A2"/>
    <w:rsid w:val="00FA1F2D"/>
    <w:rsid w:val="00FB30A5"/>
    <w:rsid w:val="00FB4E65"/>
    <w:rsid w:val="00FB7322"/>
    <w:rsid w:val="00FB7761"/>
    <w:rsid w:val="00FD1F1A"/>
    <w:rsid w:val="00FD4AA1"/>
    <w:rsid w:val="00FD7B40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60D88"/>
  <w15:docId w15:val="{A7332EDB-C3B5-4987-BF10-6577CE7E9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6F1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1A0C0A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1A0C0A"/>
    <w:rPr>
      <w:sz w:val="20"/>
      <w:szCs w:val="20"/>
    </w:rPr>
  </w:style>
  <w:style w:type="character" w:styleId="af2">
    <w:name w:val="footnote reference"/>
    <w:uiPriority w:val="99"/>
    <w:semiHidden/>
    <w:unhideWhenUsed/>
    <w:rsid w:val="001A0C0A"/>
    <w:rPr>
      <w:vertAlign w:val="superscript"/>
    </w:rPr>
  </w:style>
  <w:style w:type="table" w:customStyle="1" w:styleId="22">
    <w:name w:val="Сетка таблицы22"/>
    <w:basedOn w:val="a1"/>
    <w:uiPriority w:val="59"/>
    <w:rsid w:val="00C421D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6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rpsp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03639-0C24-447D-8A8F-8DBA07D4E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2894</Words>
  <Characters>16498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Малтакова Валерия Валерьевна</cp:lastModifiedBy>
  <cp:revision>3</cp:revision>
  <cp:lastPrinted>2023-12-25T07:39:00Z</cp:lastPrinted>
  <dcterms:created xsi:type="dcterms:W3CDTF">2024-12-25T10:27:00Z</dcterms:created>
  <dcterms:modified xsi:type="dcterms:W3CDTF">2024-12-26T10:04:00Z</dcterms:modified>
</cp:coreProperties>
</file>