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52BD" w14:textId="77777777" w:rsidR="00A5172D" w:rsidRPr="008A29C1" w:rsidRDefault="00A5172D" w:rsidP="00A5172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58E8E7E" wp14:editId="38FD58CE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4FBE5" w14:textId="77777777" w:rsidR="00A5172D" w:rsidRPr="008A29C1" w:rsidRDefault="00A5172D" w:rsidP="00A5172D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BE054DB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68245F80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56709AC6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38EE7FA3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0A364A9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7597613" w14:textId="4B915F02" w:rsidR="00A5172D" w:rsidRPr="006C36DF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0F18BB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0F1FE4">
        <w:rPr>
          <w:rFonts w:ascii="Times New Roman" w:eastAsia="Calibri" w:hAnsi="Times New Roman" w:cs="Times New Roman"/>
          <w:b/>
          <w:sz w:val="32"/>
          <w:szCs w:val="32"/>
        </w:rPr>
        <w:t>7</w:t>
      </w:r>
    </w:p>
    <w:p w14:paraId="0E135FBE" w14:textId="77777777" w:rsidR="00A5172D" w:rsidRPr="004E6E55" w:rsidRDefault="00A5172D" w:rsidP="00A5172D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184CAF47" w14:textId="2E628A23" w:rsidR="00A5172D" w:rsidRPr="00A90781" w:rsidRDefault="00A84FC6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 июня</w:t>
      </w:r>
      <w:r w:rsidR="00A5172D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="00A5172D" w:rsidRPr="00A90781">
        <w:rPr>
          <w:rFonts w:ascii="Times New Roman" w:eastAsia="Calibri" w:hAnsi="Times New Roman" w:cs="Times New Roman"/>
          <w:sz w:val="24"/>
          <w:szCs w:val="24"/>
        </w:rPr>
        <w:t xml:space="preserve"> года, 10 – 00 ч. </w:t>
      </w:r>
    </w:p>
    <w:p w14:paraId="50ECF38F" w14:textId="77777777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430</w:t>
      </w:r>
    </w:p>
    <w:p w14:paraId="2D489AB4" w14:textId="77777777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5563B87E" w14:textId="697E47CF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протоколе № </w:t>
      </w:r>
      <w:r w:rsidR="000F18BB">
        <w:rPr>
          <w:rFonts w:ascii="Times New Roman" w:eastAsia="Calibri" w:hAnsi="Times New Roman" w:cs="Times New Roman"/>
          <w:sz w:val="24"/>
          <w:szCs w:val="24"/>
        </w:rPr>
        <w:t>34</w:t>
      </w:r>
    </w:p>
    <w:p w14:paraId="6DA99017" w14:textId="77777777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1D09A5CA" w14:textId="77777777" w:rsidR="00A5172D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5BB52A1" w14:textId="77777777" w:rsidR="000F1FE4" w:rsidRPr="000F1FE4" w:rsidRDefault="000F1FE4" w:rsidP="00993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70726186"/>
      <w:bookmarkStart w:id="1" w:name="_Hlk168054944"/>
      <w:r w:rsidRPr="000F1F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реализации проекта «Труд крут!» </w:t>
      </w:r>
    </w:p>
    <w:p w14:paraId="6D5821FF" w14:textId="77777777" w:rsidR="000F1FE4" w:rsidRPr="000F1FE4" w:rsidRDefault="000F1FE4" w:rsidP="00993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F1F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организации трудоустройства несовершеннолетних в возрасте </w:t>
      </w:r>
    </w:p>
    <w:p w14:paraId="1B55AA97" w14:textId="77777777" w:rsidR="000F1FE4" w:rsidRPr="000F1FE4" w:rsidRDefault="000F1FE4" w:rsidP="00993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F1F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 14 до 18 лет и их неработающих родителей, находящихся в социально опасном </w:t>
      </w:r>
    </w:p>
    <w:p w14:paraId="6D23C79F" w14:textId="691D1258" w:rsidR="00993448" w:rsidRPr="000F1FE4" w:rsidRDefault="000F1FE4" w:rsidP="00993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F1F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положении или в трудной жизненной ситуации</w:t>
      </w:r>
    </w:p>
    <w:bookmarkEnd w:id="0"/>
    <w:p w14:paraId="5DCBC3CB" w14:textId="77777777" w:rsidR="000F1FE4" w:rsidRPr="000F1FE4" w:rsidRDefault="000F1FE4" w:rsidP="00993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"/>
    <w:p w14:paraId="0C2F9355" w14:textId="539B8A16" w:rsidR="00D95589" w:rsidRPr="000F1FE4" w:rsidRDefault="00D95589" w:rsidP="004940B9">
      <w:pPr>
        <w:pStyle w:val="a3"/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1FE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F1FE4">
        <w:rPr>
          <w:rFonts w:ascii="Times New Roman" w:eastAsia="Calibri" w:hAnsi="Times New Roman" w:cs="Times New Roman"/>
          <w:sz w:val="24"/>
          <w:szCs w:val="24"/>
        </w:rPr>
        <w:t>Заслушав и обсудив информацию</w:t>
      </w:r>
      <w:r w:rsidR="006D707A" w:rsidRPr="000F1F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1FE4" w:rsidRPr="000F1FE4">
        <w:rPr>
          <w:rFonts w:ascii="Times New Roman" w:eastAsia="Calibri" w:hAnsi="Times New Roman" w:cs="Times New Roman"/>
          <w:sz w:val="24"/>
          <w:szCs w:val="24"/>
        </w:rPr>
        <w:t>казенного</w:t>
      </w:r>
      <w:r w:rsidR="00640CF8" w:rsidRPr="000F1FE4">
        <w:rPr>
          <w:rFonts w:ascii="Times New Roman" w:eastAsia="Calibri" w:hAnsi="Times New Roman" w:cs="Times New Roman"/>
          <w:sz w:val="24"/>
          <w:szCs w:val="24"/>
        </w:rPr>
        <w:t xml:space="preserve"> учреждения Ханты-Мансийского автономного округа – Югры</w:t>
      </w:r>
      <w:r w:rsidRPr="000F1F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1FE4" w:rsidRPr="000F1FE4">
        <w:rPr>
          <w:rFonts w:ascii="Times New Roman" w:eastAsia="Calibri" w:hAnsi="Times New Roman" w:cs="Times New Roman"/>
          <w:sz w:val="24"/>
          <w:szCs w:val="24"/>
        </w:rPr>
        <w:t xml:space="preserve">«Нефтеюганский центр занятости населения» </w:t>
      </w:r>
      <w:r w:rsidR="000F1FE4">
        <w:rPr>
          <w:rFonts w:ascii="Times New Roman" w:eastAsia="Calibri" w:hAnsi="Times New Roman" w:cs="Times New Roman"/>
          <w:sz w:val="24"/>
          <w:szCs w:val="24"/>
        </w:rPr>
        <w:t>(далее - КУ «</w:t>
      </w:r>
      <w:r w:rsidR="000F1FE4" w:rsidRPr="000F1FE4">
        <w:rPr>
          <w:rFonts w:ascii="Times New Roman" w:eastAsia="Calibri" w:hAnsi="Times New Roman" w:cs="Times New Roman"/>
          <w:sz w:val="24"/>
          <w:szCs w:val="24"/>
        </w:rPr>
        <w:t>Нефтеюганский центр занятости населения»</w:t>
      </w:r>
      <w:r w:rsidR="000F1FE4">
        <w:rPr>
          <w:rFonts w:ascii="Times New Roman" w:eastAsia="Calibri" w:hAnsi="Times New Roman" w:cs="Times New Roman"/>
          <w:sz w:val="24"/>
          <w:szCs w:val="24"/>
        </w:rPr>
        <w:t>, центр занятости)</w:t>
      </w:r>
      <w:r w:rsidR="000F1FE4" w:rsidRPr="000F1F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1FE4">
        <w:rPr>
          <w:rFonts w:ascii="Times New Roman" w:eastAsia="Calibri" w:hAnsi="Times New Roman" w:cs="Times New Roman"/>
          <w:sz w:val="24"/>
          <w:szCs w:val="24"/>
        </w:rPr>
        <w:t>по вопросу, предусмотренному планом работы муниципальной комиссии по делам несовершеннолетних и защите их прав Нефтеюганского района на 2024 год, муниципальная комиссия установила:</w:t>
      </w:r>
    </w:p>
    <w:p w14:paraId="658FEFA8" w14:textId="77777777" w:rsidR="006D707A" w:rsidRPr="000F1FE4" w:rsidRDefault="00A5172D" w:rsidP="004940B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1FE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3AB2BCA1" w14:textId="0DC5FEF5" w:rsidR="000F1FE4" w:rsidRPr="000F1FE4" w:rsidRDefault="000F1FE4" w:rsidP="004940B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940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распоряжением Департамента труда и занятости Ханты-Мансийского автономного округа – Югры от 19.06.2023 № 17-Р-153 </w:t>
      </w:r>
      <w:r w:rsidRPr="000F1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КУ «Нефтеюганский центр занятости населения» </w:t>
      </w:r>
      <w:r w:rsidR="00C739A5">
        <w:rPr>
          <w:rFonts w:ascii="Times New Roman" w:eastAsia="Calibri" w:hAnsi="Times New Roman" w:cs="Times New Roman"/>
          <w:sz w:val="24"/>
          <w:szCs w:val="24"/>
          <w:lang w:eastAsia="ru-RU"/>
        </w:rPr>
        <w:t>реализ</w:t>
      </w:r>
      <w:r w:rsidR="00E36B0B">
        <w:rPr>
          <w:rFonts w:ascii="Times New Roman" w:eastAsia="Calibri" w:hAnsi="Times New Roman" w:cs="Times New Roman"/>
          <w:sz w:val="24"/>
          <w:szCs w:val="24"/>
          <w:lang w:eastAsia="ru-RU"/>
        </w:rPr>
        <w:t>уется</w:t>
      </w:r>
      <w:r w:rsidRPr="000F1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проект «Труд </w:t>
      </w:r>
      <w:r w:rsidR="00E36B0B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0F1FE4">
        <w:rPr>
          <w:rFonts w:ascii="Times New Roman" w:eastAsia="Calibri" w:hAnsi="Times New Roman" w:cs="Times New Roman"/>
          <w:sz w:val="24"/>
          <w:szCs w:val="24"/>
          <w:lang w:eastAsia="ru-RU"/>
        </w:rPr>
        <w:t>рут!»</w:t>
      </w:r>
      <w:r w:rsidR="00E36B0B">
        <w:rPr>
          <w:rFonts w:ascii="Times New Roman" w:eastAsia="Calibri" w:hAnsi="Times New Roman" w:cs="Times New Roman"/>
          <w:sz w:val="24"/>
          <w:szCs w:val="24"/>
          <w:lang w:eastAsia="ru-RU"/>
        </w:rPr>
        <w:t>, о</w:t>
      </w:r>
      <w:r w:rsidRPr="000F1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сновной целью </w:t>
      </w:r>
      <w:r w:rsidR="00E36B0B">
        <w:rPr>
          <w:rFonts w:ascii="Times New Roman" w:eastAsia="Calibri" w:hAnsi="Times New Roman" w:cs="Times New Roman"/>
          <w:sz w:val="24"/>
          <w:szCs w:val="24"/>
          <w:lang w:eastAsia="ru-RU"/>
        </w:rPr>
        <w:t>которого</w:t>
      </w:r>
      <w:r w:rsidRPr="000F1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трудоустройство несовершеннолетних и их родителей (законных представителей), находящихся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 опасном положении (</w:t>
      </w:r>
      <w:r w:rsidRPr="000F1FE4">
        <w:rPr>
          <w:rFonts w:ascii="Times New Roman" w:eastAsia="Calibri" w:hAnsi="Times New Roman" w:cs="Times New Roman"/>
          <w:sz w:val="24"/>
          <w:szCs w:val="24"/>
          <w:lang w:eastAsia="ru-RU"/>
        </w:rPr>
        <w:t>СОП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0F1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создание оптимальных условий по профилактике правонарушений, что способствует преодолению трудной жизненной ситуации, профилактике асоциального поведения, адаптации на рынке труда. </w:t>
      </w:r>
    </w:p>
    <w:p w14:paraId="75FB3E62" w14:textId="15AB830E" w:rsidR="000F1FE4" w:rsidRPr="000F1FE4" w:rsidRDefault="000F1FE4" w:rsidP="004940B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1FE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Специалисты центра занятости принимают активное участие в разработке и реализации комплексных межведомственных планов индивидуальной профилактической работы с подростками и семьями, находящимися в социально - опасном положении. Профилактическая работа носит комплексный характер, и проводится не только с несовершеннолетними, но и с их родителями.</w:t>
      </w:r>
    </w:p>
    <w:p w14:paraId="429523E5" w14:textId="2980AE6D" w:rsidR="000F1FE4" w:rsidRPr="000F1FE4" w:rsidRDefault="000F1FE4" w:rsidP="004940B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1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отношении несовершеннолетних граждан и их родителей (законных представителей) организована адресная работа, которая включает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себя: </w:t>
      </w:r>
      <w:r w:rsidRPr="000F1FE4">
        <w:rPr>
          <w:rFonts w:ascii="Times New Roman" w:eastAsia="Calibri" w:hAnsi="Times New Roman" w:cs="Times New Roman"/>
          <w:sz w:val="24"/>
          <w:szCs w:val="24"/>
          <w:lang w:eastAsia="ru-RU"/>
        </w:rPr>
        <w:t>патронаж, направление информационных писем о мероприятиях по трудоустройству несовершеннолетних в свободное от учебы время и в летний период, разъяснен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ие</w:t>
      </w:r>
      <w:r w:rsidRPr="000F1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процедур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0F1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 несовершеннолетних на единой цифровой платформе «Работа России».    </w:t>
      </w:r>
    </w:p>
    <w:p w14:paraId="6E8EF06A" w14:textId="701415A8" w:rsidR="000F1FE4" w:rsidRPr="000F1FE4" w:rsidRDefault="000F1FE4" w:rsidP="00C739A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1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весь период реализации проекта «Труд крут!» на территории Нефтеюганского района в реестр граждан, участвующих в проекте, внесены 25 подростков и 20 неработающих родителей Нефтеюганского района, находящихся в социально опасном положении. </w:t>
      </w:r>
    </w:p>
    <w:p w14:paraId="21AB5850" w14:textId="22725BD4" w:rsidR="000F1FE4" w:rsidRPr="000F1FE4" w:rsidRDefault="000F1FE4" w:rsidP="004940B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1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временного трудоустройства несовершеннолетних граждан, в свободное от учебы время и в летний период в возрасте от 14 до 18 лет трудоустроен 21 подросток, </w:t>
      </w:r>
      <w:r w:rsidRPr="000F1FE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состоящий на различных видах профилактического учета</w:t>
      </w:r>
      <w:r w:rsidR="00E36B0B">
        <w:rPr>
          <w:rFonts w:ascii="Times New Roman" w:eastAsia="Calibri" w:hAnsi="Times New Roman" w:cs="Times New Roman"/>
          <w:sz w:val="24"/>
          <w:szCs w:val="24"/>
          <w:lang w:eastAsia="ru-RU"/>
        </w:rPr>
        <w:t>, к</w:t>
      </w:r>
      <w:r w:rsidR="00C739A5">
        <w:rPr>
          <w:rFonts w:ascii="Times New Roman" w:eastAsia="Calibri" w:hAnsi="Times New Roman" w:cs="Times New Roman"/>
          <w:sz w:val="24"/>
          <w:szCs w:val="24"/>
          <w:lang w:eastAsia="ru-RU"/>
        </w:rPr>
        <w:t>оторые также получили г</w:t>
      </w:r>
      <w:r w:rsidRPr="000F1FE4">
        <w:rPr>
          <w:rFonts w:ascii="Times New Roman" w:eastAsia="Calibri" w:hAnsi="Times New Roman" w:cs="Times New Roman"/>
          <w:sz w:val="24"/>
          <w:szCs w:val="24"/>
          <w:lang w:eastAsia="ru-RU"/>
        </w:rPr>
        <w:t>осударственную услугу по профессиональной ориентации в целях выбора сферы деятельности (профессии), трудоустройства, профессионального обучения</w:t>
      </w:r>
      <w:r w:rsidR="00C739A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567CC81" w14:textId="71AC2753" w:rsidR="000F1FE4" w:rsidRPr="000F1FE4" w:rsidRDefault="00C739A5" w:rsidP="00C739A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F1FE4" w:rsidRPr="000F1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целью оказания консультационных услуг по профориентации, профобучению, содействию в поиске подходящей работы, согласно планам индивидуальной профилактической работы из </w:t>
      </w:r>
      <w:r w:rsidR="00E36B0B">
        <w:rPr>
          <w:rFonts w:ascii="Times New Roman" w:eastAsia="Calibri" w:hAnsi="Times New Roman" w:cs="Times New Roman"/>
          <w:sz w:val="24"/>
          <w:szCs w:val="24"/>
          <w:lang w:eastAsia="ru-RU"/>
        </w:rPr>
        <w:t>числа</w:t>
      </w:r>
      <w:r w:rsidR="000F1FE4" w:rsidRPr="000F1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родителей (законных представителей), нуждающихся в трудоустройстве, было направлено 33 заказных письма с приглашением посетить центр занятости. В каждом письме указаны часы приема получателей государственных услуг, адрес, куда можно обратиться, необходимый перечень документов, адреса Интернет-ресурсов. Из общего количества граждан, кому были направлены письма-приглашения, отреагировал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F1FE4" w:rsidRPr="000F1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обратился в центр занятости 1 родитель, который впоследствии был снят с учета за длительную неявку. </w:t>
      </w:r>
      <w:r w:rsidR="00E36B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A1D49BB" w14:textId="71AF6C38" w:rsidR="000F1FE4" w:rsidRPr="000F1FE4" w:rsidRDefault="00C739A5" w:rsidP="00C739A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F1FE4" w:rsidRPr="000F1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весь период реализации проекта было осуществлено 5 выездов в семьи. Неработающим родителям были вручены письма-приглашения, а также информационные буклеты центра занятости с инструкцией подачи резюме и заявления на содействие в поисках подходящей работы. </w:t>
      </w:r>
    </w:p>
    <w:p w14:paraId="408E99CE" w14:textId="6F8C502C" w:rsidR="00640CF8" w:rsidRPr="005752CF" w:rsidRDefault="00C739A5" w:rsidP="00C739A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F1FE4" w:rsidRPr="000F1FE4">
        <w:rPr>
          <w:rFonts w:ascii="Times New Roman" w:eastAsia="Calibri" w:hAnsi="Times New Roman" w:cs="Times New Roman"/>
          <w:sz w:val="24"/>
          <w:szCs w:val="24"/>
          <w:lang w:eastAsia="ru-RU"/>
        </w:rPr>
        <w:t>По состоянию на 14.06.2024 в реестре граждан, участвующих в проекте «Труд крут!»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0F1FE4" w:rsidRPr="000F1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состоят 11 несовершеннолетних и 11 неработающих родителей Нефтеюганского района, находящихся в социально опасном положении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с</w:t>
      </w:r>
      <w:r w:rsidR="000F1FE4" w:rsidRPr="000F1FE4">
        <w:rPr>
          <w:rFonts w:ascii="Times New Roman" w:eastAsia="Calibri" w:hAnsi="Times New Roman" w:cs="Times New Roman"/>
          <w:sz w:val="24"/>
          <w:szCs w:val="24"/>
          <w:lang w:eastAsia="ru-RU"/>
        </w:rPr>
        <w:t>о всеми ведётся комплексная работа.</w:t>
      </w:r>
    </w:p>
    <w:p w14:paraId="634798A3" w14:textId="371E94B8" w:rsidR="00A5172D" w:rsidRPr="005752CF" w:rsidRDefault="00F675DC" w:rsidP="004940B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5172D" w:rsidRPr="005752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работы, муниципальная комиссия по делам несовершеннолетних и защите их прав Нефтеюганского района </w:t>
      </w:r>
      <w:r w:rsidR="00A5172D" w:rsidRPr="005752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 о с т а н о в и л а:</w:t>
      </w:r>
    </w:p>
    <w:p w14:paraId="4CB784BF" w14:textId="77777777" w:rsidR="00A5172D" w:rsidRPr="005752CF" w:rsidRDefault="00A5172D" w:rsidP="004940B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52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76C83EE" w14:textId="55D6F6E7" w:rsidR="00A5172D" w:rsidRPr="005752CF" w:rsidRDefault="00A5172D" w:rsidP="00C739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52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752C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52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</w:t>
      </w:r>
      <w:r w:rsidRPr="005752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Информацию</w:t>
      </w:r>
      <w:r w:rsidR="008559E5" w:rsidRPr="005752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D670A" w:rsidRPr="005752CF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C739A5" w:rsidRPr="00C739A5">
        <w:rPr>
          <w:rFonts w:ascii="Times New Roman" w:eastAsia="Calibri" w:hAnsi="Times New Roman" w:cs="Times New Roman"/>
          <w:sz w:val="24"/>
          <w:szCs w:val="24"/>
          <w:lang w:eastAsia="ru-RU"/>
        </w:rPr>
        <w:t>О реализации проекта «Труд крут!» по организации трудоустройства несовершеннолетних в возрасте от 14 до 18 лет и их неработающих родителей, находящихся в социально опасном положении или в трудной жизненной ситуации</w:t>
      </w:r>
      <w:r w:rsidR="001F724C" w:rsidRPr="001F724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1F7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D670A" w:rsidRPr="005752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принять </w:t>
      </w:r>
      <w:r w:rsidRPr="005752CF">
        <w:rPr>
          <w:rFonts w:ascii="Times New Roman" w:eastAsia="Calibri" w:hAnsi="Times New Roman" w:cs="Times New Roman"/>
          <w:sz w:val="24"/>
          <w:szCs w:val="24"/>
          <w:lang w:eastAsia="ru-RU"/>
        </w:rPr>
        <w:t>к сведению.</w:t>
      </w:r>
    </w:p>
    <w:p w14:paraId="590E148E" w14:textId="26753BAF" w:rsidR="00A5172D" w:rsidRPr="005752CF" w:rsidRDefault="00A5172D" w:rsidP="00A517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2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2" w:name="_Hlk104287767"/>
      <w:r w:rsidRPr="0057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386A95" w:rsidRPr="005752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27 июня</w:t>
      </w:r>
      <w:r w:rsidRPr="005752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</w:t>
      </w:r>
      <w:r w:rsidR="009C6B0C" w:rsidRPr="005752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5752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Pr="0057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bookmarkEnd w:id="2"/>
    </w:p>
    <w:p w14:paraId="719DD8AD" w14:textId="77777777" w:rsidR="00640CF8" w:rsidRPr="005752CF" w:rsidRDefault="00640CF8" w:rsidP="00640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A14EBE" w14:textId="2E3F78C5" w:rsidR="000F1FE4" w:rsidRDefault="000F1FE4" w:rsidP="000F1F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0F1F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Казенному учреждению Х</w:t>
      </w:r>
      <w:r w:rsidR="00C7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анты-Мансийского автономного округа </w:t>
      </w:r>
      <w:r w:rsidRPr="000F1F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7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Югры «Нефтеюганский центр занятости населения» (Н.В. Сопкина) с целью повышения эффективности проводимой работы с неработающими родителями, находящимися в социально опасном положении или в трудной жизненной ситуации, запланировать совместные </w:t>
      </w:r>
      <w:r w:rsidR="00C739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рейдовые мероприятия в</w:t>
      </w:r>
      <w:r w:rsidRPr="000F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совместно с КУ </w:t>
      </w:r>
      <w:r w:rsidR="00E36B0B" w:rsidRPr="00E3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ХМАО-Югры </w:t>
      </w:r>
      <w:r w:rsidRPr="000F1FE4">
        <w:rPr>
          <w:rFonts w:ascii="Times New Roman" w:eastAsia="Times New Roman" w:hAnsi="Times New Roman" w:cs="Times New Roman"/>
          <w:sz w:val="24"/>
          <w:szCs w:val="24"/>
          <w:lang w:eastAsia="ru-RU"/>
        </w:rPr>
        <w:t>«Агентство социального благополучия</w:t>
      </w:r>
      <w:r w:rsidR="00C7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</w:t>
      </w:r>
      <w:r w:rsidRPr="000F1FE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БУ ХМАО-Югры «Нефтеюганский районный комплексный центр социального обслуживания населения».</w:t>
      </w:r>
    </w:p>
    <w:p w14:paraId="4B92AF9D" w14:textId="2707B85C" w:rsidR="00C739A5" w:rsidRPr="000F1FE4" w:rsidRDefault="00C739A5" w:rsidP="000F1F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семей, находящихся в социально опасном положении, проводить мероприятия, направленные на повышение мотивации к трудовой деятельности несовершеннолетних и их родителей (законных представителей), оказывать практическую помощь в подаче заявлений, формировании резюме в электронной форме с использование Единой цифровой платформы в сфере занятости и трудовых отношений «Работа в России».</w:t>
      </w:r>
    </w:p>
    <w:p w14:paraId="3847F50E" w14:textId="11964D77" w:rsidR="00F522FC" w:rsidRDefault="000F1FE4" w:rsidP="000F1F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1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Срок: </w:t>
      </w:r>
      <w:r w:rsidRPr="000F1F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до </w:t>
      </w:r>
      <w:r w:rsidR="00E36B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25 </w:t>
      </w:r>
      <w:r w:rsidRPr="000F1F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декабря 2024 года</w:t>
      </w:r>
      <w:r w:rsidRPr="000F1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CEC91E4" w14:textId="77777777" w:rsidR="000F1FE4" w:rsidRPr="005752CF" w:rsidRDefault="000F1FE4" w:rsidP="000F1F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373624" w14:textId="7345025C" w:rsidR="003640DA" w:rsidRPr="005752CF" w:rsidRDefault="00F522FC" w:rsidP="00640C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F1FE4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E60853" w:rsidRPr="005752C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E60853" w:rsidRPr="005752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40DA" w:rsidRPr="005752CF">
        <w:rPr>
          <w:rFonts w:ascii="Times New Roman" w:eastAsia="Calibri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1A4EC2C5" w14:textId="224B3F1F" w:rsidR="003640DA" w:rsidRPr="005752CF" w:rsidRDefault="00C739A5" w:rsidP="00A14D6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2C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E016B0D" wp14:editId="20FC22BD">
            <wp:simplePos x="0" y="0"/>
            <wp:positionH relativeFrom="column">
              <wp:posOffset>1758315</wp:posOffset>
            </wp:positionH>
            <wp:positionV relativeFrom="paragraph">
              <wp:posOffset>1270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9321E" w14:textId="541770B2" w:rsidR="00C739A5" w:rsidRDefault="00C739A5" w:rsidP="00C739A5">
      <w:pPr>
        <w:pStyle w:val="a3"/>
        <w:jc w:val="both"/>
      </w:pPr>
    </w:p>
    <w:p w14:paraId="1FD820F4" w14:textId="03E9B88A" w:rsidR="0020708C" w:rsidRPr="00C739A5" w:rsidRDefault="0020708C" w:rsidP="00C73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39A5">
        <w:rPr>
          <w:rFonts w:ascii="Times New Roman" w:hAnsi="Times New Roman" w:cs="Times New Roman"/>
          <w:sz w:val="24"/>
          <w:szCs w:val="24"/>
        </w:rPr>
        <w:t xml:space="preserve">Председательствующий      </w:t>
      </w:r>
      <w:r w:rsidR="008559E5" w:rsidRPr="00C739A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739A5">
        <w:rPr>
          <w:rFonts w:ascii="Times New Roman" w:hAnsi="Times New Roman" w:cs="Times New Roman"/>
          <w:sz w:val="24"/>
          <w:szCs w:val="24"/>
        </w:rPr>
        <w:t xml:space="preserve"> </w:t>
      </w:r>
      <w:r w:rsidR="00640CF8" w:rsidRPr="00C739A5">
        <w:rPr>
          <w:rFonts w:ascii="Times New Roman" w:hAnsi="Times New Roman" w:cs="Times New Roman"/>
          <w:sz w:val="24"/>
          <w:szCs w:val="24"/>
        </w:rPr>
        <w:t xml:space="preserve">  </w:t>
      </w:r>
      <w:r w:rsidRPr="00C739A5">
        <w:rPr>
          <w:rFonts w:ascii="Times New Roman" w:hAnsi="Times New Roman" w:cs="Times New Roman"/>
          <w:sz w:val="24"/>
          <w:szCs w:val="24"/>
        </w:rPr>
        <w:t>В.</w:t>
      </w:r>
      <w:r w:rsidR="00386A95" w:rsidRPr="00C739A5">
        <w:rPr>
          <w:rFonts w:ascii="Times New Roman" w:hAnsi="Times New Roman" w:cs="Times New Roman"/>
          <w:sz w:val="24"/>
          <w:szCs w:val="24"/>
        </w:rPr>
        <w:t>В. Малтакова</w:t>
      </w:r>
    </w:p>
    <w:sectPr w:rsidR="0020708C" w:rsidRPr="00C7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AA08" w14:textId="77777777" w:rsidR="00E7449C" w:rsidRDefault="00E7449C" w:rsidP="00D641FF">
      <w:pPr>
        <w:spacing w:after="0" w:line="240" w:lineRule="auto"/>
      </w:pPr>
      <w:r>
        <w:separator/>
      </w:r>
    </w:p>
  </w:endnote>
  <w:endnote w:type="continuationSeparator" w:id="0">
    <w:p w14:paraId="4C59BB59" w14:textId="77777777" w:rsidR="00E7449C" w:rsidRDefault="00E7449C" w:rsidP="00D6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ADF08" w14:textId="77777777" w:rsidR="00E7449C" w:rsidRDefault="00E7449C" w:rsidP="00D641FF">
      <w:pPr>
        <w:spacing w:after="0" w:line="240" w:lineRule="auto"/>
      </w:pPr>
      <w:r>
        <w:separator/>
      </w:r>
    </w:p>
  </w:footnote>
  <w:footnote w:type="continuationSeparator" w:id="0">
    <w:p w14:paraId="60051F24" w14:textId="77777777" w:rsidR="00E7449C" w:rsidRDefault="00E7449C" w:rsidP="00D64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06"/>
    <w:rsid w:val="00004731"/>
    <w:rsid w:val="000A1763"/>
    <w:rsid w:val="000F18BB"/>
    <w:rsid w:val="000F1FE4"/>
    <w:rsid w:val="0012232F"/>
    <w:rsid w:val="001D0570"/>
    <w:rsid w:val="001F724C"/>
    <w:rsid w:val="0020708C"/>
    <w:rsid w:val="0022710F"/>
    <w:rsid w:val="0025008E"/>
    <w:rsid w:val="00262515"/>
    <w:rsid w:val="0029617D"/>
    <w:rsid w:val="002D5776"/>
    <w:rsid w:val="0030225C"/>
    <w:rsid w:val="003640DA"/>
    <w:rsid w:val="00386A95"/>
    <w:rsid w:val="003B4C1B"/>
    <w:rsid w:val="004940B9"/>
    <w:rsid w:val="00565A44"/>
    <w:rsid w:val="005752CF"/>
    <w:rsid w:val="005B3359"/>
    <w:rsid w:val="00640CF8"/>
    <w:rsid w:val="006543E2"/>
    <w:rsid w:val="006D707A"/>
    <w:rsid w:val="006E58AB"/>
    <w:rsid w:val="007067E2"/>
    <w:rsid w:val="007467AF"/>
    <w:rsid w:val="007E651E"/>
    <w:rsid w:val="00844F9E"/>
    <w:rsid w:val="008559E5"/>
    <w:rsid w:val="008E2FC7"/>
    <w:rsid w:val="008F55F3"/>
    <w:rsid w:val="008F7411"/>
    <w:rsid w:val="009421C7"/>
    <w:rsid w:val="00993448"/>
    <w:rsid w:val="009C6B0C"/>
    <w:rsid w:val="00A14D64"/>
    <w:rsid w:val="00A37FB8"/>
    <w:rsid w:val="00A5172D"/>
    <w:rsid w:val="00A6730B"/>
    <w:rsid w:val="00A71518"/>
    <w:rsid w:val="00A71AD0"/>
    <w:rsid w:val="00A81E46"/>
    <w:rsid w:val="00A84FC6"/>
    <w:rsid w:val="00B213B6"/>
    <w:rsid w:val="00B33519"/>
    <w:rsid w:val="00B5400A"/>
    <w:rsid w:val="00B62C16"/>
    <w:rsid w:val="00B73520"/>
    <w:rsid w:val="00BB6C84"/>
    <w:rsid w:val="00BE0465"/>
    <w:rsid w:val="00C275FA"/>
    <w:rsid w:val="00C739A5"/>
    <w:rsid w:val="00C75B90"/>
    <w:rsid w:val="00CA2429"/>
    <w:rsid w:val="00CD670A"/>
    <w:rsid w:val="00CF27BB"/>
    <w:rsid w:val="00D641FF"/>
    <w:rsid w:val="00D77C06"/>
    <w:rsid w:val="00D84E98"/>
    <w:rsid w:val="00D95589"/>
    <w:rsid w:val="00E22A69"/>
    <w:rsid w:val="00E36B0B"/>
    <w:rsid w:val="00E47467"/>
    <w:rsid w:val="00E5474C"/>
    <w:rsid w:val="00E60853"/>
    <w:rsid w:val="00E7449C"/>
    <w:rsid w:val="00ED5508"/>
    <w:rsid w:val="00F03558"/>
    <w:rsid w:val="00F21884"/>
    <w:rsid w:val="00F446ED"/>
    <w:rsid w:val="00F522FC"/>
    <w:rsid w:val="00F675DC"/>
    <w:rsid w:val="00F87432"/>
    <w:rsid w:val="00F90353"/>
    <w:rsid w:val="00FA2A42"/>
    <w:rsid w:val="00FD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BD74"/>
  <w15:chartTrackingRefBased/>
  <w15:docId w15:val="{D5EAE79C-CCE3-4F7F-B965-408DCBD7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151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5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5589"/>
  </w:style>
  <w:style w:type="paragraph" w:styleId="a6">
    <w:name w:val="footnote text"/>
    <w:basedOn w:val="a"/>
    <w:link w:val="a7"/>
    <w:uiPriority w:val="99"/>
    <w:semiHidden/>
    <w:unhideWhenUsed/>
    <w:rsid w:val="00D641F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641F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64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DC395-9C87-43D8-A15C-ED5EA23A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Малтакова Валерия Валерьевна</dc:creator>
  <cp:keywords/>
  <dc:description/>
  <cp:lastModifiedBy>Малтакова Валерия Валерьевна</cp:lastModifiedBy>
  <cp:revision>7</cp:revision>
  <cp:lastPrinted>2024-07-01T09:09:00Z</cp:lastPrinted>
  <dcterms:created xsi:type="dcterms:W3CDTF">2024-07-01T06:06:00Z</dcterms:created>
  <dcterms:modified xsi:type="dcterms:W3CDTF">2024-07-02T10:57:00Z</dcterms:modified>
</cp:coreProperties>
</file>