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1F6C48BA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F614A">
        <w:rPr>
          <w:rFonts w:ascii="Times New Roman" w:eastAsia="Calibri" w:hAnsi="Times New Roman" w:cs="Times New Roman"/>
          <w:b/>
          <w:sz w:val="32"/>
          <w:szCs w:val="32"/>
        </w:rPr>
        <w:t>35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4BC7DAE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AF614A">
        <w:rPr>
          <w:rFonts w:ascii="Times New Roman" w:eastAsia="Calibri" w:hAnsi="Times New Roman" w:cs="Times New Roman"/>
          <w:sz w:val="24"/>
          <w:szCs w:val="24"/>
        </w:rPr>
        <w:t>2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14A">
        <w:rPr>
          <w:rFonts w:ascii="Times New Roman" w:eastAsia="Calibri" w:hAnsi="Times New Roman" w:cs="Times New Roman"/>
          <w:sz w:val="24"/>
          <w:szCs w:val="24"/>
        </w:rPr>
        <w:t xml:space="preserve">мая </w:t>
      </w:r>
      <w:r w:rsidRPr="00325C0C">
        <w:rPr>
          <w:rFonts w:ascii="Times New Roman" w:eastAsia="Calibri" w:hAnsi="Times New Roman" w:cs="Times New Roman"/>
          <w:sz w:val="24"/>
          <w:szCs w:val="24"/>
        </w:rPr>
        <w:t>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3107E615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AF614A">
        <w:rPr>
          <w:rFonts w:ascii="Times New Roman" w:eastAsia="Calibri" w:hAnsi="Times New Roman" w:cs="Times New Roman"/>
          <w:sz w:val="24"/>
          <w:szCs w:val="24"/>
        </w:rPr>
        <w:t>25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3E7A03" w14:textId="77777777" w:rsidR="00AF614A" w:rsidRPr="00AF614A" w:rsidRDefault="00AF614A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8902034"/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защите имущественных прав несовершеннолетних в части взыскания </w:t>
      </w:r>
    </w:p>
    <w:p w14:paraId="5DDB7591" w14:textId="77777777" w:rsidR="00AF614A" w:rsidRPr="00AF614A" w:rsidRDefault="00AF614A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алиментов на содержание несовершеннолетних, в том числе детей-сирот </w:t>
      </w:r>
    </w:p>
    <w:p w14:paraId="473A2985" w14:textId="77777777" w:rsidR="00AF614A" w:rsidRPr="00AF614A" w:rsidRDefault="00AF614A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детей, оставшихся без попечения родителей. </w:t>
      </w:r>
    </w:p>
    <w:p w14:paraId="1D57B819" w14:textId="77777777" w:rsidR="00AF614A" w:rsidRPr="00AF614A" w:rsidRDefault="00AF614A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Аспекты межведомственного взаимодействия по выявлению семей с детьми, </w:t>
      </w:r>
    </w:p>
    <w:p w14:paraId="493E5652" w14:textId="77777777" w:rsidR="00AF614A" w:rsidRPr="00AF614A" w:rsidRDefault="00AF614A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которых родитель (законный представитель) уклоняется от уплаты </w:t>
      </w:r>
    </w:p>
    <w:p w14:paraId="1C4E9861" w14:textId="77777777" w:rsidR="00AF614A" w:rsidRDefault="00AF614A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алиментов и оказания семьям социально-правовой помощи</w:t>
      </w:r>
      <w:bookmarkEnd w:id="1"/>
    </w:p>
    <w:p w14:paraId="34D41941" w14:textId="61A89AFC" w:rsidR="00597EDF" w:rsidRPr="00395EA3" w:rsidRDefault="00395EA3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143AB5D7" w14:textId="14CF02E9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Отделения судебных приставов по г. Нефтеюганску и Нефтеюганскому району и Управления социальной защиты населения, опеки и попечительства по г. Нефтеюганску и Нефтеюганскому району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2B5EC65C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536E25" w14:textId="7FCF43BC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В отделение судебных приставов по г. Нефтеюганску и Нефтеюганскому району (далее – ОСП) на исполнении находится </w:t>
      </w:r>
      <w:r>
        <w:rPr>
          <w:rFonts w:ascii="Times New Roman" w:eastAsia="Calibri" w:hAnsi="Times New Roman" w:cs="Times New Roman"/>
          <w:sz w:val="24"/>
          <w:szCs w:val="24"/>
        </w:rPr>
        <w:t>917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исполнительн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производств (ИП) о взыскании алиментов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(аналогичный период прошлого года (АППГ) – 891)</w:t>
      </w:r>
      <w:r w:rsidRPr="00AF614A">
        <w:rPr>
          <w:rFonts w:ascii="Times New Roman" w:eastAsia="Calibri" w:hAnsi="Times New Roman" w:cs="Times New Roman"/>
          <w:sz w:val="24"/>
          <w:szCs w:val="24"/>
        </w:rPr>
        <w:t>, из 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14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ИП в пользу детей сирот и детей оставшихся без попечения родителей в отношении должников, проживающих в Нефтеюганском районе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(АППГ – 25)</w:t>
      </w:r>
      <w:r w:rsidRPr="00AF61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578A7" w14:textId="6E3A74FD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По вышеуказанным исполнительным производствам за текущий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года проведена следующая работа:</w:t>
      </w:r>
    </w:p>
    <w:p w14:paraId="43679520" w14:textId="28C2B390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вынесено 10 постановлений о розыске должника, где должники лишены родительских прав в Нефтеюганском районе, а также 54 постановления в отношении должников, которые не исполняют алиментные обязательства.</w:t>
      </w:r>
    </w:p>
    <w:p w14:paraId="77D0C9FC" w14:textId="2BD7DB43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отношении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8 должников составлены административные протоколы по ч.1. ст. 5.35.1 КоАП РФ (АППГ – </w:t>
      </w:r>
      <w:r>
        <w:rPr>
          <w:rFonts w:ascii="Times New Roman" w:eastAsia="Calibri" w:hAnsi="Times New Roman" w:cs="Times New Roman"/>
          <w:sz w:val="24"/>
          <w:szCs w:val="24"/>
        </w:rPr>
        <w:t>98</w:t>
      </w:r>
      <w:r w:rsidRPr="00AF614A">
        <w:rPr>
          <w:rFonts w:ascii="Times New Roman" w:eastAsia="Calibri" w:hAnsi="Times New Roman" w:cs="Times New Roman"/>
          <w:sz w:val="24"/>
          <w:szCs w:val="24"/>
        </w:rPr>
        <w:t>), из них:</w:t>
      </w:r>
    </w:p>
    <w:p w14:paraId="1FE1AED4" w14:textId="009A02C2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AF614A">
        <w:rPr>
          <w:rFonts w:ascii="Times New Roman" w:eastAsia="Calibri" w:hAnsi="Times New Roman" w:cs="Times New Roman"/>
          <w:sz w:val="24"/>
          <w:szCs w:val="24"/>
        </w:rPr>
        <w:t>административных протоколов в отношении должников, проживающих в Нефтеюганском районе (АППГ- 33);</w:t>
      </w:r>
    </w:p>
    <w:p w14:paraId="2FFCAC3F" w14:textId="0C7A0922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протокол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в отношении должников лишенных родительских прав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(АППГ – 28)</w:t>
      </w:r>
      <w:r w:rsidRPr="00AF614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57ADFB" w14:textId="5F911BAD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В отношении 7 должников возбуждены уголовные дела (АППГ – 57), из них: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отношении 5 должников, лишенных родительских прав</w:t>
      </w:r>
      <w:r w:rsidR="00A343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AD1C1F" w14:textId="3D1797A2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14A">
        <w:rPr>
          <w:rFonts w:ascii="Times New Roman" w:eastAsia="Calibri" w:hAnsi="Times New Roman" w:cs="Times New Roman"/>
          <w:sz w:val="24"/>
          <w:szCs w:val="24"/>
        </w:rPr>
        <w:t>Общее количество исполнительных производств, по которым вынесено постановление об ограничении права выезда за пределы РФ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384 </w:t>
      </w:r>
      <w:r w:rsidRPr="00AF614A">
        <w:rPr>
          <w:rFonts w:ascii="Times New Roman" w:eastAsia="Calibri" w:hAnsi="Times New Roman" w:cs="Times New Roman"/>
          <w:sz w:val="24"/>
          <w:szCs w:val="24"/>
        </w:rPr>
        <w:t>ИП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Pr="00AF614A">
        <w:rPr>
          <w:rFonts w:ascii="Times New Roman" w:eastAsia="Calibri" w:hAnsi="Times New Roman" w:cs="Times New Roman"/>
          <w:sz w:val="24"/>
          <w:szCs w:val="24"/>
        </w:rPr>
        <w:t>493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01CC39A" w14:textId="12DCCE5B" w:rsid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Общее количество исполнительных производств, выплачивающих алименты с заработной платы, составляет </w:t>
      </w:r>
      <w:r>
        <w:rPr>
          <w:rFonts w:ascii="Times New Roman" w:eastAsia="Calibri" w:hAnsi="Times New Roman" w:cs="Times New Roman"/>
          <w:sz w:val="24"/>
          <w:szCs w:val="24"/>
        </w:rPr>
        <w:t>398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ИП </w:t>
      </w:r>
      <w:r>
        <w:rPr>
          <w:rFonts w:ascii="Times New Roman" w:eastAsia="Calibri" w:hAnsi="Times New Roman" w:cs="Times New Roman"/>
          <w:sz w:val="24"/>
          <w:szCs w:val="24"/>
        </w:rPr>
        <w:t>(АППГ – 599).</w:t>
      </w:r>
    </w:p>
    <w:p w14:paraId="4A88CBD4" w14:textId="78ADB332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По данным Управления социальной защиты населения, опеки и попечительства по г. Нефтеюганску и Нефтеюганскому району (далее – Управление) по состоянию на 1</w:t>
      </w:r>
      <w:r w:rsidR="001430E4" w:rsidRPr="001430E4"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0E4" w:rsidRPr="001430E4">
        <w:rPr>
          <w:rFonts w:ascii="Times New Roman" w:eastAsia="Calibri" w:hAnsi="Times New Roman" w:cs="Times New Roman"/>
          <w:sz w:val="24"/>
          <w:szCs w:val="24"/>
        </w:rPr>
        <w:t>мая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30E4" w:rsidRPr="001430E4"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года в замещающих семьях Нефтеюганского района воспитывается 1</w:t>
      </w:r>
      <w:r w:rsidR="001430E4">
        <w:rPr>
          <w:rFonts w:ascii="Times New Roman" w:eastAsia="Calibri" w:hAnsi="Times New Roman" w:cs="Times New Roman"/>
          <w:sz w:val="24"/>
          <w:szCs w:val="24"/>
        </w:rPr>
        <w:t>2</w:t>
      </w:r>
      <w:r w:rsidRPr="00AF614A">
        <w:rPr>
          <w:rFonts w:ascii="Times New Roman" w:eastAsia="Calibri" w:hAnsi="Times New Roman" w:cs="Times New Roman"/>
          <w:sz w:val="24"/>
          <w:szCs w:val="24"/>
        </w:rPr>
        <w:t>5 несовершеннолетних, относящихся к категории детей-сирот и детей, оставшихся без попечения родителей</w:t>
      </w:r>
      <w:r w:rsidR="001430E4">
        <w:rPr>
          <w:rFonts w:ascii="Times New Roman" w:eastAsia="Calibri" w:hAnsi="Times New Roman" w:cs="Times New Roman"/>
          <w:sz w:val="24"/>
          <w:szCs w:val="24"/>
        </w:rPr>
        <w:t xml:space="preserve"> (АППГ – 142).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Из них 7</w:t>
      </w:r>
      <w:r w:rsidR="001430E4">
        <w:rPr>
          <w:rFonts w:ascii="Times New Roman" w:eastAsia="Calibri" w:hAnsi="Times New Roman" w:cs="Times New Roman"/>
          <w:sz w:val="24"/>
          <w:szCs w:val="24"/>
        </w:rPr>
        <w:t>2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(АППГ – 9</w:t>
      </w:r>
      <w:r w:rsidR="001430E4">
        <w:rPr>
          <w:rFonts w:ascii="Times New Roman" w:eastAsia="Calibri" w:hAnsi="Times New Roman" w:cs="Times New Roman"/>
          <w:sz w:val="24"/>
          <w:szCs w:val="24"/>
        </w:rPr>
        <w:t>3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) несовершеннолетних имеют право на получение алиментов от родителей, лишенных/ограниченных родительских прав, 41 несовершеннолетний (АППГ – </w:t>
      </w:r>
      <w:r w:rsidR="001430E4">
        <w:rPr>
          <w:rFonts w:ascii="Times New Roman" w:eastAsia="Calibri" w:hAnsi="Times New Roman" w:cs="Times New Roman"/>
          <w:sz w:val="24"/>
          <w:szCs w:val="24"/>
        </w:rPr>
        <w:t>42</w:t>
      </w:r>
      <w:r w:rsidRPr="00AF614A">
        <w:rPr>
          <w:rFonts w:ascii="Times New Roman" w:eastAsia="Calibri" w:hAnsi="Times New Roman" w:cs="Times New Roman"/>
          <w:sz w:val="24"/>
          <w:szCs w:val="24"/>
        </w:rPr>
        <w:t>) получает алименты, 3</w:t>
      </w:r>
      <w:r w:rsidR="001430E4">
        <w:rPr>
          <w:rFonts w:ascii="Times New Roman" w:eastAsia="Calibri" w:hAnsi="Times New Roman" w:cs="Times New Roman"/>
          <w:sz w:val="24"/>
          <w:szCs w:val="24"/>
        </w:rPr>
        <w:t>1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не получают алименты в связи с уклонением родителей от уплаты алиментов на содержание своих детей. Из </w:t>
      </w:r>
      <w:r w:rsidR="001430E4"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9 должников-родителей 14 проживает на территории Нефтеюганского района и </w:t>
      </w:r>
      <w:r w:rsidR="001430E4">
        <w:rPr>
          <w:rFonts w:ascii="Times New Roman" w:eastAsia="Calibri" w:hAnsi="Times New Roman" w:cs="Times New Roman"/>
          <w:sz w:val="24"/>
          <w:szCs w:val="24"/>
        </w:rPr>
        <w:t>4</w:t>
      </w:r>
      <w:r w:rsidRPr="00AF614A">
        <w:rPr>
          <w:rFonts w:ascii="Times New Roman" w:eastAsia="Calibri" w:hAnsi="Times New Roman" w:cs="Times New Roman"/>
          <w:sz w:val="24"/>
          <w:szCs w:val="24"/>
        </w:rPr>
        <w:t>5 на территории других субъектов РФ.</w:t>
      </w:r>
    </w:p>
    <w:p w14:paraId="7D005888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Специалистами Управления совместно с судебными приставами Отдела судебных приставов по городу Нефтеюганску и Нефтеюганскому району (далее-ОСП) и с ОСП других субъектов РФ ведется совместная работа в отношении должников-родителей по направлениям:</w:t>
      </w:r>
    </w:p>
    <w:p w14:paraId="1151556A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- установлению их места проживания и места работы; </w:t>
      </w:r>
    </w:p>
    <w:p w14:paraId="78468EA8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- привлечения их к административной и уголовной ответственности.</w:t>
      </w:r>
    </w:p>
    <w:p w14:paraId="45DBCA5A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Специалистами Управления оказывается помощь родителям / законным представителям несовершеннолетних (подопечных), в составлении и оформлении заявлений о замене взыскателя в исполнительном производстве, а также оказывается помощь в составлении писем в ОСП с требованиями о розыске должников, о предоставлении сведений о ходе исполнительного производства, в том числе через единый портал государственных услуг Российской Федерации, о привлечении должников к административной ответственности по ст.5.35.1 КоАП РФ и к уголовной ответственности по ч. 1 ст. 157 УК РФ. </w:t>
      </w:r>
    </w:p>
    <w:p w14:paraId="55037EB0" w14:textId="77777777" w:rsidR="001430E4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>За текущий период 202</w:t>
      </w:r>
      <w:r w:rsidR="001430E4"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года родителями/законными представителями направлено в ОСП </w:t>
      </w:r>
      <w:r w:rsidR="001430E4">
        <w:rPr>
          <w:rFonts w:ascii="Times New Roman" w:eastAsia="Calibri" w:hAnsi="Times New Roman" w:cs="Times New Roman"/>
          <w:sz w:val="24"/>
          <w:szCs w:val="24"/>
        </w:rPr>
        <w:t>14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заявлений, из них: 2 заявлений в ОСП по г. Нефтеюганску и Нефтеюганскому району и </w:t>
      </w:r>
      <w:r w:rsidR="001430E4">
        <w:rPr>
          <w:rFonts w:ascii="Times New Roman" w:eastAsia="Calibri" w:hAnsi="Times New Roman" w:cs="Times New Roman"/>
          <w:sz w:val="24"/>
          <w:szCs w:val="24"/>
        </w:rPr>
        <w:t>1</w:t>
      </w:r>
      <w:r w:rsidRPr="00AF614A">
        <w:rPr>
          <w:rFonts w:ascii="Times New Roman" w:eastAsia="Calibri" w:hAnsi="Times New Roman" w:cs="Times New Roman"/>
          <w:sz w:val="24"/>
          <w:szCs w:val="24"/>
        </w:rPr>
        <w:t>2 заявлений в ОСП других субъектов РФ о предоставлении информации о ходе исполнительного производства. Специалистами Управления родителям / законным представителям оказывается помощь в получении информации о ходе исполнительного производства</w:t>
      </w:r>
      <w:r w:rsidR="001430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33101" w14:textId="77777777" w:rsidR="008E4450" w:rsidRDefault="008E4450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Родители, уклоняющиеся от уплаты алиментов, привлечены:</w:t>
      </w:r>
    </w:p>
    <w:p w14:paraId="1BEEBA56" w14:textId="73E13E3E" w:rsidR="00AF614A" w:rsidRDefault="008E4450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 административной ответственности - 2 (АППГ – 10),</w:t>
      </w:r>
    </w:p>
    <w:p w14:paraId="231DD32A" w14:textId="608B5604" w:rsidR="008E4450" w:rsidRDefault="008E4450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 уголовной ответственности по ч. 1 ст. 157 УК РФ – 6 (АППГ – 9), в том числе 4 проживающих на территории района</w:t>
      </w:r>
      <w:r w:rsidR="00E804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6FC72C" w14:textId="649AE40B" w:rsidR="00E804A9" w:rsidRDefault="00E804A9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межведомственной работы 4 должника (АППГ – 6) приступили к исполнению алиментных обязательств, в том числе 2 должника, проживающих на территории района.</w:t>
      </w:r>
    </w:p>
    <w:p w14:paraId="41BE52C2" w14:textId="027F1668" w:rsidR="00E804A9" w:rsidRPr="00AF614A" w:rsidRDefault="00E804A9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4A9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804A9">
        <w:rPr>
          <w:rFonts w:ascii="Times New Roman" w:eastAsia="Calibri" w:hAnsi="Times New Roman" w:cs="Times New Roman"/>
          <w:sz w:val="24"/>
          <w:szCs w:val="24"/>
        </w:rPr>
        <w:t>.05.202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804A9">
        <w:rPr>
          <w:rFonts w:ascii="Times New Roman" w:eastAsia="Calibri" w:hAnsi="Times New Roman" w:cs="Times New Roman"/>
          <w:sz w:val="24"/>
          <w:szCs w:val="24"/>
        </w:rPr>
        <w:t xml:space="preserve"> Управлением </w:t>
      </w:r>
      <w:r>
        <w:rPr>
          <w:rFonts w:ascii="Times New Roman" w:eastAsia="Calibri" w:hAnsi="Times New Roman" w:cs="Times New Roman"/>
          <w:sz w:val="24"/>
          <w:szCs w:val="24"/>
        </w:rPr>
        <w:t>запланировано к проведению</w:t>
      </w:r>
      <w:r w:rsidRPr="00E804A9">
        <w:rPr>
          <w:rFonts w:ascii="Times New Roman" w:eastAsia="Calibri" w:hAnsi="Times New Roman" w:cs="Times New Roman"/>
          <w:sz w:val="24"/>
          <w:szCs w:val="24"/>
        </w:rPr>
        <w:t xml:space="preserve"> собрани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804A9">
        <w:rPr>
          <w:rFonts w:ascii="Times New Roman" w:eastAsia="Calibri" w:hAnsi="Times New Roman" w:cs="Times New Roman"/>
          <w:sz w:val="24"/>
          <w:szCs w:val="24"/>
        </w:rPr>
        <w:t xml:space="preserve"> замещающих родителей с участием представителя отдела судебных приставов по городу Нефтеюганску и Нефтеюганскому району по вопросам защиты имущественных прав несовершеннолетних в части взыскания алиментов.</w:t>
      </w:r>
    </w:p>
    <w:p w14:paraId="345182D1" w14:textId="74A839B5" w:rsidR="00AF614A" w:rsidRPr="00AF614A" w:rsidRDefault="001430E4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14A" w:rsidRPr="00AF614A">
        <w:rPr>
          <w:rFonts w:ascii="Times New Roman" w:eastAsia="Calibri" w:hAnsi="Times New Roman" w:cs="Times New Roman"/>
          <w:sz w:val="24"/>
          <w:szCs w:val="24"/>
        </w:rPr>
        <w:t>В рамках исполнения приказа Депсоцразвития Югры от 29.12.2023 № 2320-р «Об утверждении технологии (модельной программы) социального сопровождения семей с детьми, в отношении которых родитель уклоняется от уплаты алиментов» осуществляется межведомственное взаимодействие специалистами БУ «Нефтеюганский районный комплексный центр социального обслуживания населения» (далее - Учреждение), КУ «Агентство социального благополучия населения», судебными приставами исполнителями ОСП по выявлению семей данной категории, определение существующих проблем, потребностей семьи в социальном сопровождении.</w:t>
      </w:r>
    </w:p>
    <w:p w14:paraId="36146325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Специалистами Учреждения проводится работа с гражданами, состоящими в Реестре семей с детьми, в которых родители уклоняются от уплаты алиментов (далее - Реестр). Юрисконсультом Учреждения направляются ходатайства в ОСП, в том числе и других территорий, о необходимости розыска должника, привлечения к административной либо к </w:t>
      </w:r>
      <w:r w:rsidRPr="00AF614A">
        <w:rPr>
          <w:rFonts w:ascii="Times New Roman" w:eastAsia="Calibri" w:hAnsi="Times New Roman" w:cs="Times New Roman"/>
          <w:sz w:val="24"/>
          <w:szCs w:val="24"/>
        </w:rPr>
        <w:lastRenderedPageBreak/>
        <w:t>уголовной ответственности, ограничению перемещения должника на территории страны или за ее пределы, лишению права управления автотранспортом, арест банковских счетов (карт).</w:t>
      </w:r>
    </w:p>
    <w:p w14:paraId="0E6FCDCD" w14:textId="53EF3B35" w:rsidR="00AF614A" w:rsidRDefault="00E804A9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Законные представители несовершеннолетних регулярно приглашаются на прием в Учреждение с целью решения вопроса о выплате алиментов должниками.</w:t>
      </w:r>
    </w:p>
    <w:p w14:paraId="28585113" w14:textId="0F0CF20B" w:rsidR="00E804A9" w:rsidRPr="00AF614A" w:rsidRDefault="00E804A9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Специалистами Учреждения продолжается работа по информированию законных представителей о возможности социального сопровождения семей в рамках оформления ИППСУ по вопросам, связанным с взысканием алиментных выплат с должников, на постоянной основе проводятся консультации с гражданами, в семьях которых один из родителей не исполняет обязанности по содержанию детей или уклоняется от уплаты алиментов на их содержание, </w:t>
      </w:r>
      <w:r w:rsidR="00F42649">
        <w:rPr>
          <w:rFonts w:ascii="Times New Roman" w:eastAsia="Calibri" w:hAnsi="Times New Roman" w:cs="Times New Roman"/>
          <w:sz w:val="24"/>
          <w:szCs w:val="24"/>
        </w:rPr>
        <w:t>оказывается помощь в составлении писем, заявлений в защиту прав несовершеннолетних.</w:t>
      </w:r>
    </w:p>
    <w:p w14:paraId="7236F5BB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614A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F61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17DF2FB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7DF5E54" w14:textId="5BCE36C5" w:rsidR="00AF614A" w:rsidRPr="00AF614A" w:rsidRDefault="00AF614A" w:rsidP="00F42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61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«</w:t>
      </w:r>
      <w:r w:rsidR="00F42649" w:rsidRPr="00F42649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имущественных прав несовершеннолетних в части взыскания алиментов на содержание несовершеннолетних, в том числе детей-сирот и детей, оставшихся без попечения родителей. Аспекты межведомственного взаимодействия по выявлению семей с детьми, в которых родитель (законный представитель) уклоняется от уплаты алиментов и оказания семьям социально-правовой помощи</w:t>
      </w:r>
      <w:r w:rsidRPr="00AF614A">
        <w:rPr>
          <w:rFonts w:ascii="Times New Roman" w:eastAsia="Calibri" w:hAnsi="Times New Roman" w:cs="Times New Roman"/>
          <w:sz w:val="24"/>
          <w:szCs w:val="24"/>
          <w:lang w:eastAsia="ru-RU"/>
        </w:rPr>
        <w:t>» принять к сведению.</w:t>
      </w:r>
    </w:p>
    <w:p w14:paraId="6F327981" w14:textId="2851399E" w:rsidR="00AF614A" w:rsidRPr="00AF614A" w:rsidRDefault="00AF614A" w:rsidP="00AF6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104287767"/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AF6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426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AF6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426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мая</w:t>
      </w:r>
      <w:r w:rsidRPr="00AF6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F426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AF6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2"/>
    </w:p>
    <w:p w14:paraId="7E6C4484" w14:textId="77777777" w:rsidR="00AF614A" w:rsidRPr="00AF614A" w:rsidRDefault="00AF614A" w:rsidP="00AF61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0A2C0" w14:textId="643337BA" w:rsidR="00AF614A" w:rsidRDefault="00AF614A" w:rsidP="00F42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 </w:t>
      </w:r>
      <w:r w:rsidRPr="00AF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Управлению социальной защиты населения, опеки и попечительства по городу Нефтеюганску и Нефтеюганскому району (О.В. Загородникова)</w:t>
      </w:r>
      <w:r w:rsidR="00F42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F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2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671DC74" w14:textId="77777777" w:rsidR="00F42649" w:rsidRPr="00F42649" w:rsidRDefault="00F42649" w:rsidP="00F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F42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работу по межведомственному взаимодействию с судебными приставами ОСП по городу Нефтеюганску и Нефтеюганскому району и представителями ОМВД России по Нефтеюганскому району по защите прав несовершеннолетних в части взыскания алиментов.</w:t>
      </w:r>
    </w:p>
    <w:p w14:paraId="1923376B" w14:textId="77777777" w:rsidR="00F42649" w:rsidRPr="00F42649" w:rsidRDefault="00F42649" w:rsidP="00F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426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7711BF36" w14:textId="77777777" w:rsidR="00F42649" w:rsidRPr="00F42649" w:rsidRDefault="00F42649" w:rsidP="00F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EE1756C" w14:textId="77777777" w:rsidR="00F42649" w:rsidRPr="00F42649" w:rsidRDefault="00F42649" w:rsidP="00F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F4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в подведомственных учреждениях конкурса детского рисунка «Семья глазами детей», направленного на привлечение общественности к проблемам безнадзорности.</w:t>
      </w:r>
    </w:p>
    <w:p w14:paraId="2A62A559" w14:textId="77777777" w:rsidR="00F42649" w:rsidRPr="00F42649" w:rsidRDefault="00F42649" w:rsidP="00F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результатах конкурса и творческие работы участников и победителей конкурса разместить на официальных сайтах подведомственных учреждений, а также в официальном сообществе МКДН и ЗП Нефтеюганского района в социальной сети Вконтакте</w:t>
      </w:r>
    </w:p>
    <w:p w14:paraId="256E1D94" w14:textId="77777777" w:rsidR="00F42649" w:rsidRPr="00F42649" w:rsidRDefault="00F42649" w:rsidP="00F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426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15 июня 2025 года</w:t>
      </w:r>
      <w:r w:rsidRPr="00F42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1F45303" w14:textId="77777777" w:rsidR="00F42649" w:rsidRPr="00AF614A" w:rsidRDefault="00F42649" w:rsidP="00F42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6B127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F570E98" w14:textId="77777777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7A681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1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AE34A15" wp14:editId="0C9DDE79">
            <wp:simplePos x="0" y="0"/>
            <wp:positionH relativeFrom="column">
              <wp:posOffset>1748790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48B4" w14:textId="77777777" w:rsidR="00AF614A" w:rsidRPr="00AF614A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C0F0D0" w14:textId="77777777" w:rsidR="00AF614A" w:rsidRPr="00AF614A" w:rsidRDefault="00AF614A" w:rsidP="00AF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В.Г. Михалев</w:t>
      </w:r>
    </w:p>
    <w:p w14:paraId="0E479A5F" w14:textId="512504EC" w:rsidR="00CB4562" w:rsidRDefault="00CB4562" w:rsidP="00AF61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B4562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B2A2" w14:textId="77777777" w:rsidR="002B7651" w:rsidRDefault="002B7651">
      <w:pPr>
        <w:spacing w:after="0" w:line="240" w:lineRule="auto"/>
      </w:pPr>
      <w:r>
        <w:separator/>
      </w:r>
    </w:p>
  </w:endnote>
  <w:endnote w:type="continuationSeparator" w:id="0">
    <w:p w14:paraId="3EE3FB44" w14:textId="77777777" w:rsidR="002B7651" w:rsidRDefault="002B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61FF" w14:textId="77777777" w:rsidR="002B7651" w:rsidRDefault="002B7651">
      <w:pPr>
        <w:spacing w:after="0" w:line="240" w:lineRule="auto"/>
      </w:pPr>
      <w:r>
        <w:separator/>
      </w:r>
    </w:p>
  </w:footnote>
  <w:footnote w:type="continuationSeparator" w:id="0">
    <w:p w14:paraId="5EBAD0AA" w14:textId="77777777" w:rsidR="002B7651" w:rsidRDefault="002B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6781C"/>
    <w:rsid w:val="000864C3"/>
    <w:rsid w:val="000B1566"/>
    <w:rsid w:val="000C30EA"/>
    <w:rsid w:val="000D440C"/>
    <w:rsid w:val="00102A30"/>
    <w:rsid w:val="00104D1C"/>
    <w:rsid w:val="00116530"/>
    <w:rsid w:val="00117A8F"/>
    <w:rsid w:val="00124129"/>
    <w:rsid w:val="00124D24"/>
    <w:rsid w:val="00126E5A"/>
    <w:rsid w:val="001430E4"/>
    <w:rsid w:val="0014396A"/>
    <w:rsid w:val="00167F35"/>
    <w:rsid w:val="001720BD"/>
    <w:rsid w:val="00172450"/>
    <w:rsid w:val="00177C15"/>
    <w:rsid w:val="0018322C"/>
    <w:rsid w:val="00184C49"/>
    <w:rsid w:val="001D256D"/>
    <w:rsid w:val="001F7A41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3943"/>
    <w:rsid w:val="002B654E"/>
    <w:rsid w:val="002B7651"/>
    <w:rsid w:val="002E138E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2167"/>
    <w:rsid w:val="00387B9C"/>
    <w:rsid w:val="003900A0"/>
    <w:rsid w:val="003901ED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4063A9"/>
    <w:rsid w:val="0040697D"/>
    <w:rsid w:val="00415002"/>
    <w:rsid w:val="00424807"/>
    <w:rsid w:val="00430B97"/>
    <w:rsid w:val="0043178A"/>
    <w:rsid w:val="00432202"/>
    <w:rsid w:val="0047129A"/>
    <w:rsid w:val="0049153B"/>
    <w:rsid w:val="00496E21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4294F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B4D"/>
    <w:rsid w:val="00686D7C"/>
    <w:rsid w:val="00690158"/>
    <w:rsid w:val="006B2ED7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101CD"/>
    <w:rsid w:val="00740716"/>
    <w:rsid w:val="00740839"/>
    <w:rsid w:val="007430EC"/>
    <w:rsid w:val="007469CB"/>
    <w:rsid w:val="0075591C"/>
    <w:rsid w:val="007613DC"/>
    <w:rsid w:val="007737BA"/>
    <w:rsid w:val="00795265"/>
    <w:rsid w:val="007B0D5D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C3E4F"/>
    <w:rsid w:val="008E4450"/>
    <w:rsid w:val="008E60C5"/>
    <w:rsid w:val="008E624F"/>
    <w:rsid w:val="008F7AD9"/>
    <w:rsid w:val="009045AC"/>
    <w:rsid w:val="00905B9F"/>
    <w:rsid w:val="0092638F"/>
    <w:rsid w:val="00942906"/>
    <w:rsid w:val="009446F1"/>
    <w:rsid w:val="00953D21"/>
    <w:rsid w:val="00985534"/>
    <w:rsid w:val="009948FB"/>
    <w:rsid w:val="009A1641"/>
    <w:rsid w:val="00A00252"/>
    <w:rsid w:val="00A05846"/>
    <w:rsid w:val="00A222BE"/>
    <w:rsid w:val="00A23AC8"/>
    <w:rsid w:val="00A32FE1"/>
    <w:rsid w:val="00A34316"/>
    <w:rsid w:val="00A3702A"/>
    <w:rsid w:val="00A40E41"/>
    <w:rsid w:val="00A40F9F"/>
    <w:rsid w:val="00A41E4D"/>
    <w:rsid w:val="00A420E5"/>
    <w:rsid w:val="00A426DC"/>
    <w:rsid w:val="00A6013D"/>
    <w:rsid w:val="00A8048E"/>
    <w:rsid w:val="00A9080D"/>
    <w:rsid w:val="00A97BA5"/>
    <w:rsid w:val="00AD1ADE"/>
    <w:rsid w:val="00AD608E"/>
    <w:rsid w:val="00AE5B26"/>
    <w:rsid w:val="00AF09D3"/>
    <w:rsid w:val="00AF614A"/>
    <w:rsid w:val="00B00852"/>
    <w:rsid w:val="00B10DAA"/>
    <w:rsid w:val="00B1235E"/>
    <w:rsid w:val="00B1415E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65687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A381D"/>
    <w:rsid w:val="00DB5ABF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804A9"/>
    <w:rsid w:val="00E971FB"/>
    <w:rsid w:val="00EA68FD"/>
    <w:rsid w:val="00EB4B60"/>
    <w:rsid w:val="00EB5922"/>
    <w:rsid w:val="00EB783D"/>
    <w:rsid w:val="00EC6424"/>
    <w:rsid w:val="00EE4143"/>
    <w:rsid w:val="00EF26A9"/>
    <w:rsid w:val="00F02BFA"/>
    <w:rsid w:val="00F41D72"/>
    <w:rsid w:val="00F42649"/>
    <w:rsid w:val="00F43339"/>
    <w:rsid w:val="00F43353"/>
    <w:rsid w:val="00F620B9"/>
    <w:rsid w:val="00F6797E"/>
    <w:rsid w:val="00F764DB"/>
    <w:rsid w:val="00F81138"/>
    <w:rsid w:val="00F81AA7"/>
    <w:rsid w:val="00F85339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2025-05-26T09:14:00Z</cp:lastPrinted>
  <dcterms:created xsi:type="dcterms:W3CDTF">2025-05-23T08:23:00Z</dcterms:created>
  <dcterms:modified xsi:type="dcterms:W3CDTF">2025-05-26T09:14:00Z</dcterms:modified>
</cp:coreProperties>
</file>