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8" w:rsidRPr="00DC56D8" w:rsidRDefault="00DC56D8" w:rsidP="00DC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C56D8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DC56D8" w:rsidRPr="00DC56D8" w:rsidRDefault="00DC56D8" w:rsidP="00DC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56D8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DC56D8" w:rsidRDefault="00DC56D8" w:rsidP="00DC56D8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56D8">
        <w:rPr>
          <w:sz w:val="28"/>
          <w:szCs w:val="28"/>
        </w:rPr>
        <w:t xml:space="preserve">Контрольно-счётной палаты </w:t>
      </w:r>
      <w:r>
        <w:rPr>
          <w:sz w:val="28"/>
          <w:szCs w:val="28"/>
        </w:rPr>
        <w:t xml:space="preserve">                    </w:t>
      </w:r>
    </w:p>
    <w:p w:rsidR="00DC56D8" w:rsidRPr="00DC56D8" w:rsidRDefault="00DC56D8" w:rsidP="00DC56D8">
      <w:pPr>
        <w:pStyle w:val="Defaul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56D8">
        <w:rPr>
          <w:sz w:val="28"/>
          <w:szCs w:val="28"/>
        </w:rPr>
        <w:t xml:space="preserve">Нефтеюганского района </w:t>
      </w:r>
    </w:p>
    <w:p w:rsidR="008952F4" w:rsidRPr="00DC56D8" w:rsidRDefault="00DC56D8" w:rsidP="00DC56D8">
      <w:pPr>
        <w:pStyle w:val="Default"/>
        <w:ind w:left="510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56D8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9</w:t>
      </w:r>
      <w:r w:rsidRPr="00DC56D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января</w:t>
      </w:r>
      <w:r w:rsidRPr="00DC56D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C56D8">
        <w:rPr>
          <w:sz w:val="28"/>
          <w:szCs w:val="28"/>
        </w:rPr>
        <w:t xml:space="preserve"> года № </w:t>
      </w:r>
      <w:r w:rsidRPr="00DC56D8">
        <w:rPr>
          <w:sz w:val="28"/>
          <w:szCs w:val="28"/>
          <w:u w:val="single"/>
        </w:rPr>
        <w:t>2</w:t>
      </w:r>
    </w:p>
    <w:p w:rsidR="008952F4" w:rsidRDefault="008952F4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2F4" w:rsidRDefault="008952F4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A37" w:rsidRDefault="00163A37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A37" w:rsidRDefault="00163A37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A37" w:rsidRDefault="00163A37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A37" w:rsidRDefault="00163A37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56D8" w:rsidRDefault="00DC56D8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56D8" w:rsidRDefault="00DC56D8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56D8" w:rsidRDefault="00DC56D8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56D8" w:rsidRDefault="00DC56D8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56D8" w:rsidRPr="00B323B0" w:rsidRDefault="00DC56D8" w:rsidP="00895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52F4" w:rsidRPr="00B323B0" w:rsidRDefault="008952F4" w:rsidP="00B3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323B0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Стандарт</w:t>
      </w:r>
      <w:r w:rsidR="00B323B0" w:rsidRPr="00B323B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внешнего муниципального финансового контроля </w:t>
      </w:r>
      <w:r w:rsidRPr="00B323B0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972913">
        <w:rPr>
          <w:rFonts w:ascii="Times New Roman" w:hAnsi="Times New Roman" w:cs="Times New Roman"/>
          <w:b/>
          <w:bCs/>
          <w:sz w:val="40"/>
          <w:szCs w:val="40"/>
        </w:rPr>
        <w:t>Э</w:t>
      </w:r>
      <w:r w:rsidRPr="00B323B0">
        <w:rPr>
          <w:rFonts w:ascii="Times New Roman" w:hAnsi="Times New Roman" w:cs="Times New Roman"/>
          <w:b/>
          <w:bCs/>
          <w:sz w:val="40"/>
          <w:szCs w:val="40"/>
        </w:rPr>
        <w:t>кспертиз</w:t>
      </w:r>
      <w:r w:rsidR="00972913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B323B0">
        <w:rPr>
          <w:rFonts w:ascii="Times New Roman" w:hAnsi="Times New Roman" w:cs="Times New Roman"/>
          <w:b/>
          <w:bCs/>
          <w:sz w:val="40"/>
          <w:szCs w:val="40"/>
        </w:rPr>
        <w:t xml:space="preserve"> проектов муниципальных правовых актов муниципального образования </w:t>
      </w:r>
      <w:r w:rsidR="00E0624A">
        <w:rPr>
          <w:rFonts w:ascii="Times New Roman" w:hAnsi="Times New Roman" w:cs="Times New Roman"/>
          <w:b/>
          <w:bCs/>
          <w:sz w:val="40"/>
          <w:szCs w:val="40"/>
        </w:rPr>
        <w:t>Нефтеюганск</w:t>
      </w:r>
      <w:r w:rsidR="007428DB">
        <w:rPr>
          <w:rFonts w:ascii="Times New Roman" w:hAnsi="Times New Roman" w:cs="Times New Roman"/>
          <w:b/>
          <w:bCs/>
          <w:sz w:val="40"/>
          <w:szCs w:val="40"/>
        </w:rPr>
        <w:t>ий</w:t>
      </w:r>
      <w:r w:rsidR="00E0624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323B0">
        <w:rPr>
          <w:rFonts w:ascii="Times New Roman" w:hAnsi="Times New Roman" w:cs="Times New Roman"/>
          <w:b/>
          <w:bCs/>
          <w:sz w:val="40"/>
          <w:szCs w:val="40"/>
        </w:rPr>
        <w:t xml:space="preserve"> район</w:t>
      </w:r>
      <w:r w:rsidR="00E0624A">
        <w:rPr>
          <w:rFonts w:ascii="Times New Roman" w:hAnsi="Times New Roman" w:cs="Times New Roman"/>
          <w:b/>
          <w:bCs/>
          <w:sz w:val="40"/>
          <w:szCs w:val="40"/>
        </w:rPr>
        <w:t>, а так же городского и сельских поселений входящих в состав Нефтеюганского района</w:t>
      </w:r>
      <w:r w:rsidRPr="00B323B0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163A37" w:rsidRDefault="00163A37" w:rsidP="008952F4">
      <w:pPr>
        <w:pStyle w:val="Default"/>
        <w:jc w:val="center"/>
        <w:rPr>
          <w:b/>
          <w:bCs/>
          <w:sz w:val="40"/>
          <w:szCs w:val="40"/>
        </w:rPr>
      </w:pPr>
    </w:p>
    <w:p w:rsidR="00163A37" w:rsidRDefault="00163A37" w:rsidP="008952F4">
      <w:pPr>
        <w:pStyle w:val="Default"/>
        <w:jc w:val="center"/>
        <w:rPr>
          <w:b/>
          <w:bCs/>
          <w:sz w:val="40"/>
          <w:szCs w:val="40"/>
        </w:rPr>
      </w:pPr>
    </w:p>
    <w:p w:rsidR="008952F4" w:rsidRDefault="008952F4" w:rsidP="008952F4">
      <w:pPr>
        <w:pStyle w:val="Default"/>
        <w:ind w:left="5103"/>
        <w:rPr>
          <w:b/>
          <w:bCs/>
          <w:sz w:val="28"/>
          <w:szCs w:val="28"/>
        </w:rPr>
      </w:pPr>
    </w:p>
    <w:p w:rsidR="008952F4" w:rsidRDefault="008952F4" w:rsidP="008952F4">
      <w:pPr>
        <w:pStyle w:val="Default"/>
        <w:ind w:left="5103"/>
        <w:rPr>
          <w:b/>
          <w:bCs/>
          <w:sz w:val="28"/>
          <w:szCs w:val="28"/>
        </w:rPr>
      </w:pPr>
    </w:p>
    <w:p w:rsidR="008952F4" w:rsidRDefault="008952F4" w:rsidP="008952F4">
      <w:pPr>
        <w:pStyle w:val="Default"/>
        <w:ind w:left="5103"/>
        <w:rPr>
          <w:bCs/>
          <w:sz w:val="28"/>
          <w:szCs w:val="28"/>
        </w:rPr>
      </w:pPr>
    </w:p>
    <w:p w:rsidR="00E227AC" w:rsidRDefault="00E227AC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A37" w:rsidRDefault="00163A37" w:rsidP="00E22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6D8" w:rsidRDefault="00DC56D8" w:rsidP="00DC56D8">
      <w:pPr>
        <w:pStyle w:val="4"/>
        <w:spacing w:before="0" w:after="0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val="ru-RU"/>
        </w:rPr>
      </w:pPr>
    </w:p>
    <w:p w:rsidR="00163A37" w:rsidRPr="008A0E03" w:rsidRDefault="00DC56D8" w:rsidP="00DC56D8">
      <w:pPr>
        <w:pStyle w:val="4"/>
        <w:spacing w:before="0" w:after="0"/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</w:pP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163A37" w:rsidRPr="008A0E03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г. </w:t>
      </w:r>
      <w:r w:rsidR="00E0624A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>Нефтеюганск</w:t>
      </w:r>
    </w:p>
    <w:p w:rsidR="00163A37" w:rsidRPr="008A0E03" w:rsidRDefault="00163A37" w:rsidP="00163A37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8A0E03">
        <w:rPr>
          <w:rFonts w:ascii="Times New Roman" w:hAnsi="Times New Roman"/>
          <w:b w:val="0"/>
          <w:sz w:val="24"/>
          <w:szCs w:val="24"/>
          <w:lang w:val="ru-RU"/>
        </w:rPr>
        <w:t>201</w:t>
      </w:r>
      <w:r w:rsidR="00DC56D8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8A0E03">
        <w:rPr>
          <w:rFonts w:ascii="Times New Roman" w:hAnsi="Times New Roman"/>
          <w:b w:val="0"/>
          <w:sz w:val="24"/>
          <w:szCs w:val="24"/>
          <w:lang w:val="ru-RU"/>
        </w:rPr>
        <w:t xml:space="preserve"> год</w:t>
      </w:r>
    </w:p>
    <w:p w:rsidR="00E227AC" w:rsidRPr="00E227AC" w:rsidRDefault="00E227AC" w:rsidP="00561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0"/>
      </w:tblGrid>
      <w:tr w:rsidR="00E227AC" w:rsidRPr="00E227AC">
        <w:trPr>
          <w:trHeight w:val="288"/>
        </w:trPr>
        <w:tc>
          <w:tcPr>
            <w:tcW w:w="1330" w:type="dxa"/>
          </w:tcPr>
          <w:p w:rsidR="00E227AC" w:rsidRPr="00E227AC" w:rsidRDefault="00E227AC" w:rsidP="0082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4DC8" w:rsidRPr="008952F4" w:rsidRDefault="00163A37" w:rsidP="00163A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63A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52F4" w:rsidRPr="008952F4" w:rsidRDefault="008952F4" w:rsidP="008952F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952F4" w:rsidRPr="00163A37" w:rsidRDefault="008952F4" w:rsidP="008952F4">
      <w:pPr>
        <w:pStyle w:val="1"/>
        <w:tabs>
          <w:tab w:val="left" w:pos="440"/>
          <w:tab w:val="right" w:leader="dot" w:pos="9344"/>
        </w:tabs>
        <w:spacing w:before="0" w:after="0" w:line="240" w:lineRule="auto"/>
        <w:rPr>
          <w:rFonts w:ascii="Calibri" w:eastAsia="Times New Roman" w:hAnsi="Calibri"/>
          <w:b w:val="0"/>
          <w:bCs w:val="0"/>
          <w:caps w:val="0"/>
          <w:noProof/>
          <w:sz w:val="28"/>
          <w:szCs w:val="28"/>
          <w:lang w:eastAsia="ru-RU"/>
        </w:rPr>
      </w:pPr>
      <w:r w:rsidRPr="008952F4">
        <w:rPr>
          <w:b w:val="0"/>
          <w:bCs w:val="0"/>
          <w:caps w:val="0"/>
          <w:sz w:val="28"/>
          <w:szCs w:val="28"/>
        </w:rPr>
        <w:fldChar w:fldCharType="begin"/>
      </w:r>
      <w:r w:rsidRPr="008952F4">
        <w:rPr>
          <w:b w:val="0"/>
          <w:bCs w:val="0"/>
          <w:caps w:val="0"/>
          <w:sz w:val="28"/>
          <w:szCs w:val="28"/>
        </w:rPr>
        <w:instrText xml:space="preserve"> TOC \o "1-3" \h \z \u </w:instrText>
      </w:r>
      <w:r w:rsidRPr="008952F4">
        <w:rPr>
          <w:b w:val="0"/>
          <w:bCs w:val="0"/>
          <w:caps w:val="0"/>
          <w:sz w:val="28"/>
          <w:szCs w:val="28"/>
        </w:rPr>
        <w:fldChar w:fldCharType="separate"/>
      </w:r>
      <w:hyperlink r:id="rId8" w:anchor="_Toc324753702" w:history="1">
        <w:r w:rsidR="00163A37" w:rsidRPr="00163A37">
          <w:rPr>
            <w:rStyle w:val="a5"/>
            <w:rFonts w:eastAsia="Times New Roman"/>
            <w:b w:val="0"/>
            <w:bCs w:val="0"/>
            <w:caps w:val="0"/>
            <w:noProof/>
            <w:sz w:val="28"/>
            <w:szCs w:val="28"/>
            <w:lang w:eastAsia="ru-RU"/>
          </w:rPr>
          <w:t>Статья 1.</w:t>
        </w:r>
        <w:r w:rsidR="00163A37">
          <w:rPr>
            <w:rStyle w:val="a5"/>
            <w:rFonts w:ascii="Calibri" w:eastAsia="Times New Roman" w:hAnsi="Calibri"/>
            <w:b w:val="0"/>
            <w:bCs w:val="0"/>
            <w:caps w:val="0"/>
            <w:noProof/>
            <w:sz w:val="28"/>
            <w:szCs w:val="28"/>
            <w:lang w:eastAsia="ru-RU"/>
          </w:rPr>
          <w:t xml:space="preserve"> </w:t>
        </w:r>
        <w:r w:rsidRPr="008952F4">
          <w:rPr>
            <w:rStyle w:val="a5"/>
            <w:b w:val="0"/>
            <w:caps w:val="0"/>
            <w:noProof/>
            <w:sz w:val="28"/>
            <w:szCs w:val="28"/>
          </w:rPr>
          <w:t>Общие</w:t>
        </w:r>
        <w:r w:rsidR="00163A37">
          <w:rPr>
            <w:rStyle w:val="a5"/>
            <w:b w:val="0"/>
            <w:caps w:val="0"/>
            <w:noProof/>
            <w:sz w:val="28"/>
            <w:szCs w:val="28"/>
          </w:rPr>
          <w:t xml:space="preserve"> </w:t>
        </w:r>
        <w:r w:rsidRPr="008952F4">
          <w:rPr>
            <w:rStyle w:val="a5"/>
            <w:b w:val="0"/>
            <w:caps w:val="0"/>
            <w:noProof/>
            <w:sz w:val="28"/>
            <w:szCs w:val="28"/>
          </w:rPr>
          <w:t>положения</w:t>
        </w:r>
        <w:r w:rsidR="00234DC8">
          <w:rPr>
            <w:rStyle w:val="a5"/>
            <w:b w:val="0"/>
            <w:noProof/>
            <w:webHidden/>
            <w:sz w:val="28"/>
            <w:szCs w:val="28"/>
          </w:rPr>
          <w:t>…………………………………………………….</w:t>
        </w:r>
      </w:hyperlink>
      <w:r w:rsidR="00163A37" w:rsidRPr="00163A37">
        <w:rPr>
          <w:rStyle w:val="a5"/>
          <w:b w:val="0"/>
          <w:noProof/>
          <w:color w:val="auto"/>
          <w:sz w:val="28"/>
          <w:szCs w:val="28"/>
          <w:u w:val="none"/>
        </w:rPr>
        <w:t>3</w:t>
      </w:r>
    </w:p>
    <w:p w:rsidR="008952F4" w:rsidRPr="00163A37" w:rsidRDefault="001C42B5" w:rsidP="008952F4">
      <w:pPr>
        <w:pStyle w:val="1"/>
        <w:tabs>
          <w:tab w:val="left" w:pos="440"/>
          <w:tab w:val="right" w:leader="dot" w:pos="9344"/>
        </w:tabs>
        <w:spacing w:before="0" w:after="0" w:line="240" w:lineRule="auto"/>
        <w:rPr>
          <w:rStyle w:val="a5"/>
          <w:b w:val="0"/>
          <w:noProof/>
          <w:color w:val="auto"/>
          <w:sz w:val="28"/>
          <w:szCs w:val="28"/>
        </w:rPr>
      </w:pPr>
      <w:hyperlink r:id="rId9" w:anchor="_Toc324753703" w:history="1">
        <w:r w:rsidR="00163A37" w:rsidRPr="00163A37">
          <w:rPr>
            <w:rStyle w:val="a5"/>
            <w:rFonts w:eastAsia="Times New Roman"/>
            <w:b w:val="0"/>
            <w:bCs w:val="0"/>
            <w:caps w:val="0"/>
            <w:noProof/>
            <w:sz w:val="28"/>
            <w:szCs w:val="28"/>
            <w:lang w:eastAsia="ru-RU"/>
          </w:rPr>
          <w:t>Статья 2.</w:t>
        </w:r>
        <w:r w:rsidR="00163A37">
          <w:rPr>
            <w:rStyle w:val="a5"/>
            <w:rFonts w:ascii="Calibri" w:eastAsia="Times New Roman" w:hAnsi="Calibri"/>
            <w:b w:val="0"/>
            <w:bCs w:val="0"/>
            <w:caps w:val="0"/>
            <w:noProof/>
            <w:sz w:val="28"/>
            <w:szCs w:val="28"/>
            <w:lang w:eastAsia="ru-RU"/>
          </w:rPr>
          <w:t xml:space="preserve"> </w:t>
        </w:r>
        <w:r w:rsidR="008952F4" w:rsidRPr="008952F4">
          <w:rPr>
            <w:rStyle w:val="a5"/>
            <w:b w:val="0"/>
            <w:caps w:val="0"/>
            <w:noProof/>
            <w:sz w:val="28"/>
            <w:szCs w:val="28"/>
          </w:rPr>
          <w:t>Требования к проведению экспертиз п</w:t>
        </w:r>
        <w:r w:rsidR="008952F4">
          <w:rPr>
            <w:rStyle w:val="a5"/>
            <w:b w:val="0"/>
            <w:caps w:val="0"/>
            <w:noProof/>
            <w:sz w:val="28"/>
            <w:szCs w:val="28"/>
          </w:rPr>
          <w:t>роект</w:t>
        </w:r>
        <w:r w:rsidR="009F3530">
          <w:rPr>
            <w:rStyle w:val="a5"/>
            <w:b w:val="0"/>
            <w:caps w:val="0"/>
            <w:noProof/>
            <w:sz w:val="28"/>
            <w:szCs w:val="28"/>
          </w:rPr>
          <w:t>ов</w:t>
        </w:r>
        <w:r w:rsidR="008952F4">
          <w:rPr>
            <w:rStyle w:val="a5"/>
            <w:b w:val="0"/>
            <w:caps w:val="0"/>
            <w:noProof/>
            <w:sz w:val="28"/>
            <w:szCs w:val="28"/>
          </w:rPr>
          <w:t xml:space="preserve"> МПА</w:t>
        </w:r>
        <w:r w:rsidR="00234DC8">
          <w:rPr>
            <w:rStyle w:val="a5"/>
            <w:b w:val="0"/>
            <w:noProof/>
            <w:webHidden/>
            <w:sz w:val="28"/>
            <w:szCs w:val="28"/>
          </w:rPr>
          <w:t>……</w:t>
        </w:r>
        <w:r w:rsidR="00163A37">
          <w:rPr>
            <w:rStyle w:val="a5"/>
            <w:b w:val="0"/>
            <w:noProof/>
            <w:webHidden/>
            <w:sz w:val="28"/>
            <w:szCs w:val="28"/>
          </w:rPr>
          <w:t>.</w:t>
        </w:r>
        <w:r w:rsidR="00234DC8">
          <w:rPr>
            <w:rStyle w:val="a5"/>
            <w:b w:val="0"/>
            <w:noProof/>
            <w:webHidden/>
            <w:sz w:val="28"/>
            <w:szCs w:val="28"/>
          </w:rPr>
          <w:t>………..</w:t>
        </w:r>
      </w:hyperlink>
      <w:r w:rsidR="00163A37" w:rsidRPr="00163A37">
        <w:rPr>
          <w:rStyle w:val="a5"/>
          <w:b w:val="0"/>
          <w:noProof/>
          <w:color w:val="auto"/>
          <w:sz w:val="28"/>
          <w:szCs w:val="28"/>
          <w:u w:val="none"/>
        </w:rPr>
        <w:t>4</w:t>
      </w:r>
    </w:p>
    <w:p w:rsidR="00234DC8" w:rsidRPr="00163A37" w:rsidRDefault="00163A37" w:rsidP="00234DC8">
      <w:pPr>
        <w:rPr>
          <w:rFonts w:ascii="Times New Roman" w:hAnsi="Times New Roman" w:cs="Times New Roman"/>
          <w:sz w:val="28"/>
          <w:szCs w:val="28"/>
        </w:rPr>
      </w:pPr>
      <w:r w:rsidRPr="00163A37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="00234DC8" w:rsidRPr="00163A37">
        <w:rPr>
          <w:rFonts w:ascii="Times New Roman" w:hAnsi="Times New Roman" w:cs="Times New Roman"/>
          <w:sz w:val="28"/>
          <w:szCs w:val="28"/>
        </w:rPr>
        <w:t>Требования к оформлению результатов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DC8" w:rsidRPr="00163A37">
        <w:rPr>
          <w:rFonts w:ascii="Times New Roman" w:hAnsi="Times New Roman" w:cs="Times New Roman"/>
          <w:sz w:val="28"/>
          <w:szCs w:val="28"/>
        </w:rPr>
        <w:t>………………</w:t>
      </w:r>
      <w:r w:rsidRPr="00163A37">
        <w:rPr>
          <w:rFonts w:ascii="Times New Roman" w:hAnsi="Times New Roman" w:cs="Times New Roman"/>
          <w:sz w:val="28"/>
          <w:szCs w:val="28"/>
        </w:rPr>
        <w:t>5</w:t>
      </w:r>
    </w:p>
    <w:p w:rsidR="008952F4" w:rsidRPr="008952F4" w:rsidRDefault="001C42B5" w:rsidP="008952F4">
      <w:pPr>
        <w:pStyle w:val="1"/>
        <w:tabs>
          <w:tab w:val="left" w:pos="440"/>
          <w:tab w:val="right" w:leader="dot" w:pos="9344"/>
        </w:tabs>
        <w:spacing w:before="0" w:after="0" w:line="240" w:lineRule="auto"/>
        <w:rPr>
          <w:rFonts w:ascii="Calibri" w:eastAsia="Times New Roman" w:hAnsi="Calibri"/>
          <w:b w:val="0"/>
          <w:bCs w:val="0"/>
          <w:caps w:val="0"/>
          <w:noProof/>
          <w:sz w:val="28"/>
          <w:szCs w:val="28"/>
          <w:lang w:eastAsia="ru-RU"/>
        </w:rPr>
      </w:pPr>
      <w:hyperlink r:id="rId10" w:anchor="_Toc324753704" w:history="1"/>
    </w:p>
    <w:p w:rsidR="00E227AC" w:rsidRDefault="008952F4" w:rsidP="008952F4">
      <w:pPr>
        <w:pStyle w:val="Default"/>
        <w:rPr>
          <w:b/>
          <w:bCs/>
          <w:sz w:val="28"/>
          <w:szCs w:val="28"/>
        </w:rPr>
      </w:pPr>
      <w:r w:rsidRPr="008952F4">
        <w:rPr>
          <w:bCs/>
          <w:caps/>
          <w:sz w:val="28"/>
          <w:szCs w:val="28"/>
        </w:rPr>
        <w:fldChar w:fldCharType="end"/>
      </w: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163A37" w:rsidRDefault="00163A37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825A11">
      <w:pPr>
        <w:pStyle w:val="Default"/>
        <w:jc w:val="center"/>
        <w:rPr>
          <w:b/>
          <w:bCs/>
          <w:sz w:val="28"/>
          <w:szCs w:val="28"/>
        </w:rPr>
      </w:pPr>
    </w:p>
    <w:p w:rsidR="008952F4" w:rsidRDefault="008952F4" w:rsidP="00234DC8">
      <w:pPr>
        <w:pStyle w:val="Default"/>
        <w:rPr>
          <w:b/>
          <w:bCs/>
          <w:sz w:val="28"/>
          <w:szCs w:val="28"/>
        </w:rPr>
      </w:pPr>
    </w:p>
    <w:p w:rsidR="00163A37" w:rsidRDefault="00163A37" w:rsidP="00234DC8">
      <w:pPr>
        <w:pStyle w:val="Default"/>
        <w:rPr>
          <w:b/>
          <w:bCs/>
          <w:sz w:val="28"/>
          <w:szCs w:val="28"/>
        </w:rPr>
      </w:pPr>
    </w:p>
    <w:p w:rsidR="00DC56D8" w:rsidRDefault="00DC56D8" w:rsidP="00234DC8">
      <w:pPr>
        <w:pStyle w:val="Default"/>
        <w:rPr>
          <w:b/>
          <w:bCs/>
          <w:sz w:val="28"/>
          <w:szCs w:val="28"/>
        </w:rPr>
      </w:pPr>
    </w:p>
    <w:p w:rsidR="00E227AC" w:rsidRDefault="008952F4" w:rsidP="00825A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4A09CE" w:rsidRDefault="004A09CE" w:rsidP="00825A11">
      <w:pPr>
        <w:pStyle w:val="Default"/>
        <w:jc w:val="center"/>
        <w:rPr>
          <w:sz w:val="28"/>
          <w:szCs w:val="28"/>
        </w:rPr>
      </w:pP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Стандарт</w:t>
      </w:r>
      <w:r w:rsidR="00972913" w:rsidRPr="00972913">
        <w:rPr>
          <w:b/>
          <w:bCs/>
          <w:sz w:val="40"/>
          <w:szCs w:val="40"/>
        </w:rPr>
        <w:t xml:space="preserve"> </w:t>
      </w:r>
      <w:r w:rsidR="00972913" w:rsidRPr="00972913">
        <w:rPr>
          <w:bCs/>
          <w:sz w:val="28"/>
          <w:szCs w:val="28"/>
        </w:rPr>
        <w:t>внешнего муниципального финансового контроля</w:t>
      </w:r>
      <w:r>
        <w:rPr>
          <w:sz w:val="28"/>
          <w:szCs w:val="28"/>
        </w:rPr>
        <w:t xml:space="preserve"> «Экспертиза проектов </w:t>
      </w:r>
      <w:r w:rsidR="00CA1556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правовых</w:t>
      </w:r>
      <w:r w:rsidR="00825A11">
        <w:rPr>
          <w:sz w:val="28"/>
          <w:szCs w:val="28"/>
        </w:rPr>
        <w:t xml:space="preserve"> актов муниципального образования </w:t>
      </w:r>
      <w:r w:rsidR="00E0624A" w:rsidRPr="00E0624A">
        <w:rPr>
          <w:sz w:val="28"/>
          <w:szCs w:val="28"/>
        </w:rPr>
        <w:t>Нефтеюганск</w:t>
      </w:r>
      <w:r w:rsidR="007428DB">
        <w:rPr>
          <w:sz w:val="28"/>
          <w:szCs w:val="28"/>
        </w:rPr>
        <w:t>ий</w:t>
      </w:r>
      <w:r w:rsidR="00E0624A" w:rsidRPr="00E0624A">
        <w:rPr>
          <w:sz w:val="28"/>
          <w:szCs w:val="28"/>
        </w:rPr>
        <w:t xml:space="preserve">  район, а так же городского и сельских поселений входящих в состав Нефтеюганского района</w:t>
      </w:r>
      <w:r w:rsidR="00825A1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</w:t>
      </w:r>
      <w:r w:rsidR="00F126D3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) разработан в соответствии с Федеральным законом от 07</w:t>
      </w:r>
      <w:r w:rsidR="00F74DE8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2011</w:t>
      </w:r>
      <w:r w:rsidR="00825A1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6-ФЗ «Об общих принципах организации и деятельности контрольно-сч</w:t>
      </w:r>
      <w:r w:rsidR="00611911">
        <w:rPr>
          <w:sz w:val="28"/>
          <w:szCs w:val="28"/>
        </w:rPr>
        <w:t>ё</w:t>
      </w:r>
      <w:r>
        <w:rPr>
          <w:sz w:val="28"/>
          <w:szCs w:val="28"/>
        </w:rPr>
        <w:t xml:space="preserve">тных </w:t>
      </w:r>
      <w:r w:rsidR="00825A11">
        <w:rPr>
          <w:sz w:val="28"/>
          <w:szCs w:val="28"/>
        </w:rPr>
        <w:t>органов субъектов Российской Фе</w:t>
      </w:r>
      <w:r>
        <w:rPr>
          <w:sz w:val="28"/>
          <w:szCs w:val="28"/>
        </w:rPr>
        <w:t xml:space="preserve">дерации и муниципальных образований» (далее – </w:t>
      </w:r>
      <w:r w:rsidR="00F74DE8">
        <w:rPr>
          <w:sz w:val="28"/>
          <w:szCs w:val="28"/>
        </w:rPr>
        <w:t>Федеральный закон от 07.02.2011 года</w:t>
      </w:r>
      <w:proofErr w:type="gramEnd"/>
      <w:r w:rsidR="00F74DE8">
        <w:rPr>
          <w:sz w:val="28"/>
          <w:szCs w:val="28"/>
        </w:rPr>
        <w:t xml:space="preserve"> № </w:t>
      </w:r>
      <w:proofErr w:type="gramStart"/>
      <w:r w:rsidR="00F74DE8">
        <w:rPr>
          <w:sz w:val="28"/>
          <w:szCs w:val="28"/>
        </w:rPr>
        <w:t>6-ФЗ</w:t>
      </w:r>
      <w:r>
        <w:rPr>
          <w:sz w:val="28"/>
          <w:szCs w:val="28"/>
        </w:rPr>
        <w:t xml:space="preserve">), </w:t>
      </w:r>
      <w:r w:rsidR="00E0624A" w:rsidRPr="00E0624A">
        <w:rPr>
          <w:sz w:val="28"/>
          <w:szCs w:val="28"/>
        </w:rPr>
        <w:t xml:space="preserve">решением Думы Нефтеюганского района от </w:t>
      </w:r>
      <w:r w:rsidR="00DC56D8">
        <w:rPr>
          <w:sz w:val="28"/>
          <w:szCs w:val="28"/>
        </w:rPr>
        <w:t>24 августа</w:t>
      </w:r>
      <w:r w:rsidR="00E0624A" w:rsidRPr="00E0624A">
        <w:rPr>
          <w:sz w:val="28"/>
          <w:szCs w:val="28"/>
        </w:rPr>
        <w:t xml:space="preserve"> 201</w:t>
      </w:r>
      <w:r w:rsidR="00DC56D8">
        <w:rPr>
          <w:sz w:val="28"/>
          <w:szCs w:val="28"/>
        </w:rPr>
        <w:t>6</w:t>
      </w:r>
      <w:r w:rsidR="00E0624A" w:rsidRPr="00E0624A">
        <w:rPr>
          <w:sz w:val="28"/>
          <w:szCs w:val="28"/>
        </w:rPr>
        <w:t xml:space="preserve"> года № </w:t>
      </w:r>
      <w:r w:rsidR="00DC56D8">
        <w:rPr>
          <w:sz w:val="28"/>
          <w:szCs w:val="28"/>
        </w:rPr>
        <w:t>780</w:t>
      </w:r>
      <w:r w:rsidR="00E0624A" w:rsidRPr="00E0624A">
        <w:rPr>
          <w:sz w:val="28"/>
          <w:szCs w:val="28"/>
        </w:rPr>
        <w:t xml:space="preserve"> «</w:t>
      </w:r>
      <w:r w:rsidR="00DC56D8">
        <w:rPr>
          <w:sz w:val="28"/>
          <w:szCs w:val="28"/>
        </w:rPr>
        <w:t>О</w:t>
      </w:r>
      <w:r w:rsidR="00E0624A" w:rsidRPr="00E0624A">
        <w:rPr>
          <w:sz w:val="28"/>
          <w:szCs w:val="28"/>
        </w:rPr>
        <w:t xml:space="preserve">  Контрольно-счётной палате Нефтеюганск</w:t>
      </w:r>
      <w:r w:rsidR="00DC56D8">
        <w:rPr>
          <w:sz w:val="28"/>
          <w:szCs w:val="28"/>
        </w:rPr>
        <w:t>ого</w:t>
      </w:r>
      <w:r w:rsidR="00E0624A" w:rsidRPr="00E0624A">
        <w:rPr>
          <w:sz w:val="28"/>
          <w:szCs w:val="28"/>
        </w:rPr>
        <w:t xml:space="preserve"> район</w:t>
      </w:r>
      <w:r w:rsidR="00DC56D8">
        <w:rPr>
          <w:sz w:val="28"/>
          <w:szCs w:val="28"/>
        </w:rPr>
        <w:t>а</w:t>
      </w:r>
      <w:r w:rsidR="00E0624A" w:rsidRPr="00E0624A">
        <w:rPr>
          <w:sz w:val="28"/>
          <w:szCs w:val="28"/>
        </w:rPr>
        <w:t>» (далее – Положение о КСП Нефтеюганского района)</w:t>
      </w:r>
      <w:r>
        <w:rPr>
          <w:sz w:val="28"/>
          <w:szCs w:val="28"/>
        </w:rPr>
        <w:t xml:space="preserve">, Регламентом Контрольно-счётной палаты </w:t>
      </w:r>
      <w:r w:rsidR="00E0624A">
        <w:rPr>
          <w:sz w:val="28"/>
          <w:szCs w:val="28"/>
        </w:rPr>
        <w:t>Нефтеюганского</w:t>
      </w:r>
      <w:r w:rsidR="00611911">
        <w:rPr>
          <w:sz w:val="28"/>
          <w:szCs w:val="28"/>
        </w:rPr>
        <w:t xml:space="preserve"> района</w:t>
      </w:r>
      <w:r w:rsidR="00562B41">
        <w:rPr>
          <w:sz w:val="28"/>
          <w:szCs w:val="28"/>
        </w:rPr>
        <w:t xml:space="preserve">, Стандартом внешнего муниципального финансового </w:t>
      </w:r>
      <w:r w:rsidR="00E0624A">
        <w:rPr>
          <w:sz w:val="28"/>
          <w:szCs w:val="28"/>
        </w:rPr>
        <w:t>контроля «Проведение экспертно-</w:t>
      </w:r>
      <w:r w:rsidR="00562B41">
        <w:rPr>
          <w:sz w:val="28"/>
          <w:szCs w:val="28"/>
        </w:rPr>
        <w:t>аналитических мероприятий»</w:t>
      </w:r>
      <w:r w:rsidR="00E0624A">
        <w:rPr>
          <w:sz w:val="28"/>
          <w:szCs w:val="28"/>
        </w:rPr>
        <w:t>.</w:t>
      </w:r>
      <w:r w:rsidR="00562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547F4">
        <w:rPr>
          <w:sz w:val="28"/>
          <w:szCs w:val="28"/>
        </w:rPr>
        <w:t xml:space="preserve"> Стандарт </w:t>
      </w:r>
      <w:r w:rsidR="00CA1556">
        <w:rPr>
          <w:sz w:val="28"/>
          <w:szCs w:val="28"/>
        </w:rPr>
        <w:t xml:space="preserve">является обязательным </w:t>
      </w:r>
      <w:r w:rsidR="00F74DE8">
        <w:rPr>
          <w:sz w:val="28"/>
          <w:szCs w:val="28"/>
        </w:rPr>
        <w:t>для</w:t>
      </w:r>
      <w:r w:rsidR="00CA1556">
        <w:rPr>
          <w:sz w:val="28"/>
          <w:szCs w:val="28"/>
        </w:rPr>
        <w:t xml:space="preserve"> приме</w:t>
      </w:r>
      <w:r>
        <w:rPr>
          <w:sz w:val="28"/>
          <w:szCs w:val="28"/>
        </w:rPr>
        <w:t>нени</w:t>
      </w:r>
      <w:r w:rsidR="00F74DE8">
        <w:rPr>
          <w:sz w:val="28"/>
          <w:szCs w:val="28"/>
        </w:rPr>
        <w:t>я в работе</w:t>
      </w:r>
      <w:r>
        <w:rPr>
          <w:sz w:val="28"/>
          <w:szCs w:val="28"/>
        </w:rPr>
        <w:t xml:space="preserve"> всеми </w:t>
      </w:r>
      <w:r w:rsidR="00825A11">
        <w:rPr>
          <w:sz w:val="28"/>
          <w:szCs w:val="28"/>
        </w:rPr>
        <w:t>сотрудниками  Контрольно-сч</w:t>
      </w:r>
      <w:r w:rsidR="00611911">
        <w:rPr>
          <w:sz w:val="28"/>
          <w:szCs w:val="28"/>
        </w:rPr>
        <w:t>ё</w:t>
      </w:r>
      <w:r w:rsidR="00825A11">
        <w:rPr>
          <w:sz w:val="28"/>
          <w:szCs w:val="28"/>
        </w:rPr>
        <w:t xml:space="preserve">тной палаты </w:t>
      </w:r>
      <w:r w:rsidR="00E0624A">
        <w:rPr>
          <w:sz w:val="28"/>
          <w:szCs w:val="28"/>
        </w:rPr>
        <w:t>Нефтеюганского</w:t>
      </w:r>
      <w:r w:rsidR="00825A11">
        <w:rPr>
          <w:sz w:val="28"/>
          <w:szCs w:val="28"/>
        </w:rPr>
        <w:t xml:space="preserve"> района (далее – КСП</w:t>
      </w:r>
      <w:r w:rsidR="00DE13EB">
        <w:rPr>
          <w:sz w:val="28"/>
          <w:szCs w:val="28"/>
        </w:rPr>
        <w:t xml:space="preserve"> </w:t>
      </w:r>
      <w:r w:rsidR="00E0624A">
        <w:rPr>
          <w:sz w:val="28"/>
          <w:szCs w:val="28"/>
        </w:rPr>
        <w:t>Нефтеюганского района</w:t>
      </w:r>
      <w:r w:rsidR="00825A11">
        <w:rPr>
          <w:sz w:val="28"/>
          <w:szCs w:val="28"/>
        </w:rPr>
        <w:t>)</w:t>
      </w:r>
      <w:r>
        <w:rPr>
          <w:sz w:val="28"/>
          <w:szCs w:val="28"/>
        </w:rPr>
        <w:t xml:space="preserve"> и привлеченными экспертами, участвующими в проведени</w:t>
      </w:r>
      <w:r w:rsidR="00F74DE8">
        <w:rPr>
          <w:sz w:val="28"/>
          <w:szCs w:val="28"/>
        </w:rPr>
        <w:t>и экспертизы проектов</w:t>
      </w:r>
      <w:r w:rsidR="005547F4">
        <w:rPr>
          <w:sz w:val="28"/>
          <w:szCs w:val="28"/>
        </w:rPr>
        <w:t xml:space="preserve"> </w:t>
      </w:r>
      <w:r w:rsidR="00F74DE8">
        <w:rPr>
          <w:sz w:val="28"/>
          <w:szCs w:val="28"/>
        </w:rPr>
        <w:t xml:space="preserve">муниципальных правовых актов муниципального образования </w:t>
      </w:r>
      <w:r w:rsidR="00E0624A">
        <w:rPr>
          <w:sz w:val="28"/>
          <w:szCs w:val="28"/>
        </w:rPr>
        <w:t>Нефтеюганский</w:t>
      </w:r>
      <w:r w:rsidR="00F74DE8">
        <w:rPr>
          <w:sz w:val="28"/>
          <w:szCs w:val="28"/>
        </w:rPr>
        <w:t xml:space="preserve"> район (далее – проекты МПА)</w:t>
      </w:r>
      <w:r>
        <w:rPr>
          <w:sz w:val="28"/>
          <w:szCs w:val="28"/>
        </w:rPr>
        <w:t xml:space="preserve">. </w:t>
      </w:r>
    </w:p>
    <w:p w:rsidR="00E0624A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56C50">
        <w:rPr>
          <w:sz w:val="28"/>
          <w:szCs w:val="28"/>
        </w:rPr>
        <w:t xml:space="preserve">Стандарт не распространяется на порядок </w:t>
      </w:r>
      <w:proofErr w:type="gramStart"/>
      <w:r w:rsidR="00F56C50">
        <w:rPr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="00F56C50">
        <w:rPr>
          <w:sz w:val="28"/>
          <w:szCs w:val="28"/>
        </w:rPr>
        <w:t xml:space="preserve"> </w:t>
      </w:r>
      <w:r w:rsidR="00E0624A">
        <w:rPr>
          <w:sz w:val="28"/>
          <w:szCs w:val="28"/>
        </w:rPr>
        <w:t xml:space="preserve">Нефтеюганский </w:t>
      </w:r>
      <w:r w:rsidR="00F56C50">
        <w:rPr>
          <w:sz w:val="28"/>
          <w:szCs w:val="28"/>
        </w:rPr>
        <w:t xml:space="preserve"> район,</w:t>
      </w:r>
      <w:r w:rsidR="00E0624A" w:rsidRPr="00E0624A">
        <w:t xml:space="preserve"> </w:t>
      </w:r>
      <w:r w:rsidR="00E0624A" w:rsidRPr="00E0624A">
        <w:rPr>
          <w:sz w:val="28"/>
          <w:szCs w:val="28"/>
        </w:rPr>
        <w:t>а так же городского и сельских поселений входящих в состав Нефтеюганского района</w:t>
      </w:r>
      <w:r w:rsidR="00E0624A">
        <w:rPr>
          <w:sz w:val="28"/>
          <w:szCs w:val="28"/>
        </w:rPr>
        <w:t>;</w:t>
      </w:r>
      <w:r w:rsidR="00F56C50">
        <w:rPr>
          <w:sz w:val="28"/>
          <w:szCs w:val="28"/>
        </w:rPr>
        <w:t xml:space="preserve"> проектов изменений действующих муниципальных программ муниципального образования </w:t>
      </w:r>
      <w:r w:rsidR="00E0624A">
        <w:rPr>
          <w:sz w:val="28"/>
          <w:szCs w:val="28"/>
        </w:rPr>
        <w:t>Нефтеюганский</w:t>
      </w:r>
      <w:r w:rsidR="00F56C50">
        <w:rPr>
          <w:sz w:val="28"/>
          <w:szCs w:val="28"/>
        </w:rPr>
        <w:t xml:space="preserve"> район,</w:t>
      </w:r>
      <w:r w:rsidR="00E0624A" w:rsidRPr="00E0624A">
        <w:t xml:space="preserve"> </w:t>
      </w:r>
      <w:r w:rsidR="00E0624A" w:rsidRPr="00E0624A">
        <w:rPr>
          <w:sz w:val="28"/>
          <w:szCs w:val="28"/>
        </w:rPr>
        <w:t>а так же городского и сельских поселений входящих в состав Нефтеюганского района</w:t>
      </w:r>
      <w:r w:rsidR="00E0624A">
        <w:rPr>
          <w:sz w:val="28"/>
          <w:szCs w:val="28"/>
        </w:rPr>
        <w:t>;</w:t>
      </w:r>
      <w:r w:rsidR="00F56C50">
        <w:rPr>
          <w:sz w:val="28"/>
          <w:szCs w:val="28"/>
        </w:rPr>
        <w:t xml:space="preserve"> проектов бюджета на очередной финансовый год и плановый период, проекто</w:t>
      </w:r>
      <w:r w:rsidR="00E0624A">
        <w:rPr>
          <w:sz w:val="28"/>
          <w:szCs w:val="28"/>
        </w:rPr>
        <w:t>в отчета об исполнении бюджета.</w:t>
      </w: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Экспертиза пр</w:t>
      </w:r>
      <w:r w:rsidR="005547F4">
        <w:rPr>
          <w:sz w:val="28"/>
          <w:szCs w:val="28"/>
        </w:rPr>
        <w:t>оектов М</w:t>
      </w:r>
      <w:r w:rsidR="00825A11">
        <w:rPr>
          <w:sz w:val="28"/>
          <w:szCs w:val="28"/>
        </w:rPr>
        <w:t>ПА осуществляется КСП</w:t>
      </w:r>
      <w:r w:rsidR="00DE13EB">
        <w:rPr>
          <w:sz w:val="28"/>
          <w:szCs w:val="28"/>
        </w:rPr>
        <w:t xml:space="preserve"> </w:t>
      </w:r>
      <w:r w:rsidR="00E0624A">
        <w:rPr>
          <w:sz w:val="28"/>
          <w:szCs w:val="28"/>
        </w:rPr>
        <w:t xml:space="preserve">Нефтеюганского </w:t>
      </w:r>
      <w:r w:rsidR="00DE13EB">
        <w:rPr>
          <w:sz w:val="28"/>
          <w:szCs w:val="28"/>
        </w:rPr>
        <w:t>района</w:t>
      </w:r>
      <w:r w:rsidR="00825A11">
        <w:rPr>
          <w:sz w:val="28"/>
          <w:szCs w:val="28"/>
        </w:rPr>
        <w:t xml:space="preserve"> </w:t>
      </w:r>
      <w:r w:rsidR="00CA1556">
        <w:rPr>
          <w:sz w:val="28"/>
          <w:szCs w:val="28"/>
        </w:rPr>
        <w:t xml:space="preserve"> на основании п</w:t>
      </w:r>
      <w:r w:rsidR="0074087E">
        <w:rPr>
          <w:sz w:val="28"/>
          <w:szCs w:val="28"/>
        </w:rPr>
        <w:t>ункта</w:t>
      </w:r>
      <w:r w:rsidR="00CA1556">
        <w:rPr>
          <w:sz w:val="28"/>
          <w:szCs w:val="28"/>
        </w:rPr>
        <w:t xml:space="preserve"> 7 ч</w:t>
      </w:r>
      <w:r w:rsidR="0074087E">
        <w:rPr>
          <w:sz w:val="28"/>
          <w:szCs w:val="28"/>
        </w:rPr>
        <w:t>асти</w:t>
      </w:r>
      <w:r w:rsidR="00CA155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ст</w:t>
      </w:r>
      <w:r w:rsidR="0074087E">
        <w:rPr>
          <w:sz w:val="28"/>
          <w:szCs w:val="28"/>
        </w:rPr>
        <w:t>атьи</w:t>
      </w:r>
      <w:r>
        <w:rPr>
          <w:sz w:val="28"/>
          <w:szCs w:val="28"/>
        </w:rPr>
        <w:t xml:space="preserve"> 9 </w:t>
      </w:r>
      <w:r w:rsidR="0074087E">
        <w:rPr>
          <w:sz w:val="28"/>
          <w:szCs w:val="28"/>
        </w:rPr>
        <w:t>Федерального закона от 07.02.2011 года № 6-ФЗ</w:t>
      </w:r>
      <w:r w:rsidR="00CA1556">
        <w:rPr>
          <w:sz w:val="28"/>
          <w:szCs w:val="28"/>
        </w:rPr>
        <w:t xml:space="preserve"> и </w:t>
      </w:r>
      <w:r w:rsidR="00825A11">
        <w:rPr>
          <w:sz w:val="28"/>
          <w:szCs w:val="28"/>
        </w:rPr>
        <w:t>Положения</w:t>
      </w:r>
      <w:r w:rsidR="00CA1556">
        <w:rPr>
          <w:sz w:val="28"/>
          <w:szCs w:val="28"/>
        </w:rPr>
        <w:t xml:space="preserve"> о КСП</w:t>
      </w:r>
      <w:r w:rsidR="00DE13EB">
        <w:rPr>
          <w:sz w:val="28"/>
          <w:szCs w:val="28"/>
        </w:rPr>
        <w:t xml:space="preserve"> </w:t>
      </w:r>
      <w:r w:rsidR="00E0624A">
        <w:rPr>
          <w:sz w:val="28"/>
          <w:szCs w:val="28"/>
        </w:rPr>
        <w:t>Нефтеюганского</w:t>
      </w:r>
      <w:r w:rsidR="00DE13E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0F2672" w:rsidRDefault="00E227AC" w:rsidP="000F2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7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F2672">
        <w:rPr>
          <w:rFonts w:ascii="Times New Roman" w:hAnsi="Times New Roman" w:cs="Times New Roman"/>
          <w:sz w:val="28"/>
          <w:szCs w:val="28"/>
        </w:rPr>
        <w:t xml:space="preserve">Целью экспертизы </w:t>
      </w:r>
      <w:r w:rsidR="00CA1556" w:rsidRPr="000F267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1793" w:rsidRPr="000F2672">
        <w:rPr>
          <w:rFonts w:ascii="Times New Roman" w:hAnsi="Times New Roman" w:cs="Times New Roman"/>
          <w:sz w:val="28"/>
          <w:szCs w:val="28"/>
        </w:rPr>
        <w:t>выявление нарушений</w:t>
      </w:r>
      <w:r w:rsidR="005547F4">
        <w:rPr>
          <w:rFonts w:ascii="Times New Roman" w:hAnsi="Times New Roman" w:cs="Times New Roman"/>
          <w:sz w:val="28"/>
          <w:szCs w:val="28"/>
        </w:rPr>
        <w:t xml:space="preserve"> и недостатков проект</w:t>
      </w:r>
      <w:r w:rsidR="009C56D4">
        <w:rPr>
          <w:rFonts w:ascii="Times New Roman" w:hAnsi="Times New Roman" w:cs="Times New Roman"/>
          <w:sz w:val="28"/>
          <w:szCs w:val="28"/>
        </w:rPr>
        <w:t>ов</w:t>
      </w:r>
      <w:r w:rsidR="005547F4">
        <w:rPr>
          <w:rFonts w:ascii="Times New Roman" w:hAnsi="Times New Roman" w:cs="Times New Roman"/>
          <w:sz w:val="28"/>
          <w:szCs w:val="28"/>
        </w:rPr>
        <w:t xml:space="preserve"> М</w:t>
      </w:r>
      <w:r w:rsidRPr="000F2672">
        <w:rPr>
          <w:rFonts w:ascii="Times New Roman" w:hAnsi="Times New Roman" w:cs="Times New Roman"/>
          <w:sz w:val="28"/>
          <w:szCs w:val="28"/>
        </w:rPr>
        <w:t>ПА (рисков принятия решений по</w:t>
      </w:r>
      <w:r w:rsidR="00CA1556" w:rsidRPr="000F2672">
        <w:rPr>
          <w:rFonts w:ascii="Times New Roman" w:hAnsi="Times New Roman" w:cs="Times New Roman"/>
          <w:sz w:val="28"/>
          <w:szCs w:val="28"/>
        </w:rPr>
        <w:t xml:space="preserve"> формированию и исполь</w:t>
      </w:r>
      <w:r w:rsidRPr="000F2672">
        <w:rPr>
          <w:rFonts w:ascii="Times New Roman" w:hAnsi="Times New Roman" w:cs="Times New Roman"/>
          <w:sz w:val="28"/>
          <w:szCs w:val="28"/>
        </w:rPr>
        <w:t>зованию средств</w:t>
      </w:r>
      <w:r w:rsidR="00CA1556" w:rsidRPr="000F267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0624A">
        <w:rPr>
          <w:rFonts w:ascii="Times New Roman" w:hAnsi="Times New Roman" w:cs="Times New Roman"/>
          <w:sz w:val="28"/>
          <w:szCs w:val="28"/>
        </w:rPr>
        <w:t>Нефтеюганский</w:t>
      </w:r>
      <w:r w:rsidR="00CA1556" w:rsidRPr="000F26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2672">
        <w:rPr>
          <w:rFonts w:ascii="Times New Roman" w:hAnsi="Times New Roman" w:cs="Times New Roman"/>
          <w:sz w:val="28"/>
          <w:szCs w:val="28"/>
        </w:rPr>
        <w:t>,</w:t>
      </w:r>
      <w:r w:rsidR="00E0624A" w:rsidRPr="00E0624A">
        <w:t xml:space="preserve"> </w:t>
      </w:r>
      <w:r w:rsidR="00E0624A" w:rsidRPr="00E0624A">
        <w:rPr>
          <w:rFonts w:ascii="Times New Roman" w:hAnsi="Times New Roman" w:cs="Times New Roman"/>
          <w:sz w:val="28"/>
          <w:szCs w:val="28"/>
        </w:rPr>
        <w:t>а так же городского и сельских поселений входящих в состав Нефтеюганского района</w:t>
      </w:r>
      <w:r w:rsidR="00E0624A">
        <w:rPr>
          <w:rFonts w:ascii="Times New Roman" w:hAnsi="Times New Roman" w:cs="Times New Roman"/>
          <w:sz w:val="28"/>
          <w:szCs w:val="28"/>
        </w:rPr>
        <w:t>,</w:t>
      </w:r>
      <w:r w:rsidRPr="000F2672">
        <w:rPr>
          <w:rFonts w:ascii="Times New Roman" w:hAnsi="Times New Roman" w:cs="Times New Roman"/>
          <w:sz w:val="28"/>
          <w:szCs w:val="28"/>
        </w:rPr>
        <w:t xml:space="preserve"> создающих у</w:t>
      </w:r>
      <w:r w:rsidR="00CA1556" w:rsidRPr="000F2672">
        <w:rPr>
          <w:rFonts w:ascii="Times New Roman" w:hAnsi="Times New Roman" w:cs="Times New Roman"/>
          <w:sz w:val="28"/>
          <w:szCs w:val="28"/>
        </w:rPr>
        <w:t>словия для последующего неправо</w:t>
      </w:r>
      <w:r w:rsidRPr="000F2672">
        <w:rPr>
          <w:rFonts w:ascii="Times New Roman" w:hAnsi="Times New Roman" w:cs="Times New Roman"/>
          <w:sz w:val="28"/>
          <w:szCs w:val="28"/>
        </w:rPr>
        <w:t>мерного и (или) неэффективного использования средств</w:t>
      </w:r>
      <w:r w:rsidR="0061179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A1556" w:rsidRPr="000F2672">
        <w:rPr>
          <w:rFonts w:ascii="Times New Roman" w:hAnsi="Times New Roman" w:cs="Times New Roman"/>
          <w:sz w:val="28"/>
          <w:szCs w:val="28"/>
        </w:rPr>
        <w:t>, невыпол</w:t>
      </w:r>
      <w:r w:rsidRPr="000F2672">
        <w:rPr>
          <w:rFonts w:ascii="Times New Roman" w:hAnsi="Times New Roman" w:cs="Times New Roman"/>
          <w:sz w:val="28"/>
          <w:szCs w:val="28"/>
        </w:rPr>
        <w:t xml:space="preserve">нения (неполного выполнения) задач и функций, возложенных на </w:t>
      </w:r>
      <w:r w:rsidR="00CA1556" w:rsidRPr="000F2672">
        <w:rPr>
          <w:rFonts w:ascii="Times New Roman" w:hAnsi="Times New Roman" w:cs="Times New Roman"/>
          <w:sz w:val="28"/>
          <w:szCs w:val="28"/>
        </w:rPr>
        <w:t>администраци</w:t>
      </w:r>
      <w:r w:rsidR="003D4759">
        <w:rPr>
          <w:rFonts w:ascii="Times New Roman" w:hAnsi="Times New Roman" w:cs="Times New Roman"/>
          <w:sz w:val="28"/>
          <w:szCs w:val="28"/>
        </w:rPr>
        <w:t>ю</w:t>
      </w:r>
      <w:r w:rsidR="00CA1556" w:rsidRPr="000F2672">
        <w:rPr>
          <w:rFonts w:ascii="Times New Roman" w:hAnsi="Times New Roman" w:cs="Times New Roman"/>
          <w:sz w:val="28"/>
          <w:szCs w:val="28"/>
        </w:rPr>
        <w:t xml:space="preserve"> </w:t>
      </w:r>
      <w:r w:rsidR="00E0624A">
        <w:rPr>
          <w:rFonts w:ascii="Times New Roman" w:hAnsi="Times New Roman" w:cs="Times New Roman"/>
          <w:sz w:val="28"/>
          <w:szCs w:val="28"/>
        </w:rPr>
        <w:t>Нефтеюганского</w:t>
      </w:r>
      <w:r w:rsidR="006117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624A">
        <w:rPr>
          <w:rFonts w:ascii="Times New Roman" w:hAnsi="Times New Roman" w:cs="Times New Roman"/>
          <w:sz w:val="28"/>
          <w:szCs w:val="28"/>
        </w:rPr>
        <w:t xml:space="preserve"> и администрации городского и</w:t>
      </w:r>
      <w:proofErr w:type="gramEnd"/>
      <w:r w:rsidR="00E0624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0F2672">
        <w:rPr>
          <w:rFonts w:ascii="Times New Roman" w:hAnsi="Times New Roman" w:cs="Times New Roman"/>
          <w:sz w:val="28"/>
          <w:szCs w:val="28"/>
        </w:rPr>
        <w:t xml:space="preserve">), или подтверждение отсутствия таковых нарушений и недостатков. </w:t>
      </w:r>
    </w:p>
    <w:p w:rsidR="000F2672" w:rsidRDefault="005547F4" w:rsidP="000F2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</w:t>
      </w:r>
      <w:r w:rsidR="009C56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227AC" w:rsidRPr="000F2672">
        <w:rPr>
          <w:rFonts w:ascii="Times New Roman" w:hAnsi="Times New Roman" w:cs="Times New Roman"/>
          <w:sz w:val="28"/>
          <w:szCs w:val="28"/>
        </w:rPr>
        <w:t>ПА не предп</w:t>
      </w:r>
      <w:r w:rsidR="00825A11" w:rsidRPr="000F2672">
        <w:rPr>
          <w:rFonts w:ascii="Times New Roman" w:hAnsi="Times New Roman" w:cs="Times New Roman"/>
          <w:sz w:val="28"/>
          <w:szCs w:val="28"/>
        </w:rPr>
        <w:t>олагает оценку общего социально</w:t>
      </w:r>
      <w:r w:rsidR="00E227AC" w:rsidRPr="000F2672">
        <w:rPr>
          <w:rFonts w:ascii="Times New Roman" w:hAnsi="Times New Roman" w:cs="Times New Roman"/>
          <w:sz w:val="28"/>
          <w:szCs w:val="28"/>
        </w:rPr>
        <w:t xml:space="preserve">го, экономического эффекта от его реализации, определение масштаба и </w:t>
      </w:r>
      <w:r w:rsidR="00E227AC" w:rsidRPr="000F2672">
        <w:rPr>
          <w:rFonts w:ascii="Times New Roman" w:hAnsi="Times New Roman" w:cs="Times New Roman"/>
          <w:sz w:val="28"/>
          <w:szCs w:val="28"/>
        </w:rPr>
        <w:lastRenderedPageBreak/>
        <w:t>динамики негативных и позитивных социальных воздействий пр</w:t>
      </w:r>
      <w:r>
        <w:rPr>
          <w:rFonts w:ascii="Times New Roman" w:hAnsi="Times New Roman" w:cs="Times New Roman"/>
          <w:sz w:val="28"/>
          <w:szCs w:val="28"/>
        </w:rPr>
        <w:t>и принятии или непринятии М</w:t>
      </w:r>
      <w:r w:rsidR="000F2672" w:rsidRPr="000F2672">
        <w:rPr>
          <w:rFonts w:ascii="Times New Roman" w:hAnsi="Times New Roman" w:cs="Times New Roman"/>
          <w:sz w:val="28"/>
          <w:szCs w:val="28"/>
        </w:rPr>
        <w:t xml:space="preserve">ПА. </w:t>
      </w:r>
    </w:p>
    <w:p w:rsidR="00E227AC" w:rsidRPr="000F2672" w:rsidRDefault="00E227AC" w:rsidP="000F2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672">
        <w:rPr>
          <w:rFonts w:ascii="Times New Roman" w:hAnsi="Times New Roman" w:cs="Times New Roman"/>
          <w:sz w:val="28"/>
          <w:szCs w:val="28"/>
        </w:rPr>
        <w:t xml:space="preserve"> </w:t>
      </w:r>
      <w:r w:rsidR="000F2672" w:rsidRPr="000F2672">
        <w:rPr>
          <w:rFonts w:ascii="Times New Roman" w:hAnsi="Times New Roman" w:cs="Times New Roman"/>
          <w:color w:val="000000"/>
          <w:sz w:val="28"/>
          <w:szCs w:val="28"/>
        </w:rPr>
        <w:t>В пре</w:t>
      </w:r>
      <w:r w:rsidR="000F2672">
        <w:rPr>
          <w:rFonts w:ascii="Times New Roman" w:hAnsi="Times New Roman" w:cs="Times New Roman"/>
          <w:color w:val="000000"/>
          <w:sz w:val="28"/>
          <w:szCs w:val="28"/>
        </w:rPr>
        <w:t>делах своей компетенции, КСП</w:t>
      </w:r>
      <w:r w:rsidR="00FC5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624A"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r w:rsidR="00FC580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0F2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672" w:rsidRPr="000F2672">
        <w:rPr>
          <w:rFonts w:ascii="Times New Roman" w:hAnsi="Times New Roman" w:cs="Times New Roman"/>
          <w:color w:val="000000"/>
          <w:sz w:val="28"/>
          <w:szCs w:val="28"/>
        </w:rPr>
        <w:t xml:space="preserve">вправе выражать свое мнение по указанным аспектам. </w:t>
      </w:r>
    </w:p>
    <w:p w:rsidR="000F2672" w:rsidRDefault="005547F4" w:rsidP="000F267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Экспертиза проект</w:t>
      </w:r>
      <w:r w:rsidR="00E207CD">
        <w:rPr>
          <w:sz w:val="28"/>
          <w:szCs w:val="28"/>
        </w:rPr>
        <w:t>ов</w:t>
      </w:r>
      <w:r>
        <w:rPr>
          <w:sz w:val="28"/>
          <w:szCs w:val="28"/>
        </w:rPr>
        <w:t xml:space="preserve"> М</w:t>
      </w:r>
      <w:r w:rsidR="00E227AC">
        <w:rPr>
          <w:sz w:val="28"/>
          <w:szCs w:val="28"/>
        </w:rPr>
        <w:t>ПА включает</w:t>
      </w:r>
      <w:r w:rsidR="00E207CD">
        <w:rPr>
          <w:sz w:val="28"/>
          <w:szCs w:val="28"/>
        </w:rPr>
        <w:t xml:space="preserve"> в себя</w:t>
      </w:r>
      <w:r w:rsidR="00E227AC">
        <w:rPr>
          <w:sz w:val="28"/>
          <w:szCs w:val="28"/>
        </w:rPr>
        <w:t xml:space="preserve"> оценку его соо</w:t>
      </w:r>
      <w:r w:rsidR="000F2672">
        <w:rPr>
          <w:sz w:val="28"/>
          <w:szCs w:val="28"/>
        </w:rPr>
        <w:t>тветствия основным направлениям</w:t>
      </w:r>
      <w:r w:rsidR="00E227AC">
        <w:rPr>
          <w:sz w:val="28"/>
          <w:szCs w:val="28"/>
        </w:rPr>
        <w:t xml:space="preserve"> соци</w:t>
      </w:r>
      <w:r w:rsidR="000F2672">
        <w:rPr>
          <w:sz w:val="28"/>
          <w:szCs w:val="28"/>
        </w:rPr>
        <w:t>ально-экономического развития</w:t>
      </w:r>
      <w:r w:rsidR="00CA1556">
        <w:rPr>
          <w:sz w:val="28"/>
          <w:szCs w:val="28"/>
        </w:rPr>
        <w:t xml:space="preserve">, </w:t>
      </w:r>
      <w:r w:rsidR="00DE13EB">
        <w:rPr>
          <w:sz w:val="28"/>
          <w:szCs w:val="28"/>
        </w:rPr>
        <w:t>нормам установленным</w:t>
      </w:r>
      <w:r w:rsidR="00E227AC">
        <w:rPr>
          <w:sz w:val="28"/>
          <w:szCs w:val="28"/>
        </w:rPr>
        <w:t xml:space="preserve"> </w:t>
      </w:r>
      <w:r w:rsidR="00DE13EB" w:rsidRPr="00001F28">
        <w:rPr>
          <w:sz w:val="28"/>
          <w:szCs w:val="28"/>
        </w:rPr>
        <w:t xml:space="preserve">законами и иными нормативными правовыми актами Российской Федерации, Ханты-Мансийского автономного округа – Югры, муниципальными правовыми актами </w:t>
      </w:r>
      <w:r w:rsidR="00E00BB2">
        <w:rPr>
          <w:sz w:val="28"/>
          <w:szCs w:val="28"/>
        </w:rPr>
        <w:t>Нефтеюганского</w:t>
      </w:r>
      <w:r w:rsidR="00DE13EB" w:rsidRPr="00001F28">
        <w:rPr>
          <w:sz w:val="28"/>
          <w:szCs w:val="28"/>
        </w:rPr>
        <w:t xml:space="preserve"> района в соответствующей сфере.</w:t>
      </w:r>
      <w:proofErr w:type="gramEnd"/>
    </w:p>
    <w:p w:rsidR="00E227AC" w:rsidRDefault="005547F4" w:rsidP="000F267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КСП</w:t>
      </w:r>
      <w:r w:rsidR="00E227AC">
        <w:rPr>
          <w:sz w:val="28"/>
          <w:szCs w:val="28"/>
        </w:rPr>
        <w:t xml:space="preserve"> </w:t>
      </w:r>
      <w:r w:rsidR="00E00BB2">
        <w:rPr>
          <w:sz w:val="28"/>
          <w:szCs w:val="28"/>
        </w:rPr>
        <w:t>Нефтеюганского</w:t>
      </w:r>
      <w:r w:rsidR="00DE13EB">
        <w:rPr>
          <w:sz w:val="28"/>
          <w:szCs w:val="28"/>
        </w:rPr>
        <w:t xml:space="preserve"> района </w:t>
      </w:r>
      <w:r w:rsidR="00E227AC">
        <w:rPr>
          <w:sz w:val="28"/>
          <w:szCs w:val="28"/>
        </w:rPr>
        <w:t>по результатам экспе</w:t>
      </w:r>
      <w:r>
        <w:rPr>
          <w:sz w:val="28"/>
          <w:szCs w:val="28"/>
        </w:rPr>
        <w:t>ртизы проектов М</w:t>
      </w:r>
      <w:r w:rsidR="00CA1556">
        <w:rPr>
          <w:sz w:val="28"/>
          <w:szCs w:val="28"/>
        </w:rPr>
        <w:t>ПА не должно со</w:t>
      </w:r>
      <w:r w:rsidR="00E227AC">
        <w:rPr>
          <w:sz w:val="28"/>
          <w:szCs w:val="28"/>
        </w:rPr>
        <w:t xml:space="preserve">держать политических оценок. </w:t>
      </w:r>
    </w:p>
    <w:p w:rsidR="00E227AC" w:rsidRDefault="00E227AC" w:rsidP="00CA15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Основными задачами экспертизы про</w:t>
      </w:r>
      <w:r w:rsidR="005547F4">
        <w:rPr>
          <w:sz w:val="28"/>
          <w:szCs w:val="28"/>
        </w:rPr>
        <w:t>ектов М</w:t>
      </w:r>
      <w:r w:rsidR="000F2672">
        <w:rPr>
          <w:sz w:val="28"/>
          <w:szCs w:val="28"/>
        </w:rPr>
        <w:t>ПА является оценка их по</w:t>
      </w:r>
      <w:r>
        <w:rPr>
          <w:sz w:val="28"/>
          <w:szCs w:val="28"/>
        </w:rPr>
        <w:t xml:space="preserve">ложений на предмет: </w:t>
      </w:r>
    </w:p>
    <w:p w:rsidR="005A11F8" w:rsidRPr="003E1F02" w:rsidRDefault="005A11F8" w:rsidP="005A11F8">
      <w:pPr>
        <w:pStyle w:val="aa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F02">
        <w:rPr>
          <w:rFonts w:ascii="Times New Roman" w:hAnsi="Times New Roman"/>
          <w:sz w:val="28"/>
          <w:szCs w:val="28"/>
          <w:lang w:eastAsia="ru-RU"/>
        </w:rPr>
        <w:t>– соответствия требованиям Конституции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федерального законодательства</w:t>
      </w:r>
      <w:r w:rsidRPr="000A1C4E">
        <w:rPr>
          <w:rFonts w:ascii="Times New Roman" w:hAnsi="Times New Roman"/>
          <w:sz w:val="28"/>
          <w:szCs w:val="28"/>
        </w:rPr>
        <w:t xml:space="preserve"> </w:t>
      </w:r>
      <w:r w:rsidRPr="003E1F02">
        <w:rPr>
          <w:rFonts w:ascii="Times New Roman" w:hAnsi="Times New Roman"/>
          <w:sz w:val="28"/>
          <w:szCs w:val="28"/>
        </w:rPr>
        <w:t>и иным нормативным правовым актам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F372F9">
        <w:rPr>
          <w:rFonts w:ascii="Times New Roman" w:hAnsi="Times New Roman"/>
          <w:sz w:val="28"/>
          <w:szCs w:val="28"/>
        </w:rPr>
        <w:t xml:space="preserve"> законодательства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 w:rsidRPr="000420A0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Югры, муниципальным правовым актам </w:t>
      </w:r>
      <w:r w:rsidR="00E00BB2">
        <w:rPr>
          <w:rFonts w:ascii="Times New Roman" w:hAnsi="Times New Roman"/>
          <w:sz w:val="28"/>
          <w:szCs w:val="28"/>
        </w:rPr>
        <w:t>Нефтеюганского</w:t>
      </w:r>
      <w:r w:rsidRPr="000420A0">
        <w:rPr>
          <w:rFonts w:ascii="Times New Roman" w:hAnsi="Times New Roman"/>
          <w:sz w:val="28"/>
          <w:szCs w:val="28"/>
        </w:rPr>
        <w:t xml:space="preserve"> района</w:t>
      </w:r>
      <w:r w:rsidRPr="003E1F02">
        <w:rPr>
          <w:rFonts w:ascii="Times New Roman" w:hAnsi="Times New Roman"/>
          <w:sz w:val="28"/>
          <w:szCs w:val="28"/>
          <w:lang w:eastAsia="ru-RU"/>
        </w:rPr>
        <w:t>;</w:t>
      </w:r>
    </w:p>
    <w:p w:rsidR="005A11F8" w:rsidRPr="003E1F02" w:rsidRDefault="005A11F8" w:rsidP="005A11F8">
      <w:pPr>
        <w:pStyle w:val="aa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F02">
        <w:rPr>
          <w:rFonts w:ascii="Times New Roman" w:hAnsi="Times New Roman"/>
          <w:sz w:val="28"/>
          <w:szCs w:val="28"/>
          <w:lang w:eastAsia="ru-RU"/>
        </w:rPr>
        <w:t xml:space="preserve">– отсутствия (минимизации) </w:t>
      </w:r>
      <w:r w:rsidRPr="003E1F02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E00BB2">
        <w:rPr>
          <w:rFonts w:ascii="Times New Roman" w:hAnsi="Times New Roman"/>
          <w:sz w:val="28"/>
          <w:szCs w:val="28"/>
        </w:rPr>
        <w:t>Нефтеюганского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3E1F02">
        <w:rPr>
          <w:rFonts w:ascii="Times New Roman" w:hAnsi="Times New Roman"/>
          <w:sz w:val="28"/>
          <w:szCs w:val="28"/>
        </w:rPr>
        <w:t>,</w:t>
      </w:r>
      <w:r w:rsidR="00E00BB2">
        <w:rPr>
          <w:rFonts w:ascii="Times New Roman" w:hAnsi="Times New Roman"/>
          <w:sz w:val="28"/>
          <w:szCs w:val="28"/>
        </w:rPr>
        <w:t xml:space="preserve"> бюджета городского и сельских поселений,</w:t>
      </w:r>
      <w:r w:rsidRPr="003E1F02">
        <w:rPr>
          <w:rFonts w:ascii="Times New Roman" w:hAnsi="Times New Roman"/>
          <w:sz w:val="28"/>
          <w:szCs w:val="28"/>
        </w:rPr>
        <w:t xml:space="preserve"> создающих условия для последующего неправомерного и (или) неэффективного использования 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E00BB2">
        <w:rPr>
          <w:rFonts w:ascii="Times New Roman" w:hAnsi="Times New Roman"/>
          <w:sz w:val="28"/>
          <w:szCs w:val="28"/>
        </w:rPr>
        <w:t>Нефтеюганского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3E1F02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>
        <w:rPr>
          <w:rFonts w:ascii="Times New Roman" w:hAnsi="Times New Roman"/>
          <w:sz w:val="28"/>
          <w:szCs w:val="28"/>
        </w:rPr>
        <w:t>муниципальной власти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 w:rsidR="00E00BB2">
        <w:rPr>
          <w:rFonts w:ascii="Times New Roman" w:hAnsi="Times New Roman"/>
          <w:sz w:val="28"/>
          <w:szCs w:val="28"/>
        </w:rPr>
        <w:t>Нефтеюганского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E00BB2">
        <w:rPr>
          <w:rFonts w:ascii="Times New Roman" w:hAnsi="Times New Roman"/>
          <w:sz w:val="28"/>
          <w:szCs w:val="28"/>
        </w:rPr>
        <w:t>, а так же на органы муниципальной власти городского и сельских поселений</w:t>
      </w:r>
      <w:r w:rsidRPr="003E1F02">
        <w:rPr>
          <w:rFonts w:ascii="Times New Roman" w:hAnsi="Times New Roman"/>
          <w:sz w:val="28"/>
          <w:szCs w:val="28"/>
        </w:rPr>
        <w:t>;</w:t>
      </w:r>
      <w:proofErr w:type="gramEnd"/>
    </w:p>
    <w:p w:rsidR="005A11F8" w:rsidRPr="003E1F02" w:rsidRDefault="005A11F8" w:rsidP="005A11F8">
      <w:pPr>
        <w:pStyle w:val="aa"/>
        <w:widowControl w:val="0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обоснованности заявленных финансовых последствий принятия проект</w:t>
      </w:r>
      <w:r>
        <w:rPr>
          <w:rFonts w:ascii="Times New Roman" w:hAnsi="Times New Roman"/>
          <w:sz w:val="28"/>
          <w:szCs w:val="28"/>
        </w:rPr>
        <w:t>ов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МПА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E227AC" w:rsidRDefault="005A11F8" w:rsidP="005A11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1F02">
        <w:rPr>
          <w:sz w:val="28"/>
          <w:szCs w:val="28"/>
        </w:rPr>
        <w:t>– непротиворечивости, полноты и без</w:t>
      </w:r>
      <w:r w:rsidR="004E568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E1F02">
        <w:rPr>
          <w:sz w:val="28"/>
          <w:szCs w:val="28"/>
        </w:rPr>
        <w:t>збыточности нормативно-правового регулирования в соответствующей сфере.</w:t>
      </w:r>
      <w:r w:rsidR="00E227AC">
        <w:rPr>
          <w:sz w:val="28"/>
          <w:szCs w:val="28"/>
        </w:rPr>
        <w:t xml:space="preserve"> </w:t>
      </w:r>
    </w:p>
    <w:p w:rsidR="005A11F8" w:rsidRDefault="00E227AC" w:rsidP="004A09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При проведении</w:t>
      </w:r>
      <w:r w:rsidR="005547F4">
        <w:rPr>
          <w:sz w:val="28"/>
          <w:szCs w:val="28"/>
        </w:rPr>
        <w:t xml:space="preserve"> экспертиз проектов М</w:t>
      </w:r>
      <w:r w:rsidR="004A09CE">
        <w:rPr>
          <w:sz w:val="28"/>
          <w:szCs w:val="28"/>
        </w:rPr>
        <w:t>ПА, КСП</w:t>
      </w:r>
      <w:r w:rsidR="00DE13EB">
        <w:rPr>
          <w:sz w:val="28"/>
          <w:szCs w:val="28"/>
        </w:rPr>
        <w:t xml:space="preserve"> </w:t>
      </w:r>
      <w:r w:rsidR="00E00BB2">
        <w:rPr>
          <w:sz w:val="28"/>
          <w:szCs w:val="28"/>
        </w:rPr>
        <w:t>Нефтеюганского</w:t>
      </w:r>
      <w:r w:rsidR="00DE13EB">
        <w:rPr>
          <w:sz w:val="28"/>
          <w:szCs w:val="28"/>
        </w:rPr>
        <w:t xml:space="preserve"> района</w:t>
      </w:r>
      <w:r w:rsidR="004A09CE">
        <w:rPr>
          <w:sz w:val="28"/>
          <w:szCs w:val="28"/>
        </w:rPr>
        <w:t xml:space="preserve">  в рамках своей ком</w:t>
      </w:r>
      <w:r>
        <w:rPr>
          <w:sz w:val="28"/>
          <w:szCs w:val="28"/>
        </w:rPr>
        <w:t xml:space="preserve">петенции вправе оценивать наличие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</w:t>
      </w:r>
      <w:r w:rsidR="005A11F8">
        <w:rPr>
          <w:sz w:val="28"/>
          <w:szCs w:val="28"/>
        </w:rPr>
        <w:t xml:space="preserve"> и отражать возможные риски, </w:t>
      </w:r>
      <w:r w:rsidR="00F372F9">
        <w:rPr>
          <w:sz w:val="28"/>
          <w:szCs w:val="28"/>
        </w:rPr>
        <w:t>возникшие</w:t>
      </w:r>
      <w:r w:rsidR="005A11F8">
        <w:rPr>
          <w:sz w:val="28"/>
          <w:szCs w:val="28"/>
        </w:rPr>
        <w:t xml:space="preserve"> в ходе экспертизы</w:t>
      </w:r>
      <w:r>
        <w:rPr>
          <w:sz w:val="28"/>
          <w:szCs w:val="28"/>
        </w:rPr>
        <w:t>.</w:t>
      </w:r>
    </w:p>
    <w:p w:rsidR="004A09CE" w:rsidRDefault="005A11F8" w:rsidP="004A09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7AC">
        <w:rPr>
          <w:sz w:val="28"/>
          <w:szCs w:val="28"/>
        </w:rPr>
        <w:t xml:space="preserve"> </w:t>
      </w:r>
    </w:p>
    <w:p w:rsidR="00E227AC" w:rsidRDefault="00E227AC" w:rsidP="004A09CE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Требования к</w:t>
      </w:r>
      <w:r w:rsidR="005547F4">
        <w:rPr>
          <w:b/>
          <w:bCs/>
          <w:sz w:val="28"/>
          <w:szCs w:val="28"/>
        </w:rPr>
        <w:t xml:space="preserve"> проведению экспертиз проект</w:t>
      </w:r>
      <w:r w:rsidR="008659AA">
        <w:rPr>
          <w:b/>
          <w:bCs/>
          <w:sz w:val="28"/>
          <w:szCs w:val="28"/>
        </w:rPr>
        <w:t>ов</w:t>
      </w:r>
      <w:r w:rsidR="005547F4">
        <w:rPr>
          <w:b/>
          <w:bCs/>
          <w:sz w:val="28"/>
          <w:szCs w:val="28"/>
        </w:rPr>
        <w:t xml:space="preserve"> М</w:t>
      </w:r>
      <w:r w:rsidR="008952F4">
        <w:rPr>
          <w:b/>
          <w:bCs/>
          <w:sz w:val="28"/>
          <w:szCs w:val="28"/>
        </w:rPr>
        <w:t>ПА</w:t>
      </w:r>
    </w:p>
    <w:p w:rsidR="004A09CE" w:rsidRDefault="004A09CE" w:rsidP="004A09CE">
      <w:pPr>
        <w:pStyle w:val="Default"/>
        <w:ind w:firstLine="567"/>
        <w:jc w:val="center"/>
        <w:rPr>
          <w:sz w:val="28"/>
          <w:szCs w:val="28"/>
        </w:rPr>
      </w:pPr>
    </w:p>
    <w:p w:rsidR="00C06375" w:rsidRDefault="00C06375" w:rsidP="004A09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Экспертиза проектов МПА проводится в соответствии с требованиями, установленными Стандартом внешнего муниципального финансового контроля «Проведение экспертно-аналитических мероприятий» Контрольно-счётной палаты </w:t>
      </w:r>
      <w:r w:rsidR="00E00BB2">
        <w:rPr>
          <w:sz w:val="28"/>
          <w:szCs w:val="28"/>
        </w:rPr>
        <w:t>Нефтеюганского</w:t>
      </w:r>
      <w:r>
        <w:rPr>
          <w:sz w:val="28"/>
          <w:szCs w:val="28"/>
        </w:rPr>
        <w:t xml:space="preserve"> района.</w:t>
      </w:r>
    </w:p>
    <w:p w:rsidR="00E227AC" w:rsidRDefault="005547F4" w:rsidP="004A09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06375">
        <w:rPr>
          <w:sz w:val="28"/>
          <w:szCs w:val="28"/>
        </w:rPr>
        <w:t>2</w:t>
      </w:r>
      <w:r>
        <w:rPr>
          <w:sz w:val="28"/>
          <w:szCs w:val="28"/>
        </w:rPr>
        <w:t>. Объём экспертиз проект</w:t>
      </w:r>
      <w:r w:rsidR="008659AA">
        <w:rPr>
          <w:sz w:val="28"/>
          <w:szCs w:val="28"/>
        </w:rPr>
        <w:t>ов</w:t>
      </w:r>
      <w:r>
        <w:rPr>
          <w:sz w:val="28"/>
          <w:szCs w:val="28"/>
        </w:rPr>
        <w:t xml:space="preserve"> М</w:t>
      </w:r>
      <w:r w:rsidR="00E227AC">
        <w:rPr>
          <w:sz w:val="28"/>
          <w:szCs w:val="28"/>
        </w:rPr>
        <w:t>ПА (перечень обязательных к рассмотрению вопросо</w:t>
      </w:r>
      <w:r w:rsidR="0030702E">
        <w:rPr>
          <w:sz w:val="28"/>
          <w:szCs w:val="28"/>
        </w:rPr>
        <w:t xml:space="preserve">в и глубина их проработки) </w:t>
      </w:r>
      <w:r w:rsidR="00AA67A1">
        <w:rPr>
          <w:sz w:val="28"/>
          <w:szCs w:val="28"/>
        </w:rPr>
        <w:t>устанавливается исходя</w:t>
      </w:r>
      <w:r w:rsidR="00E227AC">
        <w:rPr>
          <w:sz w:val="28"/>
          <w:szCs w:val="28"/>
        </w:rPr>
        <w:t xml:space="preserve"> из целей и задач экспертиз и условий ее прове</w:t>
      </w:r>
      <w:r w:rsidR="004A09CE">
        <w:rPr>
          <w:sz w:val="28"/>
          <w:szCs w:val="28"/>
        </w:rPr>
        <w:t>дения (срок</w:t>
      </w:r>
      <w:r w:rsidR="008659AA">
        <w:rPr>
          <w:sz w:val="28"/>
          <w:szCs w:val="28"/>
        </w:rPr>
        <w:t>ов</w:t>
      </w:r>
      <w:r w:rsidR="004A09CE">
        <w:rPr>
          <w:sz w:val="28"/>
          <w:szCs w:val="28"/>
        </w:rPr>
        <w:t xml:space="preserve"> подготовки заключе</w:t>
      </w:r>
      <w:r w:rsidR="00E227AC">
        <w:rPr>
          <w:sz w:val="28"/>
          <w:szCs w:val="28"/>
        </w:rPr>
        <w:t>ни</w:t>
      </w:r>
      <w:r w:rsidR="008659AA">
        <w:rPr>
          <w:sz w:val="28"/>
          <w:szCs w:val="28"/>
        </w:rPr>
        <w:t>й</w:t>
      </w:r>
      <w:r w:rsidR="00E227AC">
        <w:rPr>
          <w:sz w:val="28"/>
          <w:szCs w:val="28"/>
        </w:rPr>
        <w:t xml:space="preserve">, а также полноты представленных материалов и качества их оформления). </w:t>
      </w:r>
    </w:p>
    <w:p w:rsidR="00E227AC" w:rsidRDefault="00E227AC" w:rsidP="00CA15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поручением предсе</w:t>
      </w:r>
      <w:r w:rsidR="004A09CE">
        <w:rPr>
          <w:sz w:val="28"/>
          <w:szCs w:val="28"/>
        </w:rPr>
        <w:t>дателя КСП</w:t>
      </w:r>
      <w:r w:rsidR="00F9183F">
        <w:rPr>
          <w:sz w:val="28"/>
          <w:szCs w:val="28"/>
        </w:rPr>
        <w:t xml:space="preserve"> </w:t>
      </w:r>
      <w:r w:rsidR="00E00BB2">
        <w:rPr>
          <w:sz w:val="28"/>
          <w:szCs w:val="28"/>
        </w:rPr>
        <w:t>Нефтеюганского</w:t>
      </w:r>
      <w:r w:rsidR="00F9183F">
        <w:rPr>
          <w:sz w:val="28"/>
          <w:szCs w:val="28"/>
        </w:rPr>
        <w:t xml:space="preserve"> района</w:t>
      </w:r>
      <w:r w:rsidR="008659AA">
        <w:rPr>
          <w:sz w:val="28"/>
          <w:szCs w:val="28"/>
        </w:rPr>
        <w:t xml:space="preserve"> (или лица, исполняющего его обязанности)</w:t>
      </w:r>
      <w:r w:rsidR="004A09CE">
        <w:rPr>
          <w:sz w:val="28"/>
          <w:szCs w:val="28"/>
        </w:rPr>
        <w:t xml:space="preserve"> могут быть определе</w:t>
      </w:r>
      <w:r>
        <w:rPr>
          <w:sz w:val="28"/>
          <w:szCs w:val="28"/>
        </w:rPr>
        <w:t>ны вопросы, на которые специалистам, участ</w:t>
      </w:r>
      <w:r w:rsidR="005547F4">
        <w:rPr>
          <w:sz w:val="28"/>
          <w:szCs w:val="28"/>
        </w:rPr>
        <w:t>вующим в проведении экспертиз М</w:t>
      </w:r>
      <w:r>
        <w:rPr>
          <w:sz w:val="28"/>
          <w:szCs w:val="28"/>
        </w:rPr>
        <w:t xml:space="preserve">ПА, предлагается обратить особое внимание. </w:t>
      </w:r>
    </w:p>
    <w:p w:rsidR="00E227AC" w:rsidRDefault="005547F4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375">
        <w:rPr>
          <w:sz w:val="28"/>
          <w:szCs w:val="28"/>
        </w:rPr>
        <w:t>3</w:t>
      </w:r>
      <w:r>
        <w:rPr>
          <w:sz w:val="28"/>
          <w:szCs w:val="28"/>
        </w:rPr>
        <w:t>. При рассмотрении проект</w:t>
      </w:r>
      <w:r w:rsidR="008659AA">
        <w:rPr>
          <w:sz w:val="28"/>
          <w:szCs w:val="28"/>
        </w:rPr>
        <w:t>ов</w:t>
      </w:r>
      <w:r>
        <w:rPr>
          <w:sz w:val="28"/>
          <w:szCs w:val="28"/>
        </w:rPr>
        <w:t xml:space="preserve"> М</w:t>
      </w:r>
      <w:r w:rsidR="00E227AC">
        <w:rPr>
          <w:sz w:val="28"/>
          <w:szCs w:val="28"/>
        </w:rPr>
        <w:t>ПА, учи</w:t>
      </w:r>
      <w:r w:rsidR="004A09CE">
        <w:rPr>
          <w:sz w:val="28"/>
          <w:szCs w:val="28"/>
        </w:rPr>
        <w:t>тыва</w:t>
      </w:r>
      <w:r w:rsidR="008360FB">
        <w:rPr>
          <w:sz w:val="28"/>
          <w:szCs w:val="28"/>
        </w:rPr>
        <w:t>е</w:t>
      </w:r>
      <w:r w:rsidR="004A09CE">
        <w:rPr>
          <w:sz w:val="28"/>
          <w:szCs w:val="28"/>
        </w:rPr>
        <w:t>тся</w:t>
      </w:r>
      <w:r w:rsidR="008360FB">
        <w:rPr>
          <w:sz w:val="28"/>
          <w:szCs w:val="28"/>
        </w:rPr>
        <w:t xml:space="preserve"> опыт контроля формирования и использования средств муниципального образования </w:t>
      </w:r>
      <w:r w:rsidR="00E00BB2">
        <w:rPr>
          <w:sz w:val="28"/>
          <w:szCs w:val="28"/>
        </w:rPr>
        <w:t>Нефтеюганский</w:t>
      </w:r>
      <w:r w:rsidR="008360FB">
        <w:rPr>
          <w:sz w:val="28"/>
          <w:szCs w:val="28"/>
        </w:rPr>
        <w:t xml:space="preserve"> район в соответствующей сфере деятельности,</w:t>
      </w:r>
      <w:r w:rsidR="004A09CE">
        <w:rPr>
          <w:sz w:val="28"/>
          <w:szCs w:val="28"/>
        </w:rPr>
        <w:t xml:space="preserve"> </w:t>
      </w:r>
      <w:r w:rsidR="00E227AC">
        <w:rPr>
          <w:sz w:val="28"/>
          <w:szCs w:val="28"/>
        </w:rPr>
        <w:t xml:space="preserve">результаты ранее проведенных контрольных и экспертно-аналитических мероприятий. </w:t>
      </w: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375">
        <w:rPr>
          <w:sz w:val="28"/>
          <w:szCs w:val="28"/>
        </w:rPr>
        <w:t>4</w:t>
      </w:r>
      <w:r>
        <w:rPr>
          <w:sz w:val="28"/>
          <w:szCs w:val="28"/>
        </w:rPr>
        <w:t xml:space="preserve">. При проведении экспертиз проектов </w:t>
      </w:r>
      <w:r w:rsidR="005547F4">
        <w:rPr>
          <w:sz w:val="28"/>
          <w:szCs w:val="28"/>
        </w:rPr>
        <w:t>М</w:t>
      </w:r>
      <w:r w:rsidR="004A09CE">
        <w:rPr>
          <w:sz w:val="28"/>
          <w:szCs w:val="28"/>
        </w:rPr>
        <w:t>ПА, проводится изучение состоя</w:t>
      </w:r>
      <w:r>
        <w:rPr>
          <w:sz w:val="28"/>
          <w:szCs w:val="28"/>
        </w:rPr>
        <w:t>ния правового регулирования в соответствующей сфере</w:t>
      </w:r>
      <w:r w:rsidR="0030702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. </w:t>
      </w:r>
    </w:p>
    <w:p w:rsidR="00E227AC" w:rsidRDefault="00E227AC" w:rsidP="004A09CE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375">
        <w:rPr>
          <w:sz w:val="28"/>
          <w:szCs w:val="28"/>
        </w:rPr>
        <w:t>5</w:t>
      </w:r>
      <w:r>
        <w:rPr>
          <w:sz w:val="28"/>
          <w:szCs w:val="28"/>
        </w:rPr>
        <w:t xml:space="preserve">. В целях изучения состояния правового регулирования должны быть проанализированы законы и иные нормативные </w:t>
      </w:r>
      <w:r w:rsidR="004A09CE">
        <w:rPr>
          <w:sz w:val="28"/>
          <w:szCs w:val="28"/>
        </w:rPr>
        <w:t>правовые акты Российской Федера</w:t>
      </w:r>
      <w:r>
        <w:rPr>
          <w:sz w:val="28"/>
          <w:szCs w:val="28"/>
        </w:rPr>
        <w:t xml:space="preserve">ции, </w:t>
      </w:r>
      <w:r w:rsidR="00230C7C" w:rsidRPr="00001F28">
        <w:rPr>
          <w:sz w:val="28"/>
          <w:szCs w:val="28"/>
        </w:rPr>
        <w:t>Ханты-Мансийского автономного округа – Югры, муниципальны</w:t>
      </w:r>
      <w:r w:rsidR="00CD711C">
        <w:rPr>
          <w:sz w:val="28"/>
          <w:szCs w:val="28"/>
        </w:rPr>
        <w:t>е</w:t>
      </w:r>
      <w:r w:rsidR="00230C7C" w:rsidRPr="00001F28">
        <w:rPr>
          <w:sz w:val="28"/>
          <w:szCs w:val="28"/>
        </w:rPr>
        <w:t xml:space="preserve"> правовы</w:t>
      </w:r>
      <w:r w:rsidR="00CD711C">
        <w:rPr>
          <w:sz w:val="28"/>
          <w:szCs w:val="28"/>
        </w:rPr>
        <w:t>е</w:t>
      </w:r>
      <w:r w:rsidR="00230C7C" w:rsidRPr="00001F28">
        <w:rPr>
          <w:sz w:val="28"/>
          <w:szCs w:val="28"/>
        </w:rPr>
        <w:t xml:space="preserve"> акт</w:t>
      </w:r>
      <w:r w:rsidR="00CD711C">
        <w:rPr>
          <w:sz w:val="28"/>
          <w:szCs w:val="28"/>
        </w:rPr>
        <w:t>ы</w:t>
      </w:r>
      <w:r w:rsidR="00230C7C" w:rsidRPr="00001F28">
        <w:rPr>
          <w:sz w:val="28"/>
          <w:szCs w:val="28"/>
        </w:rPr>
        <w:t xml:space="preserve"> </w:t>
      </w:r>
      <w:r w:rsidR="00E00BB2">
        <w:rPr>
          <w:sz w:val="28"/>
          <w:szCs w:val="28"/>
        </w:rPr>
        <w:t>Нефтеюганского</w:t>
      </w:r>
      <w:r w:rsidR="00230C7C" w:rsidRPr="00001F28">
        <w:rPr>
          <w:sz w:val="28"/>
          <w:szCs w:val="28"/>
        </w:rPr>
        <w:t xml:space="preserve"> района</w:t>
      </w:r>
      <w:r w:rsidR="004A09CE">
        <w:rPr>
          <w:sz w:val="28"/>
          <w:szCs w:val="28"/>
        </w:rPr>
        <w:t>, решения Консти</w:t>
      </w:r>
      <w:r>
        <w:rPr>
          <w:sz w:val="28"/>
          <w:szCs w:val="28"/>
        </w:rPr>
        <w:t>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375">
        <w:rPr>
          <w:sz w:val="28"/>
          <w:szCs w:val="28"/>
        </w:rPr>
        <w:t>6</w:t>
      </w:r>
      <w:r>
        <w:rPr>
          <w:sz w:val="28"/>
          <w:szCs w:val="28"/>
        </w:rPr>
        <w:t>. При анализе конкретных норм проект</w:t>
      </w:r>
      <w:r w:rsidR="00CD711C">
        <w:rPr>
          <w:sz w:val="28"/>
          <w:szCs w:val="28"/>
        </w:rPr>
        <w:t>ов</w:t>
      </w:r>
      <w:r w:rsidR="005547F4">
        <w:rPr>
          <w:sz w:val="28"/>
          <w:szCs w:val="28"/>
        </w:rPr>
        <w:t xml:space="preserve"> М</w:t>
      </w:r>
      <w:r w:rsidR="004A09CE">
        <w:rPr>
          <w:sz w:val="28"/>
          <w:szCs w:val="28"/>
        </w:rPr>
        <w:t>ПА</w:t>
      </w:r>
      <w:r w:rsidR="00CD711C">
        <w:rPr>
          <w:sz w:val="28"/>
          <w:szCs w:val="28"/>
        </w:rPr>
        <w:t xml:space="preserve"> </w:t>
      </w:r>
      <w:r w:rsidR="004A09CE">
        <w:rPr>
          <w:sz w:val="28"/>
          <w:szCs w:val="28"/>
        </w:rPr>
        <w:t>должны быть проанализи</w:t>
      </w:r>
      <w:r>
        <w:rPr>
          <w:sz w:val="28"/>
          <w:szCs w:val="28"/>
        </w:rPr>
        <w:t xml:space="preserve">рованы смысл и содержание норм, а также возможные последствия </w:t>
      </w:r>
      <w:r w:rsidR="00CD711C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применения. </w:t>
      </w:r>
    </w:p>
    <w:p w:rsidR="00E227AC" w:rsidRDefault="00E227AC" w:rsidP="00CA15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375">
        <w:rPr>
          <w:sz w:val="28"/>
          <w:szCs w:val="28"/>
        </w:rPr>
        <w:t>7</w:t>
      </w:r>
      <w:r>
        <w:rPr>
          <w:sz w:val="28"/>
          <w:szCs w:val="28"/>
        </w:rPr>
        <w:t xml:space="preserve">. В ходе проведения экспертиз </w:t>
      </w:r>
      <w:r w:rsidR="005547F4">
        <w:rPr>
          <w:sz w:val="28"/>
          <w:szCs w:val="28"/>
        </w:rPr>
        <w:t>оценивается логичность проект</w:t>
      </w:r>
      <w:r w:rsidR="009F3530">
        <w:rPr>
          <w:sz w:val="28"/>
          <w:szCs w:val="28"/>
        </w:rPr>
        <w:t>ов</w:t>
      </w:r>
      <w:r w:rsidR="005547F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ПА, которая предполагает последовательность, непротиворечивость правовых норм. </w:t>
      </w:r>
    </w:p>
    <w:p w:rsidR="00E227AC" w:rsidRDefault="00E227AC" w:rsidP="00CA1556">
      <w:pPr>
        <w:pStyle w:val="Default"/>
        <w:ind w:firstLine="567"/>
        <w:jc w:val="both"/>
        <w:rPr>
          <w:sz w:val="28"/>
          <w:szCs w:val="28"/>
        </w:rPr>
      </w:pPr>
    </w:p>
    <w:p w:rsidR="00E227AC" w:rsidRDefault="00E227AC" w:rsidP="00FE531F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Требования к оформлению результатов экспертиз</w:t>
      </w:r>
      <w:r w:rsidR="009F3530">
        <w:rPr>
          <w:b/>
          <w:bCs/>
          <w:sz w:val="28"/>
          <w:szCs w:val="28"/>
        </w:rPr>
        <w:t xml:space="preserve"> проектов МПА</w:t>
      </w:r>
      <w:r>
        <w:rPr>
          <w:b/>
          <w:bCs/>
          <w:sz w:val="28"/>
          <w:szCs w:val="28"/>
        </w:rPr>
        <w:t>.</w:t>
      </w:r>
    </w:p>
    <w:p w:rsidR="00234DC8" w:rsidRDefault="00234DC8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 результатам проведения экспертиз</w:t>
      </w:r>
      <w:r w:rsidR="00AA67A1">
        <w:rPr>
          <w:sz w:val="28"/>
          <w:szCs w:val="28"/>
        </w:rPr>
        <w:t xml:space="preserve"> проектов МПА</w:t>
      </w:r>
      <w:r>
        <w:rPr>
          <w:sz w:val="28"/>
          <w:szCs w:val="28"/>
        </w:rPr>
        <w:t>, составля</w:t>
      </w:r>
      <w:r w:rsidR="00AA67A1">
        <w:rPr>
          <w:sz w:val="28"/>
          <w:szCs w:val="28"/>
        </w:rPr>
        <w:t>е</w:t>
      </w:r>
      <w:r w:rsidR="009F3530">
        <w:rPr>
          <w:sz w:val="28"/>
          <w:szCs w:val="28"/>
        </w:rPr>
        <w:t>тся</w:t>
      </w:r>
      <w:r>
        <w:rPr>
          <w:sz w:val="28"/>
          <w:szCs w:val="28"/>
        </w:rPr>
        <w:t xml:space="preserve"> з</w:t>
      </w:r>
      <w:r w:rsidR="004A09CE">
        <w:rPr>
          <w:sz w:val="28"/>
          <w:szCs w:val="28"/>
        </w:rPr>
        <w:t>аключени</w:t>
      </w:r>
      <w:r w:rsidR="00AA67A1">
        <w:rPr>
          <w:sz w:val="28"/>
          <w:szCs w:val="28"/>
        </w:rPr>
        <w:t>е</w:t>
      </w:r>
      <w:r>
        <w:rPr>
          <w:sz w:val="28"/>
          <w:szCs w:val="28"/>
        </w:rPr>
        <w:t xml:space="preserve"> (далее – заключение). </w:t>
      </w: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Заключение состоит из вводной и содержательной частей. </w:t>
      </w:r>
    </w:p>
    <w:p w:rsidR="00E227AC" w:rsidRPr="00E227AC" w:rsidRDefault="00E227AC" w:rsidP="00CA15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Во вводной части заключения указываю</w:t>
      </w:r>
      <w:r w:rsidR="004A09CE">
        <w:rPr>
          <w:sz w:val="28"/>
          <w:szCs w:val="28"/>
        </w:rPr>
        <w:t>тся реквизиты документов, по ре</w:t>
      </w:r>
      <w:r>
        <w:rPr>
          <w:sz w:val="28"/>
          <w:szCs w:val="28"/>
        </w:rPr>
        <w:t>зультатам рассмотрения, на основании и с учётом которых проведена экспертиза, а также</w:t>
      </w:r>
      <w:r w:rsidR="005547F4">
        <w:rPr>
          <w:sz w:val="28"/>
          <w:szCs w:val="28"/>
        </w:rPr>
        <w:t xml:space="preserve"> предмет регулирования проект</w:t>
      </w:r>
      <w:r w:rsidR="009F3530">
        <w:rPr>
          <w:sz w:val="28"/>
          <w:szCs w:val="28"/>
        </w:rPr>
        <w:t>ов</w:t>
      </w:r>
      <w:r w:rsidR="005547F4">
        <w:rPr>
          <w:sz w:val="28"/>
          <w:szCs w:val="28"/>
        </w:rPr>
        <w:t xml:space="preserve"> М</w:t>
      </w:r>
      <w:r>
        <w:rPr>
          <w:sz w:val="28"/>
          <w:szCs w:val="28"/>
        </w:rPr>
        <w:t>ПА (при необходимости). В вводной части заключения могут указываться привлеченные эк</w:t>
      </w:r>
      <w:r w:rsidR="004A09CE">
        <w:rPr>
          <w:sz w:val="28"/>
          <w:szCs w:val="28"/>
        </w:rPr>
        <w:t>сперты, чьи материалы были учте</w:t>
      </w:r>
      <w:r>
        <w:rPr>
          <w:sz w:val="28"/>
          <w:szCs w:val="28"/>
        </w:rPr>
        <w:t xml:space="preserve">ны при подготовке заключения. </w:t>
      </w:r>
    </w:p>
    <w:p w:rsidR="00E227AC" w:rsidRDefault="00E227AC" w:rsidP="00CA155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В содержательной части заключения, как правило, отража</w:t>
      </w:r>
      <w:r w:rsidR="004A09CE">
        <w:rPr>
          <w:sz w:val="28"/>
          <w:szCs w:val="28"/>
        </w:rPr>
        <w:t>ются следую</w:t>
      </w:r>
      <w:r>
        <w:rPr>
          <w:sz w:val="28"/>
          <w:szCs w:val="28"/>
        </w:rPr>
        <w:t xml:space="preserve">щие сведения: </w:t>
      </w:r>
    </w:p>
    <w:p w:rsidR="0072764E" w:rsidRPr="003E1F02" w:rsidRDefault="0072764E" w:rsidP="0072764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 соответствие предмета регулирования проект</w:t>
      </w:r>
      <w:r>
        <w:rPr>
          <w:rFonts w:ascii="Times New Roman" w:hAnsi="Times New Roman"/>
          <w:sz w:val="28"/>
          <w:szCs w:val="28"/>
        </w:rPr>
        <w:t>ов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МПА</w:t>
      </w:r>
      <w:r w:rsidRPr="003E1F02">
        <w:rPr>
          <w:rFonts w:ascii="Times New Roman" w:hAnsi="Times New Roman"/>
          <w:sz w:val="28"/>
          <w:szCs w:val="28"/>
        </w:rPr>
        <w:t xml:space="preserve"> предметам ведения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00BB2">
        <w:rPr>
          <w:rFonts w:ascii="Times New Roman" w:hAnsi="Times New Roman"/>
          <w:sz w:val="28"/>
          <w:szCs w:val="28"/>
        </w:rPr>
        <w:t>Нефтеюганский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00BB2">
        <w:rPr>
          <w:rFonts w:ascii="Times New Roman" w:hAnsi="Times New Roman"/>
          <w:sz w:val="28"/>
          <w:szCs w:val="28"/>
        </w:rPr>
        <w:t xml:space="preserve">, а так же </w:t>
      </w:r>
      <w:r w:rsidR="00E00BB2">
        <w:rPr>
          <w:rFonts w:ascii="Times New Roman" w:hAnsi="Times New Roman"/>
          <w:sz w:val="28"/>
          <w:szCs w:val="28"/>
        </w:rPr>
        <w:lastRenderedPageBreak/>
        <w:t>городского и сельских поселений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72764E" w:rsidRPr="003E1F02" w:rsidRDefault="0072764E" w:rsidP="0072764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соответствие проект</w:t>
      </w:r>
      <w:r>
        <w:rPr>
          <w:rFonts w:ascii="Times New Roman" w:hAnsi="Times New Roman"/>
          <w:sz w:val="28"/>
          <w:szCs w:val="28"/>
        </w:rPr>
        <w:t>ов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МПА</w:t>
      </w:r>
      <w:r w:rsidRPr="003E1F02">
        <w:rPr>
          <w:rFonts w:ascii="Times New Roman" w:hAnsi="Times New Roman"/>
          <w:sz w:val="28"/>
          <w:szCs w:val="28"/>
        </w:rPr>
        <w:t xml:space="preserve"> компетенции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00BB2">
        <w:rPr>
          <w:rFonts w:ascii="Times New Roman" w:hAnsi="Times New Roman"/>
          <w:sz w:val="28"/>
          <w:szCs w:val="28"/>
        </w:rPr>
        <w:t>Нефтеюганский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00BB2">
        <w:rPr>
          <w:rFonts w:ascii="Times New Roman" w:hAnsi="Times New Roman"/>
          <w:sz w:val="28"/>
          <w:szCs w:val="28"/>
        </w:rPr>
        <w:t xml:space="preserve">, </w:t>
      </w:r>
      <w:r w:rsidR="00E00BB2" w:rsidRPr="00E00BB2">
        <w:rPr>
          <w:rFonts w:ascii="Times New Roman" w:hAnsi="Times New Roman"/>
          <w:sz w:val="28"/>
          <w:szCs w:val="28"/>
        </w:rPr>
        <w:t>а так же городского и сельских поселений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72764E" w:rsidRPr="003E1F02" w:rsidRDefault="0072764E" w:rsidP="0072764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соответствие положений проект</w:t>
      </w:r>
      <w:r>
        <w:rPr>
          <w:rFonts w:ascii="Times New Roman" w:hAnsi="Times New Roman"/>
          <w:sz w:val="28"/>
          <w:szCs w:val="28"/>
        </w:rPr>
        <w:t>ов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МПА</w:t>
      </w:r>
      <w:r w:rsidRPr="003E1F02">
        <w:rPr>
          <w:rFonts w:ascii="Times New Roman" w:hAnsi="Times New Roman"/>
          <w:sz w:val="28"/>
          <w:szCs w:val="28"/>
        </w:rPr>
        <w:t xml:space="preserve"> Конституции Российской Федерации,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актам </w:t>
      </w:r>
      <w:r w:rsidRPr="00002EC3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Югры, муниципальным правовым актам </w:t>
      </w:r>
      <w:r w:rsidR="00E00BB2">
        <w:rPr>
          <w:rFonts w:ascii="Times New Roman" w:hAnsi="Times New Roman"/>
          <w:sz w:val="28"/>
          <w:szCs w:val="28"/>
        </w:rPr>
        <w:t>Нефтеюганского</w:t>
      </w:r>
      <w:r w:rsidRPr="00002EC3">
        <w:rPr>
          <w:rFonts w:ascii="Times New Roman" w:hAnsi="Times New Roman"/>
          <w:sz w:val="28"/>
          <w:szCs w:val="28"/>
        </w:rPr>
        <w:t xml:space="preserve"> района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72764E" w:rsidRPr="003E1F02" w:rsidRDefault="0072764E" w:rsidP="0072764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E1F02">
        <w:rPr>
          <w:rFonts w:ascii="Times New Roman" w:hAnsi="Times New Roman"/>
          <w:sz w:val="28"/>
          <w:szCs w:val="28"/>
        </w:rPr>
        <w:t>соответствие проект</w:t>
      </w:r>
      <w:r>
        <w:rPr>
          <w:rFonts w:ascii="Times New Roman" w:hAnsi="Times New Roman"/>
          <w:sz w:val="28"/>
          <w:szCs w:val="28"/>
        </w:rPr>
        <w:t>ов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МПА</w:t>
      </w:r>
      <w:proofErr w:type="gramEnd"/>
      <w:r w:rsidRPr="003E1F02">
        <w:rPr>
          <w:rFonts w:ascii="Times New Roman" w:hAnsi="Times New Roman"/>
          <w:sz w:val="28"/>
          <w:szCs w:val="28"/>
        </w:rPr>
        <w:t xml:space="preserve"> действующим нормативным правовым актам</w:t>
      </w:r>
      <w:r w:rsidRPr="001B28E5">
        <w:rPr>
          <w:rFonts w:ascii="Times New Roman" w:hAnsi="Times New Roman"/>
          <w:sz w:val="28"/>
          <w:szCs w:val="28"/>
        </w:rPr>
        <w:t xml:space="preserve"> </w:t>
      </w:r>
      <w:r w:rsidRPr="003E1F02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 w:rsidRPr="000420A0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EC3">
        <w:rPr>
          <w:rFonts w:ascii="Times New Roman" w:hAnsi="Times New Roman"/>
          <w:sz w:val="28"/>
          <w:szCs w:val="28"/>
        </w:rPr>
        <w:t xml:space="preserve">муниципальным правовым актам </w:t>
      </w:r>
      <w:r w:rsidR="00E00BB2">
        <w:rPr>
          <w:rFonts w:ascii="Times New Roman" w:hAnsi="Times New Roman"/>
          <w:sz w:val="28"/>
          <w:szCs w:val="28"/>
        </w:rPr>
        <w:t>Нефтеюганского</w:t>
      </w:r>
      <w:r w:rsidRPr="00002EC3">
        <w:rPr>
          <w:rFonts w:ascii="Times New Roman" w:hAnsi="Times New Roman"/>
          <w:sz w:val="28"/>
          <w:szCs w:val="28"/>
        </w:rPr>
        <w:t xml:space="preserve"> района</w:t>
      </w:r>
      <w:r w:rsidRPr="003E1F02">
        <w:rPr>
          <w:rFonts w:ascii="Times New Roman" w:hAnsi="Times New Roman"/>
          <w:sz w:val="28"/>
          <w:szCs w:val="28"/>
        </w:rPr>
        <w:t xml:space="preserve"> равной юридической силы, оставляемым без изменения;</w:t>
      </w:r>
    </w:p>
    <w:p w:rsidR="0072764E" w:rsidRPr="003E1F02" w:rsidRDefault="0072764E" w:rsidP="0072764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3E1F02">
        <w:rPr>
          <w:rFonts w:ascii="Times New Roman" w:hAnsi="Times New Roman"/>
          <w:sz w:val="28"/>
          <w:szCs w:val="28"/>
        </w:rPr>
        <w:t xml:space="preserve"> заявленных финансовых последствий принятия проект</w:t>
      </w:r>
      <w:r>
        <w:rPr>
          <w:rFonts w:ascii="Times New Roman" w:hAnsi="Times New Roman"/>
          <w:sz w:val="28"/>
          <w:szCs w:val="28"/>
        </w:rPr>
        <w:t>ов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МПА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72764E" w:rsidRPr="003E1F02" w:rsidRDefault="0072764E" w:rsidP="0072764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 отсутствие внутренних противоречий, несогласованностей, дублирования норм, пробелов в регулировании;  </w:t>
      </w:r>
    </w:p>
    <w:p w:rsidR="00E227AC" w:rsidRDefault="0072764E" w:rsidP="0072764E">
      <w:pPr>
        <w:pStyle w:val="Default"/>
        <w:ind w:firstLine="567"/>
        <w:jc w:val="both"/>
        <w:rPr>
          <w:sz w:val="28"/>
          <w:szCs w:val="28"/>
        </w:rPr>
      </w:pPr>
      <w:r w:rsidRPr="003E1F02">
        <w:rPr>
          <w:sz w:val="28"/>
          <w:szCs w:val="28"/>
        </w:rPr>
        <w:t>– прочие суждения и оценки по результатам экспертизы</w:t>
      </w:r>
      <w:r w:rsidRPr="008D4D83">
        <w:rPr>
          <w:sz w:val="28"/>
          <w:szCs w:val="28"/>
        </w:rPr>
        <w:t xml:space="preserve"> </w:t>
      </w:r>
      <w:r w:rsidRPr="003E1F02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3E1F02">
        <w:rPr>
          <w:sz w:val="28"/>
          <w:szCs w:val="28"/>
        </w:rPr>
        <w:t xml:space="preserve"> </w:t>
      </w:r>
      <w:r>
        <w:rPr>
          <w:sz w:val="28"/>
          <w:szCs w:val="28"/>
        </w:rPr>
        <w:t>МПА</w:t>
      </w:r>
      <w:r w:rsidRPr="003E1F02">
        <w:rPr>
          <w:sz w:val="28"/>
          <w:szCs w:val="28"/>
        </w:rPr>
        <w:t>.</w:t>
      </w:r>
      <w:r w:rsidR="00E227AC">
        <w:rPr>
          <w:sz w:val="28"/>
          <w:szCs w:val="28"/>
        </w:rPr>
        <w:t xml:space="preserve"> </w:t>
      </w: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Все суждения и оценки, отраженные в</w:t>
      </w:r>
      <w:r w:rsidR="004A09CE">
        <w:rPr>
          <w:sz w:val="28"/>
          <w:szCs w:val="28"/>
        </w:rPr>
        <w:t xml:space="preserve"> заключении, должны быть обосно</w:t>
      </w:r>
      <w:r>
        <w:rPr>
          <w:sz w:val="28"/>
          <w:szCs w:val="28"/>
        </w:rPr>
        <w:t>ваны ссылками на действующее законо</w:t>
      </w:r>
      <w:r w:rsidR="00107613">
        <w:rPr>
          <w:sz w:val="28"/>
          <w:szCs w:val="28"/>
        </w:rPr>
        <w:t>дательство и положения проект</w:t>
      </w:r>
      <w:r w:rsidR="005D23ED">
        <w:rPr>
          <w:sz w:val="28"/>
          <w:szCs w:val="28"/>
        </w:rPr>
        <w:t>ов</w:t>
      </w:r>
      <w:r w:rsidR="0010761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ПА. </w:t>
      </w:r>
    </w:p>
    <w:p w:rsidR="00E227AC" w:rsidRDefault="00E227AC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При обнаружении в ходе проведени</w:t>
      </w:r>
      <w:r w:rsidR="00107613">
        <w:rPr>
          <w:sz w:val="28"/>
          <w:szCs w:val="28"/>
        </w:rPr>
        <w:t>я экспертиз проект</w:t>
      </w:r>
      <w:r w:rsidR="005D23ED">
        <w:rPr>
          <w:sz w:val="28"/>
          <w:szCs w:val="28"/>
        </w:rPr>
        <w:t>ов</w:t>
      </w:r>
      <w:r w:rsidR="00107613">
        <w:rPr>
          <w:sz w:val="28"/>
          <w:szCs w:val="28"/>
        </w:rPr>
        <w:t xml:space="preserve"> М</w:t>
      </w:r>
      <w:r w:rsidR="004A09CE">
        <w:rPr>
          <w:sz w:val="28"/>
          <w:szCs w:val="28"/>
        </w:rPr>
        <w:t xml:space="preserve">ПА </w:t>
      </w:r>
      <w:proofErr w:type="spellStart"/>
      <w:r w:rsidR="004A09CE">
        <w:rPr>
          <w:sz w:val="28"/>
          <w:szCs w:val="28"/>
        </w:rPr>
        <w:t>корруп</w:t>
      </w:r>
      <w:r>
        <w:rPr>
          <w:sz w:val="28"/>
          <w:szCs w:val="28"/>
        </w:rPr>
        <w:t>циогенных</w:t>
      </w:r>
      <w:proofErr w:type="spellEnd"/>
      <w:r>
        <w:rPr>
          <w:sz w:val="28"/>
          <w:szCs w:val="28"/>
        </w:rPr>
        <w:t xml:space="preserve"> факторо</w:t>
      </w:r>
      <w:r w:rsidR="005D23ED">
        <w:rPr>
          <w:sz w:val="28"/>
          <w:szCs w:val="28"/>
        </w:rPr>
        <w:t>в</w:t>
      </w:r>
      <w:r>
        <w:rPr>
          <w:sz w:val="28"/>
          <w:szCs w:val="28"/>
        </w:rPr>
        <w:t xml:space="preserve"> в заключении должно быт</w:t>
      </w:r>
      <w:r w:rsidR="004A09CE">
        <w:rPr>
          <w:sz w:val="28"/>
          <w:szCs w:val="28"/>
        </w:rPr>
        <w:t>ь сделано соответствующее указа</w:t>
      </w:r>
      <w:r>
        <w:rPr>
          <w:sz w:val="28"/>
          <w:szCs w:val="28"/>
        </w:rPr>
        <w:t xml:space="preserve">ние. </w:t>
      </w:r>
    </w:p>
    <w:p w:rsidR="00E227AC" w:rsidRDefault="004A09CE" w:rsidP="00CA1556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В заключени</w:t>
      </w:r>
      <w:r w:rsidR="005D23ED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5D23ED">
        <w:rPr>
          <w:sz w:val="28"/>
          <w:szCs w:val="28"/>
        </w:rPr>
        <w:t>по</w:t>
      </w:r>
      <w:r w:rsidR="00107613">
        <w:rPr>
          <w:sz w:val="28"/>
          <w:szCs w:val="28"/>
        </w:rPr>
        <w:t xml:space="preserve"> проект</w:t>
      </w:r>
      <w:r w:rsidR="005D23ED">
        <w:rPr>
          <w:sz w:val="28"/>
          <w:szCs w:val="28"/>
        </w:rPr>
        <w:t>ам</w:t>
      </w:r>
      <w:r w:rsidR="00107613">
        <w:rPr>
          <w:sz w:val="28"/>
          <w:szCs w:val="28"/>
        </w:rPr>
        <w:t xml:space="preserve"> М</w:t>
      </w:r>
      <w:r w:rsidR="005547F4">
        <w:rPr>
          <w:sz w:val="28"/>
          <w:szCs w:val="28"/>
        </w:rPr>
        <w:t>ПА даются рекомендации по приня</w:t>
      </w:r>
      <w:r w:rsidR="00E227AC">
        <w:rPr>
          <w:sz w:val="28"/>
          <w:szCs w:val="28"/>
        </w:rPr>
        <w:t>ти</w:t>
      </w:r>
      <w:r>
        <w:rPr>
          <w:sz w:val="28"/>
          <w:szCs w:val="28"/>
        </w:rPr>
        <w:t xml:space="preserve">ю или отклонению </w:t>
      </w:r>
      <w:r w:rsidR="00107613">
        <w:rPr>
          <w:sz w:val="28"/>
          <w:szCs w:val="28"/>
        </w:rPr>
        <w:t>представленн</w:t>
      </w:r>
      <w:r w:rsidR="005D23ED">
        <w:rPr>
          <w:sz w:val="28"/>
          <w:szCs w:val="28"/>
        </w:rPr>
        <w:t>ых</w:t>
      </w:r>
      <w:r w:rsidR="00107613">
        <w:rPr>
          <w:sz w:val="28"/>
          <w:szCs w:val="28"/>
        </w:rPr>
        <w:t xml:space="preserve"> проект</w:t>
      </w:r>
      <w:r w:rsidR="005D23ED">
        <w:rPr>
          <w:sz w:val="28"/>
          <w:szCs w:val="28"/>
        </w:rPr>
        <w:t>ов</w:t>
      </w:r>
      <w:r w:rsidR="00107613">
        <w:rPr>
          <w:sz w:val="28"/>
          <w:szCs w:val="28"/>
        </w:rPr>
        <w:t xml:space="preserve"> М</w:t>
      </w:r>
      <w:r w:rsidR="00E227AC">
        <w:rPr>
          <w:sz w:val="28"/>
          <w:szCs w:val="28"/>
        </w:rPr>
        <w:t xml:space="preserve">ПА. </w:t>
      </w:r>
    </w:p>
    <w:p w:rsidR="007E30C0" w:rsidRPr="004A09CE" w:rsidRDefault="00E227AC" w:rsidP="004A09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5D23ED" w:rsidRPr="009607AC">
        <w:rPr>
          <w:sz w:val="28"/>
          <w:szCs w:val="28"/>
        </w:rPr>
        <w:t xml:space="preserve">Заключение подписывается председателем КСП </w:t>
      </w:r>
      <w:r w:rsidR="00E00BB2">
        <w:rPr>
          <w:sz w:val="28"/>
          <w:szCs w:val="28"/>
        </w:rPr>
        <w:t>Нефтеюганского</w:t>
      </w:r>
      <w:r w:rsidR="005D23ED" w:rsidRPr="009607AC">
        <w:rPr>
          <w:sz w:val="28"/>
          <w:szCs w:val="28"/>
        </w:rPr>
        <w:t xml:space="preserve"> района </w:t>
      </w:r>
      <w:r w:rsidR="005D23ED">
        <w:rPr>
          <w:sz w:val="28"/>
          <w:szCs w:val="28"/>
        </w:rPr>
        <w:t>(или</w:t>
      </w:r>
      <w:r w:rsidR="005D23ED" w:rsidRPr="009607AC">
        <w:rPr>
          <w:sz w:val="28"/>
          <w:szCs w:val="28"/>
        </w:rPr>
        <w:t xml:space="preserve"> лицом,</w:t>
      </w:r>
      <w:r w:rsidR="005D23ED">
        <w:rPr>
          <w:sz w:val="28"/>
          <w:szCs w:val="28"/>
        </w:rPr>
        <w:t xml:space="preserve"> исполняющим его обязанности)</w:t>
      </w:r>
      <w:r w:rsidR="005D23ED" w:rsidRPr="009607AC">
        <w:rPr>
          <w:sz w:val="28"/>
          <w:szCs w:val="28"/>
        </w:rPr>
        <w:t xml:space="preserve"> и направляется со всеми приложениями должностным лицам, определяемым председателем КСП </w:t>
      </w:r>
      <w:r w:rsidR="00E00BB2">
        <w:rPr>
          <w:sz w:val="28"/>
          <w:szCs w:val="28"/>
        </w:rPr>
        <w:t xml:space="preserve">Нефтеюганского </w:t>
      </w:r>
      <w:r w:rsidR="005D23ED" w:rsidRPr="009607AC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sectPr w:rsidR="007E30C0" w:rsidRPr="004A09CE" w:rsidSect="006F3C0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B5" w:rsidRDefault="001C42B5" w:rsidP="008952F4">
      <w:pPr>
        <w:spacing w:after="0" w:line="240" w:lineRule="auto"/>
      </w:pPr>
      <w:r>
        <w:separator/>
      </w:r>
    </w:p>
  </w:endnote>
  <w:endnote w:type="continuationSeparator" w:id="0">
    <w:p w:rsidR="001C42B5" w:rsidRDefault="001C42B5" w:rsidP="0089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F4" w:rsidRDefault="008952F4">
    <w:pPr>
      <w:pStyle w:val="a8"/>
      <w:jc w:val="right"/>
    </w:pPr>
  </w:p>
  <w:p w:rsidR="008952F4" w:rsidRDefault="008952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B5" w:rsidRDefault="001C42B5" w:rsidP="008952F4">
      <w:pPr>
        <w:spacing w:after="0" w:line="240" w:lineRule="auto"/>
      </w:pPr>
      <w:r>
        <w:separator/>
      </w:r>
    </w:p>
  </w:footnote>
  <w:footnote w:type="continuationSeparator" w:id="0">
    <w:p w:rsidR="001C42B5" w:rsidRDefault="001C42B5" w:rsidP="0089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830778"/>
      <w:docPartObj>
        <w:docPartGallery w:val="Page Numbers (Top of Page)"/>
        <w:docPartUnique/>
      </w:docPartObj>
    </w:sdtPr>
    <w:sdtEndPr/>
    <w:sdtContent>
      <w:p w:rsidR="006F3C0A" w:rsidRDefault="006F3C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4EB">
          <w:rPr>
            <w:noProof/>
          </w:rPr>
          <w:t>6</w:t>
        </w:r>
        <w:r>
          <w:fldChar w:fldCharType="end"/>
        </w:r>
      </w:p>
    </w:sdtContent>
  </w:sdt>
  <w:p w:rsidR="006F3C0A" w:rsidRDefault="006F3C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AC"/>
    <w:rsid w:val="00001A91"/>
    <w:rsid w:val="000048E6"/>
    <w:rsid w:val="000138F2"/>
    <w:rsid w:val="0001411D"/>
    <w:rsid w:val="00014BB5"/>
    <w:rsid w:val="000164A5"/>
    <w:rsid w:val="000178A6"/>
    <w:rsid w:val="00037787"/>
    <w:rsid w:val="00060E16"/>
    <w:rsid w:val="00061919"/>
    <w:rsid w:val="00066BD4"/>
    <w:rsid w:val="00066CEF"/>
    <w:rsid w:val="00066E39"/>
    <w:rsid w:val="0007421C"/>
    <w:rsid w:val="00076BA9"/>
    <w:rsid w:val="00092F65"/>
    <w:rsid w:val="0009454A"/>
    <w:rsid w:val="0009617D"/>
    <w:rsid w:val="000A0DB5"/>
    <w:rsid w:val="000A1082"/>
    <w:rsid w:val="000A16A1"/>
    <w:rsid w:val="000A2573"/>
    <w:rsid w:val="000A311B"/>
    <w:rsid w:val="000A3DE9"/>
    <w:rsid w:val="000A7528"/>
    <w:rsid w:val="000A7AEF"/>
    <w:rsid w:val="000B171B"/>
    <w:rsid w:val="000B7094"/>
    <w:rsid w:val="000C140C"/>
    <w:rsid w:val="000C465F"/>
    <w:rsid w:val="000D3C6E"/>
    <w:rsid w:val="000E60DD"/>
    <w:rsid w:val="000F2672"/>
    <w:rsid w:val="0010002F"/>
    <w:rsid w:val="0010098B"/>
    <w:rsid w:val="00102338"/>
    <w:rsid w:val="00103084"/>
    <w:rsid w:val="0010457D"/>
    <w:rsid w:val="00107613"/>
    <w:rsid w:val="001105E7"/>
    <w:rsid w:val="001107D2"/>
    <w:rsid w:val="00112784"/>
    <w:rsid w:val="0011402D"/>
    <w:rsid w:val="00123542"/>
    <w:rsid w:val="00126FAD"/>
    <w:rsid w:val="00140D10"/>
    <w:rsid w:val="00145769"/>
    <w:rsid w:val="00147697"/>
    <w:rsid w:val="001615B0"/>
    <w:rsid w:val="00163A37"/>
    <w:rsid w:val="00170455"/>
    <w:rsid w:val="00171D16"/>
    <w:rsid w:val="00172A94"/>
    <w:rsid w:val="00185D52"/>
    <w:rsid w:val="00190E88"/>
    <w:rsid w:val="0019384A"/>
    <w:rsid w:val="001B1EEC"/>
    <w:rsid w:val="001B294A"/>
    <w:rsid w:val="001B2E6A"/>
    <w:rsid w:val="001B591C"/>
    <w:rsid w:val="001C2DAE"/>
    <w:rsid w:val="001C42B5"/>
    <w:rsid w:val="001C7BDD"/>
    <w:rsid w:val="001E3F1F"/>
    <w:rsid w:val="001E67B6"/>
    <w:rsid w:val="001E78C7"/>
    <w:rsid w:val="001F0A23"/>
    <w:rsid w:val="001F29CD"/>
    <w:rsid w:val="001F5024"/>
    <w:rsid w:val="00201041"/>
    <w:rsid w:val="0021056A"/>
    <w:rsid w:val="0021321D"/>
    <w:rsid w:val="0022425E"/>
    <w:rsid w:val="00225504"/>
    <w:rsid w:val="002255B8"/>
    <w:rsid w:val="00225642"/>
    <w:rsid w:val="00230C7C"/>
    <w:rsid w:val="00234030"/>
    <w:rsid w:val="00234039"/>
    <w:rsid w:val="00234DC8"/>
    <w:rsid w:val="00237CF3"/>
    <w:rsid w:val="00242C7E"/>
    <w:rsid w:val="00250B72"/>
    <w:rsid w:val="00251557"/>
    <w:rsid w:val="00252396"/>
    <w:rsid w:val="00252C80"/>
    <w:rsid w:val="0025322F"/>
    <w:rsid w:val="00261584"/>
    <w:rsid w:val="00264402"/>
    <w:rsid w:val="002728E8"/>
    <w:rsid w:val="00280D31"/>
    <w:rsid w:val="00285EAB"/>
    <w:rsid w:val="00292E79"/>
    <w:rsid w:val="00293A29"/>
    <w:rsid w:val="002A0489"/>
    <w:rsid w:val="002A15AE"/>
    <w:rsid w:val="002A6E20"/>
    <w:rsid w:val="002B4004"/>
    <w:rsid w:val="002B5B00"/>
    <w:rsid w:val="002C4CE7"/>
    <w:rsid w:val="002C6BAF"/>
    <w:rsid w:val="002E1497"/>
    <w:rsid w:val="002E6801"/>
    <w:rsid w:val="002F74A0"/>
    <w:rsid w:val="00303332"/>
    <w:rsid w:val="0030702E"/>
    <w:rsid w:val="00314595"/>
    <w:rsid w:val="003151F0"/>
    <w:rsid w:val="00321BE4"/>
    <w:rsid w:val="00325F37"/>
    <w:rsid w:val="00341AEF"/>
    <w:rsid w:val="00357CE4"/>
    <w:rsid w:val="00357EF5"/>
    <w:rsid w:val="00361181"/>
    <w:rsid w:val="00361394"/>
    <w:rsid w:val="00362923"/>
    <w:rsid w:val="00367260"/>
    <w:rsid w:val="00367865"/>
    <w:rsid w:val="00367C1C"/>
    <w:rsid w:val="003712FF"/>
    <w:rsid w:val="00376061"/>
    <w:rsid w:val="003837C9"/>
    <w:rsid w:val="00393A43"/>
    <w:rsid w:val="003A1994"/>
    <w:rsid w:val="003B11C9"/>
    <w:rsid w:val="003B359A"/>
    <w:rsid w:val="003B64D9"/>
    <w:rsid w:val="003C369D"/>
    <w:rsid w:val="003C4E11"/>
    <w:rsid w:val="003D42A9"/>
    <w:rsid w:val="003D4759"/>
    <w:rsid w:val="003D50A3"/>
    <w:rsid w:val="003E65E6"/>
    <w:rsid w:val="003E6AA3"/>
    <w:rsid w:val="003F59B1"/>
    <w:rsid w:val="00403DE8"/>
    <w:rsid w:val="004323B3"/>
    <w:rsid w:val="004353B9"/>
    <w:rsid w:val="00436EB3"/>
    <w:rsid w:val="00450F73"/>
    <w:rsid w:val="0045617D"/>
    <w:rsid w:val="0045789D"/>
    <w:rsid w:val="004622A0"/>
    <w:rsid w:val="00480260"/>
    <w:rsid w:val="00493F8B"/>
    <w:rsid w:val="00496B8A"/>
    <w:rsid w:val="004A09CE"/>
    <w:rsid w:val="004A184A"/>
    <w:rsid w:val="004A41CB"/>
    <w:rsid w:val="004B4DDF"/>
    <w:rsid w:val="004B60F5"/>
    <w:rsid w:val="004C0010"/>
    <w:rsid w:val="004C03CD"/>
    <w:rsid w:val="004C089D"/>
    <w:rsid w:val="004C19BA"/>
    <w:rsid w:val="004C4365"/>
    <w:rsid w:val="004E103A"/>
    <w:rsid w:val="004E5688"/>
    <w:rsid w:val="004F06E5"/>
    <w:rsid w:val="004F25F4"/>
    <w:rsid w:val="004F2A24"/>
    <w:rsid w:val="004F36E4"/>
    <w:rsid w:val="004F39D4"/>
    <w:rsid w:val="00515111"/>
    <w:rsid w:val="005244EB"/>
    <w:rsid w:val="0053226F"/>
    <w:rsid w:val="00533E3B"/>
    <w:rsid w:val="00541157"/>
    <w:rsid w:val="00543198"/>
    <w:rsid w:val="0054562B"/>
    <w:rsid w:val="00546AC2"/>
    <w:rsid w:val="00547E8B"/>
    <w:rsid w:val="005547F4"/>
    <w:rsid w:val="00560882"/>
    <w:rsid w:val="00561D30"/>
    <w:rsid w:val="00561D33"/>
    <w:rsid w:val="00562B41"/>
    <w:rsid w:val="00570789"/>
    <w:rsid w:val="00571275"/>
    <w:rsid w:val="00572433"/>
    <w:rsid w:val="00577041"/>
    <w:rsid w:val="00577FBA"/>
    <w:rsid w:val="00583335"/>
    <w:rsid w:val="005938F0"/>
    <w:rsid w:val="00596D35"/>
    <w:rsid w:val="005973B9"/>
    <w:rsid w:val="005973D4"/>
    <w:rsid w:val="005A11F8"/>
    <w:rsid w:val="005A46A0"/>
    <w:rsid w:val="005A679C"/>
    <w:rsid w:val="005B0255"/>
    <w:rsid w:val="005B3396"/>
    <w:rsid w:val="005C063E"/>
    <w:rsid w:val="005C5458"/>
    <w:rsid w:val="005C620D"/>
    <w:rsid w:val="005C7D78"/>
    <w:rsid w:val="005D1FD4"/>
    <w:rsid w:val="005D23ED"/>
    <w:rsid w:val="005D43A5"/>
    <w:rsid w:val="005D6A26"/>
    <w:rsid w:val="005E4750"/>
    <w:rsid w:val="005F2425"/>
    <w:rsid w:val="00604568"/>
    <w:rsid w:val="00611793"/>
    <w:rsid w:val="00611911"/>
    <w:rsid w:val="00616D08"/>
    <w:rsid w:val="00621C4F"/>
    <w:rsid w:val="00626FA6"/>
    <w:rsid w:val="00631714"/>
    <w:rsid w:val="0064086F"/>
    <w:rsid w:val="00640C14"/>
    <w:rsid w:val="00640CD6"/>
    <w:rsid w:val="00645EC1"/>
    <w:rsid w:val="00652BCC"/>
    <w:rsid w:val="00656B9E"/>
    <w:rsid w:val="00663441"/>
    <w:rsid w:val="006669C0"/>
    <w:rsid w:val="00672C2A"/>
    <w:rsid w:val="00685216"/>
    <w:rsid w:val="0068548D"/>
    <w:rsid w:val="00690678"/>
    <w:rsid w:val="0069089B"/>
    <w:rsid w:val="00690F9A"/>
    <w:rsid w:val="0069157D"/>
    <w:rsid w:val="00692656"/>
    <w:rsid w:val="006937FF"/>
    <w:rsid w:val="0069600D"/>
    <w:rsid w:val="006A1040"/>
    <w:rsid w:val="006A3D60"/>
    <w:rsid w:val="006A43FF"/>
    <w:rsid w:val="006A5761"/>
    <w:rsid w:val="006A675C"/>
    <w:rsid w:val="006B7858"/>
    <w:rsid w:val="006C2D1B"/>
    <w:rsid w:val="006C4FB2"/>
    <w:rsid w:val="006D5843"/>
    <w:rsid w:val="006D677B"/>
    <w:rsid w:val="006D6C56"/>
    <w:rsid w:val="006E362A"/>
    <w:rsid w:val="006E3977"/>
    <w:rsid w:val="006E44D9"/>
    <w:rsid w:val="006E48F8"/>
    <w:rsid w:val="006E74E4"/>
    <w:rsid w:val="006F0248"/>
    <w:rsid w:val="006F3C0A"/>
    <w:rsid w:val="006F4CBC"/>
    <w:rsid w:val="006F5670"/>
    <w:rsid w:val="007015B4"/>
    <w:rsid w:val="00714F07"/>
    <w:rsid w:val="007151AC"/>
    <w:rsid w:val="00716002"/>
    <w:rsid w:val="00717225"/>
    <w:rsid w:val="00724FB9"/>
    <w:rsid w:val="0072764E"/>
    <w:rsid w:val="007319C0"/>
    <w:rsid w:val="00735403"/>
    <w:rsid w:val="0074087E"/>
    <w:rsid w:val="007428DB"/>
    <w:rsid w:val="00746BF9"/>
    <w:rsid w:val="0075696A"/>
    <w:rsid w:val="00762BAF"/>
    <w:rsid w:val="007746E7"/>
    <w:rsid w:val="007775BE"/>
    <w:rsid w:val="00783F1D"/>
    <w:rsid w:val="00791F13"/>
    <w:rsid w:val="00793B8E"/>
    <w:rsid w:val="007C1202"/>
    <w:rsid w:val="007C557C"/>
    <w:rsid w:val="007D2BA7"/>
    <w:rsid w:val="007D3A07"/>
    <w:rsid w:val="007D7DFB"/>
    <w:rsid w:val="007E0428"/>
    <w:rsid w:val="007E30C0"/>
    <w:rsid w:val="007E6261"/>
    <w:rsid w:val="007E680C"/>
    <w:rsid w:val="00804B68"/>
    <w:rsid w:val="00807644"/>
    <w:rsid w:val="008100DE"/>
    <w:rsid w:val="00815870"/>
    <w:rsid w:val="0082243A"/>
    <w:rsid w:val="00823ABC"/>
    <w:rsid w:val="00824AF3"/>
    <w:rsid w:val="00825A11"/>
    <w:rsid w:val="00827D1F"/>
    <w:rsid w:val="00832F12"/>
    <w:rsid w:val="00835CFA"/>
    <w:rsid w:val="008360FB"/>
    <w:rsid w:val="008370B0"/>
    <w:rsid w:val="008411E8"/>
    <w:rsid w:val="00841BFE"/>
    <w:rsid w:val="00860473"/>
    <w:rsid w:val="008659AA"/>
    <w:rsid w:val="00886C79"/>
    <w:rsid w:val="008906AE"/>
    <w:rsid w:val="0089339B"/>
    <w:rsid w:val="008952F4"/>
    <w:rsid w:val="008A2EFF"/>
    <w:rsid w:val="008B0A27"/>
    <w:rsid w:val="008B10C7"/>
    <w:rsid w:val="008C0654"/>
    <w:rsid w:val="008C14A1"/>
    <w:rsid w:val="008C1614"/>
    <w:rsid w:val="008D04A8"/>
    <w:rsid w:val="008E6655"/>
    <w:rsid w:val="008E727D"/>
    <w:rsid w:val="008F3D93"/>
    <w:rsid w:val="00903107"/>
    <w:rsid w:val="009116DC"/>
    <w:rsid w:val="00921C8A"/>
    <w:rsid w:val="00925F26"/>
    <w:rsid w:val="0093139D"/>
    <w:rsid w:val="00937188"/>
    <w:rsid w:val="00951940"/>
    <w:rsid w:val="00951D33"/>
    <w:rsid w:val="00956DB9"/>
    <w:rsid w:val="009622AB"/>
    <w:rsid w:val="00963B05"/>
    <w:rsid w:val="00972913"/>
    <w:rsid w:val="009745FF"/>
    <w:rsid w:val="009764F7"/>
    <w:rsid w:val="00977052"/>
    <w:rsid w:val="00980BFD"/>
    <w:rsid w:val="009844EB"/>
    <w:rsid w:val="00993995"/>
    <w:rsid w:val="009A2D56"/>
    <w:rsid w:val="009A6863"/>
    <w:rsid w:val="009B22A8"/>
    <w:rsid w:val="009C06A3"/>
    <w:rsid w:val="009C56D4"/>
    <w:rsid w:val="009D151C"/>
    <w:rsid w:val="009E11A7"/>
    <w:rsid w:val="009F1CC8"/>
    <w:rsid w:val="009F3530"/>
    <w:rsid w:val="009F4C8F"/>
    <w:rsid w:val="009F5DE5"/>
    <w:rsid w:val="00A02201"/>
    <w:rsid w:val="00A17822"/>
    <w:rsid w:val="00A228A5"/>
    <w:rsid w:val="00A27EBA"/>
    <w:rsid w:val="00A35774"/>
    <w:rsid w:val="00A45CD4"/>
    <w:rsid w:val="00A7674E"/>
    <w:rsid w:val="00A955FE"/>
    <w:rsid w:val="00AA094E"/>
    <w:rsid w:val="00AA2707"/>
    <w:rsid w:val="00AA44FD"/>
    <w:rsid w:val="00AA67A1"/>
    <w:rsid w:val="00AB02B9"/>
    <w:rsid w:val="00AB11A8"/>
    <w:rsid w:val="00AB39E7"/>
    <w:rsid w:val="00AB7215"/>
    <w:rsid w:val="00AC2B92"/>
    <w:rsid w:val="00AD0A7B"/>
    <w:rsid w:val="00AD463E"/>
    <w:rsid w:val="00AF2F1B"/>
    <w:rsid w:val="00AF748F"/>
    <w:rsid w:val="00B00102"/>
    <w:rsid w:val="00B02DF4"/>
    <w:rsid w:val="00B0529A"/>
    <w:rsid w:val="00B107E6"/>
    <w:rsid w:val="00B111F6"/>
    <w:rsid w:val="00B13EC1"/>
    <w:rsid w:val="00B166A3"/>
    <w:rsid w:val="00B17D80"/>
    <w:rsid w:val="00B259FD"/>
    <w:rsid w:val="00B323B0"/>
    <w:rsid w:val="00B419AE"/>
    <w:rsid w:val="00B41DD5"/>
    <w:rsid w:val="00B44B6E"/>
    <w:rsid w:val="00B60F89"/>
    <w:rsid w:val="00B622E1"/>
    <w:rsid w:val="00B63FC0"/>
    <w:rsid w:val="00B64501"/>
    <w:rsid w:val="00B65301"/>
    <w:rsid w:val="00B82FFC"/>
    <w:rsid w:val="00B83931"/>
    <w:rsid w:val="00B86C92"/>
    <w:rsid w:val="00B87739"/>
    <w:rsid w:val="00B906A9"/>
    <w:rsid w:val="00B9647C"/>
    <w:rsid w:val="00B973E8"/>
    <w:rsid w:val="00BA6D09"/>
    <w:rsid w:val="00BA7700"/>
    <w:rsid w:val="00BB4422"/>
    <w:rsid w:val="00BB66E5"/>
    <w:rsid w:val="00BC6289"/>
    <w:rsid w:val="00BE22D7"/>
    <w:rsid w:val="00BE2313"/>
    <w:rsid w:val="00BF115B"/>
    <w:rsid w:val="00BF4D59"/>
    <w:rsid w:val="00C00933"/>
    <w:rsid w:val="00C00D62"/>
    <w:rsid w:val="00C048F7"/>
    <w:rsid w:val="00C05B82"/>
    <w:rsid w:val="00C06375"/>
    <w:rsid w:val="00C06F6A"/>
    <w:rsid w:val="00C114C9"/>
    <w:rsid w:val="00C250DB"/>
    <w:rsid w:val="00C27F72"/>
    <w:rsid w:val="00C351CC"/>
    <w:rsid w:val="00C57BE1"/>
    <w:rsid w:val="00C65D0B"/>
    <w:rsid w:val="00C679CD"/>
    <w:rsid w:val="00C7751F"/>
    <w:rsid w:val="00C77A5E"/>
    <w:rsid w:val="00C87C88"/>
    <w:rsid w:val="00C92ADF"/>
    <w:rsid w:val="00C97113"/>
    <w:rsid w:val="00CA1556"/>
    <w:rsid w:val="00CB2A0B"/>
    <w:rsid w:val="00CB2B98"/>
    <w:rsid w:val="00CB4019"/>
    <w:rsid w:val="00CD5FEF"/>
    <w:rsid w:val="00CD711C"/>
    <w:rsid w:val="00CD7362"/>
    <w:rsid w:val="00CE7042"/>
    <w:rsid w:val="00D00316"/>
    <w:rsid w:val="00D0307D"/>
    <w:rsid w:val="00D04051"/>
    <w:rsid w:val="00D0574A"/>
    <w:rsid w:val="00D10E2F"/>
    <w:rsid w:val="00D16DF2"/>
    <w:rsid w:val="00D16EC6"/>
    <w:rsid w:val="00D21010"/>
    <w:rsid w:val="00D226EB"/>
    <w:rsid w:val="00D23D27"/>
    <w:rsid w:val="00D2554B"/>
    <w:rsid w:val="00D370BD"/>
    <w:rsid w:val="00D453DE"/>
    <w:rsid w:val="00D45F1C"/>
    <w:rsid w:val="00D47678"/>
    <w:rsid w:val="00D51814"/>
    <w:rsid w:val="00D55614"/>
    <w:rsid w:val="00D62893"/>
    <w:rsid w:val="00D71823"/>
    <w:rsid w:val="00D73E52"/>
    <w:rsid w:val="00D82F55"/>
    <w:rsid w:val="00D83FD4"/>
    <w:rsid w:val="00D90C2A"/>
    <w:rsid w:val="00D9334F"/>
    <w:rsid w:val="00DA5A81"/>
    <w:rsid w:val="00DB30D0"/>
    <w:rsid w:val="00DC1F8F"/>
    <w:rsid w:val="00DC3284"/>
    <w:rsid w:val="00DC4D40"/>
    <w:rsid w:val="00DC56D8"/>
    <w:rsid w:val="00DD04B9"/>
    <w:rsid w:val="00DD06A7"/>
    <w:rsid w:val="00DD08C8"/>
    <w:rsid w:val="00DD24B8"/>
    <w:rsid w:val="00DD281D"/>
    <w:rsid w:val="00DD3AFB"/>
    <w:rsid w:val="00DD3E45"/>
    <w:rsid w:val="00DD766E"/>
    <w:rsid w:val="00DE13EB"/>
    <w:rsid w:val="00DE261D"/>
    <w:rsid w:val="00DE602C"/>
    <w:rsid w:val="00DF2227"/>
    <w:rsid w:val="00E00BB2"/>
    <w:rsid w:val="00E033DF"/>
    <w:rsid w:val="00E04F05"/>
    <w:rsid w:val="00E0624A"/>
    <w:rsid w:val="00E07D19"/>
    <w:rsid w:val="00E12093"/>
    <w:rsid w:val="00E207CD"/>
    <w:rsid w:val="00E227AC"/>
    <w:rsid w:val="00E33C86"/>
    <w:rsid w:val="00E44210"/>
    <w:rsid w:val="00E46A4D"/>
    <w:rsid w:val="00E46C8B"/>
    <w:rsid w:val="00E5172F"/>
    <w:rsid w:val="00E51D13"/>
    <w:rsid w:val="00E54421"/>
    <w:rsid w:val="00E56409"/>
    <w:rsid w:val="00E74508"/>
    <w:rsid w:val="00E74A4E"/>
    <w:rsid w:val="00E74C82"/>
    <w:rsid w:val="00E81A56"/>
    <w:rsid w:val="00E86383"/>
    <w:rsid w:val="00E921E0"/>
    <w:rsid w:val="00E945B7"/>
    <w:rsid w:val="00E95C6E"/>
    <w:rsid w:val="00E97E02"/>
    <w:rsid w:val="00EA1E5C"/>
    <w:rsid w:val="00EA7D72"/>
    <w:rsid w:val="00EB02D8"/>
    <w:rsid w:val="00EB682B"/>
    <w:rsid w:val="00EC06DE"/>
    <w:rsid w:val="00EC184E"/>
    <w:rsid w:val="00ED44E6"/>
    <w:rsid w:val="00EE0898"/>
    <w:rsid w:val="00EE0A85"/>
    <w:rsid w:val="00EE5318"/>
    <w:rsid w:val="00EF4835"/>
    <w:rsid w:val="00EF4F72"/>
    <w:rsid w:val="00F11221"/>
    <w:rsid w:val="00F11E36"/>
    <w:rsid w:val="00F126D3"/>
    <w:rsid w:val="00F148EE"/>
    <w:rsid w:val="00F15C1C"/>
    <w:rsid w:val="00F1795A"/>
    <w:rsid w:val="00F17C96"/>
    <w:rsid w:val="00F21489"/>
    <w:rsid w:val="00F221AF"/>
    <w:rsid w:val="00F23042"/>
    <w:rsid w:val="00F349AA"/>
    <w:rsid w:val="00F350E7"/>
    <w:rsid w:val="00F364DF"/>
    <w:rsid w:val="00F372F9"/>
    <w:rsid w:val="00F4242D"/>
    <w:rsid w:val="00F42542"/>
    <w:rsid w:val="00F55D1B"/>
    <w:rsid w:val="00F56143"/>
    <w:rsid w:val="00F56C50"/>
    <w:rsid w:val="00F60D08"/>
    <w:rsid w:val="00F741EF"/>
    <w:rsid w:val="00F74AB6"/>
    <w:rsid w:val="00F74DE8"/>
    <w:rsid w:val="00F75035"/>
    <w:rsid w:val="00F76E54"/>
    <w:rsid w:val="00F84B78"/>
    <w:rsid w:val="00F9037F"/>
    <w:rsid w:val="00F9183F"/>
    <w:rsid w:val="00FA7E3E"/>
    <w:rsid w:val="00FC2DA7"/>
    <w:rsid w:val="00FC580E"/>
    <w:rsid w:val="00FD52A2"/>
    <w:rsid w:val="00FD6B12"/>
    <w:rsid w:val="00FE0C0B"/>
    <w:rsid w:val="00FE0D90"/>
    <w:rsid w:val="00FE2163"/>
    <w:rsid w:val="00FE531F"/>
    <w:rsid w:val="00FF4562"/>
    <w:rsid w:val="00FF5D1A"/>
    <w:rsid w:val="00FF7A5D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3A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52F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8952F4"/>
    <w:pPr>
      <w:spacing w:before="120" w:after="120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2F4"/>
  </w:style>
  <w:style w:type="paragraph" w:styleId="a8">
    <w:name w:val="footer"/>
    <w:basedOn w:val="a"/>
    <w:link w:val="a9"/>
    <w:uiPriority w:val="99"/>
    <w:unhideWhenUsed/>
    <w:rsid w:val="0089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2F4"/>
  </w:style>
  <w:style w:type="paragraph" w:customStyle="1" w:styleId="CharChar1CharChar1CharChar">
    <w:name w:val="Char Char Знак Знак1 Char Char1 Знак Знак Char Char"/>
    <w:basedOn w:val="a"/>
    <w:rsid w:val="00163A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163A37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a">
    <w:name w:val="List Paragraph"/>
    <w:basedOn w:val="a"/>
    <w:qFormat/>
    <w:rsid w:val="005A11F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63A3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52F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8952F4"/>
    <w:pPr>
      <w:spacing w:before="120" w:after="120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2F4"/>
  </w:style>
  <w:style w:type="paragraph" w:styleId="a8">
    <w:name w:val="footer"/>
    <w:basedOn w:val="a"/>
    <w:link w:val="a9"/>
    <w:uiPriority w:val="99"/>
    <w:unhideWhenUsed/>
    <w:rsid w:val="0089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2F4"/>
  </w:style>
  <w:style w:type="paragraph" w:customStyle="1" w:styleId="CharChar1CharChar1CharChar">
    <w:name w:val="Char Char Знак Знак1 Char Char1 Знак Знак Char Char"/>
    <w:basedOn w:val="a"/>
    <w:rsid w:val="00163A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163A37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aa">
    <w:name w:val="List Paragraph"/>
    <w:basedOn w:val="a"/>
    <w:qFormat/>
    <w:rsid w:val="005A11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Standart_3.9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ownloads\Standart_3.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Standart_3.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0D3D-004C-496A-9D74-184B2455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Пикурс Надежда Викторовна</cp:lastModifiedBy>
  <cp:revision>2</cp:revision>
  <cp:lastPrinted>2015-09-25T06:24:00Z</cp:lastPrinted>
  <dcterms:created xsi:type="dcterms:W3CDTF">2017-01-17T08:08:00Z</dcterms:created>
  <dcterms:modified xsi:type="dcterms:W3CDTF">2017-01-17T08:08:00Z</dcterms:modified>
</cp:coreProperties>
</file>