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030E366D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44564">
        <w:rPr>
          <w:rFonts w:ascii="Times New Roman" w:eastAsia="Calibri" w:hAnsi="Times New Roman" w:cs="Times New Roman"/>
          <w:b/>
          <w:sz w:val="32"/>
          <w:szCs w:val="32"/>
        </w:rPr>
        <w:t>12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39D208B9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544564">
        <w:rPr>
          <w:rFonts w:ascii="Times New Roman" w:eastAsia="Calibri" w:hAnsi="Times New Roman" w:cs="Times New Roman"/>
          <w:sz w:val="24"/>
          <w:szCs w:val="24"/>
        </w:rPr>
        <w:t>9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6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2024 года, 10 – 00 ч. </w:t>
      </w:r>
    </w:p>
    <w:p w14:paraId="5B91839D" w14:textId="48C86CD8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544564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6FA51A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544564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6B65CDB" w14:textId="77777777" w:rsidR="00544564" w:rsidRDefault="00544564" w:rsidP="0054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деятельности по профилактике социального сиротства, </w:t>
      </w:r>
    </w:p>
    <w:p w14:paraId="166AEDD9" w14:textId="58E6BB90" w:rsidR="00544564" w:rsidRDefault="00544564" w:rsidP="0054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сохранению кровной семьи для ребенка по итогам 2023 года</w:t>
      </w:r>
    </w:p>
    <w:p w14:paraId="0ED73478" w14:textId="77777777" w:rsidR="00544564" w:rsidRDefault="00544564" w:rsidP="0054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B1B910" w14:textId="6460DFD5"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544564">
        <w:rPr>
          <w:rFonts w:ascii="Times New Roman" w:eastAsia="Calibri" w:hAnsi="Times New Roman" w:cs="Times New Roman"/>
          <w:sz w:val="24"/>
          <w:szCs w:val="24"/>
        </w:rPr>
        <w:t>Управления социальной защиты населения, опеки и попечительства по городу Нефтеюганску и Нефтеюганскому району</w:t>
      </w:r>
      <w:r w:rsidR="00491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F64">
        <w:rPr>
          <w:rFonts w:ascii="Times New Roman" w:eastAsia="Calibri" w:hAnsi="Times New Roman" w:cs="Times New Roman"/>
          <w:sz w:val="24"/>
          <w:szCs w:val="24"/>
        </w:rPr>
        <w:t xml:space="preserve">(далее – Управление) </w:t>
      </w:r>
      <w:r w:rsidRPr="00E16D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49153B">
        <w:rPr>
          <w:rFonts w:ascii="Times New Roman" w:eastAsia="Calibri" w:hAnsi="Times New Roman" w:cs="Times New Roman"/>
          <w:sz w:val="24"/>
          <w:szCs w:val="24"/>
        </w:rPr>
        <w:t>4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581584AF" w14:textId="77777777"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96F0" w14:textId="74ECCDAE" w:rsidR="00036CC1" w:rsidRPr="00036CC1" w:rsidRDefault="002624A2" w:rsidP="0003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6CC1"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социального сиротства Управлением во взаимодействии с отделом социального обеспечения и опеки по городу Нефтеюганску и Нефтеюганскому району Казенного учреждения Ханты-Мансийского автономного округа – Югры «Агентство социального благополучия» (далее – Агентство) ежедневно ведется работа по приему обращений граждан, специалистов органов и учреждений </w:t>
      </w:r>
      <w:r w:rsid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профилактики </w:t>
      </w:r>
      <w:r w:rsidR="00036CC1"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нарушении прав и законных интересов несовершеннолетних с последующим ведением учета обращений. </w:t>
      </w:r>
    </w:p>
    <w:p w14:paraId="4803DDF2" w14:textId="7458F1C2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за 2023 год зарегистрировано 137 сообщений о нарушениях прав и законных интересов несовершеннолетних, проживающих на территории Нефтеюганского района (АППГ - 299 сообщения). </w:t>
      </w:r>
    </w:p>
    <w:p w14:paraId="0E66ECF4" w14:textId="133F9FE8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проведенной специалистами в муниципальную комиссию по делам несовершеннолетних и защите их прав Нефтеюганского района направлено 23 заключения о необходимости организации индивидуальной профилактической работы с семьями (АППГ –  24 заключения), из них: </w:t>
      </w:r>
      <w:r w:rsidRPr="00450F99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семей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признаны, находящимися в социально опасном положении, 7 семьей признаны находящимися в трудной жизненной ситуации (АППГ – 20). 53 гражданина были признаны нуждающимися на получение социальных, педагогических, психологических услуг, нуждающихся в социальном сопровождении.</w:t>
      </w:r>
    </w:p>
    <w:p w14:paraId="1D9CFE65" w14:textId="3B22E49E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отобрания детей в связи с непосредственной угрозой их жизни и здоровью на территории Нефтеюганского района не было (АППГ-0)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граниченных в родительских правах  – 0, лишение родительских прав: 2 родителя  в отношении 2 детей (1 - родитель СОП (с.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Лемпино), 1 - житель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Куть-Ях). За консультацией по восстановлению в родительских правах граждане не обращались. </w:t>
      </w:r>
    </w:p>
    <w:p w14:paraId="2AD8338C" w14:textId="33425B56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выявлено 15 несовершеннолетних детей,  как оставшихся без попечения родителей, из них: 12 - по причине смерти единственного родителя, 1 - по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причине нахождения единственного родителя под стражей, 2 - по причине лишения единственного родителя родительских прав (АППГ – 16, из них: 5 - по причине смерти единственного родителя, 1 - по причине прибытия на территорию РФ из другого государства без законных представителей (мама умерла, отца нет), 10 - по причине лишения/ограничения единственного родителя в родительских правах, из них: 3 - несовершеннолетних прибыли из другого субъекта РФ, 6 - несовершеннолетних перешли из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33E46F2" w14:textId="645BCED8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социального сиротства и информирования населения контактные данные Управления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на официальном сайте Департамента социального развития Ханты-Мансийского автономного округа-Югры, а также на постоянной основе информация профилактического характера (памятки) размещается на официальных сайтах подведомственных учреждений Управления: БУ ХМАО-Югры «Нефтеюганский районный комплексный центр социального обслуживания населения», БУ ХМАО-Югры «Нефтеюганский реабилитационный центр».</w:t>
      </w:r>
    </w:p>
    <w:p w14:paraId="47347786" w14:textId="77777777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 2023 году специалисты Управления приняли участие в дне правовой помощи, а также на постоянной основе специалистами защиты прав несовершеннолетних Управления ведется прием и консультирование граждан по вопросам связанным с воспитанием и содержанием несовершеннолетних детей, относящимся к компетенции отдела: определения места жительства детей и порядка общения отдельно проживающим родителем, и другими родственниками, лишения (ограничения) родительских прав, восстановления (отмена ограничения) в родительских правах. Специалисты отдела защиты прав несовершеннолетних принимают участие в судебных заседаниях по вопросам защиты неимущественных прав несовершеннолетних, готовят мотивированные заключения.</w:t>
      </w:r>
    </w:p>
    <w:p w14:paraId="42DA1FB4" w14:textId="77777777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Ханты-Мансийского автономного округа – Югры «Нефтеюганский районный комплексный центр социального обслуживания населения» (далее – Учреждение) осуществляет деятельность по сопровождению семей и детей, направленную на повышение психологической устойчивости и формирования психологической культуры граждан. Прежде всего, в межличностном, семейном и родительском общении, оказании помощи гражданам в создании благоприятного микроклимата, атмосферы взаимопонимания и взаимного уважения в семье, содействии гражданам в преодолении конфликтных ситуаций, в рамках реализации профилактической программы «Семья».</w:t>
      </w:r>
    </w:p>
    <w:p w14:paraId="44FF15EE" w14:textId="77777777" w:rsidR="00036CC1" w:rsidRPr="00036CC1" w:rsidRDefault="00036CC1" w:rsidP="00036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Существенным инструментом профилактики негативных явлений является индивидуальное и семейное консультирование. Такой вид профилактической работы позволяет оказывать точечную и адресную помощь в решении возникающих проблем в семье. За текущий год данной деятельностью охвачено 43 семьи и 166 несовершеннолетних. </w:t>
      </w:r>
    </w:p>
    <w:p w14:paraId="5971E8A2" w14:textId="311B2FA7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проводится работа с замещающими семьями. Организован клуб для родителей «Мы вместе», направленный на профилактику эмоционального выгорания опекунов, попечителей, приемных родителей, профилактика зависимого поведения, правонарушений в замещающих семьях, также на базе клуба проводятся тренинги для несовершеннолетних (охват 39 человек). 4 родителя приняли участие в межрегиональной конференции семей «Десятилетие детства. Счастливая семья-счастливые дети».</w:t>
      </w:r>
    </w:p>
    <w:p w14:paraId="01F681F2" w14:textId="77777777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проводится тестирование опекаемых детей от 4 до 18 лет, с целью выявления фактов жестокого обращения в отношении несовершеннолетних, профилактики семейного неблагополучия и суицидального риска. Тестирование проведено 134 несовершеннолетним. </w:t>
      </w:r>
    </w:p>
    <w:p w14:paraId="68E3D463" w14:textId="296FEF6A" w:rsidR="00036CC1" w:rsidRPr="00036CC1" w:rsidRDefault="00036CC1" w:rsidP="00036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эмоционального выгорания для родителей из семей</w:t>
      </w:r>
      <w:r w:rsidR="003E4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социально-опасном положении, а также родителей из замещающих семей проведено праздничное мероприятие, посвященное «Дню матери».</w:t>
      </w:r>
    </w:p>
    <w:p w14:paraId="0757D202" w14:textId="77777777" w:rsidR="00036CC1" w:rsidRPr="00036CC1" w:rsidRDefault="00036CC1" w:rsidP="003E4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Всероссийского дня правовой помощи несовершеннолетним и законным представителям юрисконсультом Учреждения оказаны 24 консультации, проведена акция «Имею право на семью», распространено 52 памятки, организовано групповое занятие «Конвенция ООН о правах ребенка и система защиты прав несовершеннолетних». </w:t>
      </w:r>
    </w:p>
    <w:p w14:paraId="4F203A64" w14:textId="46408575" w:rsidR="00036CC1" w:rsidRPr="00036CC1" w:rsidRDefault="00036CC1" w:rsidP="003E4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осуществляется информационное просвещение жителей Нефтеюганского района, с целью предупреждения безнадзорности и беспризорности, а также о мерах, 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направленных на профилактику жестокого обращения с детьми, в том числе против половой неприкосновенности, с освещением административной и уголовной ответственности за совершение деяния. Данная информация размещается на официальных аккаунтах учреждения.</w:t>
      </w:r>
    </w:p>
    <w:p w14:paraId="226CF9DA" w14:textId="5A0CB4F3" w:rsidR="00036CC1" w:rsidRPr="00036CC1" w:rsidRDefault="00036CC1" w:rsidP="003E4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социального сиротства и семейного неблагополучия в учреждении была разработана и с 2020 года реализуется программа «Школа ответственного родительства», для родителей, желающих восстановиться в родительских правах. В 2023 году с целью восстановления родительских обязанностей на социальное сопровождение поставлены три родителя по постановлению КДН и ЗП и один родитель по личному обращению</w:t>
      </w:r>
      <w:r w:rsidR="003E4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ни один родитель не прошел курс обучения по программе «Школа ответственного родительства» в полном объеме. (АППГ - 0).</w:t>
      </w:r>
    </w:p>
    <w:p w14:paraId="30BDAC9A" w14:textId="77777777" w:rsidR="003E44E1" w:rsidRDefault="00036CC1" w:rsidP="003E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год в план учреждения на 2024 год внесены торжественные мероприятия ко «Дню семьи, любви и верности» и «Дню матери». Кроме этого, на 2024 год в учреждении запланированы мероприятия, посвященные «Дню защиты детей», акция «Каждый родитель должен знать», приуроченная к Всероссийскому дню правовой помощи.</w:t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5A6BF" w14:textId="2150CF07" w:rsidR="00274578" w:rsidRDefault="003E44E1" w:rsidP="003E44E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3E44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 о с т а н о в и л а:</w:t>
      </w:r>
      <w:r w:rsidR="00242DC3" w:rsidRPr="003E4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23157D" w14:textId="77777777" w:rsidR="003E44E1" w:rsidRPr="003E44E1" w:rsidRDefault="003E44E1" w:rsidP="003E44E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7F62E" w14:textId="7EC5660C" w:rsidR="00544564" w:rsidRPr="00544564" w:rsidRDefault="00544564" w:rsidP="005445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564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544564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44564">
        <w:rPr>
          <w:rFonts w:ascii="Times New Roman" w:eastAsia="Calibri" w:hAnsi="Times New Roman" w:cs="Times New Roman"/>
          <w:sz w:val="24"/>
          <w:szCs w:val="24"/>
        </w:rPr>
        <w:t xml:space="preserve"> результатах деятельности по профилактике социального сиротства, сохранению кровной семьи для ребенка по итогам 2023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4564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50BC2EFB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45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38088409"/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 февраля 2024 года.</w:t>
      </w:r>
    </w:p>
    <w:bookmarkEnd w:id="0"/>
    <w:p w14:paraId="7C08B6EC" w14:textId="2077D1B0" w:rsid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510D3A2" w14:textId="7AAFE3EC" w:rsidR="00544564" w:rsidRPr="00544564" w:rsidRDefault="00544564" w:rsidP="005445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Управлению социальной защиты населения, опеки и попечительства по г. Нефтеюганску и Нефтеюганскому району (О.В.Загородникова),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Елизарьева), отделу социального обеспечения и опеки по г. Нефтеюганску и Нефтеюганскому району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казенного учреждения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Ханты- Мансийского автономного округа – Югры «Агентство социального благополучия» (Е.Л. Добринович):</w:t>
      </w:r>
    </w:p>
    <w:p w14:paraId="6193AD17" w14:textId="77777777" w:rsidR="00544564" w:rsidRPr="00544564" w:rsidRDefault="00544564" w:rsidP="005445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Привлекать некоммерческие организации, представителей общественных организаций для участия в межведомственной работе с родителями лишенными либо ограниченными в родительских правах, направленной на восстановление их в родительских правах.</w:t>
      </w:r>
    </w:p>
    <w:p w14:paraId="796430E1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2.2. 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Оказывать содействие трудоустройству, предоставлению иных услуг незанятым родителям, находящимся в социально опасном положении или трудной жизненной ситуации.</w:t>
      </w:r>
    </w:p>
    <w:p w14:paraId="13B42CAA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222323B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EDA4F2" w14:textId="3F3532D0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59844173"/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 и учреждениям системы профилактики безнадзорности и правонарушений несовершеннолетних Нефтеюганского района (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Нефтеюганского района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организации района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культуры и спорта Нефтеюганского района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учреждения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подведомственные департаменту культуры и спорта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по делам молодежи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КМЦ «Перспектива», БУ ХМАО-Югры «Нефтеюганский районный комплексный центр социального обслуживания населения»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«Нефтеюганская районная больница»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bookmarkEnd w:id="1"/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разместить на официальных сайтах учреждений информацию для жителей района, с указанием контактов специалистов отдела социального обеспечения и опеки по городу Нефтеюганску и Нефтеюганскому району казенного учреждения Ханты-Мансийского автономного округа – Югры «Агентство социального благополучия» тел. 8(3463)243419, 8(3463)248633 о возможности граждан обратиться и сообщить о ставших им известными фактах неблагополучия в семье, ненадлежащем исполнении родительских обязанностей, жестоком обращении с ребенком и др., а также контакты специалистов отдела защиты прав 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несовершеннолетних Управления 8(3463)220535 с перечнем вопросов по которым граждане могут обратиться, а именно определение места жительства детей и порядка общения с отдельно проживающим родителем, и другими родственниками, лишения (ограничения) родительских прав, восстановления (отмена ограничения) в родительских правах, смена фамилии (имени) по заявлению родителей, согласие органов опеки на установление отцовства в органах ЗАГС, согласно действующего законодательства Российской Федерации.</w:t>
      </w:r>
    </w:p>
    <w:p w14:paraId="5BDDDBDD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марта 2024 года.</w:t>
      </w:r>
    </w:p>
    <w:p w14:paraId="6948991B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268943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Департаменту образования Нефтеюганского района (А.Н. Кривуля), департаменту культуры и спорта Нефтеюганского района (А.Ю. Андреевский), отделу по делам молодежи администрации Нефтеюганского района, отделу по делам несовершеннолетних, защите их прав администрации Нефтеюганского района (В.В. Малтакова), 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к Международному дню семьи (15 мая) изготовить и разместить социальную рекламу, направленную на популяризацию семейных ценностей, в социальных сетях, на официальных сайтах учреждений.</w:t>
      </w:r>
    </w:p>
    <w:p w14:paraId="5E6C8AC2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 мая 2024 года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140FE5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DB26861" w14:textId="77777777" w:rsidR="00544564" w:rsidRPr="00544564" w:rsidRDefault="00544564" w:rsidP="005445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Утвердить:</w:t>
      </w:r>
    </w:p>
    <w:p w14:paraId="705B472C" w14:textId="77777777" w:rsidR="00544564" w:rsidRPr="00544564" w:rsidRDefault="00544564" w:rsidP="005445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Положение о районном конкурсе рисунков «Семья глазами детей» среди обучающихся образовательных организаций Нефтеюганского района (приложение 1);</w:t>
      </w:r>
    </w:p>
    <w:p w14:paraId="78C65F96" w14:textId="77777777" w:rsidR="00544564" w:rsidRPr="00544564" w:rsidRDefault="00544564" w:rsidP="005445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Pr="00544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Состав жюри по подведению итогов 2 этапа районного конкурса рисунков «Семья глазами детей» среди обучающихся образовательных организаций Нефтеюганского района (приложение 2).</w:t>
      </w:r>
    </w:p>
    <w:p w14:paraId="6D4E0064" w14:textId="77777777" w:rsidR="00544564" w:rsidRPr="00544564" w:rsidRDefault="00544564" w:rsidP="005445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4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44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 февраля 2024 года.</w:t>
      </w:r>
    </w:p>
    <w:p w14:paraId="6471E2C1" w14:textId="77777777" w:rsidR="00544564" w:rsidRPr="00544564" w:rsidRDefault="00544564" w:rsidP="005445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56900E5" w14:textId="300E9F03" w:rsidR="00BE4819" w:rsidRPr="00BE4819" w:rsidRDefault="0056778B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6E2BD544"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1F261" w14:textId="71B1F93D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C419E" w14:textId="13A6969A" w:rsidR="00BE4819" w:rsidRPr="00BE4819" w:rsidRDefault="00117A8F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30066C92" wp14:editId="7A38C9C2">
            <wp:simplePos x="0" y="0"/>
            <wp:positionH relativeFrom="column">
              <wp:posOffset>2148840</wp:posOffset>
            </wp:positionH>
            <wp:positionV relativeFrom="paragraph">
              <wp:posOffset>133985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1702" w14:textId="73F0B1C2" w:rsidR="00690158" w:rsidRDefault="00690158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FDB9" w14:textId="2B9BD0D0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p w14:paraId="60EB8C4E" w14:textId="77777777"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19093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403D6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3F791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4D52D0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6EC6EF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2A2B5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B8B219" w14:textId="5B171EE4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08EB45" w14:textId="40FC1D00" w:rsidR="004D31DF" w:rsidRDefault="004D31DF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F15282" w14:textId="1EF6FFF9" w:rsidR="003E44E1" w:rsidRDefault="003E44E1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C6B686" w14:textId="5654D598" w:rsidR="003E44E1" w:rsidRDefault="003E44E1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931ACA" w14:textId="19776072" w:rsidR="003E44E1" w:rsidRDefault="003E44E1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BBBD93" w14:textId="246460CF" w:rsidR="003E44E1" w:rsidRDefault="003E44E1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E2A5B7" w14:textId="77777777" w:rsidR="003E44E1" w:rsidRDefault="003E44E1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95CCE2" w14:textId="76EB3C5C" w:rsidR="0056778B" w:rsidRDefault="0056778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779DB8" w14:textId="77777777" w:rsidR="007A2BD9" w:rsidRDefault="007A2BD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A6A7C9" w14:textId="527FB624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7B610B" w14:textId="00468DEF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BFC060" w14:textId="3043DF5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13E7B7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53AD3058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МКДН и ЗП Нефтеюганского района </w:t>
      </w:r>
    </w:p>
    <w:p w14:paraId="36248A25" w14:textId="4258EB6F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5677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</w:t>
      </w:r>
      <w:r w:rsidR="005677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.0</w:t>
      </w:r>
      <w:r w:rsidR="0056778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.202</w:t>
      </w:r>
      <w:r w:rsidR="00325C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</w:p>
    <w:p w14:paraId="32D46FAE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461969" w14:textId="77777777" w:rsidR="0056778B" w:rsidRPr="0056778B" w:rsidRDefault="0056778B" w:rsidP="005677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14:paraId="4F49C116" w14:textId="77777777" w:rsidR="0056778B" w:rsidRPr="0056778B" w:rsidRDefault="0056778B" w:rsidP="0056778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</w:t>
      </w:r>
      <w:bookmarkStart w:id="2" w:name="_Hlk159840494"/>
      <w:r w:rsidRPr="005677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районном конкурсе </w:t>
      </w:r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рисунков «Семья глазами детей» среди обучающихся образовательных организаций Нефтеюганского района</w:t>
      </w:r>
    </w:p>
    <w:bookmarkEnd w:id="2"/>
    <w:p w14:paraId="5B815111" w14:textId="77777777" w:rsidR="0056778B" w:rsidRPr="0056778B" w:rsidRDefault="0056778B" w:rsidP="005677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0FDE7B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AD6DE56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1C784A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Настоящее Положение о районном конкурсе </w:t>
      </w: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рисунков «Семья глазами детей» среди обучающихся образовательных организаций Нефтеюганского района (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далее – Положение) разработано в целях исполнения п.21 Плана мероприятий, посвященных проведению в Нефтеюганском районе Года семьи в Российской Федерации в 2024 году, утвержденном постановлением администрации Нефтеюганского района от 19.02.2024 № 159-па «О плане мероприятий, посвященных проведению в Нефтеюганском районе Года семьи в Российской Федерации в 2024 году», </w:t>
      </w:r>
    </w:p>
    <w:p w14:paraId="7F3F69D9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Настоящее Положение определяет порядок и условия организации и проведения районного конкурса </w:t>
      </w: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рисунков 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«Семья глазами детей» среди обучающихся образовательных организаций Нефтеюганского района (далее – конкурс).</w:t>
      </w:r>
    </w:p>
    <w:p w14:paraId="3ECCA829" w14:textId="77777777" w:rsidR="0056778B" w:rsidRPr="0056778B" w:rsidRDefault="0056778B" w:rsidP="005677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Организатором конкурса является организационный комитет в составе представителей отдела по делам несовершеннолетних, защите их прав администрации Нефтеюганского района, департамента образования Нефтеюганского района.</w:t>
      </w:r>
    </w:p>
    <w:p w14:paraId="4C5C1053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EB1B6B" w14:textId="77777777" w:rsidR="0056778B" w:rsidRPr="0056778B" w:rsidRDefault="0056778B" w:rsidP="0056778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14:paraId="1087947E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8573B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2.1. Целью конкурса:</w:t>
      </w:r>
    </w:p>
    <w:p w14:paraId="2417386B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укрепление и развитие института семьи, </w:t>
      </w:r>
    </w:p>
    <w:p w14:paraId="29DC2D60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в обществе ценностей семьи и ребенка, ответственного родительства, </w:t>
      </w:r>
    </w:p>
    <w:p w14:paraId="7EC580CE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и общественное признание социально успешных и активных детей.</w:t>
      </w:r>
    </w:p>
    <w:p w14:paraId="79EB633B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2.2. Задачи конкурса:</w:t>
      </w:r>
    </w:p>
    <w:p w14:paraId="564ACD23" w14:textId="77777777" w:rsidR="0056778B" w:rsidRPr="0056778B" w:rsidRDefault="0056778B" w:rsidP="00567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пропаганда семейных ценностей и традиций, преемственности поколений, культуры семейных отношений, здорового образа жизни;</w:t>
      </w:r>
    </w:p>
    <w:p w14:paraId="0EAC978D" w14:textId="77777777" w:rsidR="0056778B" w:rsidRPr="0056778B" w:rsidRDefault="0056778B" w:rsidP="00567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распространение положительного опыта семейного воспитания и повышения ответственности родителей за воспитание детей;</w:t>
      </w:r>
    </w:p>
    <w:p w14:paraId="0E3EBBEA" w14:textId="77777777" w:rsidR="0056778B" w:rsidRPr="0056778B" w:rsidRDefault="0056778B" w:rsidP="00567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и поддержка творчески активных детей;</w:t>
      </w:r>
    </w:p>
    <w:p w14:paraId="17BBC29F" w14:textId="77777777" w:rsidR="0056778B" w:rsidRPr="0056778B" w:rsidRDefault="0056778B" w:rsidP="005677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реализации творческого потенциала детей.</w:t>
      </w:r>
    </w:p>
    <w:p w14:paraId="19261399" w14:textId="77777777" w:rsidR="0056778B" w:rsidRPr="0056778B" w:rsidRDefault="0056778B" w:rsidP="005677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4CA9325" w14:textId="77777777" w:rsidR="0056778B" w:rsidRPr="0056778B" w:rsidRDefault="0056778B" w:rsidP="0056778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14:paraId="4A7BE5FB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2AB79" w14:textId="77777777" w:rsidR="0056778B" w:rsidRPr="0056778B" w:rsidRDefault="0056778B" w:rsidP="005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Участниками конкурса являются обучающиеся 1-11 классов общеобразовательных организаций Нефтеюганского района, творческим трудом которых созданы рисунки. </w:t>
      </w:r>
    </w:p>
    <w:p w14:paraId="48E8F9E7" w14:textId="77777777" w:rsidR="0056778B" w:rsidRPr="0056778B" w:rsidRDefault="0056778B" w:rsidP="005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3.2. Общее количество участников конкурса определяется количеством победителей по итогам 1 этапа конкурса. От образовательной организации может поступить не более 1 работы победителей по каждой возрастной номинации.</w:t>
      </w:r>
    </w:p>
    <w:p w14:paraId="2CC7EE8F" w14:textId="77777777" w:rsidR="0056778B" w:rsidRPr="0056778B" w:rsidRDefault="0056778B" w:rsidP="005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3.2. Своим участие в конкурсе участники подтверждают свое согласие с условиями конкурса, в том числе согласие на безвозмездную публикацию работ в средствах массой информации и социальной рекламе, на выставках и в рамках других мероприятий, проводимых администрацией Нефтеюганского района.</w:t>
      </w:r>
    </w:p>
    <w:p w14:paraId="0D179D0C" w14:textId="77777777" w:rsidR="0056778B" w:rsidRPr="0056778B" w:rsidRDefault="0056778B" w:rsidP="005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09892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проведения конкурса</w:t>
      </w:r>
    </w:p>
    <w:p w14:paraId="7219F041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22D7EF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4.1. Конкурс проводится с 11 марта по 27 апреля 2024 год года в 2 этапа, включая:</w:t>
      </w:r>
    </w:p>
    <w:p w14:paraId="1BC2E270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4.1.1. 1 этап - в общеобразовательных организациях Нефтеюганского района с 11 марта по 19 апреля 2024 года, который включает в себя:</w:t>
      </w:r>
    </w:p>
    <w:p w14:paraId="1E75AAC5" w14:textId="77777777" w:rsidR="0056778B" w:rsidRPr="0056778B" w:rsidRDefault="0056778B" w:rsidP="0056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прием творческих работ</w:t>
      </w:r>
      <w:r w:rsidRPr="0056778B">
        <w:rPr>
          <w:rFonts w:ascii="Times New Roman" w:eastAsia="Calibri" w:hAnsi="Times New Roman" w:cs="Times New Roman"/>
        </w:rPr>
        <w:t xml:space="preserve"> с 11 </w:t>
      </w: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30 марта 2024 года;</w:t>
      </w:r>
    </w:p>
    <w:p w14:paraId="2325175E" w14:textId="77777777" w:rsidR="0056778B" w:rsidRPr="0056778B" w:rsidRDefault="0056778B" w:rsidP="0056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жюри 1 этапа (в состав жюри входят представители администрации образовательной организации, родительской общественности, школьного самоуправления), определение победителей в каждой возрастной номинации с 01 апреля по 10 апреля 2024 года</w:t>
      </w:r>
    </w:p>
    <w:p w14:paraId="60FE35C8" w14:textId="77777777" w:rsidR="0056778B" w:rsidRPr="0056778B" w:rsidRDefault="0056778B" w:rsidP="005677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направлении работ победителей, занявших </w:t>
      </w:r>
      <w:r w:rsidRPr="0056778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место, для участия во 2 этапе конкурса с 11 по 21 апреля 2024 года;</w:t>
      </w:r>
    </w:p>
    <w:p w14:paraId="1362222F" w14:textId="77777777" w:rsidR="0056778B" w:rsidRPr="0056778B" w:rsidRDefault="0056778B" w:rsidP="005677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4.1.2. 2 этап конкурса - с 22 по 27 апреля 2024 года, включает в себя:</w:t>
      </w:r>
    </w:p>
    <w:p w14:paraId="36C62776" w14:textId="77777777" w:rsidR="0056778B" w:rsidRPr="0056778B" w:rsidRDefault="0056778B" w:rsidP="005677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</w:t>
      </w:r>
      <w:r w:rsidRPr="0056778B">
        <w:rPr>
          <w:rFonts w:ascii="Calibri" w:eastAsia="Calibri" w:hAnsi="Calibri" w:cs="Times New Roman"/>
        </w:rPr>
        <w:t xml:space="preserve"> 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администрации Нефтеюганского района выставки творческих работ обучающихся, направленных на участие во 2 этапе конкурса;</w:t>
      </w:r>
    </w:p>
    <w:p w14:paraId="6AE4B128" w14:textId="77777777" w:rsidR="0056778B" w:rsidRPr="0056778B" w:rsidRDefault="0056778B" w:rsidP="005677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жюри по определению победителей районного конкурса с 25 апреля по 27 апреля 2024 года;</w:t>
      </w:r>
    </w:p>
    <w:p w14:paraId="626D3CD2" w14:textId="77777777" w:rsidR="0056778B" w:rsidRPr="0056778B" w:rsidRDefault="0056778B" w:rsidP="0056778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объявление победителей 27 апреля 2024 года.</w:t>
      </w:r>
    </w:p>
    <w:p w14:paraId="13C336B5" w14:textId="77777777" w:rsidR="0056778B" w:rsidRPr="0056778B" w:rsidRDefault="0056778B" w:rsidP="0056778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3167F3E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Возрастные категории участников конкурса:</w:t>
      </w:r>
    </w:p>
    <w:p w14:paraId="511C3DEC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05CC1" w14:textId="77777777" w:rsidR="0056778B" w:rsidRPr="0056778B" w:rsidRDefault="0056778B" w:rsidP="00567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Определены 3 возрастные категории участников конкурса:</w:t>
      </w:r>
    </w:p>
    <w:p w14:paraId="2E731FAC" w14:textId="77777777" w:rsidR="0056778B" w:rsidRPr="0056778B" w:rsidRDefault="0056778B" w:rsidP="00567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- 1 возрастная категория - учащиеся 1-4 классов школ района;</w:t>
      </w:r>
    </w:p>
    <w:p w14:paraId="1192CEDF" w14:textId="77777777" w:rsidR="0056778B" w:rsidRPr="0056778B" w:rsidRDefault="0056778B" w:rsidP="00567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- 2 возрастная категория- учащиеся 5-8 классов школ района;</w:t>
      </w:r>
    </w:p>
    <w:p w14:paraId="4816FC21" w14:textId="77777777" w:rsidR="0056778B" w:rsidRPr="0056778B" w:rsidRDefault="0056778B" w:rsidP="00567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- 3 возрастная категория - учащиеся 9-11 классов школ района.</w:t>
      </w:r>
    </w:p>
    <w:p w14:paraId="34D363E4" w14:textId="77777777" w:rsidR="0056778B" w:rsidRPr="0056778B" w:rsidRDefault="0056778B" w:rsidP="0056778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BFCDE" w14:textId="77777777" w:rsidR="0056778B" w:rsidRPr="0056778B" w:rsidRDefault="0056778B" w:rsidP="0056778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Требования к конкурсным работам и критерии отбора творческих работ:</w:t>
      </w:r>
    </w:p>
    <w:p w14:paraId="5D109EB9" w14:textId="77777777" w:rsidR="0056778B" w:rsidRPr="0056778B" w:rsidRDefault="0056778B" w:rsidP="0056778B">
      <w:pPr>
        <w:shd w:val="clear" w:color="auto" w:fill="FFFFFF"/>
        <w:tabs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  Работы выполняются на любом материале (бумага, картон, ватман, холст и т.д.);</w:t>
      </w:r>
    </w:p>
    <w:p w14:paraId="61A60362" w14:textId="77777777" w:rsidR="0056778B" w:rsidRPr="0056778B" w:rsidRDefault="0056778B" w:rsidP="0056778B">
      <w:pPr>
        <w:shd w:val="clear" w:color="auto" w:fill="FFFFFF"/>
        <w:tabs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исполнены в любом жанре и в любой технике (за исключением компьютерной графики);</w:t>
      </w:r>
    </w:p>
    <w:p w14:paraId="38DCC12F" w14:textId="77777777" w:rsidR="0056778B" w:rsidRPr="0056778B" w:rsidRDefault="0056778B" w:rsidP="0056778B">
      <w:pPr>
        <w:shd w:val="clear" w:color="auto" w:fill="FFFFFF"/>
        <w:tabs>
          <w:tab w:val="left" w:pos="0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рекомендуемый формат рисунков: А4 (210х297 мм), А3 (297х420 мм);</w:t>
      </w:r>
    </w:p>
    <w:p w14:paraId="07EC0836" w14:textId="77777777" w:rsidR="0056778B" w:rsidRPr="0056778B" w:rsidRDefault="0056778B" w:rsidP="0056778B">
      <w:pPr>
        <w:shd w:val="clear" w:color="auto" w:fill="FFFFFF"/>
        <w:tabs>
          <w:tab w:val="left" w:pos="0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нижнем правом углу рисунка этикетка с информацией об авторе (фамилия, имя, класс, школа).</w:t>
      </w:r>
    </w:p>
    <w:p w14:paraId="0503B4D2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 участию в данном конкурсе допускаются коллективные работы и выполненные участниками лично.</w:t>
      </w:r>
    </w:p>
    <w:p w14:paraId="7A3C8E6A" w14:textId="77777777" w:rsidR="0056778B" w:rsidRPr="0056778B" w:rsidRDefault="0056778B" w:rsidP="005677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Критерии отбора рисунков:</w:t>
      </w:r>
    </w:p>
    <w:p w14:paraId="00306635" w14:textId="77777777" w:rsidR="0056778B" w:rsidRPr="0056778B" w:rsidRDefault="0056778B" w:rsidP="0056778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рисунков осуществляется по следующим критериям:</w:t>
      </w:r>
    </w:p>
    <w:p w14:paraId="5BCDAFBB" w14:textId="77777777" w:rsidR="0056778B" w:rsidRPr="0056778B" w:rsidRDefault="0056778B" w:rsidP="005677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соответствие теме конкурса;</w:t>
      </w:r>
    </w:p>
    <w:p w14:paraId="7CDB86C7" w14:textId="77777777" w:rsidR="0056778B" w:rsidRPr="0056778B" w:rsidRDefault="0056778B" w:rsidP="005677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замысла;</w:t>
      </w:r>
    </w:p>
    <w:p w14:paraId="0CCE7376" w14:textId="77777777" w:rsidR="0056778B" w:rsidRPr="0056778B" w:rsidRDefault="0056778B" w:rsidP="005677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техническое качество исполнения рисунка;</w:t>
      </w:r>
    </w:p>
    <w:p w14:paraId="67303062" w14:textId="77777777" w:rsidR="0056778B" w:rsidRPr="0056778B" w:rsidRDefault="0056778B" w:rsidP="005677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интересное сюжетное решение;</w:t>
      </w:r>
    </w:p>
    <w:p w14:paraId="3EBD1A7C" w14:textId="77777777" w:rsidR="0056778B" w:rsidRPr="0056778B" w:rsidRDefault="0056778B" w:rsidP="005677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художественный уровень творческой работы.</w:t>
      </w:r>
    </w:p>
    <w:p w14:paraId="77ADDCB0" w14:textId="77777777" w:rsidR="0056778B" w:rsidRPr="0056778B" w:rsidRDefault="0056778B" w:rsidP="0056778B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6.4. На конкурс не принимаются работы в следующих случаях:</w:t>
      </w:r>
    </w:p>
    <w:p w14:paraId="63F83D61" w14:textId="77777777" w:rsidR="0056778B" w:rsidRPr="0056778B" w:rsidRDefault="0056778B" w:rsidP="0056778B">
      <w:pPr>
        <w:shd w:val="clear" w:color="auto" w:fill="FFFFFF"/>
        <w:tabs>
          <w:tab w:val="left" w:pos="1080"/>
        </w:tabs>
        <w:spacing w:after="0" w:line="240" w:lineRule="auto"/>
        <w:ind w:right="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содержание рисунка не соответствует тематике конкурса;</w:t>
      </w:r>
    </w:p>
    <w:p w14:paraId="45578C61" w14:textId="77777777" w:rsidR="0056778B" w:rsidRPr="0056778B" w:rsidRDefault="0056778B" w:rsidP="0056778B">
      <w:pPr>
        <w:shd w:val="clear" w:color="auto" w:fill="FFFFFF"/>
        <w:tabs>
          <w:tab w:val="left" w:pos="1080"/>
        </w:tabs>
        <w:spacing w:after="0" w:line="240" w:lineRule="auto"/>
        <w:ind w:right="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- содержание рисунка не соответствует требованиям конкурса.</w:t>
      </w:r>
    </w:p>
    <w:p w14:paraId="4AB12C6B" w14:textId="77777777" w:rsidR="0056778B" w:rsidRPr="0056778B" w:rsidRDefault="0056778B" w:rsidP="005677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</w:p>
    <w:p w14:paraId="0A01F425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представления рисунков и проведения 2 этапа конкурса</w:t>
      </w:r>
    </w:p>
    <w:p w14:paraId="07FFD8CE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2D1480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Перечень документов, представляемых на конкурс:</w:t>
      </w:r>
    </w:p>
    <w:p w14:paraId="45785F25" w14:textId="77777777" w:rsidR="0056778B" w:rsidRPr="0056778B" w:rsidRDefault="0056778B" w:rsidP="0056778B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на участие во 2 этапе конкурса, заполненная по форме согласно приложению 1 к настоящему Положению, заверенная печатью образовательного учреждения; </w:t>
      </w:r>
    </w:p>
    <w:p w14:paraId="35E6F6F8" w14:textId="77777777" w:rsidR="0056778B" w:rsidRPr="0056778B" w:rsidRDefault="0056778B" w:rsidP="0056778B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(приложение № 2 к положению);</w:t>
      </w:r>
    </w:p>
    <w:p w14:paraId="789D4A7A" w14:textId="77777777" w:rsidR="0056778B" w:rsidRPr="0056778B" w:rsidRDefault="0056778B" w:rsidP="0056778B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рисунок.</w:t>
      </w:r>
    </w:p>
    <w:p w14:paraId="453F27FA" w14:textId="77777777" w:rsidR="0056778B" w:rsidRPr="0056778B" w:rsidRDefault="0056778B" w:rsidP="0056778B">
      <w:pPr>
        <w:tabs>
          <w:tab w:val="left" w:pos="709"/>
          <w:tab w:val="left" w:pos="131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7.2. Присланные на конкурс рисунки не возвращаются, рецензии не выдаются.  </w:t>
      </w:r>
    </w:p>
    <w:p w14:paraId="22ED6CD3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7.3. Заявки и рисунки для участия во 2 этапе конкурса предоставляются в срок по 19 апреля 2024 года в отдел дополнительного образования и воспитательной работы </w:t>
      </w:r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департамента образования (г. Нефтеюганск, 3 мкрн., дом 21, каб. 433, адрес электронной почты: ivanovann@admoil.ru) либо в отдел по делам несовершеннолетних, защите их прав администрации района (г. Нефтеюганск, ул. Мира, стр. 2А, каб. 309, адрес электронной почты: </w:t>
      </w:r>
      <w:hyperlink r:id="rId10" w:history="1">
        <w:r w:rsidRPr="0056778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290026@</w:t>
        </w:r>
        <w:r w:rsidRPr="0056778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mail</w:t>
        </w:r>
        <w:r w:rsidRPr="0056778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r w:rsidRPr="0056778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</w:hyperlink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).</w:t>
      </w:r>
    </w:p>
    <w:p w14:paraId="0974ADAD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Контактные лица: </w:t>
      </w:r>
    </w:p>
    <w:p w14:paraId="5C378336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Малтакова Валерия Валерьевна, начальник отдела по делам несовершеннолетних, защите их прав тел. 8(3463)291177;</w:t>
      </w:r>
    </w:p>
    <w:p w14:paraId="58B1A5C1" w14:textId="77777777" w:rsidR="0056778B" w:rsidRPr="0056778B" w:rsidRDefault="0056778B" w:rsidP="0056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Иванова Нина Николаевна, ведущий специалист</w:t>
      </w:r>
      <w:r w:rsidRPr="0056778B">
        <w:rPr>
          <w:rFonts w:ascii="Calibri" w:eastAsia="Calibri" w:hAnsi="Calibri" w:cs="Times New Roman"/>
        </w:rPr>
        <w:t xml:space="preserve"> 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дополнительного образования и воспитательной работы</w:t>
      </w:r>
      <w:r w:rsidRPr="0056778B">
        <w:rPr>
          <w:rFonts w:ascii="Calibri" w:eastAsia="Calibri" w:hAnsi="Calibri" w:cs="Times New Roman"/>
        </w:rPr>
        <w:t xml:space="preserve"> 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департамента образования и молодежной политики, тел. 8(3463)290023.</w:t>
      </w:r>
    </w:p>
    <w:p w14:paraId="3230AF9C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7.5.  Участие в конкурсе бесплатное и преследует только цели, описанные в Положении.</w:t>
      </w:r>
    </w:p>
    <w:p w14:paraId="10CDCCFD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Жюри конкурса</w:t>
      </w:r>
    </w:p>
    <w:p w14:paraId="423DCD2B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4BA7E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выполнения задач, связанных с реализацией мероприятий конкурса, создается жюри для оценки работ, направленных на 2 этап конкурса.</w:t>
      </w:r>
    </w:p>
    <w:p w14:paraId="62A365BD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Председатель жюри (в его отсутствие — заместитель председателя) руководит деятельностью членов жюри, председательствует на его заседаниях, подписывает итоговый протокол.</w:t>
      </w:r>
    </w:p>
    <w:p w14:paraId="3182E811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Итоги конкурса размещаются в газете «Югорское обозрение», а также на официальной странице сообщества «МКДН и ЗП Нефтеюганского района» в социальной сети Вконтакте в преддверии Международного дня семьи (15 мая).</w:t>
      </w:r>
    </w:p>
    <w:p w14:paraId="060D96F1" w14:textId="77777777" w:rsidR="0056778B" w:rsidRPr="0056778B" w:rsidRDefault="0056778B" w:rsidP="0056778B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526448F5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 Награждение победителей конкурса</w:t>
      </w:r>
    </w:p>
    <w:p w14:paraId="6C4FBBB0" w14:textId="77777777" w:rsidR="0056778B" w:rsidRPr="0056778B" w:rsidRDefault="0056778B" w:rsidP="0056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E0433A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По результатам конкурса в каждой возрастной категории определяются победители, занявшие </w:t>
      </w:r>
      <w:r w:rsidRPr="00567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</w:t>
      </w:r>
      <w:r w:rsidRPr="00567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 </w:t>
      </w:r>
      <w:r w:rsidRPr="00567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место.</w:t>
      </w:r>
    </w:p>
    <w:p w14:paraId="3B7FDE50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Победители конкурса в каждой возрастной категории награждаются благодарственными письмами муниципальной комиссии по делам несовершеннолетних и защите их прав Нефтеюганского района.</w:t>
      </w:r>
    </w:p>
    <w:p w14:paraId="33807F86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A91710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132B5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9A56AF7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E6A9A5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BD0D5DC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8108E4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21AF4A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6094E6C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42EF28B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8C94938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2E2DD3E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7B46CD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61CA53E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13539E2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CED8558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995B6C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49A4ADB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A6E9B2D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0DF009E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87E5E2D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DC57E21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AC8FF7B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41989B1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D17C3D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339F75A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63E0A02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8E6A36A" w14:textId="51D2FCEE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778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14:paraId="73181B35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778B">
        <w:rPr>
          <w:rFonts w:ascii="Times New Roman" w:eastAsia="Calibri" w:hAnsi="Times New Roman" w:cs="Times New Roman"/>
          <w:sz w:val="20"/>
          <w:szCs w:val="20"/>
          <w:lang w:eastAsia="ru-RU"/>
        </w:rPr>
        <w:t>к Положению районном конкурсе рисунков</w:t>
      </w:r>
    </w:p>
    <w:p w14:paraId="7ED8AA33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778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«Семья глазами детей» среди обучающихся </w:t>
      </w:r>
    </w:p>
    <w:p w14:paraId="590660BC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6778B">
        <w:rPr>
          <w:rFonts w:ascii="Times New Roman" w:eastAsia="Calibri" w:hAnsi="Times New Roman" w:cs="Times New Roman"/>
          <w:sz w:val="20"/>
          <w:szCs w:val="20"/>
          <w:lang w:eastAsia="ru-RU"/>
        </w:rPr>
        <w:t>образовательных организаций Нефтеюганского района</w:t>
      </w:r>
    </w:p>
    <w:p w14:paraId="64B9F006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4C3A0D51" w14:textId="77777777" w:rsidR="0056778B" w:rsidRPr="0056778B" w:rsidRDefault="0056778B" w:rsidP="0056778B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организационный комитет </w:t>
      </w:r>
      <w:r w:rsidRPr="0056778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A1DAEEB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подготовке и проведению 2 этапа районного </w:t>
      </w:r>
    </w:p>
    <w:p w14:paraId="0FCC6D0D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конкурса рисунков «Семья глазами детей» </w:t>
      </w:r>
    </w:p>
    <w:p w14:paraId="308052FB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среди обучающихся образовательных </w:t>
      </w:r>
    </w:p>
    <w:p w14:paraId="45FC370F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организаций Нефтеюганского района</w:t>
      </w:r>
    </w:p>
    <w:p w14:paraId="77D9060C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5BCA0520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Заявка</w:t>
      </w:r>
    </w:p>
    <w:p w14:paraId="703385BF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участие во 2 этапе районного конкурса рисунков</w:t>
      </w:r>
    </w:p>
    <w:p w14:paraId="039EEA86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«Семья глазами детей» среди обучающихся образовательных организаций Нефтеюганского района</w:t>
      </w:r>
    </w:p>
    <w:p w14:paraId="0297CD28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4A62D08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14:paraId="461A59E9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14:paraId="7BF80D7E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 / учреждения)</w:t>
      </w:r>
    </w:p>
    <w:p w14:paraId="762A9068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F2ECE0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14:paraId="57763A65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участника (авторского коллектива)</w:t>
      </w:r>
    </w:p>
    <w:p w14:paraId="6DAB198B" w14:textId="77777777" w:rsidR="0056778B" w:rsidRPr="0056778B" w:rsidRDefault="0056778B" w:rsidP="0056778B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</w:t>
      </w:r>
    </w:p>
    <w:p w14:paraId="57FFD611" w14:textId="77777777" w:rsidR="0056778B" w:rsidRPr="0056778B" w:rsidRDefault="0056778B" w:rsidP="0056778B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(класс)</w:t>
      </w:r>
    </w:p>
    <w:p w14:paraId="0CC42BA9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BB1EF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0D75F8DE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</w:t>
      </w: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____________/______________/ </w:t>
      </w:r>
    </w:p>
    <w:p w14:paraId="01D9045D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567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       расшифровка</w:t>
      </w:r>
      <w:r w:rsidRPr="0056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892199" w14:textId="77777777" w:rsidR="0056778B" w:rsidRPr="0056778B" w:rsidRDefault="0056778B" w:rsidP="0056778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AE52C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967378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D89C0E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7C0A4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D641A7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A150A1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9EE35D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854D6F" w14:textId="7777777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F07384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E7ED92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5322CA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1D95D5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72BCC6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141D0E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76D60B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1B71FB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042811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6B1F25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3E3E44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C03DBA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87DCA4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DC3F02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4647C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1D5580" w14:textId="77777777" w:rsid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F895AE" w14:textId="639FE4E7" w:rsidR="0056778B" w:rsidRPr="0056778B" w:rsidRDefault="0056778B" w:rsidP="0056778B">
      <w:pPr>
        <w:widowControl w:val="0"/>
        <w:tabs>
          <w:tab w:val="left" w:pos="72"/>
        </w:tabs>
        <w:autoSpaceDE w:val="0"/>
        <w:autoSpaceDN w:val="0"/>
        <w:adjustRightInd w:val="0"/>
        <w:spacing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699325E0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к Положению районном конкурсе рисунков</w:t>
      </w:r>
    </w:p>
    <w:p w14:paraId="4D20F145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«Семья глазами детей» среди обучающихся </w:t>
      </w:r>
    </w:p>
    <w:p w14:paraId="03D4B751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shd w:val="clear" w:color="auto" w:fill="FFFFFF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образовательных организаций Нефтеюганского района</w:t>
      </w:r>
    </w:p>
    <w:p w14:paraId="12894A56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</w:pPr>
    </w:p>
    <w:p w14:paraId="37F589A7" w14:textId="77777777" w:rsidR="0056778B" w:rsidRPr="0056778B" w:rsidRDefault="0056778B" w:rsidP="005677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78B">
        <w:rPr>
          <w:rFonts w:ascii="Times New Roman" w:eastAsia="Calibri" w:hAnsi="Times New Roman" w:cs="Times New Roman"/>
          <w:sz w:val="24"/>
          <w:szCs w:val="24"/>
        </w:rPr>
        <w:t>Согласие субъекта персональных данных</w:t>
      </w:r>
    </w:p>
    <w:p w14:paraId="61AE9F49" w14:textId="77777777" w:rsidR="0056778B" w:rsidRPr="0056778B" w:rsidRDefault="0056778B" w:rsidP="005677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78B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14:paraId="0321A8A3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03" w:type="pct"/>
        <w:jc w:val="center"/>
        <w:tblLook w:val="04A0" w:firstRow="1" w:lastRow="0" w:firstColumn="1" w:lastColumn="0" w:noHBand="0" w:noVBand="1"/>
      </w:tblPr>
      <w:tblGrid>
        <w:gridCol w:w="228"/>
        <w:gridCol w:w="259"/>
        <w:gridCol w:w="647"/>
        <w:gridCol w:w="1142"/>
        <w:gridCol w:w="1025"/>
        <w:gridCol w:w="129"/>
        <w:gridCol w:w="534"/>
        <w:gridCol w:w="631"/>
        <w:gridCol w:w="934"/>
        <w:gridCol w:w="789"/>
        <w:gridCol w:w="791"/>
        <w:gridCol w:w="487"/>
        <w:gridCol w:w="2196"/>
        <w:gridCol w:w="305"/>
        <w:gridCol w:w="12"/>
      </w:tblGrid>
      <w:tr w:rsidR="0056778B" w:rsidRPr="0056778B" w14:paraId="183D6D6C" w14:textId="77777777" w:rsidTr="00196594">
        <w:trPr>
          <w:trHeight w:val="151"/>
          <w:jc w:val="center"/>
        </w:trPr>
        <w:tc>
          <w:tcPr>
            <w:tcW w:w="241" w:type="pct"/>
            <w:gridSpan w:val="2"/>
            <w:hideMark/>
          </w:tcPr>
          <w:p w14:paraId="3D4F2505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60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C0650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gridSpan w:val="2"/>
            <w:hideMark/>
          </w:tcPr>
          <w:p w14:paraId="1F9AFF36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56778B" w:rsidRPr="0056778B" w14:paraId="6049F13D" w14:textId="77777777" w:rsidTr="00196594">
        <w:trPr>
          <w:trHeight w:val="413"/>
          <w:jc w:val="center"/>
        </w:trPr>
        <w:tc>
          <w:tcPr>
            <w:tcW w:w="4843" w:type="pct"/>
            <w:gridSpan w:val="13"/>
            <w:hideMark/>
          </w:tcPr>
          <w:p w14:paraId="079B818F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  <w:p w14:paraId="73C5FCB3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проживающий(</w:t>
            </w:r>
            <w:proofErr w:type="spellStart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 адресу: </w:t>
            </w:r>
          </w:p>
        </w:tc>
        <w:tc>
          <w:tcPr>
            <w:tcW w:w="155" w:type="pct"/>
            <w:gridSpan w:val="2"/>
            <w:vMerge w:val="restart"/>
          </w:tcPr>
          <w:p w14:paraId="0D7C503F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F460B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F06F0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4B1E8884" w14:textId="77777777" w:rsidTr="00196594">
        <w:trPr>
          <w:trHeight w:val="203"/>
          <w:jc w:val="center"/>
        </w:trPr>
        <w:tc>
          <w:tcPr>
            <w:tcW w:w="16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89904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2D87D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C8096E" w14:textId="77777777" w:rsidR="0056778B" w:rsidRPr="0056778B" w:rsidRDefault="0056778B" w:rsidP="005677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44F0F834" w14:textId="77777777" w:rsidTr="00196594">
        <w:trPr>
          <w:trHeight w:val="202"/>
          <w:jc w:val="center"/>
        </w:trPr>
        <w:tc>
          <w:tcPr>
            <w:tcW w:w="4843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81BB3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DFB8382" w14:textId="77777777" w:rsidR="0056778B" w:rsidRPr="0056778B" w:rsidRDefault="0056778B" w:rsidP="005677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214DBD7B" w14:textId="77777777" w:rsidTr="00196594">
        <w:trPr>
          <w:trHeight w:val="20"/>
          <w:jc w:val="center"/>
        </w:trPr>
        <w:tc>
          <w:tcPr>
            <w:tcW w:w="1633" w:type="pct"/>
            <w:gridSpan w:val="5"/>
            <w:hideMark/>
          </w:tcPr>
          <w:p w14:paraId="6B6EC4E5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47583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hideMark/>
          </w:tcPr>
          <w:p w14:paraId="5B9CE0DB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B093A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64D64145" w14:textId="77777777" w:rsidTr="00196594">
        <w:trPr>
          <w:trHeight w:val="20"/>
          <w:jc w:val="center"/>
        </w:trPr>
        <w:tc>
          <w:tcPr>
            <w:tcW w:w="561" w:type="pct"/>
            <w:gridSpan w:val="3"/>
            <w:hideMark/>
          </w:tcPr>
          <w:p w14:paraId="3E6ACF22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443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90EB7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3E2E40BA" w14:textId="77777777" w:rsidTr="00196594">
        <w:trPr>
          <w:trHeight w:val="20"/>
          <w:jc w:val="center"/>
        </w:trPr>
        <w:tc>
          <w:tcPr>
            <w:tcW w:w="49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2D627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3CEAF770" w14:textId="77777777" w:rsidTr="00196594">
        <w:trPr>
          <w:trHeight w:val="20"/>
          <w:jc w:val="center"/>
        </w:trPr>
        <w:tc>
          <w:tcPr>
            <w:tcW w:w="499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60002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78B" w:rsidRPr="0056778B" w14:paraId="37E834E5" w14:textId="77777777" w:rsidTr="00196594">
        <w:trPr>
          <w:gridAfter w:val="1"/>
          <w:wAfter w:w="6" w:type="pct"/>
          <w:trHeight w:val="156"/>
          <w:jc w:val="center"/>
        </w:trPr>
        <w:tc>
          <w:tcPr>
            <w:tcW w:w="1126" w:type="pct"/>
            <w:gridSpan w:val="4"/>
            <w:hideMark/>
          </w:tcPr>
          <w:p w14:paraId="1D234BB2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868" w:type="pct"/>
            <w:gridSpan w:val="10"/>
            <w:hideMark/>
          </w:tcPr>
          <w:p w14:paraId="6E1BB47E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____г.</w:t>
            </w:r>
          </w:p>
        </w:tc>
      </w:tr>
      <w:tr w:rsidR="0056778B" w:rsidRPr="0056778B" w14:paraId="71DC8C49" w14:textId="77777777" w:rsidTr="00196594">
        <w:trPr>
          <w:trHeight w:val="426"/>
          <w:jc w:val="center"/>
        </w:trPr>
        <w:tc>
          <w:tcPr>
            <w:tcW w:w="4998" w:type="pct"/>
            <w:gridSpan w:val="15"/>
          </w:tcPr>
          <w:p w14:paraId="6241F70D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14:paraId="17AFA0F7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 w:rsidRPr="00567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(заполняются в том случае, если согласие заполняет законный представитель)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pPr w:leftFromText="180" w:rightFromText="180" w:bottomFromText="20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3"/>
            </w:tblGrid>
            <w:tr w:rsidR="0056778B" w:rsidRPr="0056778B" w14:paraId="016985E0" w14:textId="77777777" w:rsidTr="0019659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BEE525" w14:textId="77777777" w:rsidR="0056778B" w:rsidRPr="0056778B" w:rsidRDefault="0056778B" w:rsidP="0056778B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  <w:tr w:rsidR="0056778B" w:rsidRPr="0056778B" w14:paraId="172A1D5B" w14:textId="77777777" w:rsidTr="00196594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419626" w14:textId="77777777" w:rsidR="0056778B" w:rsidRPr="0056778B" w:rsidRDefault="0056778B" w:rsidP="0056778B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x-none"/>
                    </w:rPr>
                  </w:pPr>
                </w:p>
              </w:tc>
            </w:tr>
          </w:tbl>
          <w:p w14:paraId="45B4DA11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являюсь субъектом </w:t>
            </w:r>
            <w:proofErr w:type="spellStart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законным представителем субъекта </w:t>
            </w:r>
            <w:proofErr w:type="spellStart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даю согласие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обработку его персональных данных </w:t>
            </w:r>
            <w:r w:rsidRPr="00567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61E85E2" w14:textId="77777777" w:rsidR="0056778B" w:rsidRPr="0056778B" w:rsidRDefault="0056778B" w:rsidP="0056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34"/>
              <w:gridCol w:w="1399"/>
              <w:gridCol w:w="2815"/>
              <w:gridCol w:w="4835"/>
            </w:tblGrid>
            <w:tr w:rsidR="0056778B" w:rsidRPr="0056778B" w14:paraId="3A80C27A" w14:textId="77777777" w:rsidTr="00196594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C03026D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субъекте </w:t>
                  </w:r>
                  <w:proofErr w:type="spellStart"/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(категория субъекта </w:t>
                  </w:r>
                  <w:proofErr w:type="spellStart"/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56778B" w:rsidRPr="0056778B" w14:paraId="255E616D" w14:textId="77777777" w:rsidTr="00196594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8B1829B" w14:textId="77777777" w:rsidR="0056778B" w:rsidRPr="0056778B" w:rsidRDefault="0056778B" w:rsidP="0056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EC6EAB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778B" w:rsidRPr="0056778B" w14:paraId="286AD412" w14:textId="77777777" w:rsidTr="00196594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0CC5B21" w14:textId="77777777" w:rsidR="0056778B" w:rsidRPr="0056778B" w:rsidRDefault="0056778B" w:rsidP="0056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D0D43C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778B" w:rsidRPr="0056778B" w14:paraId="01B78FE7" w14:textId="77777777" w:rsidTr="00196594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67AF3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778B" w:rsidRPr="0056778B" w14:paraId="5D06B06F" w14:textId="77777777" w:rsidTr="00196594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A18394D" w14:textId="77777777" w:rsidR="0056778B" w:rsidRPr="0056778B" w:rsidRDefault="0056778B" w:rsidP="005677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7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Данные документа, удостоверяющего личность: ________________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5B3B82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778B" w:rsidRPr="0056778B" w14:paraId="2083ABDF" w14:textId="77777777" w:rsidTr="00196594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B73BB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778B" w:rsidRPr="0056778B" w14:paraId="25C0CCE7" w14:textId="77777777" w:rsidTr="00196594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542CE" w14:textId="77777777" w:rsidR="0056778B" w:rsidRPr="0056778B" w:rsidRDefault="0056778B" w:rsidP="00567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817B54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Сведения о субъекте </w:t>
            </w:r>
            <w:proofErr w:type="spellStart"/>
            <w:r w:rsidRPr="0056778B">
              <w:rPr>
                <w:rFonts w:ascii="Times New Roman" w:eastAsia="Times New Roman" w:hAnsi="Times New Roman" w:cs="Times New Roman"/>
                <w:i/>
                <w:lang w:eastAsia="ru-RU"/>
              </w:rPr>
              <w:t>ПДн</w:t>
            </w:r>
            <w:proofErr w:type="spellEnd"/>
            <w:r w:rsidRPr="0056778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3265354F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  <w:r w:rsidRPr="0056778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имени,   места  учебы,</w:t>
            </w:r>
            <w:r w:rsidRPr="0056778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  результатов участия в конкурсе</w:t>
            </w:r>
          </w:p>
          <w:p w14:paraId="6FBAF1D6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целях: освещения результатов конкурса в средствах массовой информации, распространения конкурсных работ</w:t>
            </w:r>
          </w:p>
        </w:tc>
      </w:tr>
      <w:tr w:rsidR="0056778B" w:rsidRPr="0056778B" w14:paraId="2B7CC3ED" w14:textId="77777777" w:rsidTr="00196594">
        <w:trPr>
          <w:jc w:val="center"/>
        </w:trPr>
        <w:tc>
          <w:tcPr>
            <w:tcW w:w="4998" w:type="pct"/>
            <w:gridSpan w:val="15"/>
          </w:tcPr>
          <w:p w14:paraId="34FEBBF0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предупрежден(а), что обработка моих персональных данных осуществляется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использованием бумажных носителей и средств вычислительной техники,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56778B" w:rsidRPr="0056778B" w14:paraId="2BACE083" w14:textId="77777777" w:rsidTr="00196594">
        <w:trPr>
          <w:trHeight w:val="1038"/>
          <w:jc w:val="center"/>
        </w:trPr>
        <w:tc>
          <w:tcPr>
            <w:tcW w:w="4998" w:type="pct"/>
            <w:gridSpan w:val="15"/>
          </w:tcPr>
          <w:p w14:paraId="6C75177D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2FFAF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Согласия на обработку персональных данных – с даты подписания Согласия, в течение 3 месяцев. Согласие может быть досрочно отозвано путем подачи письменного заявления в адрес Оператора.</w:t>
            </w:r>
          </w:p>
          <w:p w14:paraId="6AE7BE5A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E8478" w14:textId="77777777" w:rsidR="0056778B" w:rsidRPr="0056778B" w:rsidRDefault="0056778B" w:rsidP="00567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предупрежден(а), что в случае отзыва согласия на обработку персональных </w:t>
            </w:r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1" w:history="1">
              <w:r w:rsidRPr="00567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пп.2-11 ч.1 ст.6</w:t>
              </w:r>
            </w:hyperlink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" w:history="1">
              <w:r w:rsidRPr="005677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ч.2</w:t>
              </w:r>
            </w:hyperlink>
            <w:r w:rsidRPr="0056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ст.10 Федерального закона от 27.07.2006 № 152-ФЗ «О персональных данных».</w:t>
            </w:r>
          </w:p>
        </w:tc>
      </w:tr>
      <w:tr w:rsidR="0056778B" w:rsidRPr="0056778B" w14:paraId="02FF13AA" w14:textId="77777777" w:rsidTr="00196594">
        <w:trPr>
          <w:gridBefore w:val="1"/>
          <w:wBefore w:w="113" w:type="pct"/>
          <w:jc w:val="center"/>
        </w:trPr>
        <w:tc>
          <w:tcPr>
            <w:tcW w:w="18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DD12A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312" w:type="pct"/>
          </w:tcPr>
          <w:p w14:paraId="52BE0E59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96138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41" w:type="pct"/>
          </w:tcPr>
          <w:p w14:paraId="145388F9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A73F3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56778B" w:rsidRPr="0056778B" w14:paraId="1061A7ED" w14:textId="77777777" w:rsidTr="00196594">
        <w:trPr>
          <w:gridBefore w:val="1"/>
          <w:wBefore w:w="113" w:type="pct"/>
          <w:jc w:val="center"/>
        </w:trPr>
        <w:tc>
          <w:tcPr>
            <w:tcW w:w="1848" w:type="pct"/>
            <w:gridSpan w:val="6"/>
            <w:hideMark/>
          </w:tcPr>
          <w:p w14:paraId="0EA200D5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312" w:type="pct"/>
          </w:tcPr>
          <w:p w14:paraId="780694F7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3" w:type="pct"/>
            <w:gridSpan w:val="3"/>
            <w:hideMark/>
          </w:tcPr>
          <w:p w14:paraId="2F8DB14E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41" w:type="pct"/>
          </w:tcPr>
          <w:p w14:paraId="69D7D4A0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240" w:type="pct"/>
            <w:gridSpan w:val="3"/>
            <w:hideMark/>
          </w:tcPr>
          <w:p w14:paraId="1804EF6B" w14:textId="77777777" w:rsidR="0056778B" w:rsidRPr="0056778B" w:rsidRDefault="0056778B" w:rsidP="005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56778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(расшифровка подписи)</w:t>
            </w:r>
          </w:p>
        </w:tc>
      </w:tr>
    </w:tbl>
    <w:p w14:paraId="0D73F097" w14:textId="77777777" w:rsidR="0056778B" w:rsidRPr="0056778B" w:rsidRDefault="0056778B" w:rsidP="00567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307FB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7940C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0A245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1CB26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3B635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A4D86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489D3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B7B06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2684C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F470F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5CF2D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563ED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36CE0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E4FEB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D5860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285D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73172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C9AE9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C8D1C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F6337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75792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EDE82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983BA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C2796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DA428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E176E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AFF01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3C62B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AE2A8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84882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DB754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78D44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F9685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5C914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16550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32EC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F609F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FC8B5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6DBD8" w14:textId="77777777" w:rsid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7AE4" w14:textId="36239E26" w:rsidR="0056778B" w:rsidRP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2 к постановлению </w:t>
      </w:r>
    </w:p>
    <w:p w14:paraId="6C3452D8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МКДН и ЗП Нефтеюганского района</w:t>
      </w:r>
    </w:p>
    <w:p w14:paraId="2E5B1664" w14:textId="747A99E0" w:rsidR="0056778B" w:rsidRP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 12 от 29.02.2023 </w:t>
      </w:r>
    </w:p>
    <w:p w14:paraId="7776BFC9" w14:textId="77777777" w:rsidR="0056778B" w:rsidRPr="0056778B" w:rsidRDefault="0056778B" w:rsidP="0056778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A86A79" w14:textId="77777777" w:rsidR="0056778B" w:rsidRPr="0056778B" w:rsidRDefault="0056778B" w:rsidP="0056778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 жюри </w:t>
      </w:r>
      <w:r w:rsidRPr="0056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</w:p>
    <w:p w14:paraId="246BE4AD" w14:textId="77777777" w:rsidR="0056778B" w:rsidRDefault="0056778B" w:rsidP="0056778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подведению итогов 2 этапа районного конкурса рисунков </w:t>
      </w:r>
    </w:p>
    <w:p w14:paraId="55095F86" w14:textId="059E493A" w:rsidR="0056778B" w:rsidRPr="0056778B" w:rsidRDefault="0056778B" w:rsidP="0056778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«Семья глазами детей» </w:t>
      </w:r>
    </w:p>
    <w:p w14:paraId="63A28107" w14:textId="77777777" w:rsidR="0056778B" w:rsidRPr="0056778B" w:rsidRDefault="0056778B" w:rsidP="0056778B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среди обучающихся образовательных организаций Нефтеюганского района</w:t>
      </w:r>
    </w:p>
    <w:p w14:paraId="6C3CD237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8E64E8" w14:textId="77777777" w:rsid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597EAA" w14:textId="5A3099F0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жюри: </w:t>
      </w:r>
    </w:p>
    <w:p w14:paraId="285D352C" w14:textId="77777777" w:rsidR="0056778B" w:rsidRPr="0056778B" w:rsidRDefault="0056778B" w:rsidP="0056778B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677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-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заместитель главы Нефтеюганского района, председатель муниципальной комиссии по делам несовершеннолетних, защите их прав</w:t>
      </w:r>
    </w:p>
    <w:p w14:paraId="1ACDA4BD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35B2A3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председателя жюри:</w:t>
      </w:r>
    </w:p>
    <w:p w14:paraId="4D12F819" w14:textId="77777777" w:rsidR="0056778B" w:rsidRPr="0056778B" w:rsidRDefault="0056778B" w:rsidP="00567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директор департамента образования Нефтеюганского района</w:t>
      </w:r>
    </w:p>
    <w:p w14:paraId="6BC4AB99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F80896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Секретарь: </w:t>
      </w:r>
    </w:p>
    <w:p w14:paraId="306E5403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ведущий специалист отдела дополнительного образования и воспитательной работы департамента образования Нефтеюганского района</w:t>
      </w:r>
    </w:p>
    <w:p w14:paraId="1399B1C3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4541F0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Члены жюри:</w:t>
      </w:r>
    </w:p>
    <w:p w14:paraId="1DFF3B3A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председатель комитета по культуре департамента культуры и спорта Нефтеюганского района;</w:t>
      </w:r>
    </w:p>
    <w:p w14:paraId="638FEBE5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начальник управления по связям с общественностью администрации Нефтеюганского района;</w:t>
      </w:r>
    </w:p>
    <w:p w14:paraId="2359A981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заместитель начальника отдела по делам несовершеннолетних, защите их прав администрации Нефтеюганского района;</w:t>
      </w:r>
    </w:p>
    <w:p w14:paraId="41C87043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секретарь комиссии отдела по делам несовершеннолетних, защите их прав администрации Нефтеюганского района;</w:t>
      </w:r>
    </w:p>
    <w:p w14:paraId="41878F3C" w14:textId="77777777" w:rsidR="0056778B" w:rsidRPr="0056778B" w:rsidRDefault="0056778B" w:rsidP="005677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778B">
        <w:rPr>
          <w:rFonts w:ascii="Times New Roman" w:eastAsia="Calibri" w:hAnsi="Times New Roman" w:cs="Times New Roman"/>
          <w:sz w:val="24"/>
          <w:szCs w:val="24"/>
          <w:lang w:eastAsia="ru-RU"/>
        </w:rPr>
        <w:t>-  представители средств массовой информации Нефтеюганского района.</w:t>
      </w:r>
    </w:p>
    <w:p w14:paraId="088EC2EC" w14:textId="77777777" w:rsidR="0056778B" w:rsidRPr="0056778B" w:rsidRDefault="0056778B" w:rsidP="0056778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88E35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9D4631D" w14:textId="77777777" w:rsidR="0056778B" w:rsidRPr="0056778B" w:rsidRDefault="0056778B" w:rsidP="005677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71023611" w14:textId="77777777" w:rsidR="00DF5760" w:rsidRPr="00E16DFC" w:rsidRDefault="00DF5760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760" w:rsidRPr="00E16DFC" w:rsidSect="00261986">
      <w:headerReference w:type="even" r:id="rId13"/>
      <w:headerReference w:type="default" r:id="rId14"/>
      <w:headerReference w:type="firs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3DA8" w14:textId="77777777" w:rsidR="00776359" w:rsidRDefault="00776359">
      <w:pPr>
        <w:spacing w:after="0" w:line="240" w:lineRule="auto"/>
      </w:pPr>
      <w:r>
        <w:separator/>
      </w:r>
    </w:p>
  </w:endnote>
  <w:endnote w:type="continuationSeparator" w:id="0">
    <w:p w14:paraId="167DC2A4" w14:textId="77777777" w:rsidR="00776359" w:rsidRDefault="0077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6741" w14:textId="77777777" w:rsidR="00776359" w:rsidRDefault="00776359">
      <w:pPr>
        <w:spacing w:after="0" w:line="240" w:lineRule="auto"/>
      </w:pPr>
      <w:r>
        <w:separator/>
      </w:r>
    </w:p>
  </w:footnote>
  <w:footnote w:type="continuationSeparator" w:id="0">
    <w:p w14:paraId="409CDD25" w14:textId="77777777" w:rsidR="00776359" w:rsidRDefault="0077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36CC1"/>
    <w:rsid w:val="00044A1E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A0D81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216C"/>
    <w:rsid w:val="003C6F6B"/>
    <w:rsid w:val="003C77A8"/>
    <w:rsid w:val="003E11BE"/>
    <w:rsid w:val="003E44E1"/>
    <w:rsid w:val="003F005C"/>
    <w:rsid w:val="00415002"/>
    <w:rsid w:val="00424807"/>
    <w:rsid w:val="0043178A"/>
    <w:rsid w:val="00432202"/>
    <w:rsid w:val="00450F99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44564"/>
    <w:rsid w:val="00551A44"/>
    <w:rsid w:val="005675CF"/>
    <w:rsid w:val="0056778B"/>
    <w:rsid w:val="005944FB"/>
    <w:rsid w:val="005B465A"/>
    <w:rsid w:val="00600142"/>
    <w:rsid w:val="00610E7F"/>
    <w:rsid w:val="00686D7C"/>
    <w:rsid w:val="00690158"/>
    <w:rsid w:val="006B5FDB"/>
    <w:rsid w:val="006C36DF"/>
    <w:rsid w:val="006C6985"/>
    <w:rsid w:val="006D2968"/>
    <w:rsid w:val="00707FD5"/>
    <w:rsid w:val="0071010B"/>
    <w:rsid w:val="00740839"/>
    <w:rsid w:val="007430EC"/>
    <w:rsid w:val="0075591C"/>
    <w:rsid w:val="007737BA"/>
    <w:rsid w:val="00776359"/>
    <w:rsid w:val="00795265"/>
    <w:rsid w:val="007A2BD9"/>
    <w:rsid w:val="007C29DE"/>
    <w:rsid w:val="007D0B91"/>
    <w:rsid w:val="007D5DD5"/>
    <w:rsid w:val="007E7E1A"/>
    <w:rsid w:val="008105F1"/>
    <w:rsid w:val="0081068B"/>
    <w:rsid w:val="0082001D"/>
    <w:rsid w:val="00825703"/>
    <w:rsid w:val="00894DB1"/>
    <w:rsid w:val="008C197C"/>
    <w:rsid w:val="008F3589"/>
    <w:rsid w:val="008F7AD9"/>
    <w:rsid w:val="009045AC"/>
    <w:rsid w:val="00942906"/>
    <w:rsid w:val="009446F1"/>
    <w:rsid w:val="00953D21"/>
    <w:rsid w:val="00985534"/>
    <w:rsid w:val="00A05846"/>
    <w:rsid w:val="00A23AC8"/>
    <w:rsid w:val="00A420E5"/>
    <w:rsid w:val="00A426DC"/>
    <w:rsid w:val="00A8048E"/>
    <w:rsid w:val="00A9080D"/>
    <w:rsid w:val="00A97BA5"/>
    <w:rsid w:val="00AD608E"/>
    <w:rsid w:val="00B00852"/>
    <w:rsid w:val="00B10DAA"/>
    <w:rsid w:val="00B57E9E"/>
    <w:rsid w:val="00B93667"/>
    <w:rsid w:val="00BB3059"/>
    <w:rsid w:val="00BC2D4D"/>
    <w:rsid w:val="00BC6D77"/>
    <w:rsid w:val="00BE3EBB"/>
    <w:rsid w:val="00BE4819"/>
    <w:rsid w:val="00BF16E0"/>
    <w:rsid w:val="00C23439"/>
    <w:rsid w:val="00C41040"/>
    <w:rsid w:val="00C47F64"/>
    <w:rsid w:val="00C53392"/>
    <w:rsid w:val="00C53B75"/>
    <w:rsid w:val="00C84EEA"/>
    <w:rsid w:val="00C97812"/>
    <w:rsid w:val="00CF77EB"/>
    <w:rsid w:val="00D07AC0"/>
    <w:rsid w:val="00D412E9"/>
    <w:rsid w:val="00D41FA5"/>
    <w:rsid w:val="00D65FD1"/>
    <w:rsid w:val="00D712EB"/>
    <w:rsid w:val="00D920E8"/>
    <w:rsid w:val="00DB5ABF"/>
    <w:rsid w:val="00DD56B6"/>
    <w:rsid w:val="00DF4ADC"/>
    <w:rsid w:val="00DF5760"/>
    <w:rsid w:val="00E14792"/>
    <w:rsid w:val="00E16DFC"/>
    <w:rsid w:val="00E51A7C"/>
    <w:rsid w:val="00E52BB4"/>
    <w:rsid w:val="00E53097"/>
    <w:rsid w:val="00E533AF"/>
    <w:rsid w:val="00E62279"/>
    <w:rsid w:val="00E6280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10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290026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10</cp:revision>
  <cp:lastPrinted>2024-03-01T08:21:00Z</cp:lastPrinted>
  <dcterms:created xsi:type="dcterms:W3CDTF">2024-02-28T10:02:00Z</dcterms:created>
  <dcterms:modified xsi:type="dcterms:W3CDTF">2024-03-19T07:34:00Z</dcterms:modified>
</cp:coreProperties>
</file>