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AFE0" w14:textId="77777777" w:rsidR="00EC2225" w:rsidRDefault="00EC2225" w:rsidP="003F163B">
      <w:pPr>
        <w:rPr>
          <w:rFonts w:ascii="Times New Roman" w:hAnsi="Times New Roman" w:cs="Times New Roman"/>
          <w:sz w:val="26"/>
          <w:szCs w:val="26"/>
        </w:rPr>
      </w:pPr>
    </w:p>
    <w:p w14:paraId="2104D2E8" w14:textId="77777777" w:rsidR="003E2269" w:rsidRPr="00EB1E9D" w:rsidRDefault="003E2269" w:rsidP="00844C4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1E9D">
        <w:rPr>
          <w:rFonts w:ascii="Times New Roman" w:hAnsi="Times New Roman" w:cs="Times New Roman"/>
          <w:sz w:val="26"/>
          <w:szCs w:val="26"/>
        </w:rPr>
        <w:t>Информация о практиках, способствующих достижению наилучших значений показателей для оценки эффективности деятельности органов местного самоуправления Нефтеюганского муниципального района.</w:t>
      </w:r>
    </w:p>
    <w:p w14:paraId="511BE067" w14:textId="77777777" w:rsidR="003E2269" w:rsidRPr="00EB1E9D" w:rsidRDefault="003E2269" w:rsidP="00844C4A">
      <w:pPr>
        <w:spacing w:line="360" w:lineRule="auto"/>
        <w:ind w:firstLine="709"/>
        <w:rPr>
          <w:rFonts w:ascii="Trebuchet MS" w:hAnsi="Trebuchet MS"/>
          <w:color w:val="000000"/>
          <w:shd w:val="clear" w:color="auto" w:fill="F3F3F3"/>
        </w:rPr>
      </w:pPr>
    </w:p>
    <w:p w14:paraId="357CAC41" w14:textId="0C1FC2CA" w:rsidR="003E2269" w:rsidRPr="00EB1E9D" w:rsidRDefault="00FB52FE" w:rsidP="00844C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Мониторинг эффективности деятельности органов местного самоуправления городских и сельских поселений муниципального образования </w:t>
      </w:r>
      <w:r w:rsidR="009E61A0" w:rsidRPr="009E61A0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Нефтеюганский</w:t>
      </w:r>
      <w:r w:rsidRPr="009E61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проведён на основании Бюджетного кодекса Российск</w:t>
      </w:r>
      <w:r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>ой Федерации, Федерального закона от 06.10.2003 № 131-ФЗ «Об общих принципах организации местного самоуправления в Российской Федерации», Закона Ханты-Мансийского автономного округа – Югры от 10.11.2008 № 132-оз «О межбюджетных отношениях в Ханты-Мансийском автономном округе – Югре», в целях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14:paraId="0AE9157B" w14:textId="278D4D5F" w:rsidR="00FB52FE" w:rsidRPr="00EB1E9D" w:rsidRDefault="00FB52FE" w:rsidP="00844C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результатам мониторинга </w:t>
      </w:r>
      <w:r w:rsidR="00CF5CE7"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Нефтеюганский район </w:t>
      </w:r>
      <w:r w:rsidR="007737F0"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>за 202</w:t>
      </w:r>
      <w:r w:rsidR="00BA626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737F0"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занял </w:t>
      </w:r>
      <w:r w:rsidR="00BA626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7737F0"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среди районов округа и </w:t>
      </w:r>
      <w:r w:rsidR="00BA626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7737F0"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среди 22 муниципальных образований.</w:t>
      </w:r>
    </w:p>
    <w:p w14:paraId="3C271244" w14:textId="77777777" w:rsidR="00A755D1" w:rsidRDefault="00A755D1" w:rsidP="00844C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E9B753" w14:textId="225F6F22" w:rsidR="007737F0" w:rsidRPr="00EB1E9D" w:rsidRDefault="007737F0" w:rsidP="00844C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Наилучшие значения </w:t>
      </w:r>
      <w:r w:rsidR="00A755D1">
        <w:rPr>
          <w:rFonts w:ascii="Times New Roman" w:hAnsi="Times New Roman" w:cs="Times New Roman"/>
          <w:color w:val="000000" w:themeColor="text1"/>
          <w:sz w:val="26"/>
          <w:szCs w:val="26"/>
        </w:rPr>
        <w:t>в 202</w:t>
      </w:r>
      <w:r w:rsidR="00BA626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75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достигнуты по </w:t>
      </w:r>
      <w:r w:rsidR="00844C4A"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>следующем</w:t>
      </w:r>
      <w:r w:rsidR="00844C4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</w:t>
      </w:r>
      <w:r w:rsidR="00844C4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EB1E9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18469EC" w14:textId="77777777" w:rsidR="00A755D1" w:rsidRDefault="00A755D1" w:rsidP="00844C4A">
      <w:pPr>
        <w:pStyle w:val="a6"/>
        <w:spacing w:before="0" w:beforeAutospacing="0" w:after="0" w:afterAutospacing="0" w:line="360" w:lineRule="auto"/>
        <w:ind w:firstLine="567"/>
        <w:jc w:val="both"/>
        <w:rPr>
          <w:i/>
          <w:iCs/>
          <w:color w:val="000000" w:themeColor="text1"/>
          <w:sz w:val="26"/>
          <w:szCs w:val="26"/>
        </w:rPr>
      </w:pPr>
    </w:p>
    <w:p w14:paraId="264927FA" w14:textId="3F699BA2" w:rsidR="00153175" w:rsidRDefault="00A755D1" w:rsidP="00844C4A">
      <w:pPr>
        <w:pStyle w:val="a6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i/>
          <w:iCs/>
          <w:color w:val="000000" w:themeColor="text1"/>
          <w:sz w:val="26"/>
          <w:szCs w:val="26"/>
        </w:rPr>
        <w:t xml:space="preserve">- </w:t>
      </w:r>
      <w:r w:rsidR="00153175">
        <w:rPr>
          <w:i/>
          <w:iCs/>
          <w:color w:val="000000" w:themeColor="text1"/>
          <w:sz w:val="26"/>
          <w:szCs w:val="26"/>
        </w:rPr>
        <w:t>«</w:t>
      </w:r>
      <w:r w:rsidR="007737F0" w:rsidRPr="00EB1E9D">
        <w:rPr>
          <w:i/>
          <w:iCs/>
          <w:color w:val="000000" w:themeColor="text1"/>
          <w:sz w:val="26"/>
          <w:szCs w:val="26"/>
        </w:rPr>
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этого возраста</w:t>
      </w:r>
      <w:r w:rsidR="00153175">
        <w:rPr>
          <w:i/>
          <w:iCs/>
          <w:color w:val="000000" w:themeColor="text1"/>
          <w:sz w:val="26"/>
          <w:szCs w:val="26"/>
        </w:rPr>
        <w:t xml:space="preserve">» </w:t>
      </w:r>
      <w:r w:rsidRPr="00A755D1">
        <w:rPr>
          <w:color w:val="000000" w:themeColor="text1"/>
          <w:sz w:val="26"/>
          <w:szCs w:val="26"/>
        </w:rPr>
        <w:t>(</w:t>
      </w:r>
      <w:r w:rsidR="00153175" w:rsidRPr="00A755D1">
        <w:rPr>
          <w:rFonts w:eastAsiaTheme="minorHAnsi"/>
          <w:color w:val="000000" w:themeColor="text1"/>
          <w:sz w:val="26"/>
          <w:szCs w:val="26"/>
          <w:lang w:eastAsia="en-US"/>
        </w:rPr>
        <w:t>1</w:t>
      </w:r>
      <w:r w:rsidR="00153175" w:rsidRPr="00153175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место по сводному индексу показателя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):</w:t>
      </w:r>
    </w:p>
    <w:p w14:paraId="348173A1" w14:textId="41A77D84" w:rsidR="00486275" w:rsidRPr="00A755D1" w:rsidRDefault="00844C4A" w:rsidP="00844C4A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486275" w:rsidRPr="00A75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674F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86275" w:rsidRPr="00A75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система дошкольного образования в Нефтеюганском районе включает в себя 1</w:t>
      </w:r>
      <w:r w:rsidR="005674F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86275" w:rsidRPr="00A75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дошкольных учреждений</w:t>
      </w:r>
      <w:r w:rsidR="005674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86275" w:rsidRPr="00A755D1">
        <w:rPr>
          <w:rFonts w:ascii="Times New Roman" w:hAnsi="Times New Roman" w:cs="Times New Roman"/>
          <w:color w:val="000000" w:themeColor="text1"/>
          <w:sz w:val="26"/>
          <w:szCs w:val="26"/>
        </w:rPr>
        <w:t>Численность воспитанников в учреждениях составляет 1 9</w:t>
      </w:r>
      <w:r w:rsidR="005674FD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486275" w:rsidRPr="00A75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674F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86275" w:rsidRPr="00A75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из них </w:t>
      </w:r>
      <w:r w:rsidR="005674FD">
        <w:rPr>
          <w:rFonts w:ascii="Times New Roman" w:hAnsi="Times New Roman" w:cs="Times New Roman"/>
          <w:color w:val="000000" w:themeColor="text1"/>
          <w:sz w:val="26"/>
          <w:szCs w:val="26"/>
        </w:rPr>
        <w:t>52</w:t>
      </w:r>
      <w:r w:rsidR="00486275" w:rsidRPr="00A75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частной организации. Очередность на предоставление мест детям в дошкольные образовательные учреждения для детей в возрасте с 1</w:t>
      </w:r>
      <w:r w:rsidR="005674FD">
        <w:rPr>
          <w:rFonts w:ascii="Times New Roman" w:hAnsi="Times New Roman" w:cs="Times New Roman"/>
          <w:color w:val="000000" w:themeColor="text1"/>
          <w:sz w:val="26"/>
          <w:szCs w:val="26"/>
        </w:rPr>
        <w:t>-6 лет</w:t>
      </w:r>
      <w:r w:rsidR="00486275" w:rsidRPr="00A75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района отсутствует, охват услугами дошкольного образования от количества поданных заявлений составляет 100,0% во всех поселениях. </w:t>
      </w:r>
    </w:p>
    <w:p w14:paraId="04C0D13F" w14:textId="77777777" w:rsidR="00844C4A" w:rsidRDefault="00844C4A" w:rsidP="00844C4A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E5096E4" w14:textId="53A8909E" w:rsidR="00EC1F9E" w:rsidRPr="005D2648" w:rsidRDefault="00EC1F9E" w:rsidP="00844C4A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5D2648">
        <w:rPr>
          <w:rFonts w:ascii="Times New Roman" w:hAnsi="Times New Roman"/>
          <w:sz w:val="26"/>
          <w:szCs w:val="26"/>
        </w:rPr>
        <w:t xml:space="preserve">о результатам мониторинга, структурными подразделениями администрации </w:t>
      </w:r>
      <w:r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Pr="005D2648">
        <w:rPr>
          <w:rFonts w:ascii="Times New Roman" w:hAnsi="Times New Roman"/>
          <w:sz w:val="26"/>
          <w:szCs w:val="26"/>
        </w:rPr>
        <w:t>реализуются планы мероприятий для улучшения отдельных значений показателей.</w:t>
      </w:r>
    </w:p>
    <w:p w14:paraId="06062505" w14:textId="77777777" w:rsidR="004665FF" w:rsidRDefault="004665FF" w:rsidP="00844C4A">
      <w:pPr>
        <w:spacing w:line="360" w:lineRule="auto"/>
      </w:pPr>
    </w:p>
    <w:sectPr w:rsidR="0046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4061"/>
    <w:multiLevelType w:val="hybridMultilevel"/>
    <w:tmpl w:val="00DC5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69"/>
    <w:rsid w:val="00153175"/>
    <w:rsid w:val="00192858"/>
    <w:rsid w:val="001E3DAE"/>
    <w:rsid w:val="001E5AEB"/>
    <w:rsid w:val="003C5E3D"/>
    <w:rsid w:val="003E2269"/>
    <w:rsid w:val="003E77A2"/>
    <w:rsid w:val="003F163B"/>
    <w:rsid w:val="004665FF"/>
    <w:rsid w:val="004771A0"/>
    <w:rsid w:val="00486275"/>
    <w:rsid w:val="004B144A"/>
    <w:rsid w:val="00512EF1"/>
    <w:rsid w:val="0053285C"/>
    <w:rsid w:val="00554F6D"/>
    <w:rsid w:val="005674FD"/>
    <w:rsid w:val="005B6E50"/>
    <w:rsid w:val="005D2648"/>
    <w:rsid w:val="005E459B"/>
    <w:rsid w:val="007737F0"/>
    <w:rsid w:val="007F117D"/>
    <w:rsid w:val="00844C4A"/>
    <w:rsid w:val="009945C3"/>
    <w:rsid w:val="009E61A0"/>
    <w:rsid w:val="00A323F0"/>
    <w:rsid w:val="00A755D1"/>
    <w:rsid w:val="00AE2FF9"/>
    <w:rsid w:val="00B50ADB"/>
    <w:rsid w:val="00B63829"/>
    <w:rsid w:val="00BA1567"/>
    <w:rsid w:val="00BA6267"/>
    <w:rsid w:val="00BD4976"/>
    <w:rsid w:val="00C07FB8"/>
    <w:rsid w:val="00CF5CE7"/>
    <w:rsid w:val="00D947A3"/>
    <w:rsid w:val="00E65A61"/>
    <w:rsid w:val="00EB1E9D"/>
    <w:rsid w:val="00EC1F9E"/>
    <w:rsid w:val="00EC2225"/>
    <w:rsid w:val="00EC34D8"/>
    <w:rsid w:val="00F9495F"/>
    <w:rsid w:val="00FB52FE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CCBF"/>
  <w15:chartTrackingRefBased/>
  <w15:docId w15:val="{21633CDA-ECC0-4DEC-A2E3-07C79B81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2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E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E459B"/>
    <w:rPr>
      <w:i/>
      <w:iCs/>
    </w:rPr>
  </w:style>
  <w:style w:type="paragraph" w:customStyle="1" w:styleId="s1">
    <w:name w:val="s_1"/>
    <w:basedOn w:val="a"/>
    <w:rsid w:val="0046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6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66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8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82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8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9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1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Алена Юрьевна</dc:creator>
  <cp:keywords/>
  <dc:description/>
  <cp:lastModifiedBy>Эмер Эвелина Владимировна</cp:lastModifiedBy>
  <cp:revision>21</cp:revision>
  <cp:lastPrinted>2021-08-25T06:47:00Z</cp:lastPrinted>
  <dcterms:created xsi:type="dcterms:W3CDTF">2021-08-24T03:47:00Z</dcterms:created>
  <dcterms:modified xsi:type="dcterms:W3CDTF">2024-09-17T06:12:00Z</dcterms:modified>
</cp:coreProperties>
</file>