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8DF6" w14:textId="77777777"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14:paraId="2F9F579D" w14:textId="4BC08595" w:rsidR="001B56FD" w:rsidRDefault="00125D09" w:rsidP="000725BA">
      <w:pPr>
        <w:jc w:val="center"/>
      </w:pPr>
      <w:r w:rsidRPr="00C872EF">
        <w:t>к проекту решения Думы Нефтеюганского района</w:t>
      </w:r>
      <w:r w:rsidR="000725BA" w:rsidRPr="00C872EF">
        <w:rPr>
          <w:bCs/>
          <w:iCs/>
        </w:rPr>
        <w:t xml:space="preserve"> </w:t>
      </w:r>
    </w:p>
    <w:p w14:paraId="456051AE" w14:textId="3D060F3E" w:rsidR="000725BA" w:rsidRDefault="000725BA" w:rsidP="000725BA">
      <w:pPr>
        <w:tabs>
          <w:tab w:val="left" w:pos="4395"/>
        </w:tabs>
        <w:jc w:val="center"/>
      </w:pPr>
      <w:r>
        <w:t>«Об утверждении порядка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 рамках мероприятий муниципальной программы Нефтеюганского района «Градостроительство и землепользование»</w:t>
      </w:r>
    </w:p>
    <w:p w14:paraId="2C837F89" w14:textId="77777777" w:rsidR="000725BA" w:rsidRDefault="000725BA" w:rsidP="000725BA">
      <w:pPr>
        <w:tabs>
          <w:tab w:val="left" w:pos="4395"/>
        </w:tabs>
        <w:jc w:val="center"/>
      </w:pPr>
    </w:p>
    <w:p w14:paraId="68DC4EA8" w14:textId="05162A36" w:rsidR="001B56FD" w:rsidRDefault="000725BA" w:rsidP="00C872EF">
      <w:pPr>
        <w:tabs>
          <w:tab w:val="left" w:pos="4395"/>
        </w:tabs>
        <w:jc w:val="both"/>
      </w:pPr>
      <w:r>
        <w:t xml:space="preserve">            </w:t>
      </w:r>
      <w:r w:rsidR="00125D09">
        <w:t xml:space="preserve">Проект решения Думы Нефтеюганского района </w:t>
      </w:r>
      <w:r w:rsidR="00125D09">
        <w:rPr>
          <w:bCs/>
          <w:iCs/>
        </w:rPr>
        <w:t>«</w:t>
      </w:r>
      <w:r>
        <w:t xml:space="preserve">Об утверждении порядка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 рамках мероприятий муниципальной программы Нефтеюганского района «Градостроительство и землепользование» </w:t>
      </w:r>
      <w:r w:rsidR="00125D09">
        <w:rPr>
          <w:rFonts w:eastAsia="Calibri"/>
          <w:lang w:eastAsia="en-US"/>
        </w:rPr>
        <w:t xml:space="preserve">(далее – проект решения Думы) </w:t>
      </w:r>
      <w:r w:rsidR="00125D09">
        <w:t>разработан комитетом</w:t>
      </w:r>
      <w:r w:rsidR="001F006A">
        <w:t xml:space="preserve"> градостроительства и землепользования </w:t>
      </w:r>
      <w:r w:rsidR="00125D09">
        <w:t>администрации Нефтеюганского района и вносится на рассмотрение в Думу Нефтеюганского района.</w:t>
      </w:r>
    </w:p>
    <w:p w14:paraId="1D622391" w14:textId="4F77B63C" w:rsidR="00B65A85" w:rsidRPr="000725BA" w:rsidRDefault="00125D09" w:rsidP="000725BA">
      <w:pPr>
        <w:pStyle w:val="Default"/>
        <w:ind w:firstLine="708"/>
        <w:jc w:val="both"/>
      </w:pPr>
      <w:r w:rsidRPr="000725BA">
        <w:rPr>
          <w:rFonts w:eastAsia="Calibri"/>
        </w:rPr>
        <w:t xml:space="preserve">Проект решения Думы разработан </w:t>
      </w:r>
      <w:r w:rsidR="00C872EF" w:rsidRPr="000725BA">
        <w:t xml:space="preserve">в целях </w:t>
      </w:r>
      <w:r w:rsidR="000725BA" w:rsidRPr="000725BA">
        <w:t>реализации мероприятия по инженерной подготовке территории (вертикальной планировки территории) земельного участка по</w:t>
      </w:r>
      <w:r w:rsidR="000725BA">
        <w:t xml:space="preserve"> </w:t>
      </w:r>
      <w:r w:rsidR="000725BA" w:rsidRPr="000725BA">
        <w:t>адресу: пгт. Пойковский, мкр. Коржавино для дальнейшего предоставления</w:t>
      </w:r>
      <w:r w:rsidR="000725BA">
        <w:t xml:space="preserve"> его льготной категории граждан в рамках основного мероприятия «</w:t>
      </w:r>
      <w:r w:rsidR="000725BA" w:rsidRPr="000725BA">
        <w:t>Проектирование и строительство систем инженерной и транспортной инфраструктуры для учас</w:t>
      </w:r>
      <w:r w:rsidR="000725BA">
        <w:t xml:space="preserve">тков льготной категории граждан» подпрограммы </w:t>
      </w:r>
      <w:r w:rsidR="000725BA">
        <w:rPr>
          <w:lang w:val="en-US"/>
        </w:rPr>
        <w:t>IV</w:t>
      </w:r>
      <w:r w:rsidR="000725BA">
        <w:t xml:space="preserve"> «</w:t>
      </w:r>
      <w:r w:rsidR="000725BA" w:rsidRPr="000725BA">
        <w:t>Проектирование и строительство систем инженерной инфраструктуры</w:t>
      </w:r>
      <w:r w:rsidR="000725BA">
        <w:t>» муниципальной программы «Градостроительство и землепользование».</w:t>
      </w:r>
      <w:r w:rsidR="000725BA" w:rsidRPr="000725BA">
        <w:t xml:space="preserve"> </w:t>
      </w:r>
    </w:p>
    <w:p w14:paraId="3D59284C" w14:textId="230CCFEE" w:rsidR="00125D09" w:rsidRDefault="00125D09" w:rsidP="00E22C5C">
      <w:pPr>
        <w:autoSpaceDE w:val="0"/>
        <w:autoSpaceDN w:val="0"/>
        <w:adjustRightInd w:val="0"/>
        <w:ind w:firstLine="540"/>
        <w:jc w:val="both"/>
      </w:pPr>
      <w:r>
        <w:t xml:space="preserve">Проект решения Думы разработан в пределах правотворческой </w:t>
      </w:r>
      <w:r w:rsidR="00035ACD">
        <w:t>компетенции представительного</w:t>
      </w:r>
      <w:r>
        <w:t xml:space="preserve"> органа. </w:t>
      </w:r>
    </w:p>
    <w:p w14:paraId="61829E73" w14:textId="3D91ADA2" w:rsidR="00125D09" w:rsidRDefault="00035ACD" w:rsidP="009B1C5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t xml:space="preserve"> </w:t>
      </w:r>
    </w:p>
    <w:p w14:paraId="6B057B2A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14:paraId="46C346DE" w14:textId="1674439F" w:rsidR="00974D2A" w:rsidRDefault="00D26A4A" w:rsidP="00125D09">
      <w:pPr>
        <w:autoSpaceDE w:val="0"/>
        <w:autoSpaceDN w:val="0"/>
        <w:adjustRightInd w:val="0"/>
        <w:jc w:val="both"/>
        <w:outlineLvl w:val="1"/>
      </w:pPr>
      <w:r>
        <w:t>П</w:t>
      </w:r>
      <w:r w:rsidR="00125D09">
        <w:t>редседател</w:t>
      </w:r>
      <w:r>
        <w:t>ь</w:t>
      </w:r>
      <w:r w:rsidR="00974D2A">
        <w:t xml:space="preserve"> </w:t>
      </w:r>
      <w:r w:rsidR="00125D09">
        <w:t>комитета</w:t>
      </w:r>
      <w:r w:rsidR="00125D09">
        <w:tab/>
      </w:r>
    </w:p>
    <w:p w14:paraId="24A1C696" w14:textId="59F3984F" w:rsidR="00125D09" w:rsidRDefault="00974D2A" w:rsidP="00125D09">
      <w:pPr>
        <w:autoSpaceDE w:val="0"/>
        <w:autoSpaceDN w:val="0"/>
        <w:adjustRightInd w:val="0"/>
        <w:jc w:val="both"/>
        <w:outlineLvl w:val="1"/>
      </w:pPr>
      <w:r>
        <w:t>градостроительства и землепользования</w:t>
      </w:r>
      <w:r w:rsidR="005B7641">
        <w:t xml:space="preserve">                          </w:t>
      </w:r>
      <w:r w:rsidR="00331726">
        <w:t xml:space="preserve">                           </w:t>
      </w:r>
      <w:r w:rsidR="00D26A4A">
        <w:t>Н.С. Тихонов</w:t>
      </w:r>
      <w:r w:rsidR="00125D09">
        <w:t xml:space="preserve">                                      </w:t>
      </w:r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35ACD"/>
    <w:rsid w:val="000725BA"/>
    <w:rsid w:val="00073DEA"/>
    <w:rsid w:val="000C74F5"/>
    <w:rsid w:val="000F36A5"/>
    <w:rsid w:val="0010285A"/>
    <w:rsid w:val="0010777E"/>
    <w:rsid w:val="00125D09"/>
    <w:rsid w:val="001602BA"/>
    <w:rsid w:val="001B56FD"/>
    <w:rsid w:val="001F006A"/>
    <w:rsid w:val="00296AC4"/>
    <w:rsid w:val="002E2558"/>
    <w:rsid w:val="002F204D"/>
    <w:rsid w:val="00331726"/>
    <w:rsid w:val="003B761D"/>
    <w:rsid w:val="00460B05"/>
    <w:rsid w:val="0046193A"/>
    <w:rsid w:val="004E4845"/>
    <w:rsid w:val="005648CB"/>
    <w:rsid w:val="005B7641"/>
    <w:rsid w:val="005C5561"/>
    <w:rsid w:val="00672A27"/>
    <w:rsid w:val="00810420"/>
    <w:rsid w:val="00974D2A"/>
    <w:rsid w:val="009B1C59"/>
    <w:rsid w:val="009B4057"/>
    <w:rsid w:val="009D70C0"/>
    <w:rsid w:val="009F4427"/>
    <w:rsid w:val="00A005B8"/>
    <w:rsid w:val="00A10FDF"/>
    <w:rsid w:val="00A62A10"/>
    <w:rsid w:val="00AA631E"/>
    <w:rsid w:val="00AE78BB"/>
    <w:rsid w:val="00B65A85"/>
    <w:rsid w:val="00B666CE"/>
    <w:rsid w:val="00BD549C"/>
    <w:rsid w:val="00C1289A"/>
    <w:rsid w:val="00C4394E"/>
    <w:rsid w:val="00C632FE"/>
    <w:rsid w:val="00C872EF"/>
    <w:rsid w:val="00D26A4A"/>
    <w:rsid w:val="00E22C5C"/>
    <w:rsid w:val="00E41B5A"/>
    <w:rsid w:val="00EA5B49"/>
    <w:rsid w:val="00F06182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072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Климчук Людмила Александровна</cp:lastModifiedBy>
  <cp:revision>2</cp:revision>
  <cp:lastPrinted>2023-08-14T06:27:00Z</cp:lastPrinted>
  <dcterms:created xsi:type="dcterms:W3CDTF">2024-07-24T11:54:00Z</dcterms:created>
  <dcterms:modified xsi:type="dcterms:W3CDTF">2024-07-24T11:54:00Z</dcterms:modified>
</cp:coreProperties>
</file>