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D0CFE" w14:textId="77777777" w:rsidR="00A8559A" w:rsidRPr="00600195" w:rsidRDefault="00A8559A" w:rsidP="00A8559A">
      <w:pPr>
        <w:pStyle w:val="a3"/>
        <w:jc w:val="center"/>
        <w:rPr>
          <w:b/>
          <w:bCs/>
          <w:sz w:val="26"/>
          <w:szCs w:val="26"/>
        </w:rPr>
      </w:pPr>
      <w:r w:rsidRPr="00600195">
        <w:rPr>
          <w:b/>
          <w:bCs/>
          <w:sz w:val="26"/>
          <w:szCs w:val="26"/>
        </w:rPr>
        <w:t>ДОКЛАД</w:t>
      </w:r>
    </w:p>
    <w:p w14:paraId="51F83720" w14:textId="77777777" w:rsidR="00A8559A" w:rsidRPr="00600195" w:rsidRDefault="00A8559A" w:rsidP="00A8559A">
      <w:pPr>
        <w:pStyle w:val="a3"/>
        <w:jc w:val="both"/>
        <w:rPr>
          <w:b/>
          <w:bCs/>
          <w:sz w:val="26"/>
          <w:szCs w:val="26"/>
        </w:rPr>
      </w:pPr>
      <w:r w:rsidRPr="00600195">
        <w:rPr>
          <w:b/>
          <w:bCs/>
          <w:sz w:val="26"/>
          <w:szCs w:val="26"/>
        </w:rPr>
        <w:t>по вопросу рассмотрения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образования, муниципальных организаций и их должностных лиц в целях выработки и принятия мер по предупреждению и устранению причин выявленных нарушений</w:t>
      </w:r>
    </w:p>
    <w:p w14:paraId="3A67B213" w14:textId="77777777" w:rsidR="00A8559A" w:rsidRPr="00600195" w:rsidRDefault="00A8559A" w:rsidP="00A8559A">
      <w:pPr>
        <w:pStyle w:val="a3"/>
        <w:jc w:val="both"/>
        <w:rPr>
          <w:sz w:val="26"/>
          <w:szCs w:val="26"/>
        </w:rPr>
      </w:pPr>
    </w:p>
    <w:p w14:paraId="37274883" w14:textId="77777777" w:rsidR="00A8559A" w:rsidRPr="00600195" w:rsidRDefault="00A8559A" w:rsidP="00A8559A">
      <w:pPr>
        <w:pStyle w:val="a3"/>
        <w:ind w:firstLine="708"/>
        <w:jc w:val="both"/>
        <w:rPr>
          <w:sz w:val="26"/>
          <w:szCs w:val="26"/>
        </w:rPr>
      </w:pPr>
      <w:r w:rsidRPr="00600195">
        <w:rPr>
          <w:sz w:val="26"/>
          <w:szCs w:val="26"/>
        </w:rPr>
        <w:t>Согласно пункту 2.1. части 1 статьи 6 Федерального закона от 19.12.2008 № 273-ФЗ «О противодействии коррупции» профилактика коррупции осуществляется путем рассмотрения в органах местного самоуправления,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нарушений.</w:t>
      </w:r>
    </w:p>
    <w:p w14:paraId="7915999C" w14:textId="62349FB1" w:rsidR="00A8559A" w:rsidRPr="00600195" w:rsidRDefault="00A8559A" w:rsidP="00A8559A">
      <w:pPr>
        <w:pStyle w:val="a3"/>
        <w:ind w:firstLine="708"/>
        <w:jc w:val="both"/>
        <w:rPr>
          <w:sz w:val="26"/>
          <w:szCs w:val="26"/>
        </w:rPr>
      </w:pPr>
      <w:r w:rsidRPr="00600195">
        <w:rPr>
          <w:sz w:val="26"/>
          <w:szCs w:val="26"/>
        </w:rPr>
        <w:t>Руководствуясь пунктом 2.1 Плана противодействия коррупции в Нефтеюганском районе на 2021-202</w:t>
      </w:r>
      <w:r w:rsidR="00EC3C61" w:rsidRPr="00600195">
        <w:rPr>
          <w:sz w:val="26"/>
          <w:szCs w:val="26"/>
        </w:rPr>
        <w:t>4</w:t>
      </w:r>
      <w:r w:rsidRPr="00600195">
        <w:rPr>
          <w:sz w:val="26"/>
          <w:szCs w:val="26"/>
        </w:rPr>
        <w:t xml:space="preserve"> годы, утвержденного постановлением Главы Нефтеюганского района от 24.02.2021 № 13-пг (с изменениями от </w:t>
      </w:r>
      <w:r w:rsidR="00EC3C61" w:rsidRPr="00600195">
        <w:rPr>
          <w:sz w:val="26"/>
          <w:szCs w:val="26"/>
        </w:rPr>
        <w:t>09.03.2023</w:t>
      </w:r>
      <w:r w:rsidRPr="00600195">
        <w:rPr>
          <w:sz w:val="26"/>
          <w:szCs w:val="26"/>
        </w:rPr>
        <w:t xml:space="preserve"> № </w:t>
      </w:r>
      <w:r w:rsidR="00EC3C61" w:rsidRPr="00600195">
        <w:rPr>
          <w:sz w:val="26"/>
          <w:szCs w:val="26"/>
        </w:rPr>
        <w:t>19</w:t>
      </w:r>
      <w:r w:rsidRPr="00600195">
        <w:rPr>
          <w:sz w:val="26"/>
          <w:szCs w:val="26"/>
        </w:rPr>
        <w:t>-пг), сообщаем Вам об отсутствии вступивших в законную силу в</w:t>
      </w:r>
      <w:r w:rsidR="000A1E1D" w:rsidRPr="00600195">
        <w:rPr>
          <w:sz w:val="26"/>
          <w:szCs w:val="26"/>
        </w:rPr>
        <w:t xml:space="preserve"> </w:t>
      </w:r>
      <w:r w:rsidR="0081390E">
        <w:rPr>
          <w:b/>
          <w:bCs/>
          <w:sz w:val="26"/>
          <w:szCs w:val="26"/>
          <w:u w:val="single"/>
        </w:rPr>
        <w:t>1</w:t>
      </w:r>
      <w:r w:rsidRPr="00600195">
        <w:rPr>
          <w:b/>
          <w:bCs/>
          <w:sz w:val="26"/>
          <w:szCs w:val="26"/>
          <w:u w:val="single"/>
        </w:rPr>
        <w:t xml:space="preserve"> квартале 202</w:t>
      </w:r>
      <w:r w:rsidR="0081390E">
        <w:rPr>
          <w:b/>
          <w:bCs/>
          <w:sz w:val="26"/>
          <w:szCs w:val="26"/>
          <w:u w:val="single"/>
        </w:rPr>
        <w:t>4</w:t>
      </w:r>
      <w:r w:rsidRPr="00600195">
        <w:rPr>
          <w:b/>
          <w:bCs/>
          <w:sz w:val="26"/>
          <w:szCs w:val="26"/>
          <w:u w:val="single"/>
        </w:rPr>
        <w:t xml:space="preserve"> года</w:t>
      </w:r>
      <w:r w:rsidRPr="00600195">
        <w:rPr>
          <w:sz w:val="26"/>
          <w:szCs w:val="26"/>
        </w:rPr>
        <w:t xml:space="preserve">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Нефтеюганского района.</w:t>
      </w:r>
    </w:p>
    <w:p w14:paraId="4CB2F593" w14:textId="1E9019A0" w:rsidR="00A8559A" w:rsidRDefault="00A8559A" w:rsidP="00A8559A">
      <w:pPr>
        <w:pStyle w:val="a3"/>
        <w:ind w:firstLine="708"/>
        <w:jc w:val="both"/>
        <w:rPr>
          <w:sz w:val="26"/>
          <w:szCs w:val="26"/>
        </w:rPr>
      </w:pPr>
      <w:r w:rsidRPr="00600195">
        <w:rPr>
          <w:sz w:val="26"/>
          <w:szCs w:val="26"/>
        </w:rPr>
        <w:t xml:space="preserve">Ввиду отсутствия вступивших в законную силу в </w:t>
      </w:r>
      <w:r w:rsidR="0081390E">
        <w:rPr>
          <w:sz w:val="26"/>
          <w:szCs w:val="26"/>
        </w:rPr>
        <w:t>1</w:t>
      </w:r>
      <w:r w:rsidRPr="00600195">
        <w:rPr>
          <w:sz w:val="26"/>
          <w:szCs w:val="26"/>
        </w:rPr>
        <w:t xml:space="preserve"> квартале 202</w:t>
      </w:r>
      <w:r w:rsidR="0081390E">
        <w:rPr>
          <w:sz w:val="26"/>
          <w:szCs w:val="26"/>
        </w:rPr>
        <w:t>4</w:t>
      </w:r>
      <w:r w:rsidRPr="00600195">
        <w:rPr>
          <w:sz w:val="26"/>
          <w:szCs w:val="26"/>
        </w:rPr>
        <w:t xml:space="preserve"> года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Нефтеюганского района, </w:t>
      </w:r>
      <w:r w:rsidR="00A51326" w:rsidRPr="00600195">
        <w:rPr>
          <w:sz w:val="26"/>
          <w:szCs w:val="26"/>
        </w:rPr>
        <w:t xml:space="preserve">приведена </w:t>
      </w:r>
      <w:r w:rsidRPr="00600195">
        <w:rPr>
          <w:sz w:val="26"/>
          <w:szCs w:val="26"/>
        </w:rPr>
        <w:t>правоприменительн</w:t>
      </w:r>
      <w:r w:rsidR="00A51326" w:rsidRPr="00600195">
        <w:rPr>
          <w:sz w:val="26"/>
          <w:szCs w:val="26"/>
        </w:rPr>
        <w:t>ая</w:t>
      </w:r>
      <w:r w:rsidRPr="00600195">
        <w:rPr>
          <w:sz w:val="26"/>
          <w:szCs w:val="26"/>
        </w:rPr>
        <w:t xml:space="preserve"> практик</w:t>
      </w:r>
      <w:r w:rsidR="00A51326" w:rsidRPr="00600195">
        <w:rPr>
          <w:sz w:val="26"/>
          <w:szCs w:val="26"/>
        </w:rPr>
        <w:t>а</w:t>
      </w:r>
      <w:r w:rsidRPr="00600195">
        <w:rPr>
          <w:sz w:val="26"/>
          <w:szCs w:val="26"/>
        </w:rPr>
        <w:t xml:space="preserve"> других муниципальных образований, на примере следующего судебного акта.</w:t>
      </w:r>
    </w:p>
    <w:p w14:paraId="1933D915" w14:textId="751BB8D1" w:rsidR="0081390E" w:rsidRDefault="0081390E" w:rsidP="00A8559A">
      <w:pPr>
        <w:pStyle w:val="a3"/>
        <w:ind w:firstLine="708"/>
        <w:jc w:val="both"/>
        <w:rPr>
          <w:sz w:val="26"/>
          <w:szCs w:val="26"/>
        </w:rPr>
      </w:pPr>
    </w:p>
    <w:p w14:paraId="3F410F02" w14:textId="35463AD4" w:rsidR="005E3A63" w:rsidRPr="00CC79C7" w:rsidRDefault="00A8559A" w:rsidP="0081390E">
      <w:pPr>
        <w:pStyle w:val="a3"/>
        <w:jc w:val="both"/>
        <w:rPr>
          <w:sz w:val="26"/>
          <w:szCs w:val="26"/>
        </w:rPr>
      </w:pPr>
      <w:r w:rsidRPr="00600195">
        <w:rPr>
          <w:color w:val="000000"/>
          <w:sz w:val="26"/>
          <w:szCs w:val="26"/>
          <w:lang w:bidi="ru-RU"/>
        </w:rPr>
        <w:tab/>
      </w:r>
      <w:r w:rsidR="00674E0E" w:rsidRPr="00CC79C7">
        <w:rPr>
          <w:color w:val="000000"/>
          <w:sz w:val="26"/>
          <w:szCs w:val="26"/>
          <w:lang w:bidi="ru-RU"/>
        </w:rPr>
        <w:t>Р</w:t>
      </w:r>
      <w:r w:rsidR="005E3A63" w:rsidRPr="00CC79C7">
        <w:rPr>
          <w:color w:val="000000"/>
          <w:sz w:val="26"/>
          <w:szCs w:val="26"/>
          <w:lang w:bidi="ru-RU"/>
        </w:rPr>
        <w:t>ешением</w:t>
      </w:r>
      <w:r w:rsidR="00674E0E" w:rsidRPr="00CC79C7">
        <w:rPr>
          <w:color w:val="000000"/>
          <w:sz w:val="26"/>
          <w:szCs w:val="26"/>
          <w:lang w:bidi="ru-RU"/>
        </w:rPr>
        <w:t xml:space="preserve"> </w:t>
      </w:r>
      <w:r w:rsidR="00455465" w:rsidRPr="00CC79C7">
        <w:rPr>
          <w:sz w:val="26"/>
          <w:szCs w:val="26"/>
        </w:rPr>
        <w:t xml:space="preserve">Арбитражного суда </w:t>
      </w:r>
      <w:r w:rsidR="0081390E" w:rsidRPr="00CC79C7">
        <w:rPr>
          <w:sz w:val="26"/>
          <w:szCs w:val="26"/>
        </w:rPr>
        <w:t>Астраханской области</w:t>
      </w:r>
      <w:r w:rsidR="00E4699F" w:rsidRPr="00CC79C7">
        <w:rPr>
          <w:sz w:val="26"/>
          <w:szCs w:val="26"/>
        </w:rPr>
        <w:t xml:space="preserve"> от </w:t>
      </w:r>
      <w:r w:rsidR="0081390E" w:rsidRPr="00CC79C7">
        <w:rPr>
          <w:sz w:val="26"/>
          <w:szCs w:val="26"/>
        </w:rPr>
        <w:t>28</w:t>
      </w:r>
      <w:r w:rsidR="005145D4" w:rsidRPr="00CC79C7">
        <w:rPr>
          <w:color w:val="000000"/>
          <w:sz w:val="26"/>
          <w:szCs w:val="26"/>
          <w:lang w:bidi="ru-RU"/>
        </w:rPr>
        <w:t>.</w:t>
      </w:r>
      <w:r w:rsidR="0081390E" w:rsidRPr="00CC79C7">
        <w:rPr>
          <w:color w:val="000000"/>
          <w:sz w:val="26"/>
          <w:szCs w:val="26"/>
          <w:lang w:bidi="ru-RU"/>
        </w:rPr>
        <w:t>02</w:t>
      </w:r>
      <w:r w:rsidR="005145D4" w:rsidRPr="00CC79C7">
        <w:rPr>
          <w:color w:val="000000"/>
          <w:sz w:val="26"/>
          <w:szCs w:val="26"/>
          <w:lang w:bidi="ru-RU"/>
        </w:rPr>
        <w:t>.202</w:t>
      </w:r>
      <w:r w:rsidR="0081390E" w:rsidRPr="00CC79C7">
        <w:rPr>
          <w:color w:val="000000"/>
          <w:sz w:val="26"/>
          <w:szCs w:val="26"/>
          <w:lang w:bidi="ru-RU"/>
        </w:rPr>
        <w:t>4</w:t>
      </w:r>
      <w:r w:rsidR="00FE4F95" w:rsidRPr="00CC79C7">
        <w:rPr>
          <w:color w:val="000000"/>
          <w:sz w:val="26"/>
          <w:szCs w:val="26"/>
          <w:lang w:bidi="ru-RU"/>
        </w:rPr>
        <w:t xml:space="preserve"> </w:t>
      </w:r>
      <w:r w:rsidR="0081390E" w:rsidRPr="00CC79C7">
        <w:rPr>
          <w:color w:val="000000"/>
          <w:sz w:val="26"/>
          <w:szCs w:val="26"/>
          <w:lang w:bidi="ru-RU"/>
        </w:rPr>
        <w:t>п</w:t>
      </w:r>
      <w:r w:rsidR="0081390E" w:rsidRPr="00CC79C7">
        <w:rPr>
          <w:color w:val="000000"/>
          <w:sz w:val="26"/>
          <w:szCs w:val="26"/>
          <w:lang w:bidi="ru-RU"/>
        </w:rPr>
        <w:t>ризна</w:t>
      </w:r>
      <w:r w:rsidR="0081390E" w:rsidRPr="00CC79C7">
        <w:rPr>
          <w:color w:val="000000"/>
          <w:sz w:val="26"/>
          <w:szCs w:val="26"/>
          <w:lang w:bidi="ru-RU"/>
        </w:rPr>
        <w:t>но</w:t>
      </w:r>
      <w:r w:rsidR="0081390E" w:rsidRPr="00CC79C7">
        <w:rPr>
          <w:color w:val="000000"/>
          <w:sz w:val="26"/>
          <w:szCs w:val="26"/>
          <w:lang w:bidi="ru-RU"/>
        </w:rPr>
        <w:t xml:space="preserve"> незаконным бездействие Администрации Муниципального образования «Наримановский муниципальный район Астраханской области»</w:t>
      </w:r>
      <w:r w:rsidR="00FE4F95" w:rsidRPr="00CC79C7">
        <w:rPr>
          <w:sz w:val="26"/>
          <w:szCs w:val="26"/>
        </w:rPr>
        <w:t>.</w:t>
      </w:r>
    </w:p>
    <w:p w14:paraId="08210BBA" w14:textId="77777777" w:rsidR="00FA1A5A" w:rsidRPr="00CC79C7" w:rsidRDefault="0081390E" w:rsidP="00F3614B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07 сентября</w:t>
      </w:r>
      <w:r w:rsidR="00E4699F" w:rsidRPr="00CC79C7">
        <w:rPr>
          <w:sz w:val="26"/>
          <w:szCs w:val="26"/>
        </w:rPr>
        <w:t xml:space="preserve"> 2023 года в </w:t>
      </w:r>
      <w:r w:rsidR="00F3614B" w:rsidRPr="00CC79C7">
        <w:rPr>
          <w:sz w:val="26"/>
          <w:szCs w:val="26"/>
        </w:rPr>
        <w:t xml:space="preserve">Арбитражный суд </w:t>
      </w:r>
      <w:r w:rsidRPr="00CC79C7">
        <w:rPr>
          <w:sz w:val="26"/>
          <w:szCs w:val="26"/>
        </w:rPr>
        <w:t>Астраханской области</w:t>
      </w:r>
      <w:r w:rsidR="00F3614B" w:rsidRPr="00CC79C7">
        <w:rPr>
          <w:sz w:val="26"/>
          <w:szCs w:val="26"/>
        </w:rPr>
        <w:t xml:space="preserve"> обратился </w:t>
      </w:r>
      <w:r w:rsidRPr="00CC79C7">
        <w:rPr>
          <w:sz w:val="26"/>
          <w:szCs w:val="26"/>
        </w:rPr>
        <w:t>и</w:t>
      </w:r>
      <w:r w:rsidRPr="00CC79C7">
        <w:rPr>
          <w:sz w:val="26"/>
          <w:szCs w:val="26"/>
        </w:rPr>
        <w:t>ндивидуальн</w:t>
      </w:r>
      <w:r w:rsidRPr="00CC79C7">
        <w:rPr>
          <w:sz w:val="26"/>
          <w:szCs w:val="26"/>
        </w:rPr>
        <w:t>ый</w:t>
      </w:r>
      <w:r w:rsidRPr="00CC79C7">
        <w:rPr>
          <w:sz w:val="26"/>
          <w:szCs w:val="26"/>
        </w:rPr>
        <w:t xml:space="preserve"> предпринимател</w:t>
      </w:r>
      <w:r w:rsidRPr="00CC79C7">
        <w:rPr>
          <w:sz w:val="26"/>
          <w:szCs w:val="26"/>
        </w:rPr>
        <w:t>ь</w:t>
      </w:r>
      <w:r w:rsidRPr="00CC79C7">
        <w:rPr>
          <w:sz w:val="26"/>
          <w:szCs w:val="26"/>
        </w:rPr>
        <w:t xml:space="preserve"> — глав</w:t>
      </w:r>
      <w:r w:rsidRPr="00CC79C7">
        <w:rPr>
          <w:sz w:val="26"/>
          <w:szCs w:val="26"/>
        </w:rPr>
        <w:t>а</w:t>
      </w:r>
      <w:r w:rsidRPr="00CC79C7">
        <w:rPr>
          <w:sz w:val="26"/>
          <w:szCs w:val="26"/>
        </w:rPr>
        <w:t xml:space="preserve"> крестьянского (фермерского) хозяйства Алиев Нажмудин Ибрагимович о признании незаконным бездействия Администрации МО «Наримановский муниципальный район Астраханской области», выразившееся в непринятии решения по результату рассмотрения заявления от 04 июля 2023 г. о предоставлении в аренду сроком на 49 лет земельного участка из состава земель сельскохозяйственного назначения, с кадастровым номером 30:08:080103:216, площадью 8 380 016 </w:t>
      </w:r>
      <w:proofErr w:type="spellStart"/>
      <w:r w:rsidRPr="00CC79C7">
        <w:rPr>
          <w:sz w:val="26"/>
          <w:szCs w:val="26"/>
        </w:rPr>
        <w:t>кв.м</w:t>
      </w:r>
      <w:proofErr w:type="spellEnd"/>
      <w:r w:rsidRPr="00CC79C7">
        <w:rPr>
          <w:sz w:val="26"/>
          <w:szCs w:val="26"/>
        </w:rPr>
        <w:t>. (838, 0016 га), с разрешенным использованием - «для производства сельскохозяйственной продукции», расположенный по адресу (имеющий адресные ориентиры): Астраханская область, Наримановский район, в 7, 3 км северо-западнее п. Прикаспийский, в 5,5 км северо</w:t>
      </w:r>
      <w:r w:rsidRPr="00CC79C7">
        <w:rPr>
          <w:sz w:val="26"/>
          <w:szCs w:val="26"/>
        </w:rPr>
        <w:t>-</w:t>
      </w:r>
      <w:r w:rsidRPr="00CC79C7">
        <w:rPr>
          <w:sz w:val="26"/>
          <w:szCs w:val="26"/>
        </w:rPr>
        <w:t xml:space="preserve">восточнее п. </w:t>
      </w:r>
      <w:proofErr w:type="spellStart"/>
      <w:r w:rsidRPr="00CC79C7">
        <w:rPr>
          <w:sz w:val="26"/>
          <w:szCs w:val="26"/>
        </w:rPr>
        <w:t>Джурак</w:t>
      </w:r>
      <w:proofErr w:type="spellEnd"/>
      <w:r w:rsidRPr="00CC79C7">
        <w:rPr>
          <w:sz w:val="26"/>
          <w:szCs w:val="26"/>
        </w:rPr>
        <w:t xml:space="preserve">, </w:t>
      </w:r>
    </w:p>
    <w:p w14:paraId="6B07E563" w14:textId="7ABD0762" w:rsidR="0081390E" w:rsidRPr="00CC79C7" w:rsidRDefault="00FA1A5A" w:rsidP="00F3614B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- </w:t>
      </w:r>
      <w:proofErr w:type="spellStart"/>
      <w:r w:rsidR="0081390E" w:rsidRPr="00CC79C7">
        <w:rPr>
          <w:sz w:val="26"/>
          <w:szCs w:val="26"/>
        </w:rPr>
        <w:t>обязании</w:t>
      </w:r>
      <w:proofErr w:type="spellEnd"/>
      <w:r w:rsidR="0081390E" w:rsidRPr="00CC79C7">
        <w:rPr>
          <w:sz w:val="26"/>
          <w:szCs w:val="26"/>
        </w:rPr>
        <w:t xml:space="preserve"> принять решение, предусмотренное пунктом 5 статьи 39.17 Земельного кодекса РФ по результату рассмотрения заявления индивидуального </w:t>
      </w:r>
      <w:r w:rsidR="0081390E" w:rsidRPr="00CC79C7">
        <w:rPr>
          <w:sz w:val="26"/>
          <w:szCs w:val="26"/>
        </w:rPr>
        <w:lastRenderedPageBreak/>
        <w:t xml:space="preserve">предпринимателя Алиева Нажмудина Ибрагимовича от 04 июля 2023г. о предоставлении в аренду сроком на 49 лет земельного участка из состава земель сельскохозяйственного назначения, с кадастровым номером 30:08:080103:216, площадью 8 380 016 </w:t>
      </w:r>
      <w:proofErr w:type="spellStart"/>
      <w:r w:rsidR="0081390E" w:rsidRPr="00CC79C7">
        <w:rPr>
          <w:sz w:val="26"/>
          <w:szCs w:val="26"/>
        </w:rPr>
        <w:t>кв.м</w:t>
      </w:r>
      <w:proofErr w:type="spellEnd"/>
      <w:r w:rsidR="0081390E" w:rsidRPr="00CC79C7">
        <w:rPr>
          <w:sz w:val="26"/>
          <w:szCs w:val="26"/>
        </w:rPr>
        <w:t xml:space="preserve">. (838, 0016 га), с разрешенным использованием - «для производства сельскохозяйственной продукции», расположенный по адресу (имеющий адресные ориентиры): Астраханская область, Наримановский район, в 7, 3 км северо-западнее п. Прикаспийский, в 5,5 км северо-восточнее п. </w:t>
      </w:r>
      <w:proofErr w:type="spellStart"/>
      <w:r w:rsidR="0081390E" w:rsidRPr="00CC79C7">
        <w:rPr>
          <w:sz w:val="26"/>
          <w:szCs w:val="26"/>
        </w:rPr>
        <w:t>Джурак</w:t>
      </w:r>
      <w:proofErr w:type="spellEnd"/>
      <w:r w:rsidR="0081390E" w:rsidRPr="00CC79C7">
        <w:rPr>
          <w:sz w:val="26"/>
          <w:szCs w:val="26"/>
        </w:rPr>
        <w:t xml:space="preserve"> в течение 14 календарных дней со дня вступления в законную силу решения суда по настоящему делу.</w:t>
      </w:r>
    </w:p>
    <w:p w14:paraId="4BFEA7F9" w14:textId="7B308B4F" w:rsidR="0081390E" w:rsidRDefault="00FA1A5A" w:rsidP="00F3614B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28.11.2023 года от заявителя поступило ходатайство в порядке статьи 49 Арбитражного процессуального кодекса Российской Федерации, согласно которому просит суд: принять отказ от исковых требований в части возложения на Администрацию МО «Наримановский муниципальный район Астраханской области» обязанности принять решение, предусмотренное пунктом 5 статьи 39.17 Земельного кодекса РФ по результату рассмотрения заявления индивидуального предпринимателя Алиева Нажмудина Ибрагимовича от 04 июля 2023г. о предоставлении в аренду сроком на 49 лет земельного участка из состава земель сельскохозяйственного назначения, с кадастровым номером 30:08:080103:216, площадью 8380016 </w:t>
      </w:r>
      <w:proofErr w:type="spellStart"/>
      <w:r w:rsidRPr="00CC79C7">
        <w:rPr>
          <w:sz w:val="26"/>
          <w:szCs w:val="26"/>
        </w:rPr>
        <w:t>кв.м</w:t>
      </w:r>
      <w:proofErr w:type="spellEnd"/>
      <w:r w:rsidRPr="00CC79C7">
        <w:rPr>
          <w:sz w:val="26"/>
          <w:szCs w:val="26"/>
        </w:rPr>
        <w:t>. (838, 0016 га), с разрешенным использованием - «для производства сельскохозяйственной продукции», расположенный по адресу (имеющий адресные ориентиры): Астраханская область, Наримановский район, в 7, 3 км северо</w:t>
      </w:r>
      <w:r w:rsidR="00D62768">
        <w:rPr>
          <w:sz w:val="26"/>
          <w:szCs w:val="26"/>
        </w:rPr>
        <w:t>-</w:t>
      </w:r>
      <w:r w:rsidRPr="00CC79C7">
        <w:rPr>
          <w:sz w:val="26"/>
          <w:szCs w:val="26"/>
        </w:rPr>
        <w:t xml:space="preserve">западнее п. Прикаспийский, в 5,5 км северо-восточнее п. </w:t>
      </w:r>
      <w:proofErr w:type="spellStart"/>
      <w:r w:rsidRPr="00CC79C7">
        <w:rPr>
          <w:sz w:val="26"/>
          <w:szCs w:val="26"/>
        </w:rPr>
        <w:t>Джурак</w:t>
      </w:r>
      <w:proofErr w:type="spellEnd"/>
      <w:r w:rsidRPr="00CC79C7">
        <w:rPr>
          <w:sz w:val="26"/>
          <w:szCs w:val="26"/>
        </w:rPr>
        <w:t xml:space="preserve"> в течение 14 календарных дней со дня вступления в законную силу решения суда по настоящему делу.</w:t>
      </w:r>
    </w:p>
    <w:p w14:paraId="51506D12" w14:textId="1113602E" w:rsidR="00D62768" w:rsidRPr="00D62768" w:rsidRDefault="00D62768" w:rsidP="00D62768">
      <w:pPr>
        <w:pStyle w:val="a3"/>
        <w:ind w:firstLine="708"/>
        <w:jc w:val="both"/>
        <w:rPr>
          <w:sz w:val="26"/>
          <w:szCs w:val="26"/>
        </w:rPr>
      </w:pPr>
      <w:r w:rsidRPr="00D62768">
        <w:rPr>
          <w:sz w:val="26"/>
          <w:szCs w:val="26"/>
        </w:rPr>
        <w:t xml:space="preserve">Как следует из материалов дела, 09.10.2017 года между ИП Алиевым Н.И. и Управлением муниципального имущества и градостроительства Администрации муниципального образования «Наримановский район» был заключен договор аренды № 220 земельного участка с кадастровым номером 30:08:080103:216, площадью 8 380 016 </w:t>
      </w:r>
      <w:proofErr w:type="spellStart"/>
      <w:r w:rsidRPr="00D62768">
        <w:rPr>
          <w:sz w:val="26"/>
          <w:szCs w:val="26"/>
        </w:rPr>
        <w:t>кв.м</w:t>
      </w:r>
      <w:proofErr w:type="spellEnd"/>
      <w:r w:rsidRPr="00D62768">
        <w:rPr>
          <w:sz w:val="26"/>
          <w:szCs w:val="26"/>
        </w:rPr>
        <w:t xml:space="preserve">. (838, 0016 га), с разрешенным использованием - « для производства сельскохозяйственной продукции », расположенный по адресу (имеющий адресные ориентиры): Астраханская область, Наримановский район, в 7, 3 км северо-западнее п. Прикаспийский, в 5,5 км северо-восточнее п. </w:t>
      </w:r>
      <w:proofErr w:type="spellStart"/>
      <w:r w:rsidRPr="00D62768">
        <w:rPr>
          <w:sz w:val="26"/>
          <w:szCs w:val="26"/>
        </w:rPr>
        <w:t>Джурак</w:t>
      </w:r>
      <w:proofErr w:type="spellEnd"/>
      <w:r w:rsidRPr="00D62768">
        <w:rPr>
          <w:sz w:val="26"/>
          <w:szCs w:val="26"/>
        </w:rPr>
        <w:t xml:space="preserve"> со сроком действия до 07.08.2020г.</w:t>
      </w:r>
    </w:p>
    <w:p w14:paraId="61EDCFD1" w14:textId="1599525E" w:rsidR="00D62768" w:rsidRPr="00D62768" w:rsidRDefault="00D62768" w:rsidP="00D62768">
      <w:pPr>
        <w:pStyle w:val="a3"/>
        <w:ind w:firstLine="708"/>
        <w:jc w:val="both"/>
        <w:rPr>
          <w:sz w:val="26"/>
          <w:szCs w:val="26"/>
        </w:rPr>
      </w:pPr>
      <w:r w:rsidRPr="00D62768">
        <w:rPr>
          <w:sz w:val="26"/>
          <w:szCs w:val="26"/>
        </w:rPr>
        <w:t>01.09.2020г. между ИП Алиевым Н.И. и Администрацией муниципального</w:t>
      </w:r>
      <w:r w:rsidRPr="00D62768">
        <w:rPr>
          <w:sz w:val="26"/>
          <w:szCs w:val="26"/>
        </w:rPr>
        <w:t xml:space="preserve"> </w:t>
      </w:r>
      <w:r w:rsidRPr="00D62768">
        <w:rPr>
          <w:sz w:val="26"/>
          <w:szCs w:val="26"/>
        </w:rPr>
        <w:t>образования «Наримановский район» был заключен договор аренды земельного участка № 193 данного земельного со сроком действия до 06.08.2023г.</w:t>
      </w:r>
    </w:p>
    <w:p w14:paraId="7119603E" w14:textId="35F9ADB3" w:rsidR="00D62768" w:rsidRPr="00D62768" w:rsidRDefault="00D62768" w:rsidP="00D62768">
      <w:pPr>
        <w:pStyle w:val="a3"/>
        <w:ind w:firstLine="708"/>
        <w:jc w:val="both"/>
        <w:rPr>
          <w:sz w:val="26"/>
          <w:szCs w:val="26"/>
        </w:rPr>
      </w:pPr>
      <w:r w:rsidRPr="00D62768">
        <w:rPr>
          <w:sz w:val="26"/>
          <w:szCs w:val="26"/>
        </w:rPr>
        <w:t>04.07.2023г. ИП Алиев Н.И. обратился в Администрацию с заявлением о предоставлении в аренду данного земельного участка сроком на 49 лет без поведения торгов.</w:t>
      </w:r>
    </w:p>
    <w:p w14:paraId="105D46F4" w14:textId="1592C923" w:rsidR="00D62768" w:rsidRPr="00D62768" w:rsidRDefault="00D62768" w:rsidP="00D62768">
      <w:pPr>
        <w:pStyle w:val="a3"/>
        <w:ind w:firstLine="708"/>
        <w:jc w:val="both"/>
        <w:rPr>
          <w:sz w:val="26"/>
          <w:szCs w:val="26"/>
        </w:rPr>
      </w:pPr>
      <w:r w:rsidRPr="00D62768">
        <w:rPr>
          <w:sz w:val="26"/>
          <w:szCs w:val="26"/>
        </w:rPr>
        <w:t xml:space="preserve">Не получив в установленный законом срок ответа на заявление, ИП Алиев Н.И. обратился в суд с </w:t>
      </w:r>
      <w:r w:rsidRPr="00D62768">
        <w:rPr>
          <w:sz w:val="26"/>
          <w:szCs w:val="26"/>
        </w:rPr>
        <w:t>исковым</w:t>
      </w:r>
      <w:r w:rsidRPr="00D62768">
        <w:rPr>
          <w:sz w:val="26"/>
          <w:szCs w:val="26"/>
        </w:rPr>
        <w:t xml:space="preserve"> заявлением</w:t>
      </w:r>
    </w:p>
    <w:p w14:paraId="4936CEC8" w14:textId="2AA9AFC2" w:rsidR="00FA1A5A" w:rsidRPr="00CC79C7" w:rsidRDefault="00FA1A5A" w:rsidP="00FA1A5A">
      <w:pPr>
        <w:pStyle w:val="a3"/>
        <w:ind w:firstLine="567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В обоснование заявленных требований  ИП </w:t>
      </w:r>
      <w:r w:rsidRPr="00CC79C7">
        <w:rPr>
          <w:sz w:val="26"/>
          <w:szCs w:val="26"/>
        </w:rPr>
        <w:t>Алиев Н.И.</w:t>
      </w:r>
      <w:r w:rsidRPr="00CC79C7">
        <w:rPr>
          <w:sz w:val="26"/>
          <w:szCs w:val="26"/>
        </w:rPr>
        <w:t xml:space="preserve">. ссылается на подпункт </w:t>
      </w:r>
      <w:r w:rsidRPr="00CC79C7">
        <w:rPr>
          <w:sz w:val="26"/>
          <w:szCs w:val="26"/>
        </w:rPr>
        <w:t xml:space="preserve">31 </w:t>
      </w:r>
      <w:r w:rsidRPr="00CC79C7">
        <w:rPr>
          <w:sz w:val="26"/>
          <w:szCs w:val="26"/>
        </w:rPr>
        <w:t>пункта 2 статьи 39.6</w:t>
      </w:r>
      <w:r w:rsidRPr="00CC79C7">
        <w:rPr>
          <w:sz w:val="26"/>
          <w:szCs w:val="26"/>
        </w:rPr>
        <w:t>, ст. 39.16, п. 5 ст. 39.17</w:t>
      </w:r>
      <w:r w:rsidRPr="00CC79C7">
        <w:rPr>
          <w:sz w:val="26"/>
          <w:szCs w:val="26"/>
        </w:rPr>
        <w:t xml:space="preserve"> Земельного кодекса</w:t>
      </w:r>
      <w:r w:rsidRPr="00CC79C7">
        <w:rPr>
          <w:sz w:val="26"/>
          <w:szCs w:val="26"/>
        </w:rPr>
        <w:t xml:space="preserve"> и</w:t>
      </w:r>
      <w:r w:rsidRPr="00CC79C7">
        <w:rPr>
          <w:sz w:val="26"/>
          <w:szCs w:val="26"/>
        </w:rPr>
        <w:t xml:space="preserve"> </w:t>
      </w:r>
      <w:r w:rsidRPr="00CC79C7">
        <w:rPr>
          <w:sz w:val="26"/>
          <w:szCs w:val="26"/>
        </w:rPr>
        <w:t>подпункт</w:t>
      </w:r>
      <w:r w:rsidRPr="00CC79C7">
        <w:rPr>
          <w:sz w:val="26"/>
          <w:szCs w:val="26"/>
        </w:rPr>
        <w:t xml:space="preserve"> </w:t>
      </w:r>
      <w:r w:rsidRPr="00CC79C7">
        <w:rPr>
          <w:sz w:val="26"/>
          <w:szCs w:val="26"/>
        </w:rPr>
        <w:t>в)</w:t>
      </w:r>
      <w:r w:rsidRPr="00CC79C7">
        <w:rPr>
          <w:sz w:val="26"/>
          <w:szCs w:val="26"/>
        </w:rPr>
        <w:t xml:space="preserve"> п</w:t>
      </w:r>
      <w:r w:rsidRPr="00CC79C7">
        <w:rPr>
          <w:sz w:val="26"/>
          <w:szCs w:val="26"/>
        </w:rPr>
        <w:t>ункт</w:t>
      </w:r>
      <w:r w:rsidRPr="00CC79C7">
        <w:rPr>
          <w:sz w:val="26"/>
          <w:szCs w:val="26"/>
        </w:rPr>
        <w:t xml:space="preserve"> 1 Постановления Правительства Российской Федерации от 09.04.2022 N 629 "Об особенностях регулирования земельных отношений в Российской Федерации в 2022 и 2023 годах, а также в случаях установления льготной платы по договорам аренды земельных участков, находящихся в федеральной собственности, и размере такой платы".</w:t>
      </w:r>
    </w:p>
    <w:p w14:paraId="2045BE96" w14:textId="722470AF" w:rsidR="00FA1A5A" w:rsidRPr="00CC79C7" w:rsidRDefault="00FA1A5A" w:rsidP="00FA1A5A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lastRenderedPageBreak/>
        <w:t xml:space="preserve">Основания и порядок предоставления земельных участков, находящихся в государственной или муниципальной собственности, в аренду, в том числе для строительства, с 01.03. 2015 регулируются главой V.1 Земельного кодекса. </w:t>
      </w:r>
    </w:p>
    <w:p w14:paraId="1FA72B03" w14:textId="528056C8" w:rsidR="00FA1A5A" w:rsidRPr="00CC79C7" w:rsidRDefault="00FA1A5A" w:rsidP="00FA1A5A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В соответствии с </w:t>
      </w:r>
      <w:proofErr w:type="spellStart"/>
      <w:r w:rsidRPr="00CC79C7">
        <w:rPr>
          <w:sz w:val="26"/>
          <w:szCs w:val="26"/>
        </w:rPr>
        <w:t>пп</w:t>
      </w:r>
      <w:proofErr w:type="spellEnd"/>
      <w:r w:rsidRPr="00CC79C7">
        <w:rPr>
          <w:sz w:val="26"/>
          <w:szCs w:val="26"/>
        </w:rPr>
        <w:t>. 31 п. 2 ст. 39.6 ЗК РФ договор аренды земельного участка, находящегося в государственной или муниципальной собственности, заключается без проведения торгов в случае предоставления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</w:r>
    </w:p>
    <w:p w14:paraId="30154779" w14:textId="2A5B9624" w:rsidR="00FA1A5A" w:rsidRPr="00CC79C7" w:rsidRDefault="00FA1A5A" w:rsidP="00FA1A5A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Порядок предоставления земельного участка, находящегося в государственной или муниципальной собственности, без проведения торгов закреплен в статье 39.17 Земельного</w:t>
      </w:r>
      <w:r w:rsidRPr="00CC79C7">
        <w:rPr>
          <w:sz w:val="26"/>
          <w:szCs w:val="26"/>
        </w:rPr>
        <w:t xml:space="preserve"> </w:t>
      </w:r>
      <w:r w:rsidRPr="00CC79C7">
        <w:rPr>
          <w:sz w:val="26"/>
          <w:szCs w:val="26"/>
        </w:rPr>
        <w:t>кодекса и предусматривает подачу заявления о предоставлении земельного участка, содержащего исчерпывающий перечень сведений, необходимых для его рассмотрения, а также перечень прилагаемых к нему документов.</w:t>
      </w:r>
    </w:p>
    <w:p w14:paraId="13043481" w14:textId="595EB888" w:rsidR="00FA1A5A" w:rsidRPr="00CC79C7" w:rsidRDefault="00FA1A5A" w:rsidP="00FA1A5A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В соответствии с пунктом 5 статьи 39.17 настоящего Кодекса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заявление, проверяет наличие или отсутствие оснований, предусмотренных статьей 39.16 настоящего Кодекса, и по результатам указанных рассмотрения и проверки совершает одно из следующих действий:</w:t>
      </w:r>
    </w:p>
    <w:p w14:paraId="6A953A93" w14:textId="45105CC5" w:rsidR="00FA1A5A" w:rsidRPr="00CC79C7" w:rsidRDefault="00FA1A5A" w:rsidP="00FA1A5A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1) осуществляет подготовку проектов договора купли-продажи, договора аренды земельного участка или договора безвозмездного пользования земельным участком в трех экземплярах и их подписание, а также направляет проекты указанных договоров для подписания заявителю, если не требуется образование испрашиваемого земельного участка или уточнение его границ;</w:t>
      </w:r>
    </w:p>
    <w:p w14:paraId="1CF71570" w14:textId="6EBBD649" w:rsidR="00FA1A5A" w:rsidRPr="00CC79C7" w:rsidRDefault="00FA1A5A" w:rsidP="00FA1A5A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2) принимает решение о предоставлении земельного участка в собственность бесплатно или в постоянное (бессрочное) пользование,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14:paraId="04454FA3" w14:textId="7DFDA3D1" w:rsidR="00FA1A5A" w:rsidRPr="00CC79C7" w:rsidRDefault="00FA1A5A" w:rsidP="00FA1A5A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3) принимает решение об отказе в предоставлении земельного участка при наличии хотя бы одного из оснований, предусмотренных статьей 39.16 настоящего Кодекса, и направляет принятое решение заявителю. В указанном решении должны быть указаны все основания отказа.</w:t>
      </w:r>
    </w:p>
    <w:p w14:paraId="2EA4F6FF" w14:textId="578BD77A" w:rsidR="00FA1A5A" w:rsidRPr="00CC79C7" w:rsidRDefault="00FA1A5A" w:rsidP="00FA1A5A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Проекты договоров и решения, указанные в подпунктах 1 и 2 пункта 5 настоящей статьи, выдаются заявителю или направляются ему по адресу, содержащемуся в его заявлении о предоставлении земельного участка </w:t>
      </w:r>
      <w:proofErr w:type="gramStart"/>
      <w:r w:rsidRPr="00CC79C7">
        <w:rPr>
          <w:sz w:val="26"/>
          <w:szCs w:val="26"/>
        </w:rPr>
        <w:t>( пункт</w:t>
      </w:r>
      <w:proofErr w:type="gramEnd"/>
      <w:r w:rsidRPr="00CC79C7">
        <w:rPr>
          <w:sz w:val="26"/>
          <w:szCs w:val="26"/>
        </w:rPr>
        <w:t xml:space="preserve"> 6 статьи 39.17 ).</w:t>
      </w:r>
    </w:p>
    <w:p w14:paraId="3650592F" w14:textId="7A3E1F00" w:rsidR="0081390E" w:rsidRPr="00CC79C7" w:rsidRDefault="00FA1A5A" w:rsidP="00FA1A5A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Согласно </w:t>
      </w:r>
      <w:proofErr w:type="spellStart"/>
      <w:r w:rsidRPr="00CC79C7">
        <w:rPr>
          <w:sz w:val="26"/>
          <w:szCs w:val="26"/>
        </w:rPr>
        <w:t>пп</w:t>
      </w:r>
      <w:proofErr w:type="spellEnd"/>
      <w:r w:rsidRPr="00CC79C7">
        <w:rPr>
          <w:sz w:val="26"/>
          <w:szCs w:val="26"/>
        </w:rPr>
        <w:t>. в п. 1 Постановления Правительства Российской Федерации от 09.04.2022 N 629 "Об особенностях регулирования земельных отношений в Российской Федерации в 2022 и 2023 годах, а также в случаях установления льготной платы по договорам аренды земельных участков, находящихся в федеральной собственности, и размере такой платы" процедура, предусмотренная, в том числе и п. 5 ст. 39.17 ЗК РФ,</w:t>
      </w:r>
      <w:r w:rsidR="00CC79C7" w:rsidRPr="00CC79C7">
        <w:rPr>
          <w:sz w:val="26"/>
          <w:szCs w:val="26"/>
        </w:rPr>
        <w:t xml:space="preserve"> </w:t>
      </w:r>
      <w:r w:rsidRPr="00CC79C7">
        <w:rPr>
          <w:sz w:val="26"/>
          <w:szCs w:val="26"/>
        </w:rPr>
        <w:t>должна быть осуществлена в 14-дневный срок.</w:t>
      </w:r>
    </w:p>
    <w:p w14:paraId="412DB645" w14:textId="6D5A4B68" w:rsidR="00CC79C7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lastRenderedPageBreak/>
        <w:t>Заявление ИП Алиевым Н.И. было подано в Администрацию 04.07.2023г. и должно было быть рассмотрено не позднее 20 июля 2023г.</w:t>
      </w:r>
      <w:r w:rsidRPr="00CC79C7">
        <w:rPr>
          <w:sz w:val="26"/>
          <w:szCs w:val="26"/>
        </w:rPr>
        <w:t xml:space="preserve"> </w:t>
      </w:r>
    </w:p>
    <w:p w14:paraId="1B4E3CD3" w14:textId="3C0BCF84" w:rsidR="00CC79C7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Между тем, соответствующего решения в установленный срок органом местного самоуправления принято не было. </w:t>
      </w:r>
    </w:p>
    <w:p w14:paraId="077AADDC" w14:textId="084B3981" w:rsidR="00CC79C7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На дату подачи заявления ИП Алиева Н.И. в суд - 07.09.2023г. проект договора адрес предпринимателя направлен не был.</w:t>
      </w:r>
    </w:p>
    <w:p w14:paraId="25C10EFA" w14:textId="4C19CCDE" w:rsidR="00CC79C7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В судебном заседании - </w:t>
      </w:r>
      <w:proofErr w:type="gramStart"/>
      <w:r w:rsidRPr="00CC79C7">
        <w:rPr>
          <w:sz w:val="26"/>
          <w:szCs w:val="26"/>
        </w:rPr>
        <w:t>25.10.2023г. ,</w:t>
      </w:r>
      <w:proofErr w:type="gramEnd"/>
      <w:r w:rsidRPr="00CC79C7">
        <w:rPr>
          <w:sz w:val="26"/>
          <w:szCs w:val="26"/>
        </w:rPr>
        <w:t xml:space="preserve"> представителем Администрации в материалы дела была приобщена копия договора аренды № 73 от 05.09.2023 года, подписанная в одностороннем порядке со стороны Администрации.</w:t>
      </w:r>
    </w:p>
    <w:p w14:paraId="0D632AAE" w14:textId="14D54F65" w:rsidR="00CC79C7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Также была представлена телефонограмма от 18.10.2023г. о необходимости явки в Администрацию для подписания договора.</w:t>
      </w:r>
    </w:p>
    <w:p w14:paraId="420143B5" w14:textId="56539B00" w:rsidR="0081390E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Доказательств, рассмотрения заявления ИП Алиева Н.И. в установленный законом срок, суду не предоставлено.</w:t>
      </w:r>
    </w:p>
    <w:p w14:paraId="4D64C559" w14:textId="47FDD5EC" w:rsidR="00CC79C7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В соответствии с частью 2 статьи 201 Арбитражного процессуального кодекса Российской Федерации арбитражный суд, установив, что оспариваемый ненормативный правовой акт, решение и действия (бездействие) органов, осуществляющих публичные полномочия, должностных лиц не соответствуют закону или иному нормативному правовому акту и нарушают права и законные интересы заявителя в сфере предпринимательской и иной экономической деятельности, принимает решение о признании ненормативного правового акта недействительным, решений и действий (бездействия) незаконными.</w:t>
      </w:r>
    </w:p>
    <w:p w14:paraId="25F40A51" w14:textId="71D5E752" w:rsidR="0081390E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Аналогичная правовая позиция изложена в постановлении Пятнадцатого арбитражного апелляционного суда от 12.11.2021г. по делу №А32-10550/2021, постановлении Шестнадцатого арбитражного апелляционного суда от 07.09.2023г. по делу №А25-859/2023</w:t>
      </w:r>
      <w:r w:rsidRPr="00CC79C7">
        <w:rPr>
          <w:sz w:val="26"/>
          <w:szCs w:val="26"/>
        </w:rPr>
        <w:t>.</w:t>
      </w:r>
    </w:p>
    <w:p w14:paraId="7B490A51" w14:textId="0ED96C51" w:rsidR="00221230" w:rsidRPr="00CC79C7" w:rsidRDefault="00BC6CDB" w:rsidP="00221230">
      <w:pPr>
        <w:pStyle w:val="a3"/>
        <w:ind w:firstLine="567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При вышеизложенных обстоятельствах Арбитражным судом </w:t>
      </w:r>
      <w:r w:rsidR="00CC79C7" w:rsidRPr="00CC79C7">
        <w:rPr>
          <w:sz w:val="26"/>
          <w:szCs w:val="26"/>
        </w:rPr>
        <w:t>Астраханской области</w:t>
      </w:r>
      <w:r w:rsidRPr="00CC79C7">
        <w:rPr>
          <w:sz w:val="26"/>
          <w:szCs w:val="26"/>
        </w:rPr>
        <w:t xml:space="preserve"> требования заявителя удовлетворены, а именно:</w:t>
      </w:r>
    </w:p>
    <w:p w14:paraId="7507BAB6" w14:textId="4D39531D" w:rsidR="00CC79C7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Призна</w:t>
      </w:r>
      <w:r w:rsidRPr="00CC79C7">
        <w:rPr>
          <w:sz w:val="26"/>
          <w:szCs w:val="26"/>
        </w:rPr>
        <w:t>но</w:t>
      </w:r>
      <w:r w:rsidRPr="00CC79C7">
        <w:rPr>
          <w:sz w:val="26"/>
          <w:szCs w:val="26"/>
        </w:rPr>
        <w:t xml:space="preserve"> незаконным бездействие Администрации Муниципального образования «Наримановский муниципальный район Астраханской области», выразившееся в непринятии решения по результату рассмотрения заявления Индивидуального предпринимателя — Главы крестьянского (фермерского) хозяйства Алиева Нажмудина Ибрагимовича от 04 июля 2023 г. о предоставлении в аренду сроком на 49 лет земельного участка из состава земель сельскохозяйственного назначения, с кадастровым номером 30:08:080103:216, площадью 8 380 016 </w:t>
      </w:r>
      <w:proofErr w:type="spellStart"/>
      <w:r w:rsidRPr="00CC79C7">
        <w:rPr>
          <w:sz w:val="26"/>
          <w:szCs w:val="26"/>
        </w:rPr>
        <w:t>кв.м</w:t>
      </w:r>
      <w:proofErr w:type="spellEnd"/>
      <w:r w:rsidRPr="00CC79C7">
        <w:rPr>
          <w:sz w:val="26"/>
          <w:szCs w:val="26"/>
        </w:rPr>
        <w:t>. (838, 0016 га), с разрешенным использованием -</w:t>
      </w:r>
      <w:r w:rsidRPr="00CC79C7">
        <w:rPr>
          <w:sz w:val="26"/>
          <w:szCs w:val="26"/>
        </w:rPr>
        <w:t xml:space="preserve"> </w:t>
      </w:r>
      <w:r w:rsidRPr="00CC79C7">
        <w:rPr>
          <w:sz w:val="26"/>
          <w:szCs w:val="26"/>
        </w:rPr>
        <w:t>« для производства сельскохозяйственной продукции », расположенный по адресу (имеющий адресные ориентиры): Астраханская область, Наримановский район, в 7, 3 км северо</w:t>
      </w:r>
      <w:r w:rsidRPr="00CC79C7">
        <w:rPr>
          <w:sz w:val="26"/>
          <w:szCs w:val="26"/>
        </w:rPr>
        <w:t>-</w:t>
      </w:r>
      <w:r w:rsidRPr="00CC79C7">
        <w:rPr>
          <w:sz w:val="26"/>
          <w:szCs w:val="26"/>
        </w:rPr>
        <w:t xml:space="preserve">западнее п. Прикаспийский, в 5,5 км северо-восточнее п. </w:t>
      </w:r>
      <w:proofErr w:type="spellStart"/>
      <w:r w:rsidRPr="00CC79C7">
        <w:rPr>
          <w:sz w:val="26"/>
          <w:szCs w:val="26"/>
        </w:rPr>
        <w:t>Джурак</w:t>
      </w:r>
      <w:proofErr w:type="spellEnd"/>
      <w:r w:rsidRPr="00CC79C7">
        <w:rPr>
          <w:sz w:val="26"/>
          <w:szCs w:val="26"/>
        </w:rPr>
        <w:t xml:space="preserve"> в установленный законом срок.</w:t>
      </w:r>
    </w:p>
    <w:p w14:paraId="6ABBBFF2" w14:textId="0E04B91E" w:rsidR="00746DEA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 xml:space="preserve">В части заявленных требований ИП Алиева Н.И. об </w:t>
      </w:r>
      <w:proofErr w:type="spellStart"/>
      <w:r w:rsidRPr="00CC79C7">
        <w:rPr>
          <w:sz w:val="26"/>
          <w:szCs w:val="26"/>
        </w:rPr>
        <w:t>обязании</w:t>
      </w:r>
      <w:proofErr w:type="spellEnd"/>
      <w:r w:rsidRPr="00CC79C7">
        <w:rPr>
          <w:sz w:val="26"/>
          <w:szCs w:val="26"/>
        </w:rPr>
        <w:t xml:space="preserve"> Администрации Муниципального образования «Наримановский муниципальный район Астраханской области» принять решение, предусмотренное пунктом 5 статьи 39.17 Земельного кодекса РФ по результату рассмотрения заявления от 04 июля 2023г. о предоставлении в аренду сроком на 49 лет земельного участка из состава земель сельскохозяйственного назначения, с кадастровым номером 30:08:080103:216, площадью 8 380 016 </w:t>
      </w:r>
      <w:proofErr w:type="spellStart"/>
      <w:r w:rsidRPr="00CC79C7">
        <w:rPr>
          <w:sz w:val="26"/>
          <w:szCs w:val="26"/>
        </w:rPr>
        <w:t>кв.м</w:t>
      </w:r>
      <w:proofErr w:type="spellEnd"/>
      <w:r w:rsidRPr="00CC79C7">
        <w:rPr>
          <w:sz w:val="26"/>
          <w:szCs w:val="26"/>
        </w:rPr>
        <w:t>. (838, 0016 га), с разрешенным использованием - «для производства сельскохозяйственной продукции», расположенный по адресу (имеющий адресные ориентиры): Астраханская область, Наримановский район, в 7, 3 км северо-западнее п. Прикаспийский, в 5,5 км северо</w:t>
      </w:r>
      <w:r w:rsidRPr="00CC79C7">
        <w:rPr>
          <w:sz w:val="26"/>
          <w:szCs w:val="26"/>
        </w:rPr>
        <w:t>-</w:t>
      </w:r>
      <w:r w:rsidRPr="00CC79C7">
        <w:rPr>
          <w:sz w:val="26"/>
          <w:szCs w:val="26"/>
        </w:rPr>
        <w:t xml:space="preserve">восточнее п. </w:t>
      </w:r>
      <w:proofErr w:type="spellStart"/>
      <w:r w:rsidRPr="00CC79C7">
        <w:rPr>
          <w:sz w:val="26"/>
          <w:szCs w:val="26"/>
        </w:rPr>
        <w:t>Джурак</w:t>
      </w:r>
      <w:proofErr w:type="spellEnd"/>
      <w:r w:rsidRPr="00CC79C7">
        <w:rPr>
          <w:sz w:val="26"/>
          <w:szCs w:val="26"/>
        </w:rPr>
        <w:t xml:space="preserve"> в </w:t>
      </w:r>
      <w:r w:rsidRPr="00CC79C7">
        <w:rPr>
          <w:sz w:val="26"/>
          <w:szCs w:val="26"/>
        </w:rPr>
        <w:lastRenderedPageBreak/>
        <w:t>течение 14 календарных дней со дня вступления в законную силу решения суда - производство по делу прекратить.</w:t>
      </w:r>
    </w:p>
    <w:p w14:paraId="663E7D1A" w14:textId="56D6B2F9" w:rsidR="00CC79C7" w:rsidRPr="00CC79C7" w:rsidRDefault="00CC79C7" w:rsidP="00CC79C7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Взыскать с Администрации Муниципального образования «Наримановский муниципальный район Астраханской области» в пользу ИП Алиева Н.И. госпошлину в размере 300 рублей.</w:t>
      </w:r>
    </w:p>
    <w:p w14:paraId="6F2CBAE3" w14:textId="77777777" w:rsidR="00CC79C7" w:rsidRPr="00CC79C7" w:rsidRDefault="00CC79C7" w:rsidP="0000480B">
      <w:pPr>
        <w:pStyle w:val="a3"/>
        <w:ind w:firstLine="708"/>
        <w:jc w:val="both"/>
        <w:rPr>
          <w:sz w:val="26"/>
          <w:szCs w:val="26"/>
        </w:rPr>
      </w:pPr>
    </w:p>
    <w:p w14:paraId="2E2D14F0" w14:textId="0A3EDC6A" w:rsidR="001D0ADB" w:rsidRPr="00600195" w:rsidRDefault="001D0ADB" w:rsidP="0000480B">
      <w:pPr>
        <w:pStyle w:val="a3"/>
        <w:ind w:firstLine="708"/>
        <w:jc w:val="both"/>
        <w:rPr>
          <w:sz w:val="26"/>
          <w:szCs w:val="26"/>
        </w:rPr>
      </w:pPr>
      <w:r w:rsidRPr="00CC79C7">
        <w:rPr>
          <w:sz w:val="26"/>
          <w:szCs w:val="26"/>
        </w:rPr>
        <w:t>Рассмотренн</w:t>
      </w:r>
      <w:r w:rsidR="0000480B" w:rsidRPr="00CC79C7">
        <w:rPr>
          <w:sz w:val="26"/>
          <w:szCs w:val="26"/>
        </w:rPr>
        <w:t>ая</w:t>
      </w:r>
      <w:r w:rsidRPr="00CC79C7">
        <w:rPr>
          <w:sz w:val="26"/>
          <w:szCs w:val="26"/>
        </w:rPr>
        <w:t xml:space="preserve"> в настоящем докладе </w:t>
      </w:r>
      <w:r w:rsidR="0000480B" w:rsidRPr="00CC79C7">
        <w:rPr>
          <w:sz w:val="26"/>
          <w:szCs w:val="26"/>
        </w:rPr>
        <w:t>правоприменительная практика</w:t>
      </w:r>
      <w:r w:rsidRPr="00CC79C7">
        <w:rPr>
          <w:sz w:val="26"/>
          <w:szCs w:val="26"/>
        </w:rPr>
        <w:t xml:space="preserve"> подтверждает необходимость принятия муниципальными органами</w:t>
      </w:r>
      <w:r w:rsidR="0000480B" w:rsidRPr="00CC79C7">
        <w:rPr>
          <w:sz w:val="26"/>
          <w:szCs w:val="26"/>
        </w:rPr>
        <w:t xml:space="preserve"> (должностными лицами)</w:t>
      </w:r>
      <w:r w:rsidRPr="00CC79C7">
        <w:rPr>
          <w:sz w:val="26"/>
          <w:szCs w:val="26"/>
        </w:rPr>
        <w:t xml:space="preserve"> решений </w:t>
      </w:r>
      <w:r w:rsidRPr="00CC79C7">
        <w:rPr>
          <w:rFonts w:eastAsia="Calibri"/>
          <w:sz w:val="26"/>
          <w:szCs w:val="26"/>
        </w:rPr>
        <w:t xml:space="preserve">в соответствии с </w:t>
      </w:r>
      <w:r w:rsidRPr="00CC79C7">
        <w:rPr>
          <w:sz w:val="26"/>
          <w:szCs w:val="26"/>
        </w:rPr>
        <w:t>нормами действующего законодательства</w:t>
      </w:r>
      <w:r w:rsidR="00CC79C7" w:rsidRPr="00CC79C7">
        <w:rPr>
          <w:sz w:val="26"/>
          <w:szCs w:val="26"/>
        </w:rPr>
        <w:t>, а также в установленный законодательством срок</w:t>
      </w:r>
      <w:r w:rsidR="002B7D39" w:rsidRPr="00CC79C7">
        <w:rPr>
          <w:sz w:val="26"/>
          <w:szCs w:val="26"/>
        </w:rPr>
        <w:t>.</w:t>
      </w:r>
    </w:p>
    <w:p w14:paraId="5CCD942D" w14:textId="77777777" w:rsidR="00B96B2C" w:rsidRDefault="00B96B2C" w:rsidP="00293399">
      <w:pPr>
        <w:pStyle w:val="a3"/>
        <w:jc w:val="both"/>
      </w:pPr>
    </w:p>
    <w:sectPr w:rsidR="00B96B2C" w:rsidSect="005145D4">
      <w:headerReference w:type="default" r:id="rId7"/>
      <w:foot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A70CA" w14:textId="77777777" w:rsidR="007C59F5" w:rsidRDefault="007C59F5" w:rsidP="005E3A63">
      <w:pPr>
        <w:spacing w:after="0" w:line="240" w:lineRule="auto"/>
      </w:pPr>
      <w:r>
        <w:separator/>
      </w:r>
    </w:p>
  </w:endnote>
  <w:endnote w:type="continuationSeparator" w:id="0">
    <w:p w14:paraId="4BAB5DB8" w14:textId="77777777" w:rsidR="007C59F5" w:rsidRDefault="007C59F5" w:rsidP="005E3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9FA6" w14:textId="2B337D49" w:rsidR="005D325D" w:rsidRDefault="007C59F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AFD22" w14:textId="77777777" w:rsidR="007C59F5" w:rsidRDefault="007C59F5" w:rsidP="005E3A63">
      <w:pPr>
        <w:spacing w:after="0" w:line="240" w:lineRule="auto"/>
      </w:pPr>
      <w:r>
        <w:separator/>
      </w:r>
    </w:p>
  </w:footnote>
  <w:footnote w:type="continuationSeparator" w:id="0">
    <w:p w14:paraId="2713498C" w14:textId="77777777" w:rsidR="007C59F5" w:rsidRDefault="007C59F5" w:rsidP="005E3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A165E" w14:textId="56F4420C" w:rsidR="005D325D" w:rsidRDefault="007C59F5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51DF2"/>
    <w:multiLevelType w:val="multilevel"/>
    <w:tmpl w:val="116CA5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C4F3AA9"/>
    <w:multiLevelType w:val="multilevel"/>
    <w:tmpl w:val="50F41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B2C"/>
    <w:rsid w:val="0000480B"/>
    <w:rsid w:val="0003343C"/>
    <w:rsid w:val="0003662D"/>
    <w:rsid w:val="00052A26"/>
    <w:rsid w:val="000619A8"/>
    <w:rsid w:val="000A1E1D"/>
    <w:rsid w:val="000E6D3B"/>
    <w:rsid w:val="000F184E"/>
    <w:rsid w:val="00106C5F"/>
    <w:rsid w:val="00175158"/>
    <w:rsid w:val="001A682E"/>
    <w:rsid w:val="001D0ADB"/>
    <w:rsid w:val="001D1E9F"/>
    <w:rsid w:val="001D761B"/>
    <w:rsid w:val="00221230"/>
    <w:rsid w:val="00226A3F"/>
    <w:rsid w:val="00242CC6"/>
    <w:rsid w:val="00287B9A"/>
    <w:rsid w:val="00293399"/>
    <w:rsid w:val="002A660B"/>
    <w:rsid w:val="002B7D39"/>
    <w:rsid w:val="002C2D2A"/>
    <w:rsid w:val="0034138B"/>
    <w:rsid w:val="003415E9"/>
    <w:rsid w:val="00370B0D"/>
    <w:rsid w:val="00455465"/>
    <w:rsid w:val="005145D4"/>
    <w:rsid w:val="00535BA8"/>
    <w:rsid w:val="00561167"/>
    <w:rsid w:val="005873BB"/>
    <w:rsid w:val="005C6868"/>
    <w:rsid w:val="005D699C"/>
    <w:rsid w:val="005E1E51"/>
    <w:rsid w:val="005E3A63"/>
    <w:rsid w:val="00600195"/>
    <w:rsid w:val="00600241"/>
    <w:rsid w:val="0062541F"/>
    <w:rsid w:val="00645F28"/>
    <w:rsid w:val="00647245"/>
    <w:rsid w:val="00674E0E"/>
    <w:rsid w:val="006B2C11"/>
    <w:rsid w:val="006B358F"/>
    <w:rsid w:val="006D2EDD"/>
    <w:rsid w:val="00746DEA"/>
    <w:rsid w:val="007B196B"/>
    <w:rsid w:val="007C59F5"/>
    <w:rsid w:val="007C76A6"/>
    <w:rsid w:val="007D77A7"/>
    <w:rsid w:val="0081006E"/>
    <w:rsid w:val="0081390E"/>
    <w:rsid w:val="008A1F57"/>
    <w:rsid w:val="008E206A"/>
    <w:rsid w:val="00944167"/>
    <w:rsid w:val="00946C86"/>
    <w:rsid w:val="009C15DD"/>
    <w:rsid w:val="009C2B06"/>
    <w:rsid w:val="00A51326"/>
    <w:rsid w:val="00A8559A"/>
    <w:rsid w:val="00A925EF"/>
    <w:rsid w:val="00AF78F8"/>
    <w:rsid w:val="00B9315A"/>
    <w:rsid w:val="00B96B2C"/>
    <w:rsid w:val="00BC6CDB"/>
    <w:rsid w:val="00C26D47"/>
    <w:rsid w:val="00C65BF2"/>
    <w:rsid w:val="00CA556A"/>
    <w:rsid w:val="00CB752C"/>
    <w:rsid w:val="00CC79C7"/>
    <w:rsid w:val="00CF3506"/>
    <w:rsid w:val="00D528B5"/>
    <w:rsid w:val="00D62768"/>
    <w:rsid w:val="00D716B5"/>
    <w:rsid w:val="00E36C8B"/>
    <w:rsid w:val="00E37765"/>
    <w:rsid w:val="00E4699F"/>
    <w:rsid w:val="00EC3C61"/>
    <w:rsid w:val="00EC7BE7"/>
    <w:rsid w:val="00ED0582"/>
    <w:rsid w:val="00F26CE2"/>
    <w:rsid w:val="00F3614B"/>
    <w:rsid w:val="00FA1A5A"/>
    <w:rsid w:val="00FA2586"/>
    <w:rsid w:val="00FB2F54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02F70"/>
  <w15:chartTrackingRefBased/>
  <w15:docId w15:val="{7CEF5634-596E-4193-9A57-B821B35C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pt">
    <w:name w:val="Основной текст (4) + Интервал 1 pt"/>
    <w:basedOn w:val="a0"/>
    <w:rsid w:val="00A8559A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Колонтитул (2)_"/>
    <w:basedOn w:val="a0"/>
    <w:link w:val="20"/>
    <w:rsid w:val="005E3A6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1"/>
    <w:rsid w:val="005E3A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rsid w:val="005E3A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E3A6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5E3A6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Колонтитул (2)"/>
    <w:basedOn w:val="a"/>
    <w:link w:val="2"/>
    <w:rsid w:val="005E3A63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5E3A6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5E3A63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5E3A63"/>
    <w:pPr>
      <w:widowControl w:val="0"/>
      <w:shd w:val="clear" w:color="auto" w:fill="FFFFFF"/>
      <w:spacing w:after="0" w:line="240" w:lineRule="auto"/>
      <w:ind w:left="16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link w:val="21"/>
    <w:rsid w:val="005E3A63"/>
    <w:pPr>
      <w:widowControl w:val="0"/>
      <w:shd w:val="clear" w:color="auto" w:fill="FFFFFF"/>
      <w:spacing w:after="0" w:line="240" w:lineRule="auto"/>
      <w:ind w:left="1600"/>
    </w:pPr>
    <w:rPr>
      <w:rFonts w:ascii="Times New Roman" w:eastAsia="Times New Roman" w:hAnsi="Times New Roman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3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A63"/>
  </w:style>
  <w:style w:type="paragraph" w:styleId="a7">
    <w:name w:val="footer"/>
    <w:basedOn w:val="a"/>
    <w:link w:val="a8"/>
    <w:uiPriority w:val="99"/>
    <w:unhideWhenUsed/>
    <w:rsid w:val="005E3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3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Семенов Дмитрий Евгеньевич</cp:lastModifiedBy>
  <cp:revision>2</cp:revision>
  <dcterms:created xsi:type="dcterms:W3CDTF">2024-04-09T04:08:00Z</dcterms:created>
  <dcterms:modified xsi:type="dcterms:W3CDTF">2024-04-09T04:08:00Z</dcterms:modified>
</cp:coreProperties>
</file>