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3D" w:rsidRPr="00B9763D" w:rsidRDefault="00B9763D" w:rsidP="00B9763D">
      <w:pPr>
        <w:pStyle w:val="2"/>
        <w:rPr>
          <w:rFonts w:eastAsia="Calibri"/>
        </w:rPr>
      </w:pPr>
      <w:r w:rsidRPr="00B9763D">
        <w:rPr>
          <w:rFonts w:eastAsia="Calibri"/>
        </w:rPr>
        <w:t xml:space="preserve">АДМИНИСТРАЦИЯ </w:t>
      </w:r>
    </w:p>
    <w:p w:rsidR="00B9763D" w:rsidRPr="00B9763D" w:rsidRDefault="00B9763D" w:rsidP="00B9763D">
      <w:pPr>
        <w:pStyle w:val="2"/>
        <w:rPr>
          <w:rFonts w:eastAsia="Calibri"/>
          <w:szCs w:val="19"/>
        </w:rPr>
      </w:pPr>
      <w:r w:rsidRPr="00B9763D">
        <w:rPr>
          <w:rFonts w:eastAsia="Calibri"/>
        </w:rPr>
        <w:t>НЕФТЕЮГАНСКОГО РАЙОНА</w:t>
      </w:r>
    </w:p>
    <w:p w:rsidR="00B9763D" w:rsidRPr="00B9763D" w:rsidRDefault="00B9763D" w:rsidP="00B9763D">
      <w:pPr>
        <w:pStyle w:val="2"/>
        <w:rPr>
          <w:rFonts w:eastAsia="Calibri"/>
          <w:szCs w:val="32"/>
        </w:rPr>
      </w:pPr>
    </w:p>
    <w:p w:rsidR="00B9763D" w:rsidRPr="00B9763D" w:rsidRDefault="00B9763D" w:rsidP="00B9763D">
      <w:pPr>
        <w:pStyle w:val="2"/>
        <w:rPr>
          <w:rFonts w:eastAsia="Calibri"/>
          <w:caps/>
          <w:szCs w:val="36"/>
        </w:rPr>
      </w:pPr>
      <w:r w:rsidRPr="00B9763D">
        <w:rPr>
          <w:rFonts w:eastAsia="Calibri"/>
          <w:caps/>
          <w:szCs w:val="36"/>
        </w:rPr>
        <w:t>постановление</w:t>
      </w:r>
    </w:p>
    <w:p w:rsidR="00B9763D" w:rsidRDefault="00B9763D" w:rsidP="00B9763D">
      <w:pPr>
        <w:autoSpaceDE w:val="0"/>
        <w:autoSpaceDN w:val="0"/>
        <w:adjustRightInd w:val="0"/>
        <w:rPr>
          <w:rFonts w:eastAsia="Calibri" w:cs="Arial"/>
        </w:rPr>
      </w:pPr>
    </w:p>
    <w:p w:rsidR="00B9763D" w:rsidRPr="00B9763D" w:rsidRDefault="00B9763D" w:rsidP="00B9763D">
      <w:pPr>
        <w:autoSpaceDE w:val="0"/>
        <w:autoSpaceDN w:val="0"/>
        <w:adjustRightInd w:val="0"/>
        <w:rPr>
          <w:rFonts w:eastAsia="Calibri" w:cs="Arial"/>
        </w:rPr>
      </w:pPr>
    </w:p>
    <w:p w:rsidR="00B9763D" w:rsidRPr="00B9763D" w:rsidRDefault="00B9763D" w:rsidP="00B9763D">
      <w:pPr>
        <w:tabs>
          <w:tab w:val="left" w:pos="3189"/>
        </w:tabs>
        <w:autoSpaceDE w:val="0"/>
        <w:autoSpaceDN w:val="0"/>
        <w:adjustRightInd w:val="0"/>
        <w:jc w:val="left"/>
        <w:rPr>
          <w:rFonts w:eastAsia="Calibri" w:cs="Arial"/>
          <w:szCs w:val="22"/>
        </w:rPr>
      </w:pPr>
      <w:r w:rsidRPr="00B9763D">
        <w:rPr>
          <w:rFonts w:eastAsia="Calibri" w:cs="Arial"/>
          <w:szCs w:val="26"/>
        </w:rPr>
        <w:t>15.11.2016</w:t>
      </w:r>
      <w:r w:rsidRPr="00B9763D"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 w:rsidRPr="00B9763D">
        <w:rPr>
          <w:rFonts w:eastAsia="Calibri" w:cs="Arial"/>
          <w:szCs w:val="26"/>
        </w:rPr>
        <w:t>№ 1990-па-нпа</w:t>
      </w:r>
    </w:p>
    <w:p w:rsidR="00B9763D" w:rsidRDefault="00B9763D" w:rsidP="00B9763D">
      <w:pPr>
        <w:autoSpaceDE w:val="0"/>
        <w:autoSpaceDN w:val="0"/>
        <w:adjustRightInd w:val="0"/>
        <w:rPr>
          <w:rFonts w:eastAsia="Calibri" w:cs="Arial"/>
        </w:rPr>
      </w:pPr>
      <w:r w:rsidRPr="00B9763D">
        <w:rPr>
          <w:rFonts w:eastAsia="Calibri" w:cs="Arial"/>
        </w:rPr>
        <w:t>г.Нефтеюганск</w:t>
      </w:r>
    </w:p>
    <w:p w:rsidR="00C32E1D" w:rsidRDefault="00C32E1D" w:rsidP="00B9763D">
      <w:pPr>
        <w:autoSpaceDE w:val="0"/>
        <w:autoSpaceDN w:val="0"/>
        <w:adjustRightInd w:val="0"/>
        <w:rPr>
          <w:rFonts w:eastAsia="Calibri" w:cs="Arial"/>
        </w:rPr>
      </w:pPr>
    </w:p>
    <w:p w:rsidR="00C32E1D" w:rsidRPr="00B9763D" w:rsidRDefault="00C32E1D" w:rsidP="00B9763D">
      <w:pPr>
        <w:autoSpaceDE w:val="0"/>
        <w:autoSpaceDN w:val="0"/>
        <w:adjustRightInd w:val="0"/>
        <w:rPr>
          <w:rFonts w:eastAsia="Calibri" w:cs="Arial"/>
        </w:rPr>
      </w:pPr>
    </w:p>
    <w:p w:rsidR="00B9763D" w:rsidRPr="00B9763D" w:rsidRDefault="00B9763D" w:rsidP="00B9763D">
      <w:pPr>
        <w:pStyle w:val="Title"/>
        <w:rPr>
          <w:rFonts w:eastAsia="Calibri"/>
        </w:rPr>
      </w:pPr>
      <w:r w:rsidRPr="00B9763D">
        <w:rPr>
          <w:rFonts w:eastAsia="Calibri"/>
        </w:rPr>
        <w:t>Об утверждении порядка формирования, ведения и обязательного опубликования перечня муниципального имущества Нефтеюганского района, предоставляемого социально ориентированным некоммерческим организациям</w:t>
      </w:r>
    </w:p>
    <w:p w:rsidR="00C32E1D" w:rsidRDefault="00C32E1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</w:p>
    <w:p w:rsidR="00C32E1D" w:rsidRDefault="00C32E1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</w:p>
    <w:p w:rsidR="00B9763D" w:rsidRPr="00B9763D" w:rsidRDefault="00B9763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B9763D">
        <w:rPr>
          <w:rFonts w:eastAsia="Calibri" w:cs="Arial"/>
          <w:szCs w:val="26"/>
        </w:rPr>
        <w:t>В соответствии с Федеральными законами от 06.10.2003</w:t>
      </w:r>
      <w:hyperlink r:id="rId8" w:history="1">
        <w:r w:rsidRPr="00B9763D">
          <w:rPr>
            <w:rStyle w:val="ad"/>
            <w:rFonts w:eastAsia="Calibri" w:cs="Arial"/>
            <w:szCs w:val="26"/>
          </w:rPr>
          <w:t xml:space="preserve"> № 131-ФЗ «Об общих</w:t>
        </w:r>
      </w:hyperlink>
      <w:r w:rsidRPr="00B9763D">
        <w:rPr>
          <w:rFonts w:eastAsia="Calibri" w:cs="Arial"/>
          <w:szCs w:val="26"/>
        </w:rPr>
        <w:t xml:space="preserve"> принципах организации местного самоуправления в Российской Федерации», </w:t>
      </w:r>
      <w:hyperlink r:id="rId9" w:history="1">
        <w:r w:rsidRPr="00B9763D">
          <w:rPr>
            <w:rStyle w:val="ad"/>
            <w:rFonts w:eastAsia="Calibri" w:cs="Arial"/>
            <w:szCs w:val="26"/>
          </w:rPr>
          <w:t>от 12.01.1996 № 7-ФЗ</w:t>
        </w:r>
      </w:hyperlink>
      <w:r w:rsidRPr="00B9763D">
        <w:rPr>
          <w:rFonts w:eastAsia="Calibri" w:cs="Arial"/>
          <w:szCs w:val="26"/>
        </w:rPr>
        <w:t xml:space="preserve"> «О некоммерческих организациях», Положением о порядке управления и распоряжения собственностью муниципального образования Нефтеюганский район, утвержденным решением Думы Нефтеюганского района </w:t>
      </w:r>
      <w:hyperlink r:id="rId10" w:tooltip="решение от 29.02.2012 0:00:00 №172 Дума Нефтеюганского района&#10;&#10;Об утверждении Положения о порядке управления и распоряжения собственностью муниципального образования Нефтеюганский район" w:history="1">
        <w:r w:rsidRPr="00B9763D">
          <w:rPr>
            <w:rStyle w:val="ad"/>
            <w:rFonts w:eastAsia="Calibri" w:cs="Arial"/>
            <w:szCs w:val="26"/>
          </w:rPr>
          <w:t>от 29.02.2012 № 172</w:t>
        </w:r>
      </w:hyperlink>
      <w:r w:rsidRPr="00B9763D">
        <w:rPr>
          <w:rFonts w:eastAsia="Calibri" w:cs="Arial"/>
          <w:szCs w:val="26"/>
        </w:rPr>
        <w:t xml:space="preserve">, </w:t>
      </w:r>
      <w:hyperlink r:id="rId11" w:tooltip="УСТАВ МО от 16.06.2005 № 616 Дума Нефтеюганского района&#10;&#10;УСТАВ МУНИЦИПАЛЬНОГО ОБРАЗОВАНИЯ НЕФТЕЮГАНСКИЙ РАЙОН" w:history="1">
        <w:r w:rsidRPr="00B9763D">
          <w:rPr>
            <w:rStyle w:val="ad"/>
            <w:rFonts w:eastAsia="Calibri" w:cs="Arial"/>
            <w:szCs w:val="26"/>
          </w:rPr>
          <w:t>Уставом</w:t>
        </w:r>
      </w:hyperlink>
      <w:r w:rsidRPr="00B9763D">
        <w:rPr>
          <w:rFonts w:eastAsia="Calibri" w:cs="Arial"/>
          <w:szCs w:val="26"/>
        </w:rPr>
        <w:t xml:space="preserve"> муниципального образования Нефтеюганский район п о с т а н о в л я ю: </w:t>
      </w:r>
    </w:p>
    <w:p w:rsidR="00B9763D" w:rsidRPr="00B9763D" w:rsidRDefault="00B9763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</w:p>
    <w:p w:rsidR="00B9763D" w:rsidRPr="00B9763D" w:rsidRDefault="00B9763D" w:rsidP="00B9763D">
      <w:pPr>
        <w:tabs>
          <w:tab w:val="left" w:pos="1064"/>
        </w:tabs>
        <w:autoSpaceDE w:val="0"/>
        <w:autoSpaceDN w:val="0"/>
        <w:adjustRightInd w:val="0"/>
        <w:rPr>
          <w:rFonts w:eastAsia="Calibri" w:cs="Arial"/>
          <w:szCs w:val="26"/>
        </w:rPr>
      </w:pPr>
      <w:r w:rsidRPr="00B9763D">
        <w:rPr>
          <w:rFonts w:eastAsia="Calibri" w:cs="Arial"/>
          <w:szCs w:val="26"/>
        </w:rPr>
        <w:t>1. Утвердить Порядок формирования, ведения и обязательного опубликования перечня муниципального имущества Нефтеюганского района, предоставляемого социально ориентированным некоммерческим организациям, согласно приложению.</w:t>
      </w:r>
    </w:p>
    <w:p w:rsidR="00B9763D" w:rsidRPr="00B9763D" w:rsidRDefault="00B9763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B9763D">
        <w:rPr>
          <w:rFonts w:eastAsia="Calibri" w:cs="Arial"/>
          <w:szCs w:val="26"/>
        </w:rPr>
        <w:t>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B9763D" w:rsidRPr="00B9763D" w:rsidRDefault="00B9763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B9763D">
        <w:rPr>
          <w:rFonts w:eastAsia="Calibri" w:cs="Arial"/>
          <w:szCs w:val="26"/>
        </w:rPr>
        <w:t xml:space="preserve">3. Настоящее постановление вступает в силу после официального опубликования. </w:t>
      </w:r>
    </w:p>
    <w:p w:rsidR="00B9763D" w:rsidRPr="00B9763D" w:rsidRDefault="00B9763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B9763D">
        <w:rPr>
          <w:rFonts w:eastAsia="Calibri" w:cs="Arial"/>
          <w:szCs w:val="26"/>
        </w:rPr>
        <w:t>4. Контроль за выполнением постановления возложить на директора департамента имущественных отношений-заместителя главы Нефтеюганского района Ю.Ю.Копыльца.</w:t>
      </w:r>
    </w:p>
    <w:p w:rsidR="00B9763D" w:rsidRDefault="00B9763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</w:p>
    <w:p w:rsidR="00B9763D" w:rsidRDefault="00B9763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</w:p>
    <w:p w:rsidR="00B9763D" w:rsidRDefault="00B9763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</w:p>
    <w:p w:rsidR="00C32E1D" w:rsidRDefault="00C32E1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</w:p>
    <w:p w:rsidR="00C32E1D" w:rsidRPr="00B9763D" w:rsidRDefault="00C32E1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</w:p>
    <w:p w:rsidR="00B9763D" w:rsidRPr="00B9763D" w:rsidRDefault="00B9763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B9763D">
        <w:rPr>
          <w:rFonts w:eastAsia="Calibri" w:cs="Arial"/>
          <w:szCs w:val="26"/>
        </w:rPr>
        <w:t>Глава района</w:t>
      </w:r>
      <w:r>
        <w:rPr>
          <w:rFonts w:eastAsia="Calibri" w:cs="Arial"/>
          <w:szCs w:val="26"/>
        </w:rPr>
        <w:tab/>
      </w:r>
      <w:r>
        <w:rPr>
          <w:rFonts w:eastAsia="Calibri" w:cs="Arial"/>
          <w:szCs w:val="26"/>
        </w:rPr>
        <w:tab/>
      </w:r>
      <w:r>
        <w:rPr>
          <w:rFonts w:eastAsia="Calibri" w:cs="Arial"/>
          <w:szCs w:val="26"/>
        </w:rPr>
        <w:tab/>
      </w:r>
      <w:r>
        <w:rPr>
          <w:rFonts w:eastAsia="Calibri" w:cs="Arial"/>
          <w:szCs w:val="26"/>
        </w:rPr>
        <w:tab/>
      </w:r>
      <w:r>
        <w:rPr>
          <w:rFonts w:eastAsia="Calibri" w:cs="Arial"/>
          <w:szCs w:val="26"/>
        </w:rPr>
        <w:tab/>
      </w:r>
      <w:r>
        <w:rPr>
          <w:rFonts w:eastAsia="Calibri" w:cs="Arial"/>
          <w:szCs w:val="26"/>
        </w:rPr>
        <w:tab/>
      </w:r>
      <w:r>
        <w:rPr>
          <w:rFonts w:eastAsia="Calibri" w:cs="Arial"/>
          <w:szCs w:val="26"/>
        </w:rPr>
        <w:tab/>
      </w:r>
      <w:r>
        <w:rPr>
          <w:rFonts w:eastAsia="Calibri" w:cs="Arial"/>
          <w:szCs w:val="26"/>
        </w:rPr>
        <w:tab/>
      </w:r>
      <w:r w:rsidRPr="00B9763D">
        <w:rPr>
          <w:rFonts w:eastAsia="Calibri" w:cs="Arial"/>
          <w:szCs w:val="26"/>
        </w:rPr>
        <w:t>Г.В.Лапковская</w:t>
      </w:r>
    </w:p>
    <w:p w:rsidR="00C32E1D" w:rsidRDefault="00B9763D" w:rsidP="00C32E1D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 w:cs="Arial"/>
          <w:szCs w:val="26"/>
        </w:rPr>
        <w:br w:type="page"/>
      </w:r>
    </w:p>
    <w:p w:rsidR="00C32E1D" w:rsidRDefault="00C32E1D" w:rsidP="00B9763D">
      <w:pPr>
        <w:pStyle w:val="2"/>
        <w:jc w:val="right"/>
        <w:rPr>
          <w:rFonts w:eastAsia="Calibri"/>
        </w:rPr>
      </w:pPr>
    </w:p>
    <w:p w:rsidR="00B9763D" w:rsidRDefault="00B9763D" w:rsidP="00B9763D">
      <w:pPr>
        <w:pStyle w:val="2"/>
        <w:jc w:val="right"/>
        <w:rPr>
          <w:rFonts w:eastAsia="Calibri"/>
        </w:rPr>
      </w:pPr>
      <w:r w:rsidRPr="00B9763D">
        <w:rPr>
          <w:rFonts w:eastAsia="Calibri"/>
        </w:rPr>
        <w:t xml:space="preserve">Приложение </w:t>
      </w:r>
      <w:r>
        <w:rPr>
          <w:rFonts w:eastAsia="Calibri"/>
        </w:rPr>
        <w:t>к постановлению</w:t>
      </w:r>
    </w:p>
    <w:p w:rsidR="00B9763D" w:rsidRPr="00B9763D" w:rsidRDefault="00B9763D" w:rsidP="00B9763D">
      <w:pPr>
        <w:pStyle w:val="2"/>
        <w:jc w:val="right"/>
        <w:rPr>
          <w:rFonts w:eastAsia="Calibri"/>
        </w:rPr>
      </w:pPr>
      <w:r w:rsidRPr="00B9763D">
        <w:rPr>
          <w:rFonts w:eastAsia="Calibri"/>
        </w:rPr>
        <w:t>администрации Нефтеюганского района</w:t>
      </w:r>
    </w:p>
    <w:p w:rsidR="00B9763D" w:rsidRDefault="00B9763D" w:rsidP="00B9763D">
      <w:pPr>
        <w:pStyle w:val="2"/>
        <w:jc w:val="right"/>
        <w:rPr>
          <w:rFonts w:eastAsia="Calibri"/>
        </w:rPr>
      </w:pPr>
      <w:r w:rsidRPr="00B9763D">
        <w:rPr>
          <w:rFonts w:eastAsia="Calibri"/>
        </w:rPr>
        <w:t>от 15.11.2016 № 1990-па-нпа</w:t>
      </w:r>
    </w:p>
    <w:p w:rsidR="00C32E1D" w:rsidRDefault="00C32E1D" w:rsidP="00B9763D">
      <w:pPr>
        <w:pStyle w:val="2"/>
        <w:jc w:val="right"/>
        <w:rPr>
          <w:rFonts w:eastAsia="Calibri"/>
        </w:rPr>
      </w:pPr>
    </w:p>
    <w:p w:rsidR="00C32E1D" w:rsidRPr="00B9763D" w:rsidRDefault="00C32E1D" w:rsidP="00B9763D">
      <w:pPr>
        <w:pStyle w:val="2"/>
        <w:jc w:val="right"/>
        <w:rPr>
          <w:rFonts w:eastAsia="Calibri"/>
        </w:rPr>
      </w:pPr>
    </w:p>
    <w:p w:rsidR="00B9763D" w:rsidRPr="00B9763D" w:rsidRDefault="00B9763D" w:rsidP="00B9763D">
      <w:pPr>
        <w:pStyle w:val="2"/>
        <w:rPr>
          <w:rFonts w:eastAsia="Calibri"/>
        </w:rPr>
      </w:pPr>
      <w:r w:rsidRPr="00B9763D">
        <w:rPr>
          <w:rFonts w:eastAsia="Calibri"/>
        </w:rPr>
        <w:t xml:space="preserve">ПОРЯДОК </w:t>
      </w:r>
    </w:p>
    <w:p w:rsidR="00B9763D" w:rsidRPr="00B9763D" w:rsidRDefault="00B9763D" w:rsidP="00B9763D">
      <w:pPr>
        <w:pStyle w:val="2"/>
        <w:rPr>
          <w:rFonts w:eastAsia="Calibri"/>
        </w:rPr>
      </w:pPr>
      <w:r w:rsidRPr="00B9763D">
        <w:rPr>
          <w:rFonts w:eastAsia="Calibri"/>
        </w:rPr>
        <w:t>формирования, ведения и обязательного опубликования перечня муниципального имущества Нефтеюганского района, предоставляемого социально ориентированным некоммерческим организациям</w:t>
      </w:r>
      <w:r>
        <w:rPr>
          <w:rFonts w:eastAsia="Calibri"/>
        </w:rPr>
        <w:t xml:space="preserve"> </w:t>
      </w:r>
      <w:r w:rsidRPr="00B9763D">
        <w:rPr>
          <w:rFonts w:eastAsia="Calibri"/>
        </w:rPr>
        <w:t>(далее-Порядок)</w:t>
      </w:r>
    </w:p>
    <w:p w:rsidR="00B9763D" w:rsidRPr="00B9763D" w:rsidRDefault="00B9763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</w:p>
    <w:p w:rsidR="00B9763D" w:rsidRPr="00B9763D" w:rsidRDefault="00B9763D" w:rsidP="00B9763D">
      <w:pPr>
        <w:tabs>
          <w:tab w:val="left" w:pos="1190"/>
        </w:tabs>
        <w:autoSpaceDE w:val="0"/>
        <w:autoSpaceDN w:val="0"/>
        <w:adjustRightInd w:val="0"/>
        <w:rPr>
          <w:rFonts w:eastAsia="Calibri" w:cs="Arial"/>
          <w:szCs w:val="26"/>
        </w:rPr>
      </w:pPr>
      <w:r w:rsidRPr="00B9763D">
        <w:rPr>
          <w:rFonts w:eastAsia="Calibri" w:cs="Arial"/>
          <w:szCs w:val="26"/>
        </w:rPr>
        <w:t>1. Настоящий Порядок регламентирует процедуру формирования, ведения и обязательного опубликования перечня муниципального имущества Нефтеюганского района, предоставляемого социально ориентированным некоммерческим организациям (далее-Перечень).</w:t>
      </w:r>
    </w:p>
    <w:p w:rsidR="00B9763D" w:rsidRPr="00B9763D" w:rsidRDefault="00B9763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B9763D">
        <w:rPr>
          <w:rFonts w:eastAsia="Calibri" w:cs="Arial"/>
          <w:szCs w:val="26"/>
        </w:rPr>
        <w:t>2. В Перечень подлежат включению исключительно нежилые помещения, здания, строения, сооружения, находящиеся в муниципальной собственности Нефтеюганского района и свободные от прав третьих лиц (за исключением имущественных прав некоммерческих организаций) (далее-Имущество).</w:t>
      </w:r>
    </w:p>
    <w:p w:rsidR="00B9763D" w:rsidRPr="00B9763D" w:rsidRDefault="00B9763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B9763D">
        <w:rPr>
          <w:rFonts w:eastAsia="Calibri" w:cs="Arial"/>
          <w:szCs w:val="26"/>
        </w:rPr>
        <w:t>3. Уполномоченным органом администрации Нефтеюганского района по формированию, ведению и ответственным за обязательное опубликование Перечня является департамент имущественных отношений Нефтеюганского района (далее по тексту-Уполномоченный орган).</w:t>
      </w:r>
    </w:p>
    <w:p w:rsidR="00B9763D" w:rsidRPr="00B9763D" w:rsidRDefault="00B9763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B9763D">
        <w:rPr>
          <w:rFonts w:eastAsia="Calibri" w:cs="Arial"/>
          <w:szCs w:val="26"/>
        </w:rPr>
        <w:t>4. Перечень или изменения, вносимые в него, утверждаются постановлением администрации Нефтеюганского района.</w:t>
      </w:r>
    </w:p>
    <w:p w:rsidR="00B9763D" w:rsidRPr="00B9763D" w:rsidRDefault="00B9763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B9763D">
        <w:rPr>
          <w:rFonts w:eastAsia="Calibri" w:cs="Arial"/>
          <w:szCs w:val="26"/>
        </w:rPr>
        <w:t>5. Перечень ведется уполномоченными должностными лицами Уполномоченного органа, на бумажном и электронном носителях, по форме, утвержденной распоряжением администрации Нефтеюганского района.</w:t>
      </w:r>
    </w:p>
    <w:p w:rsidR="00B9763D" w:rsidRPr="00B9763D" w:rsidRDefault="00B9763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B9763D">
        <w:rPr>
          <w:rFonts w:eastAsia="Calibri" w:cs="Arial"/>
          <w:szCs w:val="26"/>
        </w:rPr>
        <w:t>6. Перечень, а также все изменения в него, подлежат обязательному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B9763D" w:rsidRPr="00B9763D" w:rsidRDefault="00B9763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B9763D">
        <w:rPr>
          <w:rFonts w:eastAsia="Calibri" w:cs="Arial"/>
          <w:szCs w:val="26"/>
        </w:rPr>
        <w:t>7. Имущество в тридцатидневный срок исключается из Перечня в следующих случаях:</w:t>
      </w:r>
    </w:p>
    <w:p w:rsidR="00B9763D" w:rsidRPr="00B9763D" w:rsidRDefault="00B9763D" w:rsidP="00B9763D">
      <w:pPr>
        <w:tabs>
          <w:tab w:val="left" w:pos="1190"/>
        </w:tabs>
        <w:autoSpaceDE w:val="0"/>
        <w:autoSpaceDN w:val="0"/>
        <w:adjustRightInd w:val="0"/>
        <w:rPr>
          <w:rFonts w:eastAsia="Calibri" w:cs="Arial"/>
          <w:szCs w:val="26"/>
        </w:rPr>
      </w:pPr>
      <w:r w:rsidRPr="00B9763D">
        <w:rPr>
          <w:rFonts w:eastAsia="Calibri" w:cs="Arial"/>
          <w:szCs w:val="26"/>
        </w:rPr>
        <w:t>7.1. Списания, утраты или гибели Имущества.</w:t>
      </w:r>
    </w:p>
    <w:p w:rsidR="00B9763D" w:rsidRPr="00B9763D" w:rsidRDefault="00B9763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B9763D">
        <w:rPr>
          <w:rFonts w:eastAsia="Calibri" w:cs="Arial"/>
          <w:szCs w:val="26"/>
        </w:rPr>
        <w:t>7.2. Изменения количественных и качественных характеристик, в результате которых оно становится непригодным для использования по своему первоначальному назначению.</w:t>
      </w:r>
    </w:p>
    <w:p w:rsidR="00B9763D" w:rsidRPr="00B9763D" w:rsidRDefault="00B9763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B9763D">
        <w:rPr>
          <w:rFonts w:eastAsia="Calibri" w:cs="Arial"/>
          <w:szCs w:val="26"/>
        </w:rPr>
        <w:t>7.3. Принятия решения о передаче данного Имущества в федеральную собственность, в государственную собственность субъекта Российской Федерации или в муниципальную собственность поселений, входящих в состав Нефтеюганского района.</w:t>
      </w:r>
    </w:p>
    <w:p w:rsidR="00B9763D" w:rsidRPr="00B9763D" w:rsidRDefault="00B9763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B9763D">
        <w:rPr>
          <w:rFonts w:eastAsia="Calibri" w:cs="Arial"/>
          <w:szCs w:val="26"/>
        </w:rPr>
        <w:t>7.4. Возникновения потребности в данном имуществе у органов местного самоуправления Нефтеюганского района для осуществления своих полномочий.</w:t>
      </w:r>
    </w:p>
    <w:p w:rsidR="00B9763D" w:rsidRPr="00B9763D" w:rsidRDefault="00B9763D" w:rsidP="00B9763D">
      <w:pPr>
        <w:autoSpaceDE w:val="0"/>
        <w:autoSpaceDN w:val="0"/>
        <w:adjustRightInd w:val="0"/>
        <w:rPr>
          <w:rFonts w:eastAsia="Calibri" w:cs="Arial"/>
          <w:szCs w:val="26"/>
        </w:rPr>
      </w:pPr>
    </w:p>
    <w:p w:rsidR="00AA20E2" w:rsidRDefault="00AA20E2" w:rsidP="00B9763D">
      <w:pPr>
        <w:rPr>
          <w:rFonts w:cs="Arial"/>
        </w:rPr>
      </w:pPr>
    </w:p>
    <w:p w:rsidR="00C32E1D" w:rsidRDefault="00C32E1D" w:rsidP="00B9763D">
      <w:pPr>
        <w:rPr>
          <w:rFonts w:cs="Arial"/>
        </w:rPr>
      </w:pPr>
    </w:p>
    <w:p w:rsidR="00C32E1D" w:rsidRPr="00B9763D" w:rsidRDefault="00C32E1D" w:rsidP="00B9763D">
      <w:pPr>
        <w:rPr>
          <w:rFonts w:cs="Arial"/>
        </w:rPr>
      </w:pPr>
    </w:p>
    <w:sectPr w:rsidR="00C32E1D" w:rsidRPr="00B9763D" w:rsidSect="00A874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DA" w:rsidRDefault="008772DA" w:rsidP="00A87446">
      <w:r>
        <w:separator/>
      </w:r>
    </w:p>
  </w:endnote>
  <w:endnote w:type="continuationSeparator" w:id="0">
    <w:p w:rsidR="008772DA" w:rsidRDefault="008772DA" w:rsidP="00A8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63D" w:rsidRDefault="00B9763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63D" w:rsidRDefault="00B9763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63D" w:rsidRDefault="00B976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DA" w:rsidRDefault="008772DA" w:rsidP="00A87446">
      <w:r>
        <w:separator/>
      </w:r>
    </w:p>
  </w:footnote>
  <w:footnote w:type="continuationSeparator" w:id="0">
    <w:p w:rsidR="008772DA" w:rsidRDefault="008772DA" w:rsidP="00A87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63D" w:rsidRDefault="00B976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46" w:rsidRDefault="00A8744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63D" w:rsidRDefault="00B976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A96"/>
    <w:multiLevelType w:val="hybridMultilevel"/>
    <w:tmpl w:val="989290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74F7744"/>
    <w:multiLevelType w:val="multilevel"/>
    <w:tmpl w:val="F5C2AE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46C53D22"/>
    <w:multiLevelType w:val="multilevel"/>
    <w:tmpl w:val="C4466BD2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84D"/>
    <w:rsid w:val="00017F46"/>
    <w:rsid w:val="00021387"/>
    <w:rsid w:val="00110592"/>
    <w:rsid w:val="00170F54"/>
    <w:rsid w:val="00176332"/>
    <w:rsid w:val="00380833"/>
    <w:rsid w:val="003C584D"/>
    <w:rsid w:val="004621DF"/>
    <w:rsid w:val="00480B21"/>
    <w:rsid w:val="00541F7F"/>
    <w:rsid w:val="007427ED"/>
    <w:rsid w:val="00786609"/>
    <w:rsid w:val="008772DA"/>
    <w:rsid w:val="00A87446"/>
    <w:rsid w:val="00AA20E2"/>
    <w:rsid w:val="00AA48DA"/>
    <w:rsid w:val="00B63493"/>
    <w:rsid w:val="00B944CB"/>
    <w:rsid w:val="00B9763D"/>
    <w:rsid w:val="00C00844"/>
    <w:rsid w:val="00C32E1D"/>
    <w:rsid w:val="00C43DA4"/>
    <w:rsid w:val="00CC1A53"/>
    <w:rsid w:val="00D44B80"/>
    <w:rsid w:val="00DC0B22"/>
    <w:rsid w:val="00E53DDD"/>
    <w:rsid w:val="00E8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32E1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32E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32E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2E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2E1D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7427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584D"/>
    <w:rPr>
      <w:sz w:val="26"/>
      <w:lang w:val="x-none" w:eastAsia="x-none"/>
    </w:rPr>
  </w:style>
  <w:style w:type="character" w:customStyle="1" w:styleId="a4">
    <w:name w:val="Основной текст Знак"/>
    <w:link w:val="a3"/>
    <w:semiHidden/>
    <w:rsid w:val="003C584D"/>
    <w:rPr>
      <w:rFonts w:ascii="Arial" w:eastAsia="Times New Roman" w:hAnsi="Arial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C43D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C1A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C1A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87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74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87446"/>
    <w:pPr>
      <w:ind w:left="720"/>
      <w:contextualSpacing/>
    </w:pPr>
  </w:style>
  <w:style w:type="character" w:customStyle="1" w:styleId="60">
    <w:name w:val="Заголовок 6 Знак"/>
    <w:link w:val="6"/>
    <w:rsid w:val="007427E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7427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basedOn w:val="a0"/>
    <w:rsid w:val="00C32E1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B9763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9763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9763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9763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32E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C32E1D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B9763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32E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32E1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32E1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32E1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0">
    <w:name w:val="FollowedHyperlink"/>
    <w:uiPriority w:val="99"/>
    <w:semiHidden/>
    <w:unhideWhenUsed/>
    <w:rsid w:val="00D44B80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C32E1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32E1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96e20c02-1b12-465a-b64c-24aa92270007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/content/act/d712594f-0579-4a31-b5b7-0a4a051c81d4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/content/act/e055dfea-a599-48fc-a348-f58471ea46f9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/content/act/3658a2f0-13f2-4925-a536-3ef779cff4cc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Links>
    <vt:vector size="24" baseType="variant">
      <vt:variant>
        <vt:i4>3866722</vt:i4>
      </vt:variant>
      <vt:variant>
        <vt:i4>9</vt:i4>
      </vt:variant>
      <vt:variant>
        <vt:i4>0</vt:i4>
      </vt:variant>
      <vt:variant>
        <vt:i4>5</vt:i4>
      </vt:variant>
      <vt:variant>
        <vt:lpwstr>/content/act/d712594f-0579-4a31-b5b7-0a4a051c81d4.html</vt:lpwstr>
      </vt:variant>
      <vt:variant>
        <vt:lpwstr/>
      </vt:variant>
      <vt:variant>
        <vt:i4>1179735</vt:i4>
      </vt:variant>
      <vt:variant>
        <vt:i4>6</vt:i4>
      </vt:variant>
      <vt:variant>
        <vt:i4>0</vt:i4>
      </vt:variant>
      <vt:variant>
        <vt:i4>5</vt:i4>
      </vt:variant>
      <vt:variant>
        <vt:lpwstr>/content/act/e055dfea-a599-48fc-a348-f58471ea46f9.doc</vt:lpwstr>
      </vt:variant>
      <vt:variant>
        <vt:lpwstr/>
      </vt:variant>
      <vt:variant>
        <vt:i4>1769548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http://dostup.scli.ru:8111/content/act/3658a2f0-13f2-4925-a536-3ef779cff4cc.html</vt:lpwstr>
      </vt:variant>
      <vt:variant>
        <vt:lpwstr/>
      </vt:variant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Елена Владимировна</dc:creator>
  <cp:keywords/>
  <cp:lastModifiedBy>Молоткова Елена Владимировна</cp:lastModifiedBy>
  <cp:revision>1</cp:revision>
  <cp:lastPrinted>2016-10-13T12:41:00Z</cp:lastPrinted>
  <dcterms:created xsi:type="dcterms:W3CDTF">2016-12-13T09:50:00Z</dcterms:created>
  <dcterms:modified xsi:type="dcterms:W3CDTF">2016-12-13T09:52:00Z</dcterms:modified>
</cp:coreProperties>
</file>