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D8" w:rsidRPr="006678D8" w:rsidRDefault="00BA7984" w:rsidP="00C12C86">
      <w:pPr>
        <w:autoSpaceDE w:val="0"/>
        <w:autoSpaceDN w:val="0"/>
        <w:adjustRightInd w:val="0"/>
        <w:spacing w:after="0" w:line="240" w:lineRule="auto"/>
        <w:jc w:val="center"/>
        <w:rPr>
          <w:rFonts w:ascii="Times New Roman" w:hAnsi="Times New Roman" w:cs="Times New Roman"/>
          <w:b/>
          <w:sz w:val="24"/>
          <w:szCs w:val="24"/>
        </w:rPr>
      </w:pPr>
      <w:r w:rsidRPr="006678D8">
        <w:rPr>
          <w:rFonts w:ascii="Times New Roman" w:hAnsi="Times New Roman" w:cs="Times New Roman"/>
          <w:b/>
          <w:sz w:val="24"/>
          <w:szCs w:val="24"/>
        </w:rPr>
        <w:t>П</w:t>
      </w:r>
      <w:r w:rsidR="0023339F" w:rsidRPr="006678D8">
        <w:rPr>
          <w:rFonts w:ascii="Times New Roman" w:hAnsi="Times New Roman" w:cs="Times New Roman"/>
          <w:b/>
          <w:sz w:val="24"/>
          <w:szCs w:val="24"/>
        </w:rPr>
        <w:t>редоставление компенсаций (</w:t>
      </w:r>
      <w:r w:rsidR="006678D8" w:rsidRPr="006678D8">
        <w:rPr>
          <w:rFonts w:ascii="Times New Roman" w:hAnsi="Times New Roman" w:cs="Times New Roman"/>
          <w:b/>
          <w:sz w:val="24"/>
          <w:szCs w:val="24"/>
        </w:rPr>
        <w:t>гарантий) работнику за работу с вредными и (или) опасными условиями труда</w:t>
      </w:r>
    </w:p>
    <w:p w:rsidR="0023339F" w:rsidRDefault="0023339F" w:rsidP="00BA7984">
      <w:pPr>
        <w:pStyle w:val="ConsPlusNormal"/>
        <w:jc w:val="center"/>
        <w:rPr>
          <w:rFonts w:ascii="Times New Roman" w:hAnsi="Times New Roman" w:cs="Times New Roman"/>
          <w:sz w:val="24"/>
          <w:szCs w:val="24"/>
        </w:rPr>
      </w:pPr>
    </w:p>
    <w:p w:rsidR="00CA080A" w:rsidRDefault="00CA080A" w:rsidP="00BA7984">
      <w:pPr>
        <w:pStyle w:val="ConsPlusNormal"/>
        <w:jc w:val="center"/>
        <w:rPr>
          <w:rFonts w:ascii="Times New Roman" w:hAnsi="Times New Roman" w:cs="Times New Roman"/>
          <w:sz w:val="24"/>
          <w:szCs w:val="24"/>
        </w:rPr>
      </w:pPr>
    </w:p>
    <w:p w:rsidR="00CA080A" w:rsidRPr="00C87315" w:rsidRDefault="00CA080A" w:rsidP="00BA7984">
      <w:pPr>
        <w:pStyle w:val="ConsPlusNormal"/>
        <w:jc w:val="center"/>
        <w:rPr>
          <w:rFonts w:ascii="Times New Roman" w:hAnsi="Times New Roman" w:cs="Times New Roman"/>
          <w:sz w:val="24"/>
          <w:szCs w:val="24"/>
        </w:rPr>
      </w:pPr>
    </w:p>
    <w:p w:rsidR="0019566E" w:rsidRPr="00CA080A" w:rsidRDefault="00CA080A" w:rsidP="00CA080A">
      <w:pPr>
        <w:spacing w:after="0" w:line="240" w:lineRule="auto"/>
        <w:ind w:left="-567" w:firstLine="1275"/>
        <w:contextualSpacing/>
        <w:jc w:val="both"/>
        <w:rPr>
          <w:rFonts w:ascii="Times New Roman" w:hAnsi="Times New Roman" w:cs="Times New Roman"/>
          <w:sz w:val="24"/>
          <w:szCs w:val="24"/>
        </w:rPr>
      </w:pPr>
      <w:r w:rsidRPr="00CA080A">
        <w:rPr>
          <w:rFonts w:ascii="Times New Roman" w:hAnsi="Times New Roman" w:cs="Times New Roman"/>
          <w:b/>
          <w:bCs/>
          <w:sz w:val="24"/>
          <w:szCs w:val="24"/>
        </w:rPr>
        <w:t>Источники информации:</w:t>
      </w:r>
    </w:p>
    <w:p w:rsidR="006678D8" w:rsidRPr="00C87315" w:rsidRDefault="00C87315" w:rsidP="00C12C8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Трудовой кодекс Российской Федерации </w:t>
      </w:r>
      <w:r w:rsidR="006678D8">
        <w:rPr>
          <w:rFonts w:ascii="Times New Roman" w:hAnsi="Times New Roman" w:cs="Times New Roman"/>
          <w:sz w:val="24"/>
          <w:szCs w:val="24"/>
        </w:rPr>
        <w:t>(далее - ТК РФ);</w:t>
      </w:r>
    </w:p>
    <w:p w:rsidR="0023339F" w:rsidRDefault="00C87315" w:rsidP="00C12C86">
      <w:pPr>
        <w:autoSpaceDE w:val="0"/>
        <w:autoSpaceDN w:val="0"/>
        <w:adjustRightInd w:val="0"/>
        <w:spacing w:after="0" w:line="240" w:lineRule="auto"/>
        <w:ind w:firstLine="708"/>
        <w:jc w:val="both"/>
        <w:rPr>
          <w:rFonts w:ascii="Times New Roman" w:hAnsi="Times New Roman" w:cs="Times New Roman"/>
          <w:bCs/>
          <w:sz w:val="24"/>
          <w:szCs w:val="24"/>
        </w:rPr>
      </w:pPr>
      <w:r w:rsidRPr="00C87315">
        <w:rPr>
          <w:rFonts w:ascii="Times New Roman" w:hAnsi="Times New Roman" w:cs="Times New Roman"/>
          <w:bCs/>
          <w:sz w:val="24"/>
          <w:szCs w:val="24"/>
        </w:rPr>
        <w:t>Федеральный закон от 28.12.2013 № 426-ФЗ «О специальной оценке условий труда»</w:t>
      </w:r>
      <w:r w:rsidR="006678D8">
        <w:rPr>
          <w:rFonts w:ascii="Times New Roman" w:hAnsi="Times New Roman" w:cs="Times New Roman"/>
          <w:bCs/>
          <w:sz w:val="24"/>
          <w:szCs w:val="24"/>
        </w:rPr>
        <w:t xml:space="preserve"> (далее - Закон № 426-ФЗ);</w:t>
      </w:r>
    </w:p>
    <w:p w:rsidR="009D4B59" w:rsidRDefault="009D4B59" w:rsidP="009D4B5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29.10.2021 № 766н «Об утверждении Правил обеспечения работников средствами индивидуальной защиты и смывающими средствами» (далее - Приказ № 766н)</w:t>
      </w:r>
      <w:r w:rsidR="00704DD1">
        <w:rPr>
          <w:rFonts w:ascii="Times New Roman" w:hAnsi="Times New Roman" w:cs="Times New Roman"/>
          <w:sz w:val="24"/>
          <w:szCs w:val="24"/>
        </w:rPr>
        <w:t>;</w:t>
      </w:r>
    </w:p>
    <w:p w:rsidR="00147E79" w:rsidRPr="00147E79" w:rsidRDefault="00147E79" w:rsidP="00147E79">
      <w:pPr>
        <w:autoSpaceDE w:val="0"/>
        <w:autoSpaceDN w:val="0"/>
        <w:adjustRightInd w:val="0"/>
        <w:spacing w:after="0" w:line="240" w:lineRule="auto"/>
        <w:ind w:firstLine="708"/>
        <w:jc w:val="both"/>
        <w:rPr>
          <w:rFonts w:ascii="Times New Roman" w:hAnsi="Times New Roman" w:cs="Times New Roman"/>
          <w:szCs w:val="24"/>
        </w:rPr>
      </w:pPr>
      <w:r>
        <w:rPr>
          <w:rFonts w:ascii="Times New Roman" w:hAnsi="Times New Roman" w:cs="Times New Roman"/>
          <w:sz w:val="24"/>
          <w:szCs w:val="24"/>
        </w:rPr>
        <w:t>Приказ Минтруда России от 12.05.2022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(далее - Приказ № 291н</w:t>
      </w:r>
      <w:r w:rsidR="00704DD1">
        <w:rPr>
          <w:rFonts w:ascii="Times New Roman" w:hAnsi="Times New Roman" w:cs="Times New Roman"/>
          <w:sz w:val="24"/>
          <w:szCs w:val="24"/>
        </w:rPr>
        <w:t>);</w:t>
      </w:r>
    </w:p>
    <w:p w:rsidR="00704DD1" w:rsidRDefault="00704DD1" w:rsidP="00704DD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16.05.2022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 (далее - Приказ № 298н).</w:t>
      </w:r>
    </w:p>
    <w:p w:rsidR="00C87315" w:rsidRPr="00C87315" w:rsidRDefault="00C87315" w:rsidP="00C12C86">
      <w:pPr>
        <w:autoSpaceDE w:val="0"/>
        <w:autoSpaceDN w:val="0"/>
        <w:adjustRightInd w:val="0"/>
        <w:spacing w:after="0" w:line="240" w:lineRule="auto"/>
        <w:jc w:val="both"/>
        <w:rPr>
          <w:rFonts w:ascii="Times New Roman" w:hAnsi="Times New Roman" w:cs="Times New Roman"/>
          <w:bCs/>
          <w:sz w:val="24"/>
          <w:szCs w:val="24"/>
        </w:rPr>
      </w:pPr>
    </w:p>
    <w:p w:rsidR="0023339F" w:rsidRPr="00C87315" w:rsidRDefault="0023339F" w:rsidP="00C12C86">
      <w:pPr>
        <w:pStyle w:val="ConsPlusNormal"/>
        <w:ind w:firstLine="709"/>
        <w:jc w:val="both"/>
        <w:outlineLvl w:val="0"/>
        <w:rPr>
          <w:rFonts w:ascii="Times New Roman" w:hAnsi="Times New Roman" w:cs="Times New Roman"/>
          <w:sz w:val="24"/>
          <w:szCs w:val="24"/>
        </w:rPr>
      </w:pPr>
      <w:bookmarkStart w:id="0" w:name="P13"/>
      <w:bookmarkEnd w:id="0"/>
      <w:r w:rsidRPr="00C87315">
        <w:rPr>
          <w:rFonts w:ascii="Times New Roman" w:hAnsi="Times New Roman" w:cs="Times New Roman"/>
          <w:b/>
          <w:sz w:val="24"/>
          <w:szCs w:val="24"/>
        </w:rPr>
        <w:t xml:space="preserve">1. Какими документами нужно руководствоваться при оформлении компенсаций (гарантий) работникам за работу с вредными </w:t>
      </w:r>
      <w:r w:rsidR="006678D8" w:rsidRPr="006678D8">
        <w:rPr>
          <w:rFonts w:ascii="Times New Roman" w:hAnsi="Times New Roman" w:cs="Times New Roman"/>
          <w:b/>
          <w:sz w:val="24"/>
          <w:szCs w:val="24"/>
        </w:rPr>
        <w:t>и (или) опасными условиями труда</w:t>
      </w:r>
    </w:p>
    <w:p w:rsidR="0023339F" w:rsidRPr="00C87315" w:rsidRDefault="0023339F" w:rsidP="00C12C86">
      <w:pPr>
        <w:pStyle w:val="ConsPlusNormal"/>
        <w:ind w:firstLine="709"/>
        <w:jc w:val="both"/>
        <w:rPr>
          <w:rFonts w:ascii="Times New Roman" w:hAnsi="Times New Roman" w:cs="Times New Roman"/>
          <w:sz w:val="24"/>
          <w:szCs w:val="24"/>
        </w:rPr>
      </w:pPr>
      <w:r w:rsidRPr="00C87315">
        <w:rPr>
          <w:rFonts w:ascii="Times New Roman" w:hAnsi="Times New Roman" w:cs="Times New Roman"/>
          <w:sz w:val="24"/>
          <w:szCs w:val="24"/>
        </w:rPr>
        <w:t xml:space="preserve">Оформляя специальные компенсации (гарантии) работникам, </w:t>
      </w:r>
      <w:r w:rsidR="00CB3436">
        <w:rPr>
          <w:rFonts w:ascii="Times New Roman" w:hAnsi="Times New Roman" w:cs="Times New Roman"/>
          <w:sz w:val="24"/>
          <w:szCs w:val="24"/>
        </w:rPr>
        <w:t xml:space="preserve">необходимо </w:t>
      </w:r>
      <w:r w:rsidRPr="00C87315">
        <w:rPr>
          <w:rFonts w:ascii="Times New Roman" w:hAnsi="Times New Roman" w:cs="Times New Roman"/>
          <w:sz w:val="24"/>
          <w:szCs w:val="24"/>
        </w:rPr>
        <w:t>руководств</w:t>
      </w:r>
      <w:r w:rsidR="00CB3436">
        <w:rPr>
          <w:rFonts w:ascii="Times New Roman" w:hAnsi="Times New Roman" w:cs="Times New Roman"/>
          <w:sz w:val="24"/>
          <w:szCs w:val="24"/>
        </w:rPr>
        <w:t xml:space="preserve">оваться </w:t>
      </w:r>
      <w:r w:rsidRPr="00C87315">
        <w:rPr>
          <w:rFonts w:ascii="Times New Roman" w:hAnsi="Times New Roman" w:cs="Times New Roman"/>
          <w:sz w:val="24"/>
          <w:szCs w:val="24"/>
        </w:rPr>
        <w:t>результатами специальной оценки условий труда. Ими устанавливается в том числе вредность условий труда на конкретных рабочих местах (</w:t>
      </w:r>
      <w:hyperlink r:id="rId5">
        <w:r w:rsidRPr="006434B8">
          <w:rPr>
            <w:rFonts w:ascii="Times New Roman" w:hAnsi="Times New Roman" w:cs="Times New Roman"/>
            <w:color w:val="000000" w:themeColor="text1"/>
            <w:sz w:val="24"/>
            <w:szCs w:val="24"/>
          </w:rPr>
          <w:t>ч. 2 ст. 3</w:t>
        </w:r>
      </w:hyperlink>
      <w:r w:rsidRPr="006434B8">
        <w:rPr>
          <w:rFonts w:ascii="Times New Roman" w:hAnsi="Times New Roman" w:cs="Times New Roman"/>
          <w:color w:val="000000" w:themeColor="text1"/>
          <w:sz w:val="24"/>
          <w:szCs w:val="24"/>
        </w:rPr>
        <w:t xml:space="preserve">, </w:t>
      </w:r>
      <w:hyperlink r:id="rId6">
        <w:r w:rsidRPr="006434B8">
          <w:rPr>
            <w:rFonts w:ascii="Times New Roman" w:hAnsi="Times New Roman" w:cs="Times New Roman"/>
            <w:color w:val="000000" w:themeColor="text1"/>
            <w:sz w:val="24"/>
            <w:szCs w:val="24"/>
          </w:rPr>
          <w:t>ч. 4 ст. 14</w:t>
        </w:r>
      </w:hyperlink>
      <w:r w:rsidR="006678D8" w:rsidRPr="006434B8">
        <w:rPr>
          <w:rFonts w:ascii="Times New Roman" w:hAnsi="Times New Roman" w:cs="Times New Roman"/>
          <w:color w:val="000000" w:themeColor="text1"/>
          <w:sz w:val="24"/>
          <w:szCs w:val="24"/>
        </w:rPr>
        <w:t xml:space="preserve"> </w:t>
      </w:r>
      <w:r w:rsidR="006678D8">
        <w:rPr>
          <w:rFonts w:ascii="Times New Roman" w:hAnsi="Times New Roman" w:cs="Times New Roman"/>
          <w:sz w:val="24"/>
          <w:szCs w:val="24"/>
        </w:rPr>
        <w:t xml:space="preserve">Закона </w:t>
      </w:r>
      <w:r w:rsidR="006678D8">
        <w:rPr>
          <w:rFonts w:ascii="Times New Roman" w:hAnsi="Times New Roman" w:cs="Times New Roman"/>
          <w:bCs/>
          <w:sz w:val="24"/>
          <w:szCs w:val="24"/>
        </w:rPr>
        <w:t>№ 426-ФЗ</w:t>
      </w:r>
      <w:r w:rsidRPr="00C87315">
        <w:rPr>
          <w:rFonts w:ascii="Times New Roman" w:hAnsi="Times New Roman" w:cs="Times New Roman"/>
          <w:sz w:val="24"/>
          <w:szCs w:val="24"/>
        </w:rPr>
        <w:t>).</w:t>
      </w:r>
    </w:p>
    <w:p w:rsidR="006434B8" w:rsidRDefault="00CB3436" w:rsidP="00C12C86">
      <w:pPr>
        <w:pStyle w:val="ConsPlusNormal"/>
        <w:ind w:firstLine="709"/>
        <w:jc w:val="both"/>
        <w:rPr>
          <w:rFonts w:ascii="Times New Roman" w:hAnsi="Times New Roman" w:cs="Times New Roman"/>
          <w:sz w:val="24"/>
          <w:szCs w:val="24"/>
        </w:rPr>
      </w:pPr>
      <w:r w:rsidRPr="00CB3436">
        <w:rPr>
          <w:rFonts w:ascii="Times New Roman" w:hAnsi="Times New Roman" w:cs="Times New Roman"/>
          <w:sz w:val="24"/>
          <w:szCs w:val="24"/>
        </w:rPr>
        <w:t xml:space="preserve">В </w:t>
      </w:r>
      <w:hyperlink r:id="rId7">
        <w:r w:rsidR="0023339F" w:rsidRPr="00CB3436">
          <w:rPr>
            <w:rFonts w:ascii="Times New Roman" w:hAnsi="Times New Roman" w:cs="Times New Roman"/>
            <w:sz w:val="24"/>
            <w:szCs w:val="24"/>
          </w:rPr>
          <w:t>карте</w:t>
        </w:r>
      </w:hyperlink>
      <w:r w:rsidR="0023339F" w:rsidRPr="00CB3436">
        <w:rPr>
          <w:rFonts w:ascii="Times New Roman" w:hAnsi="Times New Roman" w:cs="Times New Roman"/>
          <w:sz w:val="24"/>
          <w:szCs w:val="24"/>
        </w:rPr>
        <w:t xml:space="preserve"> специальной оценки условий труда есть информация о классе (подклассе) условий труда на конкретных рабочих местах (</w:t>
      </w:r>
      <w:hyperlink r:id="rId8">
        <w:r w:rsidR="0023339F" w:rsidRPr="00CB3436">
          <w:rPr>
            <w:rFonts w:ascii="Times New Roman" w:hAnsi="Times New Roman" w:cs="Times New Roman"/>
            <w:sz w:val="24"/>
            <w:szCs w:val="24"/>
          </w:rPr>
          <w:t>п. 3 ч. 1 ст. 15</w:t>
        </w:r>
      </w:hyperlink>
      <w:r w:rsidR="0023339F" w:rsidRPr="00CB3436">
        <w:rPr>
          <w:rFonts w:ascii="Times New Roman" w:hAnsi="Times New Roman" w:cs="Times New Roman"/>
          <w:sz w:val="24"/>
          <w:szCs w:val="24"/>
        </w:rPr>
        <w:t xml:space="preserve"> Закона </w:t>
      </w:r>
      <w:r w:rsidR="005B1D01" w:rsidRPr="00CB3436">
        <w:rPr>
          <w:rFonts w:ascii="Times New Roman" w:hAnsi="Times New Roman" w:cs="Times New Roman"/>
          <w:bCs/>
          <w:sz w:val="24"/>
          <w:szCs w:val="24"/>
        </w:rPr>
        <w:t>№ 426-ФЗ</w:t>
      </w:r>
      <w:r w:rsidR="0023339F" w:rsidRPr="00CB3436">
        <w:rPr>
          <w:rFonts w:ascii="Times New Roman" w:hAnsi="Times New Roman" w:cs="Times New Roman"/>
          <w:sz w:val="24"/>
          <w:szCs w:val="24"/>
        </w:rPr>
        <w:t xml:space="preserve">). </w:t>
      </w:r>
      <w:r w:rsidR="00E80113">
        <w:rPr>
          <w:rFonts w:ascii="Times New Roman" w:hAnsi="Times New Roman" w:cs="Times New Roman"/>
          <w:sz w:val="24"/>
          <w:szCs w:val="24"/>
        </w:rPr>
        <w:t xml:space="preserve">В </w:t>
      </w:r>
      <w:hyperlink r:id="rId9">
        <w:r w:rsidR="0023339F" w:rsidRPr="00CB3436">
          <w:rPr>
            <w:rFonts w:ascii="Times New Roman" w:hAnsi="Times New Roman" w:cs="Times New Roman"/>
            <w:sz w:val="24"/>
            <w:szCs w:val="24"/>
          </w:rPr>
          <w:t>строке 040</w:t>
        </w:r>
      </w:hyperlink>
      <w:r w:rsidR="0023339F" w:rsidRPr="00C87315">
        <w:rPr>
          <w:rFonts w:ascii="Times New Roman" w:hAnsi="Times New Roman" w:cs="Times New Roman"/>
          <w:sz w:val="24"/>
          <w:szCs w:val="24"/>
        </w:rPr>
        <w:t xml:space="preserve"> перечислены виды гарантий и компенсаций, которые </w:t>
      </w:r>
      <w:r>
        <w:rPr>
          <w:rFonts w:ascii="Times New Roman" w:hAnsi="Times New Roman" w:cs="Times New Roman"/>
          <w:sz w:val="24"/>
          <w:szCs w:val="24"/>
        </w:rPr>
        <w:t xml:space="preserve">работодатель должен </w:t>
      </w:r>
      <w:r w:rsidRPr="00C87315">
        <w:rPr>
          <w:rFonts w:ascii="Times New Roman" w:hAnsi="Times New Roman" w:cs="Times New Roman"/>
          <w:sz w:val="24"/>
          <w:szCs w:val="24"/>
        </w:rPr>
        <w:t>предоставить</w:t>
      </w:r>
      <w:r w:rsidR="0023339F" w:rsidRPr="00C87315">
        <w:rPr>
          <w:rFonts w:ascii="Times New Roman" w:hAnsi="Times New Roman" w:cs="Times New Roman"/>
          <w:sz w:val="24"/>
          <w:szCs w:val="24"/>
        </w:rPr>
        <w:t xml:space="preserve"> работникам, занятым на этих рабочих местах, в том числе: </w:t>
      </w:r>
    </w:p>
    <w:p w:rsidR="006434B8" w:rsidRDefault="006434B8" w:rsidP="00C12C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39F" w:rsidRPr="00C87315">
        <w:rPr>
          <w:rFonts w:ascii="Times New Roman" w:hAnsi="Times New Roman" w:cs="Times New Roman"/>
          <w:sz w:val="24"/>
          <w:szCs w:val="24"/>
        </w:rPr>
        <w:t xml:space="preserve">повышенная оплата труда, </w:t>
      </w:r>
    </w:p>
    <w:p w:rsidR="006434B8" w:rsidRDefault="006434B8" w:rsidP="00C12C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39F" w:rsidRPr="00C87315">
        <w:rPr>
          <w:rFonts w:ascii="Times New Roman" w:hAnsi="Times New Roman" w:cs="Times New Roman"/>
          <w:sz w:val="24"/>
          <w:szCs w:val="24"/>
        </w:rPr>
        <w:t xml:space="preserve">ежегодный дополнительный оплачиваемый отпуск, </w:t>
      </w:r>
    </w:p>
    <w:p w:rsidR="006434B8" w:rsidRDefault="006434B8" w:rsidP="00C12C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39F" w:rsidRPr="00C87315">
        <w:rPr>
          <w:rFonts w:ascii="Times New Roman" w:hAnsi="Times New Roman" w:cs="Times New Roman"/>
          <w:sz w:val="24"/>
          <w:szCs w:val="24"/>
        </w:rPr>
        <w:t xml:space="preserve">сокращенная продолжительность рабочего времени, </w:t>
      </w:r>
    </w:p>
    <w:p w:rsidR="006434B8" w:rsidRDefault="006434B8" w:rsidP="00C12C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39F" w:rsidRPr="00C87315">
        <w:rPr>
          <w:rFonts w:ascii="Times New Roman" w:hAnsi="Times New Roman" w:cs="Times New Roman"/>
          <w:sz w:val="24"/>
          <w:szCs w:val="24"/>
        </w:rPr>
        <w:t xml:space="preserve">молоко или другие равноценные пищевые продукты, </w:t>
      </w:r>
    </w:p>
    <w:p w:rsidR="0023339F" w:rsidRPr="00C87315" w:rsidRDefault="006434B8" w:rsidP="00C12C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39F" w:rsidRPr="00C87315">
        <w:rPr>
          <w:rFonts w:ascii="Times New Roman" w:hAnsi="Times New Roman" w:cs="Times New Roman"/>
          <w:sz w:val="24"/>
          <w:szCs w:val="24"/>
        </w:rPr>
        <w:t>лечебно-профилактическое питание.</w:t>
      </w:r>
    </w:p>
    <w:p w:rsidR="0023339F" w:rsidRPr="0019566E" w:rsidRDefault="0023339F" w:rsidP="00C12C86">
      <w:pPr>
        <w:pStyle w:val="ConsPlusNormal"/>
        <w:ind w:firstLine="709"/>
        <w:jc w:val="both"/>
        <w:rPr>
          <w:rFonts w:ascii="Times New Roman" w:hAnsi="Times New Roman" w:cs="Times New Roman"/>
          <w:color w:val="000000" w:themeColor="text1"/>
          <w:sz w:val="24"/>
          <w:szCs w:val="24"/>
        </w:rPr>
      </w:pPr>
      <w:r w:rsidRPr="0019566E">
        <w:rPr>
          <w:rFonts w:ascii="Times New Roman" w:hAnsi="Times New Roman" w:cs="Times New Roman"/>
          <w:sz w:val="24"/>
          <w:szCs w:val="24"/>
        </w:rPr>
        <w:t>Кроме того,</w:t>
      </w:r>
      <w:r w:rsidR="0019566E" w:rsidRPr="0019566E">
        <w:rPr>
          <w:rFonts w:ascii="Times New Roman" w:hAnsi="Times New Roman" w:cs="Times New Roman"/>
          <w:sz w:val="24"/>
          <w:szCs w:val="24"/>
        </w:rPr>
        <w:t xml:space="preserve"> необходимо</w:t>
      </w:r>
      <w:r w:rsidRPr="0019566E">
        <w:rPr>
          <w:rFonts w:ascii="Times New Roman" w:hAnsi="Times New Roman" w:cs="Times New Roman"/>
          <w:sz w:val="24"/>
          <w:szCs w:val="24"/>
        </w:rPr>
        <w:t xml:space="preserve"> руководств</w:t>
      </w:r>
      <w:r w:rsidR="0019566E" w:rsidRPr="0019566E">
        <w:rPr>
          <w:rFonts w:ascii="Times New Roman" w:hAnsi="Times New Roman" w:cs="Times New Roman"/>
          <w:sz w:val="24"/>
          <w:szCs w:val="24"/>
        </w:rPr>
        <w:t>оваться</w:t>
      </w:r>
      <w:r w:rsidRPr="0019566E">
        <w:rPr>
          <w:rFonts w:ascii="Times New Roman" w:hAnsi="Times New Roman" w:cs="Times New Roman"/>
          <w:sz w:val="24"/>
          <w:szCs w:val="24"/>
        </w:rPr>
        <w:t xml:space="preserve"> отраслевыми (межотраслевыми) соглашениями, если в них установлены более благоприятные для работников условия (</w:t>
      </w:r>
      <w:hyperlink r:id="rId10">
        <w:r w:rsidRPr="0019566E">
          <w:rPr>
            <w:rFonts w:ascii="Times New Roman" w:hAnsi="Times New Roman" w:cs="Times New Roman"/>
            <w:color w:val="000000" w:themeColor="text1"/>
            <w:sz w:val="24"/>
            <w:szCs w:val="24"/>
          </w:rPr>
          <w:t>ч. 8 ст. 45</w:t>
        </w:r>
      </w:hyperlink>
      <w:r w:rsidRPr="0019566E">
        <w:rPr>
          <w:rFonts w:ascii="Times New Roman" w:hAnsi="Times New Roman" w:cs="Times New Roman"/>
          <w:color w:val="000000" w:themeColor="text1"/>
          <w:sz w:val="24"/>
          <w:szCs w:val="24"/>
        </w:rPr>
        <w:t xml:space="preserve"> ТК РФ).</w:t>
      </w:r>
    </w:p>
    <w:p w:rsidR="0023339F" w:rsidRDefault="0023339F" w:rsidP="00C12C86">
      <w:pPr>
        <w:pStyle w:val="ConsPlusNormal"/>
        <w:ind w:firstLine="709"/>
        <w:jc w:val="both"/>
        <w:rPr>
          <w:rFonts w:ascii="Times New Roman" w:hAnsi="Times New Roman" w:cs="Times New Roman"/>
          <w:sz w:val="24"/>
          <w:szCs w:val="24"/>
        </w:rPr>
      </w:pPr>
      <w:r w:rsidRPr="0019566E">
        <w:rPr>
          <w:rFonts w:ascii="Times New Roman" w:hAnsi="Times New Roman" w:cs="Times New Roman"/>
          <w:sz w:val="24"/>
          <w:szCs w:val="24"/>
        </w:rPr>
        <w:t>Проверить, распространяется ли на организацию действие, например, отраслевого соглашения, заключенного на федеральном уровне, мож</w:t>
      </w:r>
      <w:r w:rsidR="00CB3436" w:rsidRPr="0019566E">
        <w:rPr>
          <w:rFonts w:ascii="Times New Roman" w:hAnsi="Times New Roman" w:cs="Times New Roman"/>
          <w:sz w:val="24"/>
          <w:szCs w:val="24"/>
        </w:rPr>
        <w:t>но</w:t>
      </w:r>
      <w:r w:rsidRPr="0019566E">
        <w:rPr>
          <w:rFonts w:ascii="Times New Roman" w:hAnsi="Times New Roman" w:cs="Times New Roman"/>
          <w:sz w:val="24"/>
          <w:szCs w:val="24"/>
        </w:rPr>
        <w:t xml:space="preserve"> на официальном сайте Минтруда России (</w:t>
      </w:r>
      <w:hyperlink r:id="rId11">
        <w:r w:rsidRPr="0019566E">
          <w:rPr>
            <w:rFonts w:ascii="Times New Roman" w:hAnsi="Times New Roman" w:cs="Times New Roman"/>
            <w:color w:val="000000" w:themeColor="text1"/>
            <w:sz w:val="24"/>
            <w:szCs w:val="24"/>
          </w:rPr>
          <w:t>п. 2</w:t>
        </w:r>
      </w:hyperlink>
      <w:r w:rsidRPr="0019566E">
        <w:rPr>
          <w:rFonts w:ascii="Times New Roman" w:hAnsi="Times New Roman" w:cs="Times New Roman"/>
          <w:sz w:val="24"/>
          <w:szCs w:val="24"/>
        </w:rPr>
        <w:t xml:space="preserve"> Порядка опубликования заключенных на федеральном уровне отраслевых соглашений и предложения о присоединении к соглашению, ут</w:t>
      </w:r>
      <w:r w:rsidR="006434B8" w:rsidRPr="0019566E">
        <w:rPr>
          <w:rFonts w:ascii="Times New Roman" w:hAnsi="Times New Roman" w:cs="Times New Roman"/>
          <w:sz w:val="24"/>
          <w:szCs w:val="24"/>
        </w:rPr>
        <w:t xml:space="preserve">в. </w:t>
      </w:r>
      <w:r w:rsidRPr="0019566E">
        <w:rPr>
          <w:rFonts w:ascii="Times New Roman" w:hAnsi="Times New Roman" w:cs="Times New Roman"/>
          <w:sz w:val="24"/>
          <w:szCs w:val="24"/>
        </w:rPr>
        <w:t xml:space="preserve">Приказом Минтруда России от 12.11.2015 </w:t>
      </w:r>
      <w:r w:rsidR="00CB3436" w:rsidRPr="0019566E">
        <w:rPr>
          <w:rFonts w:ascii="Times New Roman" w:hAnsi="Times New Roman" w:cs="Times New Roman"/>
          <w:sz w:val="24"/>
          <w:szCs w:val="24"/>
        </w:rPr>
        <w:t xml:space="preserve">№ </w:t>
      </w:r>
      <w:r w:rsidRPr="0019566E">
        <w:rPr>
          <w:rFonts w:ascii="Times New Roman" w:hAnsi="Times New Roman" w:cs="Times New Roman"/>
          <w:sz w:val="24"/>
          <w:szCs w:val="24"/>
        </w:rPr>
        <w:t>8</w:t>
      </w:r>
      <w:r w:rsidR="00E80113" w:rsidRPr="0019566E">
        <w:rPr>
          <w:rFonts w:ascii="Times New Roman" w:hAnsi="Times New Roman" w:cs="Times New Roman"/>
          <w:sz w:val="24"/>
          <w:szCs w:val="24"/>
        </w:rPr>
        <w:t>60</w:t>
      </w:r>
      <w:r w:rsidR="00CB3436" w:rsidRPr="0019566E">
        <w:rPr>
          <w:rFonts w:ascii="Times New Roman" w:hAnsi="Times New Roman" w:cs="Times New Roman"/>
          <w:sz w:val="24"/>
          <w:szCs w:val="24"/>
        </w:rPr>
        <w:t>).</w:t>
      </w:r>
    </w:p>
    <w:p w:rsidR="00C12C86" w:rsidRPr="00C87315" w:rsidRDefault="00C12C86" w:rsidP="00C12C86">
      <w:pPr>
        <w:pStyle w:val="ConsPlusNormal"/>
        <w:ind w:firstLine="709"/>
        <w:jc w:val="both"/>
        <w:rPr>
          <w:rFonts w:ascii="Times New Roman" w:hAnsi="Times New Roman" w:cs="Times New Roman"/>
          <w:sz w:val="24"/>
          <w:szCs w:val="24"/>
        </w:rPr>
      </w:pPr>
    </w:p>
    <w:p w:rsidR="00BC5FE7" w:rsidRPr="00C12C86" w:rsidRDefault="00BC5FE7" w:rsidP="00C12C86">
      <w:pPr>
        <w:autoSpaceDE w:val="0"/>
        <w:autoSpaceDN w:val="0"/>
        <w:adjustRightInd w:val="0"/>
        <w:spacing w:after="0" w:line="240" w:lineRule="auto"/>
        <w:ind w:firstLine="708"/>
        <w:jc w:val="both"/>
        <w:outlineLvl w:val="0"/>
        <w:rPr>
          <w:rFonts w:ascii="Times New Roman" w:hAnsi="Times New Roman" w:cs="Times New Roman"/>
          <w:sz w:val="24"/>
          <w:szCs w:val="24"/>
        </w:rPr>
      </w:pPr>
      <w:bookmarkStart w:id="1" w:name="P18"/>
      <w:bookmarkEnd w:id="1"/>
      <w:r w:rsidRPr="00C12C86">
        <w:rPr>
          <w:rFonts w:ascii="Times New Roman" w:hAnsi="Times New Roman" w:cs="Times New Roman"/>
          <w:b/>
          <w:bCs/>
          <w:sz w:val="24"/>
          <w:szCs w:val="24"/>
        </w:rPr>
        <w:lastRenderedPageBreak/>
        <w:t xml:space="preserve">2. Как оформить предоставление компенсаций (гарантий) за работу с вредными </w:t>
      </w:r>
      <w:r w:rsidR="00D34B5C" w:rsidRPr="006678D8">
        <w:rPr>
          <w:rFonts w:ascii="Times New Roman" w:hAnsi="Times New Roman" w:cs="Times New Roman"/>
          <w:b/>
          <w:sz w:val="24"/>
          <w:szCs w:val="24"/>
        </w:rPr>
        <w:t>и (или) опасными условиями труда</w:t>
      </w:r>
      <w:r w:rsidR="00D34B5C" w:rsidRPr="00C12C86">
        <w:rPr>
          <w:rFonts w:ascii="Times New Roman" w:hAnsi="Times New Roman" w:cs="Times New Roman"/>
          <w:b/>
          <w:bCs/>
          <w:sz w:val="24"/>
          <w:szCs w:val="24"/>
        </w:rPr>
        <w:t xml:space="preserve"> </w:t>
      </w:r>
      <w:r w:rsidRPr="00C12C86">
        <w:rPr>
          <w:rFonts w:ascii="Times New Roman" w:hAnsi="Times New Roman" w:cs="Times New Roman"/>
          <w:b/>
          <w:bCs/>
          <w:sz w:val="24"/>
          <w:szCs w:val="24"/>
        </w:rPr>
        <w:t>в локальных нормативных актах</w:t>
      </w:r>
    </w:p>
    <w:p w:rsidR="00BC5FE7" w:rsidRDefault="0019566E" w:rsidP="006434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BC5FE7">
        <w:rPr>
          <w:rFonts w:ascii="Times New Roman" w:hAnsi="Times New Roman" w:cs="Times New Roman"/>
          <w:sz w:val="24"/>
          <w:szCs w:val="24"/>
        </w:rPr>
        <w:t xml:space="preserve"> локальных нормативных актах </w:t>
      </w:r>
      <w:r>
        <w:rPr>
          <w:rFonts w:ascii="Times New Roman" w:hAnsi="Times New Roman" w:cs="Times New Roman"/>
          <w:sz w:val="24"/>
          <w:szCs w:val="24"/>
        </w:rPr>
        <w:t xml:space="preserve">работодателя прописывают </w:t>
      </w:r>
      <w:r w:rsidR="00BC5FE7">
        <w:rPr>
          <w:rFonts w:ascii="Times New Roman" w:hAnsi="Times New Roman" w:cs="Times New Roman"/>
          <w:sz w:val="24"/>
          <w:szCs w:val="24"/>
        </w:rPr>
        <w:t>порядок предоставления работникам следующих компенсаций (гарантий): размер повышенной оплаты труда, сокращенное рабочее время, продолжительность ежегодного дополнительного отпуска (</w:t>
      </w:r>
      <w:hyperlink r:id="rId12" w:history="1">
        <w:r w:rsidR="00BC5FE7" w:rsidRPr="006434B8">
          <w:rPr>
            <w:rFonts w:ascii="Times New Roman" w:hAnsi="Times New Roman" w:cs="Times New Roman"/>
            <w:color w:val="000000" w:themeColor="text1"/>
            <w:sz w:val="24"/>
            <w:szCs w:val="24"/>
          </w:rPr>
          <w:t>ч. 3 ст. 147</w:t>
        </w:r>
      </w:hyperlink>
      <w:r w:rsidR="00BC5FE7" w:rsidRPr="006434B8">
        <w:rPr>
          <w:rFonts w:ascii="Times New Roman" w:hAnsi="Times New Roman" w:cs="Times New Roman"/>
          <w:color w:val="000000" w:themeColor="text1"/>
          <w:sz w:val="24"/>
          <w:szCs w:val="24"/>
        </w:rPr>
        <w:t xml:space="preserve">, </w:t>
      </w:r>
      <w:hyperlink r:id="rId13" w:history="1">
        <w:r w:rsidR="00BC5FE7" w:rsidRPr="006434B8">
          <w:rPr>
            <w:rFonts w:ascii="Times New Roman" w:hAnsi="Times New Roman" w:cs="Times New Roman"/>
            <w:color w:val="000000" w:themeColor="text1"/>
            <w:sz w:val="24"/>
            <w:szCs w:val="24"/>
          </w:rPr>
          <w:t>ч. 1 ст. 92</w:t>
        </w:r>
      </w:hyperlink>
      <w:r w:rsidR="00BC5FE7" w:rsidRPr="006434B8">
        <w:rPr>
          <w:rFonts w:ascii="Times New Roman" w:hAnsi="Times New Roman" w:cs="Times New Roman"/>
          <w:color w:val="000000" w:themeColor="text1"/>
          <w:sz w:val="24"/>
          <w:szCs w:val="24"/>
        </w:rPr>
        <w:t xml:space="preserve">, </w:t>
      </w:r>
      <w:hyperlink r:id="rId14" w:history="1">
        <w:r w:rsidR="00BC5FE7" w:rsidRPr="006434B8">
          <w:rPr>
            <w:rFonts w:ascii="Times New Roman" w:hAnsi="Times New Roman" w:cs="Times New Roman"/>
            <w:color w:val="000000" w:themeColor="text1"/>
            <w:sz w:val="24"/>
            <w:szCs w:val="24"/>
          </w:rPr>
          <w:t>ч. 1 ст. 100</w:t>
        </w:r>
      </w:hyperlink>
      <w:r w:rsidR="00BC5FE7" w:rsidRPr="006434B8">
        <w:rPr>
          <w:rFonts w:ascii="Times New Roman" w:hAnsi="Times New Roman" w:cs="Times New Roman"/>
          <w:color w:val="000000" w:themeColor="text1"/>
          <w:sz w:val="24"/>
          <w:szCs w:val="24"/>
        </w:rPr>
        <w:t xml:space="preserve">, </w:t>
      </w:r>
      <w:hyperlink r:id="rId15" w:history="1">
        <w:r w:rsidR="00BC5FE7" w:rsidRPr="006434B8">
          <w:rPr>
            <w:rFonts w:ascii="Times New Roman" w:hAnsi="Times New Roman" w:cs="Times New Roman"/>
            <w:color w:val="000000" w:themeColor="text1"/>
            <w:sz w:val="24"/>
            <w:szCs w:val="24"/>
          </w:rPr>
          <w:t>ст. 107</w:t>
        </w:r>
      </w:hyperlink>
      <w:r w:rsidR="00BC5FE7" w:rsidRPr="006434B8">
        <w:rPr>
          <w:rFonts w:ascii="Times New Roman" w:hAnsi="Times New Roman" w:cs="Times New Roman"/>
          <w:color w:val="000000" w:themeColor="text1"/>
          <w:sz w:val="24"/>
          <w:szCs w:val="24"/>
        </w:rPr>
        <w:t xml:space="preserve">, </w:t>
      </w:r>
      <w:hyperlink r:id="rId16" w:history="1">
        <w:r w:rsidR="00BC5FE7" w:rsidRPr="006434B8">
          <w:rPr>
            <w:rFonts w:ascii="Times New Roman" w:hAnsi="Times New Roman" w:cs="Times New Roman"/>
            <w:color w:val="000000" w:themeColor="text1"/>
            <w:sz w:val="24"/>
            <w:szCs w:val="24"/>
          </w:rPr>
          <w:t>ч. 1 ст. 117</w:t>
        </w:r>
      </w:hyperlink>
      <w:r w:rsidR="00BC5FE7" w:rsidRPr="006434B8">
        <w:rPr>
          <w:rFonts w:ascii="Times New Roman" w:hAnsi="Times New Roman" w:cs="Times New Roman"/>
          <w:color w:val="000000" w:themeColor="text1"/>
          <w:sz w:val="24"/>
          <w:szCs w:val="24"/>
        </w:rPr>
        <w:t xml:space="preserve">, </w:t>
      </w:r>
      <w:hyperlink r:id="rId17" w:history="1">
        <w:r w:rsidR="00BC5FE7" w:rsidRPr="006434B8">
          <w:rPr>
            <w:rFonts w:ascii="Times New Roman" w:hAnsi="Times New Roman" w:cs="Times New Roman"/>
            <w:color w:val="000000" w:themeColor="text1"/>
            <w:sz w:val="24"/>
            <w:szCs w:val="24"/>
          </w:rPr>
          <w:t>ч. 4 ст. 189</w:t>
        </w:r>
      </w:hyperlink>
      <w:r w:rsidR="00BC5FE7">
        <w:rPr>
          <w:rFonts w:ascii="Times New Roman" w:hAnsi="Times New Roman" w:cs="Times New Roman"/>
          <w:sz w:val="24"/>
          <w:szCs w:val="24"/>
        </w:rPr>
        <w:t xml:space="preserve"> ТК РФ).</w:t>
      </w:r>
    </w:p>
    <w:p w:rsidR="00BC5FE7" w:rsidRDefault="00BC5FE7" w:rsidP="006434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hyperlink r:id="rId18" w:history="1">
        <w:r w:rsidRPr="006434B8">
          <w:rPr>
            <w:rFonts w:ascii="Times New Roman" w:hAnsi="Times New Roman" w:cs="Times New Roman"/>
            <w:color w:val="000000" w:themeColor="text1"/>
            <w:sz w:val="24"/>
            <w:szCs w:val="24"/>
          </w:rPr>
          <w:t>молока (равноценных пищевых продуктов)</w:t>
        </w:r>
      </w:hyperlink>
      <w:r w:rsidRPr="006434B8">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и лечебно-профилактического питания нужно закрепить, если </w:t>
      </w:r>
      <w:r w:rsidR="0019566E">
        <w:rPr>
          <w:rFonts w:ascii="Times New Roman" w:hAnsi="Times New Roman" w:cs="Times New Roman"/>
          <w:sz w:val="24"/>
          <w:szCs w:val="24"/>
        </w:rPr>
        <w:t>работодатель решил</w:t>
      </w:r>
      <w:r>
        <w:rPr>
          <w:rFonts w:ascii="Times New Roman" w:hAnsi="Times New Roman" w:cs="Times New Roman"/>
          <w:sz w:val="24"/>
          <w:szCs w:val="24"/>
        </w:rPr>
        <w:t xml:space="preserve"> установить повышенные гарантии в соответствии с </w:t>
      </w:r>
      <w:hyperlink r:id="rId19" w:history="1">
        <w:r w:rsidRPr="00133F72">
          <w:rPr>
            <w:rFonts w:ascii="Times New Roman" w:hAnsi="Times New Roman" w:cs="Times New Roman"/>
            <w:color w:val="000000" w:themeColor="text1"/>
            <w:sz w:val="24"/>
            <w:szCs w:val="24"/>
          </w:rPr>
          <w:t>ч. 3 ст. 216</w:t>
        </w:r>
      </w:hyperlink>
      <w:r w:rsidRPr="00133F7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ТК РФ. </w:t>
      </w:r>
    </w:p>
    <w:p w:rsidR="00BC5FE7" w:rsidRDefault="00BC5FE7" w:rsidP="006434B8">
      <w:pPr>
        <w:autoSpaceDE w:val="0"/>
        <w:autoSpaceDN w:val="0"/>
        <w:adjustRightInd w:val="0"/>
        <w:spacing w:after="0" w:line="240" w:lineRule="auto"/>
        <w:jc w:val="both"/>
        <w:rPr>
          <w:rFonts w:ascii="Times New Roman" w:hAnsi="Times New Roman" w:cs="Times New Roman"/>
          <w:sz w:val="28"/>
          <w:szCs w:val="28"/>
        </w:rPr>
      </w:pPr>
    </w:p>
    <w:p w:rsidR="00BC5FE7" w:rsidRDefault="00BC5FE7" w:rsidP="006434B8">
      <w:pPr>
        <w:autoSpaceDE w:val="0"/>
        <w:autoSpaceDN w:val="0"/>
        <w:adjustRightInd w:val="0"/>
        <w:spacing w:after="0" w:line="240" w:lineRule="auto"/>
        <w:ind w:firstLine="708"/>
        <w:jc w:val="both"/>
        <w:outlineLvl w:val="1"/>
        <w:rPr>
          <w:rFonts w:ascii="Times New Roman" w:hAnsi="Times New Roman" w:cs="Times New Roman"/>
          <w:b/>
          <w:bCs/>
          <w:sz w:val="24"/>
          <w:szCs w:val="24"/>
        </w:rPr>
      </w:pPr>
      <w:r w:rsidRPr="00C12C86">
        <w:rPr>
          <w:rFonts w:ascii="Times New Roman" w:hAnsi="Times New Roman" w:cs="Times New Roman"/>
          <w:b/>
          <w:bCs/>
          <w:sz w:val="24"/>
          <w:szCs w:val="24"/>
        </w:rPr>
        <w:t xml:space="preserve">2.1. Как условие о повышенной оплате за работу с вредными </w:t>
      </w:r>
      <w:r w:rsidR="00D34B5C" w:rsidRPr="006678D8">
        <w:rPr>
          <w:rFonts w:ascii="Times New Roman" w:hAnsi="Times New Roman" w:cs="Times New Roman"/>
          <w:b/>
          <w:sz w:val="24"/>
          <w:szCs w:val="24"/>
        </w:rPr>
        <w:t>и (или) опасными условиями труда</w:t>
      </w:r>
      <w:r w:rsidR="00D34B5C" w:rsidRPr="00C12C86">
        <w:rPr>
          <w:rFonts w:ascii="Times New Roman" w:hAnsi="Times New Roman" w:cs="Times New Roman"/>
          <w:b/>
          <w:bCs/>
          <w:sz w:val="24"/>
          <w:szCs w:val="24"/>
        </w:rPr>
        <w:t xml:space="preserve"> </w:t>
      </w:r>
      <w:r w:rsidRPr="00C12C86">
        <w:rPr>
          <w:rFonts w:ascii="Times New Roman" w:hAnsi="Times New Roman" w:cs="Times New Roman"/>
          <w:b/>
          <w:bCs/>
          <w:sz w:val="24"/>
          <w:szCs w:val="24"/>
        </w:rPr>
        <w:t>прописать в локальном нормативном акте</w:t>
      </w:r>
    </w:p>
    <w:p w:rsidR="004238FE" w:rsidRDefault="004238FE" w:rsidP="004238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B36A7B" w:rsidRPr="00B36A7B" w:rsidRDefault="00B36A7B" w:rsidP="00B36A7B">
      <w:pPr>
        <w:autoSpaceDE w:val="0"/>
        <w:autoSpaceDN w:val="0"/>
        <w:adjustRightInd w:val="0"/>
        <w:spacing w:after="0" w:line="240" w:lineRule="auto"/>
        <w:ind w:firstLine="540"/>
        <w:jc w:val="both"/>
        <w:rPr>
          <w:rFonts w:ascii="Times New Roman" w:hAnsi="Times New Roman" w:cs="Times New Roman"/>
          <w:sz w:val="24"/>
          <w:szCs w:val="24"/>
        </w:rPr>
      </w:pPr>
      <w:r w:rsidRPr="00B36A7B">
        <w:rPr>
          <w:rFonts w:ascii="Times New Roman" w:hAnsi="Times New Roman" w:cs="Times New Roman"/>
          <w:sz w:val="24"/>
          <w:szCs w:val="24"/>
        </w:rPr>
        <w:t>Конкретные размеры повышения оплаты труда устанавливаются работодателем в локальном нормативном акте с учетом мнения представительного органа работников (при наличи</w:t>
      </w:r>
      <w:r w:rsidR="007932D3">
        <w:rPr>
          <w:rFonts w:ascii="Times New Roman" w:hAnsi="Times New Roman" w:cs="Times New Roman"/>
          <w:sz w:val="24"/>
          <w:szCs w:val="24"/>
        </w:rPr>
        <w:t>и</w:t>
      </w:r>
      <w:r w:rsidRPr="00B36A7B">
        <w:rPr>
          <w:rFonts w:ascii="Times New Roman" w:hAnsi="Times New Roman" w:cs="Times New Roman"/>
          <w:sz w:val="24"/>
          <w:szCs w:val="24"/>
        </w:rPr>
        <w:t>), либо коллективным договором, трудовым договором (</w:t>
      </w:r>
      <w:hyperlink r:id="rId20" w:history="1">
        <w:r w:rsidRPr="00B36A7B">
          <w:rPr>
            <w:rFonts w:ascii="Times New Roman" w:hAnsi="Times New Roman" w:cs="Times New Roman"/>
            <w:color w:val="000000" w:themeColor="text1"/>
            <w:sz w:val="24"/>
            <w:szCs w:val="24"/>
          </w:rPr>
          <w:t>ст. 147</w:t>
        </w:r>
      </w:hyperlink>
      <w:r w:rsidRPr="00B36A7B">
        <w:rPr>
          <w:rFonts w:ascii="Times New Roman" w:hAnsi="Times New Roman" w:cs="Times New Roman"/>
          <w:color w:val="000000" w:themeColor="text1"/>
          <w:sz w:val="24"/>
          <w:szCs w:val="24"/>
        </w:rPr>
        <w:t xml:space="preserve"> </w:t>
      </w:r>
      <w:r w:rsidRPr="00B36A7B">
        <w:rPr>
          <w:rFonts w:ascii="Times New Roman" w:hAnsi="Times New Roman" w:cs="Times New Roman"/>
          <w:sz w:val="24"/>
          <w:szCs w:val="24"/>
        </w:rPr>
        <w:t>ТК РФ).</w:t>
      </w:r>
    </w:p>
    <w:p w:rsidR="00BC5FE7" w:rsidRDefault="00BC5FE7" w:rsidP="00C12C86">
      <w:pPr>
        <w:autoSpaceDE w:val="0"/>
        <w:autoSpaceDN w:val="0"/>
        <w:adjustRightInd w:val="0"/>
        <w:spacing w:after="0" w:line="240" w:lineRule="auto"/>
        <w:jc w:val="both"/>
        <w:rPr>
          <w:rFonts w:ascii="Times New Roman" w:hAnsi="Times New Roman" w:cs="Times New Roman"/>
          <w:sz w:val="28"/>
          <w:szCs w:val="28"/>
        </w:rPr>
      </w:pPr>
    </w:p>
    <w:p w:rsidR="00BC5FE7" w:rsidRPr="00C12C86" w:rsidRDefault="00BC5FE7" w:rsidP="00C12C86">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12C86">
        <w:rPr>
          <w:rFonts w:ascii="Times New Roman" w:hAnsi="Times New Roman" w:cs="Times New Roman"/>
          <w:b/>
          <w:bCs/>
          <w:sz w:val="24"/>
          <w:szCs w:val="24"/>
        </w:rPr>
        <w:t>2.2. Как условие о сокращенном рабочем времени прописать в локальном нормативном акте</w:t>
      </w:r>
    </w:p>
    <w:p w:rsidR="00BC5FE7" w:rsidRPr="00383C15" w:rsidRDefault="00BC5FE7" w:rsidP="00383C1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83C15">
        <w:rPr>
          <w:rFonts w:ascii="Times New Roman" w:hAnsi="Times New Roman" w:cs="Times New Roman"/>
          <w:color w:val="000000" w:themeColor="text1"/>
          <w:sz w:val="24"/>
          <w:szCs w:val="24"/>
        </w:rPr>
        <w:t xml:space="preserve">Условие о сокращенном рабочем времени работников, которые трудятся с вредными (3, 4 степени) условиями, </w:t>
      </w:r>
      <w:r w:rsidR="00383C15" w:rsidRPr="00383C15">
        <w:rPr>
          <w:rFonts w:ascii="Times New Roman" w:hAnsi="Times New Roman" w:cs="Times New Roman"/>
          <w:color w:val="000000" w:themeColor="text1"/>
          <w:sz w:val="24"/>
          <w:szCs w:val="24"/>
        </w:rPr>
        <w:t xml:space="preserve">устанавливают </w:t>
      </w:r>
      <w:hyperlink r:id="rId21" w:history="1">
        <w:r w:rsidR="00383C15" w:rsidRPr="00383C15">
          <w:rPr>
            <w:rFonts w:ascii="Times New Roman" w:hAnsi="Times New Roman" w:cs="Times New Roman"/>
            <w:color w:val="000000" w:themeColor="text1"/>
            <w:sz w:val="24"/>
            <w:szCs w:val="24"/>
          </w:rPr>
          <w:t>правилами</w:t>
        </w:r>
      </w:hyperlink>
      <w:r w:rsidR="00383C15" w:rsidRPr="00383C15">
        <w:rPr>
          <w:rFonts w:ascii="Times New Roman" w:hAnsi="Times New Roman" w:cs="Times New Roman"/>
          <w:color w:val="000000" w:themeColor="text1"/>
          <w:sz w:val="24"/>
          <w:szCs w:val="24"/>
        </w:rPr>
        <w:t xml:space="preserve"> внутреннего трудового распорядка,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w:t>
      </w:r>
      <w:r w:rsidRPr="00383C15">
        <w:rPr>
          <w:rFonts w:ascii="Times New Roman" w:hAnsi="Times New Roman" w:cs="Times New Roman"/>
          <w:color w:val="000000" w:themeColor="text1"/>
          <w:sz w:val="24"/>
          <w:szCs w:val="24"/>
        </w:rPr>
        <w:t>(</w:t>
      </w:r>
      <w:hyperlink r:id="rId22" w:history="1">
        <w:r w:rsidRPr="00383C15">
          <w:rPr>
            <w:rFonts w:ascii="Times New Roman" w:hAnsi="Times New Roman" w:cs="Times New Roman"/>
            <w:color w:val="000000" w:themeColor="text1"/>
            <w:sz w:val="24"/>
            <w:szCs w:val="24"/>
          </w:rPr>
          <w:t>ст. 92</w:t>
        </w:r>
      </w:hyperlink>
      <w:r w:rsidRPr="00383C15">
        <w:rPr>
          <w:rFonts w:ascii="Times New Roman" w:hAnsi="Times New Roman" w:cs="Times New Roman"/>
          <w:color w:val="000000" w:themeColor="text1"/>
          <w:sz w:val="24"/>
          <w:szCs w:val="24"/>
        </w:rPr>
        <w:t xml:space="preserve">, </w:t>
      </w:r>
      <w:hyperlink r:id="rId23" w:history="1">
        <w:r w:rsidRPr="00383C15">
          <w:rPr>
            <w:rFonts w:ascii="Times New Roman" w:hAnsi="Times New Roman" w:cs="Times New Roman"/>
            <w:color w:val="000000" w:themeColor="text1"/>
            <w:sz w:val="24"/>
            <w:szCs w:val="24"/>
          </w:rPr>
          <w:t>ст. 94</w:t>
        </w:r>
      </w:hyperlink>
      <w:r w:rsidRPr="00383C15">
        <w:rPr>
          <w:rFonts w:ascii="Times New Roman" w:hAnsi="Times New Roman" w:cs="Times New Roman"/>
          <w:color w:val="000000" w:themeColor="text1"/>
          <w:sz w:val="24"/>
          <w:szCs w:val="24"/>
        </w:rPr>
        <w:t xml:space="preserve">, </w:t>
      </w:r>
      <w:hyperlink r:id="rId24" w:history="1">
        <w:r w:rsidRPr="00383C15">
          <w:rPr>
            <w:rFonts w:ascii="Times New Roman" w:hAnsi="Times New Roman" w:cs="Times New Roman"/>
            <w:color w:val="000000" w:themeColor="text1"/>
            <w:sz w:val="24"/>
            <w:szCs w:val="24"/>
          </w:rPr>
          <w:t>ст. 100</w:t>
        </w:r>
      </w:hyperlink>
      <w:r w:rsidRPr="00383C15">
        <w:rPr>
          <w:rFonts w:ascii="Times New Roman" w:hAnsi="Times New Roman" w:cs="Times New Roman"/>
          <w:color w:val="000000" w:themeColor="text1"/>
          <w:sz w:val="24"/>
          <w:szCs w:val="24"/>
        </w:rPr>
        <w:t xml:space="preserve">, </w:t>
      </w:r>
      <w:hyperlink r:id="rId25" w:history="1">
        <w:r w:rsidRPr="00383C15">
          <w:rPr>
            <w:rFonts w:ascii="Times New Roman" w:hAnsi="Times New Roman" w:cs="Times New Roman"/>
            <w:color w:val="000000" w:themeColor="text1"/>
            <w:sz w:val="24"/>
            <w:szCs w:val="24"/>
          </w:rPr>
          <w:t>ст. 189</w:t>
        </w:r>
      </w:hyperlink>
      <w:r w:rsidRPr="00383C15">
        <w:rPr>
          <w:rFonts w:ascii="Times New Roman" w:hAnsi="Times New Roman" w:cs="Times New Roman"/>
          <w:color w:val="000000" w:themeColor="text1"/>
          <w:sz w:val="24"/>
          <w:szCs w:val="24"/>
        </w:rPr>
        <w:t xml:space="preserve"> ТК РФ).</w:t>
      </w:r>
    </w:p>
    <w:p w:rsidR="00383C15" w:rsidRPr="00383C15" w:rsidRDefault="00383C15" w:rsidP="00383C15">
      <w:pPr>
        <w:autoSpaceDE w:val="0"/>
        <w:autoSpaceDN w:val="0"/>
        <w:adjustRightInd w:val="0"/>
        <w:spacing w:after="0" w:line="240" w:lineRule="auto"/>
        <w:ind w:firstLine="539"/>
        <w:jc w:val="both"/>
        <w:rPr>
          <w:rFonts w:ascii="Times New Roman" w:hAnsi="Times New Roman" w:cs="Times New Roman"/>
          <w:sz w:val="24"/>
          <w:szCs w:val="24"/>
        </w:rPr>
      </w:pPr>
      <w:bookmarkStart w:id="2" w:name="Par24"/>
      <w:bookmarkEnd w:id="2"/>
      <w:r w:rsidRPr="00383C15">
        <w:rPr>
          <w:rFonts w:ascii="Times New Roman" w:hAnsi="Times New Roman" w:cs="Times New Roman"/>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383C15" w:rsidRPr="00383C15" w:rsidRDefault="00383C15" w:rsidP="00383C15">
      <w:pPr>
        <w:autoSpaceDE w:val="0"/>
        <w:autoSpaceDN w:val="0"/>
        <w:adjustRightInd w:val="0"/>
        <w:spacing w:after="0" w:line="240" w:lineRule="auto"/>
        <w:ind w:firstLine="539"/>
        <w:jc w:val="both"/>
        <w:rPr>
          <w:rFonts w:ascii="Times New Roman" w:hAnsi="Times New Roman" w:cs="Times New Roman"/>
          <w:sz w:val="24"/>
          <w:szCs w:val="24"/>
        </w:rPr>
      </w:pPr>
      <w:r w:rsidRPr="00383C15">
        <w:rPr>
          <w:rFonts w:ascii="Times New Roman" w:hAnsi="Times New Roman" w:cs="Times New Roman"/>
          <w:sz w:val="24"/>
          <w:szCs w:val="24"/>
        </w:rPr>
        <w:t>при 36-часовой рабочей неделе - 8 часов;</w:t>
      </w:r>
    </w:p>
    <w:p w:rsidR="00383C15" w:rsidRPr="00383C15" w:rsidRDefault="00383C15" w:rsidP="00383C15">
      <w:pPr>
        <w:autoSpaceDE w:val="0"/>
        <w:autoSpaceDN w:val="0"/>
        <w:adjustRightInd w:val="0"/>
        <w:spacing w:after="0" w:line="240" w:lineRule="auto"/>
        <w:ind w:firstLine="539"/>
        <w:jc w:val="both"/>
        <w:rPr>
          <w:rFonts w:ascii="Times New Roman" w:hAnsi="Times New Roman" w:cs="Times New Roman"/>
          <w:sz w:val="24"/>
          <w:szCs w:val="24"/>
        </w:rPr>
      </w:pPr>
      <w:r w:rsidRPr="00383C15">
        <w:rPr>
          <w:rFonts w:ascii="Times New Roman" w:hAnsi="Times New Roman" w:cs="Times New Roman"/>
          <w:sz w:val="24"/>
          <w:szCs w:val="24"/>
        </w:rPr>
        <w:t>при 30-часовой рабочей неделе и менее - 6 часов.</w:t>
      </w:r>
    </w:p>
    <w:p w:rsidR="00BC5FE7" w:rsidRDefault="00BC5FE7" w:rsidP="00C12C86">
      <w:pPr>
        <w:autoSpaceDE w:val="0"/>
        <w:autoSpaceDN w:val="0"/>
        <w:adjustRightInd w:val="0"/>
        <w:spacing w:after="0" w:line="240" w:lineRule="auto"/>
        <w:jc w:val="both"/>
        <w:rPr>
          <w:rFonts w:ascii="Times New Roman" w:hAnsi="Times New Roman" w:cs="Times New Roman"/>
          <w:sz w:val="28"/>
          <w:szCs w:val="28"/>
        </w:rPr>
      </w:pPr>
    </w:p>
    <w:p w:rsidR="008F2E87" w:rsidRDefault="00BC5FE7" w:rsidP="008F2E87">
      <w:pPr>
        <w:autoSpaceDE w:val="0"/>
        <w:autoSpaceDN w:val="0"/>
        <w:adjustRightInd w:val="0"/>
        <w:spacing w:after="0" w:line="240" w:lineRule="auto"/>
        <w:ind w:firstLine="539"/>
        <w:jc w:val="both"/>
        <w:rPr>
          <w:rFonts w:ascii="Times New Roman" w:hAnsi="Times New Roman" w:cs="Times New Roman"/>
          <w:sz w:val="24"/>
          <w:szCs w:val="24"/>
        </w:rPr>
      </w:pPr>
      <w:r w:rsidRPr="000C4ADF">
        <w:rPr>
          <w:rFonts w:ascii="Times New Roman" w:hAnsi="Times New Roman" w:cs="Times New Roman"/>
          <w:b/>
          <w:bCs/>
          <w:sz w:val="24"/>
          <w:szCs w:val="24"/>
        </w:rPr>
        <w:t xml:space="preserve">2.3. Как в локальном нормативном акте прописать гарантию в виде ежегодного дополнительного отпуска за работу с </w:t>
      </w:r>
      <w:r w:rsidR="008F2E87" w:rsidRPr="00D34B5C">
        <w:rPr>
          <w:rFonts w:ascii="Times New Roman" w:hAnsi="Times New Roman" w:cs="Times New Roman"/>
          <w:b/>
          <w:sz w:val="24"/>
          <w:szCs w:val="24"/>
        </w:rPr>
        <w:t>вредными и (или) опасными условиями труда</w:t>
      </w:r>
    </w:p>
    <w:p w:rsidR="00BA3276" w:rsidRDefault="00BA3276" w:rsidP="00BA32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условия труда на рабочих местах которых отнесены к вредным условиям труда 2, 3 или 4 степени либо опасным условиям труда, составляет 7 календарных дней.</w:t>
      </w:r>
    </w:p>
    <w:p w:rsidR="008F2E87" w:rsidRDefault="008F2E87" w:rsidP="008F2E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предоставления ежегодного дополнительного отпуска за работу с вредными (2, 3, 4 степени) условиями труда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(при наличии)</w:t>
      </w:r>
      <w:r w:rsidR="00147E79">
        <w:rPr>
          <w:rFonts w:ascii="Times New Roman" w:hAnsi="Times New Roman" w:cs="Times New Roman"/>
          <w:sz w:val="24"/>
          <w:szCs w:val="24"/>
        </w:rPr>
        <w:t>.</w:t>
      </w:r>
    </w:p>
    <w:p w:rsidR="00BA3276" w:rsidRDefault="00BA3276" w:rsidP="00BA32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Условие о предоставлении работнику ежегодного дополнительного оплачиваемого отпуска за работу с вредными и (или) опасными условиями труда</w:t>
      </w:r>
      <w:r w:rsidR="00147E79">
        <w:rPr>
          <w:rFonts w:ascii="Times New Roman" w:hAnsi="Times New Roman" w:cs="Times New Roman"/>
          <w:sz w:val="24"/>
          <w:szCs w:val="24"/>
        </w:rPr>
        <w:t xml:space="preserve"> также</w:t>
      </w:r>
      <w:r>
        <w:rPr>
          <w:rFonts w:ascii="Times New Roman" w:hAnsi="Times New Roman" w:cs="Times New Roman"/>
          <w:sz w:val="24"/>
          <w:szCs w:val="24"/>
        </w:rPr>
        <w:t xml:space="preserve"> должно быть отражено в трудовом договоре</w:t>
      </w:r>
      <w:r w:rsidRPr="00BA3276">
        <w:rPr>
          <w:rFonts w:ascii="Times New Roman" w:hAnsi="Times New Roman" w:cs="Times New Roman"/>
          <w:sz w:val="24"/>
          <w:szCs w:val="24"/>
        </w:rPr>
        <w:t xml:space="preserve"> (</w:t>
      </w:r>
      <w:proofErr w:type="spellStart"/>
      <w:r w:rsidRPr="00BA3276">
        <w:rPr>
          <w:rFonts w:ascii="Times New Roman" w:hAnsi="Times New Roman" w:cs="Times New Roman"/>
          <w:sz w:val="24"/>
          <w:szCs w:val="24"/>
        </w:rPr>
        <w:fldChar w:fldCharType="begin"/>
      </w:r>
      <w:r w:rsidRPr="00BA3276">
        <w:rPr>
          <w:rFonts w:ascii="Times New Roman" w:hAnsi="Times New Roman" w:cs="Times New Roman"/>
          <w:sz w:val="24"/>
          <w:szCs w:val="24"/>
        </w:rPr>
        <w:instrText xml:space="preserve">HYPERLINK https://login.consultant.ru/link/?req=doc&amp;base=LAW&amp;n=367301&amp;dst=102505 </w:instrText>
      </w:r>
      <w:r w:rsidRPr="00BA3276">
        <w:rPr>
          <w:rFonts w:ascii="Times New Roman" w:hAnsi="Times New Roman" w:cs="Times New Roman"/>
          <w:sz w:val="24"/>
          <w:szCs w:val="24"/>
        </w:rPr>
        <w:fldChar w:fldCharType="separate"/>
      </w:r>
      <w:r w:rsidRPr="00BA3276">
        <w:rPr>
          <w:rFonts w:ascii="Times New Roman" w:hAnsi="Times New Roman" w:cs="Times New Roman"/>
          <w:sz w:val="24"/>
          <w:szCs w:val="24"/>
        </w:rPr>
        <w:t>абз</w:t>
      </w:r>
      <w:proofErr w:type="spellEnd"/>
      <w:r w:rsidRPr="00BA3276">
        <w:rPr>
          <w:rFonts w:ascii="Times New Roman" w:hAnsi="Times New Roman" w:cs="Times New Roman"/>
          <w:sz w:val="24"/>
          <w:szCs w:val="24"/>
        </w:rPr>
        <w:t>. 7 ч. 2 ст. 57</w:t>
      </w:r>
      <w:r w:rsidRPr="00BA3276">
        <w:rPr>
          <w:rFonts w:ascii="Times New Roman" w:hAnsi="Times New Roman" w:cs="Times New Roman"/>
          <w:sz w:val="24"/>
          <w:szCs w:val="24"/>
        </w:rPr>
        <w:fldChar w:fldCharType="end"/>
      </w:r>
      <w:r>
        <w:rPr>
          <w:rFonts w:ascii="Times New Roman" w:hAnsi="Times New Roman" w:cs="Times New Roman"/>
          <w:sz w:val="24"/>
          <w:szCs w:val="24"/>
        </w:rPr>
        <w:t xml:space="preserve"> ТК РФ).</w:t>
      </w:r>
    </w:p>
    <w:p w:rsidR="00C12C86" w:rsidRPr="00C12C86" w:rsidRDefault="00C12C86" w:rsidP="00C12C86">
      <w:pPr>
        <w:autoSpaceDE w:val="0"/>
        <w:autoSpaceDN w:val="0"/>
        <w:adjustRightInd w:val="0"/>
        <w:spacing w:after="0" w:line="240" w:lineRule="auto"/>
        <w:jc w:val="both"/>
        <w:rPr>
          <w:rFonts w:ascii="Times New Roman" w:hAnsi="Times New Roman" w:cs="Times New Roman"/>
          <w:sz w:val="24"/>
          <w:szCs w:val="24"/>
        </w:rPr>
      </w:pPr>
    </w:p>
    <w:p w:rsidR="00BC5FE7" w:rsidRPr="000C4ADF" w:rsidRDefault="00BC5FE7" w:rsidP="00C12C86">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C4ADF">
        <w:rPr>
          <w:rFonts w:ascii="Times New Roman" w:hAnsi="Times New Roman" w:cs="Times New Roman"/>
          <w:b/>
          <w:bCs/>
          <w:sz w:val="24"/>
          <w:szCs w:val="24"/>
        </w:rPr>
        <w:t>2.4. Как предусмотреть выдачу молока или равноценных пищевых продуктов в локальном нормативном акте</w:t>
      </w:r>
    </w:p>
    <w:p w:rsidR="00147E79" w:rsidRDefault="00BC5FE7" w:rsidP="00147E79">
      <w:pPr>
        <w:autoSpaceDE w:val="0"/>
        <w:autoSpaceDN w:val="0"/>
        <w:adjustRightInd w:val="0"/>
        <w:spacing w:after="0" w:line="240" w:lineRule="auto"/>
        <w:ind w:firstLine="708"/>
        <w:jc w:val="both"/>
        <w:rPr>
          <w:rFonts w:ascii="Times New Roman" w:hAnsi="Times New Roman" w:cs="Times New Roman"/>
          <w:sz w:val="24"/>
          <w:szCs w:val="24"/>
        </w:rPr>
      </w:pPr>
      <w:r w:rsidRPr="000C4ADF">
        <w:rPr>
          <w:rFonts w:ascii="Times New Roman" w:hAnsi="Times New Roman" w:cs="Times New Roman"/>
          <w:sz w:val="24"/>
          <w:szCs w:val="24"/>
        </w:rPr>
        <w:t>Т</w:t>
      </w:r>
      <w:r w:rsidR="00C12C86" w:rsidRPr="000C4ADF">
        <w:rPr>
          <w:rFonts w:ascii="Times New Roman" w:hAnsi="Times New Roman" w:cs="Times New Roman"/>
          <w:sz w:val="24"/>
          <w:szCs w:val="24"/>
        </w:rPr>
        <w:t>К</w:t>
      </w:r>
      <w:r w:rsidRPr="000C4ADF">
        <w:rPr>
          <w:rFonts w:ascii="Times New Roman" w:hAnsi="Times New Roman" w:cs="Times New Roman"/>
          <w:sz w:val="24"/>
          <w:szCs w:val="24"/>
        </w:rPr>
        <w:t xml:space="preserve"> РФ не установлено, как прописать такие гаранти</w:t>
      </w:r>
      <w:r w:rsidR="00147E79">
        <w:rPr>
          <w:rFonts w:ascii="Times New Roman" w:hAnsi="Times New Roman" w:cs="Times New Roman"/>
          <w:sz w:val="24"/>
          <w:szCs w:val="24"/>
        </w:rPr>
        <w:t>и в локальном нормативном акте.</w:t>
      </w:r>
    </w:p>
    <w:p w:rsidR="00BC5FE7" w:rsidRPr="000C4ADF" w:rsidRDefault="006562AF" w:rsidP="006562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BC5FE7" w:rsidRPr="000C4ADF">
        <w:rPr>
          <w:rFonts w:ascii="Times New Roman" w:hAnsi="Times New Roman" w:cs="Times New Roman"/>
          <w:sz w:val="24"/>
          <w:szCs w:val="24"/>
        </w:rPr>
        <w:t xml:space="preserve">рописать их, </w:t>
      </w:r>
      <w:r w:rsidRPr="000C4ADF">
        <w:rPr>
          <w:rFonts w:ascii="Times New Roman" w:hAnsi="Times New Roman" w:cs="Times New Roman"/>
          <w:sz w:val="24"/>
          <w:szCs w:val="24"/>
        </w:rPr>
        <w:t>например,</w:t>
      </w:r>
      <w:r>
        <w:rPr>
          <w:rFonts w:ascii="Times New Roman" w:hAnsi="Times New Roman" w:cs="Times New Roman"/>
          <w:sz w:val="24"/>
          <w:szCs w:val="24"/>
        </w:rPr>
        <w:t xml:space="preserve"> можно</w:t>
      </w:r>
      <w:r w:rsidR="00BC5FE7" w:rsidRPr="000C4ADF">
        <w:rPr>
          <w:rFonts w:ascii="Times New Roman" w:hAnsi="Times New Roman" w:cs="Times New Roman"/>
          <w:sz w:val="24"/>
          <w:szCs w:val="24"/>
        </w:rPr>
        <w:t xml:space="preserve"> в положении о выдаче молока ил</w:t>
      </w:r>
      <w:r>
        <w:rPr>
          <w:rFonts w:ascii="Times New Roman" w:hAnsi="Times New Roman" w:cs="Times New Roman"/>
          <w:sz w:val="24"/>
          <w:szCs w:val="24"/>
        </w:rPr>
        <w:t>и равноценных пищевых продуктов, у</w:t>
      </w:r>
      <w:r w:rsidR="00BC5FE7" w:rsidRPr="000C4ADF">
        <w:rPr>
          <w:rFonts w:ascii="Times New Roman" w:hAnsi="Times New Roman" w:cs="Times New Roman"/>
          <w:sz w:val="24"/>
          <w:szCs w:val="24"/>
        </w:rPr>
        <w:t>ка</w:t>
      </w:r>
      <w:r>
        <w:rPr>
          <w:rFonts w:ascii="Times New Roman" w:hAnsi="Times New Roman" w:cs="Times New Roman"/>
          <w:sz w:val="24"/>
          <w:szCs w:val="24"/>
        </w:rPr>
        <w:t>зав</w:t>
      </w:r>
      <w:r w:rsidR="00BC5FE7" w:rsidRPr="000C4ADF">
        <w:rPr>
          <w:rFonts w:ascii="Times New Roman" w:hAnsi="Times New Roman" w:cs="Times New Roman"/>
          <w:sz w:val="24"/>
          <w:szCs w:val="24"/>
        </w:rPr>
        <w:t>, кому</w:t>
      </w:r>
      <w:r w:rsidR="00147E79">
        <w:rPr>
          <w:rFonts w:ascii="Times New Roman" w:hAnsi="Times New Roman" w:cs="Times New Roman"/>
          <w:sz w:val="24"/>
          <w:szCs w:val="24"/>
        </w:rPr>
        <w:t xml:space="preserve"> предоставляется</w:t>
      </w:r>
      <w:r w:rsidR="00BC5FE7" w:rsidRPr="000C4ADF">
        <w:rPr>
          <w:rFonts w:ascii="Times New Roman" w:hAnsi="Times New Roman" w:cs="Times New Roman"/>
          <w:sz w:val="24"/>
          <w:szCs w:val="24"/>
        </w:rPr>
        <w:t xml:space="preserve"> молоко (равноценные пищевые </w:t>
      </w:r>
      <w:r w:rsidR="00BC5FE7" w:rsidRPr="000C4ADF">
        <w:rPr>
          <w:rFonts w:ascii="Times New Roman" w:hAnsi="Times New Roman" w:cs="Times New Roman"/>
          <w:sz w:val="24"/>
          <w:szCs w:val="24"/>
        </w:rPr>
        <w:lastRenderedPageBreak/>
        <w:t>продукты) и в каком объеме. Также ука</w:t>
      </w:r>
      <w:r w:rsidR="00147E79">
        <w:rPr>
          <w:rFonts w:ascii="Times New Roman" w:hAnsi="Times New Roman" w:cs="Times New Roman"/>
          <w:sz w:val="24"/>
          <w:szCs w:val="24"/>
        </w:rPr>
        <w:t>зать</w:t>
      </w:r>
      <w:r w:rsidR="00BC5FE7" w:rsidRPr="000C4ADF">
        <w:rPr>
          <w:rFonts w:ascii="Times New Roman" w:hAnsi="Times New Roman" w:cs="Times New Roman"/>
          <w:sz w:val="24"/>
          <w:szCs w:val="24"/>
        </w:rPr>
        <w:t>, в каких случаях и в каком порядке выдача молока и таких продуктов может быть заменена денежной компенсацией.</w:t>
      </w:r>
    </w:p>
    <w:p w:rsidR="00BC5FE7" w:rsidRPr="00147E79" w:rsidRDefault="00BC5FE7" w:rsidP="00147E79">
      <w:pPr>
        <w:autoSpaceDE w:val="0"/>
        <w:autoSpaceDN w:val="0"/>
        <w:adjustRightInd w:val="0"/>
        <w:spacing w:after="0" w:line="240" w:lineRule="auto"/>
        <w:ind w:firstLine="708"/>
        <w:jc w:val="both"/>
        <w:rPr>
          <w:rFonts w:ascii="Times New Roman" w:hAnsi="Times New Roman" w:cs="Times New Roman"/>
          <w:sz w:val="24"/>
          <w:szCs w:val="24"/>
        </w:rPr>
      </w:pPr>
      <w:r w:rsidRPr="00147E79">
        <w:rPr>
          <w:rFonts w:ascii="Times New Roman" w:hAnsi="Times New Roman" w:cs="Times New Roman"/>
          <w:sz w:val="24"/>
          <w:szCs w:val="24"/>
        </w:rPr>
        <w:t xml:space="preserve">Главное, чтобы положения локального нормативного акта не противоречили, в частности, </w:t>
      </w:r>
      <w:hyperlink r:id="rId26" w:history="1">
        <w:r w:rsidRPr="00147E79">
          <w:rPr>
            <w:rFonts w:ascii="Times New Roman" w:hAnsi="Times New Roman" w:cs="Times New Roman"/>
            <w:sz w:val="24"/>
            <w:szCs w:val="24"/>
          </w:rPr>
          <w:t>Нормам и условиям</w:t>
        </w:r>
      </w:hyperlink>
      <w:r w:rsidRPr="00147E79">
        <w:rPr>
          <w:rFonts w:ascii="Times New Roman" w:hAnsi="Times New Roman" w:cs="Times New Roman"/>
          <w:sz w:val="24"/>
          <w:szCs w:val="24"/>
        </w:rPr>
        <w:t xml:space="preserve"> бесплатной выдачи молока или других равноценных пищевых продуктов</w:t>
      </w:r>
      <w:r w:rsidR="00147E79" w:rsidRPr="00147E79">
        <w:rPr>
          <w:rFonts w:ascii="Times New Roman" w:hAnsi="Times New Roman" w:cs="Times New Roman"/>
          <w:sz w:val="24"/>
          <w:szCs w:val="24"/>
        </w:rPr>
        <w:t xml:space="preserve"> (Приказ № 291н)</w:t>
      </w:r>
      <w:r w:rsidRPr="00147E79">
        <w:rPr>
          <w:rFonts w:ascii="Times New Roman" w:hAnsi="Times New Roman" w:cs="Times New Roman"/>
          <w:sz w:val="24"/>
          <w:szCs w:val="24"/>
        </w:rPr>
        <w:t>.</w:t>
      </w:r>
    </w:p>
    <w:p w:rsidR="00BC5FE7" w:rsidRDefault="00BC5FE7" w:rsidP="00C12C86">
      <w:pPr>
        <w:autoSpaceDE w:val="0"/>
        <w:autoSpaceDN w:val="0"/>
        <w:adjustRightInd w:val="0"/>
        <w:spacing w:after="0" w:line="240" w:lineRule="auto"/>
        <w:jc w:val="both"/>
        <w:rPr>
          <w:rFonts w:ascii="Times New Roman" w:hAnsi="Times New Roman" w:cs="Times New Roman"/>
          <w:sz w:val="28"/>
          <w:szCs w:val="28"/>
        </w:rPr>
      </w:pPr>
      <w:bookmarkStart w:id="3" w:name="Par58"/>
      <w:bookmarkEnd w:id="3"/>
    </w:p>
    <w:p w:rsidR="00BC5FE7" w:rsidRPr="000C4ADF" w:rsidRDefault="00BC5FE7" w:rsidP="00C12C86">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C4ADF">
        <w:rPr>
          <w:rFonts w:ascii="Times New Roman" w:hAnsi="Times New Roman" w:cs="Times New Roman"/>
          <w:b/>
          <w:bCs/>
          <w:sz w:val="24"/>
          <w:szCs w:val="24"/>
        </w:rPr>
        <w:t>2.5. Как предусмотреть выдачу лечебно-профилактического питания в локальном нормативном акте</w:t>
      </w:r>
    </w:p>
    <w:p w:rsidR="00322F6B" w:rsidRDefault="00BC5FE7" w:rsidP="00C12C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Лечебно-профилактическое питание выдается:</w:t>
      </w:r>
    </w:p>
    <w:p w:rsidR="00322F6B" w:rsidRDefault="00322F6B" w:rsidP="00C12C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C5FE7">
        <w:rPr>
          <w:rFonts w:ascii="Times New Roman" w:hAnsi="Times New Roman" w:cs="Times New Roman"/>
          <w:sz w:val="24"/>
          <w:szCs w:val="24"/>
        </w:rPr>
        <w:t xml:space="preserve">работникам, для которых оно предусмотрено </w:t>
      </w:r>
      <w:hyperlink r:id="rId27" w:history="1">
        <w:r w:rsidR="00BC5FE7" w:rsidRPr="00704DD1">
          <w:rPr>
            <w:rFonts w:ascii="Times New Roman" w:hAnsi="Times New Roman" w:cs="Times New Roman"/>
            <w:sz w:val="24"/>
            <w:szCs w:val="24"/>
          </w:rPr>
          <w:t>Перечнем</w:t>
        </w:r>
      </w:hyperlink>
      <w:r w:rsidR="00BC5FE7">
        <w:rPr>
          <w:rFonts w:ascii="Times New Roman" w:hAnsi="Times New Roman" w:cs="Times New Roman"/>
          <w:sz w:val="24"/>
          <w:szCs w:val="24"/>
        </w:rPr>
        <w:t xml:space="preserve"> отдельных видов работ, при выполнении которых работникам предоставляется лечебно-профилактическое питание</w:t>
      </w:r>
      <w:r w:rsidR="00704DD1">
        <w:rPr>
          <w:rFonts w:ascii="Times New Roman" w:hAnsi="Times New Roman" w:cs="Times New Roman"/>
          <w:sz w:val="24"/>
          <w:szCs w:val="24"/>
        </w:rPr>
        <w:t xml:space="preserve"> (Приказ № 298н)</w:t>
      </w:r>
      <w:r w:rsidR="00BC5FE7">
        <w:rPr>
          <w:rFonts w:ascii="Times New Roman" w:hAnsi="Times New Roman" w:cs="Times New Roman"/>
          <w:sz w:val="24"/>
          <w:szCs w:val="24"/>
        </w:rPr>
        <w:t>;</w:t>
      </w:r>
    </w:p>
    <w:p w:rsidR="00322F6B" w:rsidRDefault="00322F6B" w:rsidP="00C12C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C5FE7">
        <w:rPr>
          <w:rFonts w:ascii="Times New Roman" w:hAnsi="Times New Roman" w:cs="Times New Roman"/>
          <w:sz w:val="24"/>
          <w:szCs w:val="24"/>
        </w:rPr>
        <w:t xml:space="preserve">работникам, перечисленным в </w:t>
      </w:r>
      <w:hyperlink r:id="rId28" w:history="1">
        <w:r w:rsidR="00BC5FE7" w:rsidRPr="00704DD1">
          <w:rPr>
            <w:rFonts w:ascii="Times New Roman" w:hAnsi="Times New Roman" w:cs="Times New Roman"/>
            <w:sz w:val="24"/>
            <w:szCs w:val="24"/>
          </w:rPr>
          <w:t>п. 6</w:t>
        </w:r>
      </w:hyperlink>
      <w:r w:rsidR="00BC5FE7" w:rsidRPr="00704DD1">
        <w:rPr>
          <w:rFonts w:ascii="Times New Roman" w:hAnsi="Times New Roman" w:cs="Times New Roman"/>
          <w:sz w:val="24"/>
          <w:szCs w:val="24"/>
        </w:rPr>
        <w:t xml:space="preserve"> </w:t>
      </w:r>
      <w:r w:rsidR="00BC5FE7">
        <w:rPr>
          <w:rFonts w:ascii="Times New Roman" w:hAnsi="Times New Roman" w:cs="Times New Roman"/>
          <w:sz w:val="24"/>
          <w:szCs w:val="24"/>
        </w:rPr>
        <w:t>Норм и условий бесплатной выдачи лечебно-профилактического питания</w:t>
      </w:r>
      <w:r w:rsidR="00704DD1">
        <w:rPr>
          <w:rFonts w:ascii="Times New Roman" w:hAnsi="Times New Roman" w:cs="Times New Roman"/>
          <w:sz w:val="24"/>
          <w:szCs w:val="24"/>
        </w:rPr>
        <w:t xml:space="preserve"> (Приказ № 298н)</w:t>
      </w:r>
      <w:r w:rsidR="00BC5FE7">
        <w:rPr>
          <w:rFonts w:ascii="Times New Roman" w:hAnsi="Times New Roman" w:cs="Times New Roman"/>
          <w:sz w:val="24"/>
          <w:szCs w:val="24"/>
        </w:rPr>
        <w:t>.</w:t>
      </w:r>
    </w:p>
    <w:p w:rsidR="00704DD1" w:rsidRDefault="00704DD1" w:rsidP="00704DD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00BC5FE7">
        <w:rPr>
          <w:rFonts w:ascii="Times New Roman" w:hAnsi="Times New Roman" w:cs="Times New Roman"/>
          <w:sz w:val="24"/>
          <w:szCs w:val="24"/>
        </w:rPr>
        <w:t>тобы не дублировать в локальном нормативном акте эти случаи и установленный порядок выдачи лечебно-профилактического питания, рекомендуем сделать ссылки на нормативный правовой акт.</w:t>
      </w:r>
    </w:p>
    <w:p w:rsidR="00BC5FE7" w:rsidRDefault="00704DD1" w:rsidP="00704D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 (</w:t>
      </w:r>
      <w:hyperlink r:id="rId29" w:history="1">
        <w:r w:rsidR="00BC5FE7" w:rsidRPr="00704DD1">
          <w:rPr>
            <w:rFonts w:ascii="Times New Roman" w:hAnsi="Times New Roman" w:cs="Times New Roman"/>
            <w:sz w:val="24"/>
            <w:szCs w:val="24"/>
          </w:rPr>
          <w:t>ч. 3 ст. 216</w:t>
        </w:r>
      </w:hyperlink>
      <w:r w:rsidR="00BC5FE7">
        <w:rPr>
          <w:rFonts w:ascii="Times New Roman" w:hAnsi="Times New Roman" w:cs="Times New Roman"/>
          <w:sz w:val="24"/>
          <w:szCs w:val="24"/>
        </w:rPr>
        <w:t xml:space="preserve"> ТК РФ</w:t>
      </w:r>
      <w:r>
        <w:rPr>
          <w:rFonts w:ascii="Times New Roman" w:hAnsi="Times New Roman" w:cs="Times New Roman"/>
          <w:sz w:val="24"/>
          <w:szCs w:val="24"/>
        </w:rPr>
        <w:t>)</w:t>
      </w:r>
      <w:r w:rsidR="00BC5FE7">
        <w:rPr>
          <w:rFonts w:ascii="Times New Roman" w:hAnsi="Times New Roman" w:cs="Times New Roman"/>
          <w:sz w:val="24"/>
          <w:szCs w:val="24"/>
        </w:rPr>
        <w:t>.</w:t>
      </w:r>
    </w:p>
    <w:p w:rsidR="00BC5FE7" w:rsidRDefault="00BC5FE7" w:rsidP="00C12C86">
      <w:pPr>
        <w:autoSpaceDE w:val="0"/>
        <w:autoSpaceDN w:val="0"/>
        <w:adjustRightInd w:val="0"/>
        <w:spacing w:after="0" w:line="240" w:lineRule="auto"/>
        <w:jc w:val="both"/>
        <w:rPr>
          <w:rFonts w:ascii="Times New Roman" w:hAnsi="Times New Roman" w:cs="Times New Roman"/>
          <w:sz w:val="28"/>
          <w:szCs w:val="28"/>
        </w:rPr>
      </w:pPr>
      <w:bookmarkStart w:id="4" w:name="Par73"/>
      <w:bookmarkEnd w:id="4"/>
    </w:p>
    <w:p w:rsidR="00BC5FE7" w:rsidRPr="004B0840" w:rsidRDefault="00BC5FE7" w:rsidP="00C12C86">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704955">
        <w:rPr>
          <w:rFonts w:ascii="Times New Roman" w:hAnsi="Times New Roman" w:cs="Times New Roman"/>
          <w:b/>
          <w:bCs/>
          <w:sz w:val="24"/>
          <w:szCs w:val="24"/>
        </w:rPr>
        <w:t>2.6.</w:t>
      </w:r>
      <w:r w:rsidRPr="004B0840">
        <w:rPr>
          <w:rFonts w:ascii="Times New Roman" w:hAnsi="Times New Roman" w:cs="Times New Roman"/>
          <w:b/>
          <w:bCs/>
          <w:color w:val="000000" w:themeColor="text1"/>
          <w:sz w:val="24"/>
          <w:szCs w:val="24"/>
        </w:rPr>
        <w:t xml:space="preserve"> Как оформлять предоставление средств индивидуальной защиты и смывающих средств в локальном нормативном акте</w:t>
      </w:r>
    </w:p>
    <w:p w:rsidR="009D4B59" w:rsidRPr="004B0840" w:rsidRDefault="00704955" w:rsidP="00704DD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У</w:t>
      </w:r>
      <w:r w:rsidR="00BC5FE7" w:rsidRPr="004B0840">
        <w:rPr>
          <w:rFonts w:ascii="Times New Roman" w:hAnsi="Times New Roman" w:cs="Times New Roman"/>
          <w:color w:val="000000" w:themeColor="text1"/>
          <w:sz w:val="24"/>
          <w:szCs w:val="24"/>
        </w:rPr>
        <w:t xml:space="preserve">твердить локальным нормативным актом Нормы бесплатной выдачи СИЗ и смывающих средств работникам. Они должны быть разработаны на основании Единых типовых </w:t>
      </w:r>
      <w:hyperlink r:id="rId30" w:history="1">
        <w:r w:rsidR="00BC5FE7" w:rsidRPr="004B0840">
          <w:rPr>
            <w:rFonts w:ascii="Times New Roman" w:hAnsi="Times New Roman" w:cs="Times New Roman"/>
            <w:color w:val="000000" w:themeColor="text1"/>
            <w:sz w:val="24"/>
            <w:szCs w:val="24"/>
          </w:rPr>
          <w:t>норм</w:t>
        </w:r>
      </w:hyperlink>
      <w:r w:rsidR="00BC5FE7" w:rsidRPr="004B0840">
        <w:rPr>
          <w:rFonts w:ascii="Times New Roman" w:hAnsi="Times New Roman" w:cs="Times New Roman"/>
          <w:color w:val="000000" w:themeColor="text1"/>
          <w:sz w:val="24"/>
          <w:szCs w:val="24"/>
        </w:rPr>
        <w:t xml:space="preserve"> с учетом результатов СОУТ,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w:t>
      </w:r>
      <w:r w:rsidRPr="004B0840">
        <w:rPr>
          <w:rFonts w:ascii="Times New Roman" w:hAnsi="Times New Roman" w:cs="Times New Roman"/>
          <w:color w:val="000000" w:themeColor="text1"/>
          <w:sz w:val="24"/>
          <w:szCs w:val="24"/>
        </w:rPr>
        <w:t>при наличии</w:t>
      </w:r>
      <w:r w:rsidR="00BC5FE7" w:rsidRPr="004B0840">
        <w:rPr>
          <w:rFonts w:ascii="Times New Roman" w:hAnsi="Times New Roman" w:cs="Times New Roman"/>
          <w:color w:val="000000" w:themeColor="text1"/>
          <w:sz w:val="24"/>
          <w:szCs w:val="24"/>
        </w:rPr>
        <w:t>) (</w:t>
      </w:r>
      <w:hyperlink r:id="rId31" w:history="1">
        <w:r w:rsidR="00BC5FE7" w:rsidRPr="004B0840">
          <w:rPr>
            <w:rFonts w:ascii="Times New Roman" w:hAnsi="Times New Roman" w:cs="Times New Roman"/>
            <w:color w:val="000000" w:themeColor="text1"/>
            <w:sz w:val="24"/>
            <w:szCs w:val="24"/>
          </w:rPr>
          <w:t>п. 10</w:t>
        </w:r>
      </w:hyperlink>
      <w:r w:rsidR="00BC5FE7" w:rsidRPr="004B0840">
        <w:rPr>
          <w:rFonts w:ascii="Times New Roman" w:hAnsi="Times New Roman" w:cs="Times New Roman"/>
          <w:color w:val="000000" w:themeColor="text1"/>
          <w:sz w:val="24"/>
          <w:szCs w:val="24"/>
        </w:rPr>
        <w:t xml:space="preserve"> </w:t>
      </w:r>
      <w:r w:rsidR="009D4B59" w:rsidRPr="004B0840">
        <w:rPr>
          <w:rFonts w:ascii="Times New Roman" w:hAnsi="Times New Roman" w:cs="Times New Roman"/>
          <w:color w:val="000000" w:themeColor="text1"/>
          <w:sz w:val="24"/>
          <w:szCs w:val="24"/>
        </w:rPr>
        <w:t>Приказ</w:t>
      </w:r>
      <w:r w:rsidR="00E31FB1" w:rsidRPr="004B0840">
        <w:rPr>
          <w:rFonts w:ascii="Times New Roman" w:hAnsi="Times New Roman" w:cs="Times New Roman"/>
          <w:color w:val="000000" w:themeColor="text1"/>
          <w:sz w:val="24"/>
          <w:szCs w:val="24"/>
        </w:rPr>
        <w:t>а</w:t>
      </w:r>
      <w:r w:rsidR="009D4B59" w:rsidRPr="004B0840">
        <w:rPr>
          <w:rFonts w:ascii="Times New Roman" w:hAnsi="Times New Roman" w:cs="Times New Roman"/>
          <w:color w:val="000000" w:themeColor="text1"/>
          <w:sz w:val="24"/>
          <w:szCs w:val="24"/>
        </w:rPr>
        <w:t xml:space="preserve"> </w:t>
      </w:r>
      <w:r w:rsidR="00E31FB1" w:rsidRPr="004B0840">
        <w:rPr>
          <w:rFonts w:ascii="Times New Roman" w:hAnsi="Times New Roman" w:cs="Times New Roman"/>
          <w:color w:val="000000" w:themeColor="text1"/>
          <w:sz w:val="24"/>
          <w:szCs w:val="24"/>
        </w:rPr>
        <w:t>№</w:t>
      </w:r>
      <w:r w:rsidR="009D4B59" w:rsidRPr="004B0840">
        <w:rPr>
          <w:rFonts w:ascii="Times New Roman" w:hAnsi="Times New Roman" w:cs="Times New Roman"/>
          <w:color w:val="000000" w:themeColor="text1"/>
          <w:sz w:val="24"/>
          <w:szCs w:val="24"/>
        </w:rPr>
        <w:t xml:space="preserve"> 766н</w:t>
      </w:r>
      <w:r w:rsidR="00E31FB1" w:rsidRPr="004B0840">
        <w:rPr>
          <w:rFonts w:ascii="Times New Roman" w:hAnsi="Times New Roman" w:cs="Times New Roman"/>
          <w:color w:val="000000" w:themeColor="text1"/>
          <w:sz w:val="24"/>
          <w:szCs w:val="24"/>
        </w:rPr>
        <w:t>).</w:t>
      </w:r>
    </w:p>
    <w:p w:rsidR="00BC5FE7" w:rsidRPr="004B0840" w:rsidRDefault="00BC5FE7" w:rsidP="00C12C8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 xml:space="preserve">Рекомендуемый </w:t>
      </w:r>
      <w:hyperlink r:id="rId32" w:history="1">
        <w:r w:rsidRPr="004B0840">
          <w:rPr>
            <w:rFonts w:ascii="Times New Roman" w:hAnsi="Times New Roman" w:cs="Times New Roman"/>
            <w:color w:val="000000" w:themeColor="text1"/>
            <w:sz w:val="24"/>
            <w:szCs w:val="24"/>
          </w:rPr>
          <w:t>образец</w:t>
        </w:r>
      </w:hyperlink>
      <w:r w:rsidRPr="004B0840">
        <w:rPr>
          <w:rFonts w:ascii="Times New Roman" w:hAnsi="Times New Roman" w:cs="Times New Roman"/>
          <w:color w:val="000000" w:themeColor="text1"/>
          <w:sz w:val="24"/>
          <w:szCs w:val="24"/>
        </w:rPr>
        <w:t xml:space="preserve"> оформления </w:t>
      </w:r>
      <w:r w:rsidR="00210A2B" w:rsidRPr="004B0840">
        <w:rPr>
          <w:rFonts w:ascii="Times New Roman" w:hAnsi="Times New Roman" w:cs="Times New Roman"/>
          <w:color w:val="000000" w:themeColor="text1"/>
          <w:sz w:val="24"/>
          <w:szCs w:val="24"/>
        </w:rPr>
        <w:t>Н</w:t>
      </w:r>
      <w:r w:rsidRPr="004B0840">
        <w:rPr>
          <w:rFonts w:ascii="Times New Roman" w:hAnsi="Times New Roman" w:cs="Times New Roman"/>
          <w:color w:val="000000" w:themeColor="text1"/>
          <w:sz w:val="24"/>
          <w:szCs w:val="24"/>
        </w:rPr>
        <w:t xml:space="preserve">орм приведен в Приложении </w:t>
      </w:r>
      <w:r w:rsidR="00704955" w:rsidRPr="004B0840">
        <w:rPr>
          <w:rFonts w:ascii="Times New Roman" w:hAnsi="Times New Roman" w:cs="Times New Roman"/>
          <w:color w:val="000000" w:themeColor="text1"/>
          <w:sz w:val="24"/>
          <w:szCs w:val="24"/>
        </w:rPr>
        <w:t xml:space="preserve">№ </w:t>
      </w:r>
      <w:r w:rsidRPr="004B0840">
        <w:rPr>
          <w:rFonts w:ascii="Times New Roman" w:hAnsi="Times New Roman" w:cs="Times New Roman"/>
          <w:color w:val="000000" w:themeColor="text1"/>
          <w:sz w:val="24"/>
          <w:szCs w:val="24"/>
        </w:rPr>
        <w:t>1 к Правилам обеспечения работников СИЗ и смывающими средствами (</w:t>
      </w:r>
      <w:hyperlink r:id="rId33" w:history="1">
        <w:r w:rsidRPr="004B0840">
          <w:rPr>
            <w:rFonts w:ascii="Times New Roman" w:hAnsi="Times New Roman" w:cs="Times New Roman"/>
            <w:color w:val="000000" w:themeColor="text1"/>
            <w:sz w:val="24"/>
            <w:szCs w:val="24"/>
          </w:rPr>
          <w:t>п. 15</w:t>
        </w:r>
      </w:hyperlink>
      <w:r w:rsidRPr="004B0840">
        <w:rPr>
          <w:rFonts w:ascii="Times New Roman" w:hAnsi="Times New Roman" w:cs="Times New Roman"/>
          <w:color w:val="000000" w:themeColor="text1"/>
          <w:sz w:val="24"/>
          <w:szCs w:val="24"/>
        </w:rPr>
        <w:t xml:space="preserve"> </w:t>
      </w:r>
      <w:r w:rsidR="00E31FB1" w:rsidRPr="004B0840">
        <w:rPr>
          <w:rFonts w:ascii="Times New Roman" w:hAnsi="Times New Roman" w:cs="Times New Roman"/>
          <w:color w:val="000000" w:themeColor="text1"/>
          <w:sz w:val="24"/>
          <w:szCs w:val="24"/>
        </w:rPr>
        <w:t>Приказа № 766н</w:t>
      </w:r>
      <w:r w:rsidRPr="004B0840">
        <w:rPr>
          <w:rFonts w:ascii="Times New Roman" w:hAnsi="Times New Roman" w:cs="Times New Roman"/>
          <w:color w:val="000000" w:themeColor="text1"/>
          <w:sz w:val="24"/>
          <w:szCs w:val="24"/>
        </w:rPr>
        <w:t>).</w:t>
      </w:r>
    </w:p>
    <w:p w:rsidR="00E80113" w:rsidRPr="004B0840" w:rsidRDefault="00133F72" w:rsidP="00C12C8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 xml:space="preserve">Утвердить </w:t>
      </w:r>
      <w:r w:rsidR="00BC5FE7" w:rsidRPr="004B0840">
        <w:rPr>
          <w:rFonts w:ascii="Times New Roman" w:hAnsi="Times New Roman" w:cs="Times New Roman"/>
          <w:color w:val="000000" w:themeColor="text1"/>
          <w:sz w:val="24"/>
          <w:szCs w:val="24"/>
        </w:rPr>
        <w:t>локальн</w:t>
      </w:r>
      <w:r w:rsidRPr="004B0840">
        <w:rPr>
          <w:rFonts w:ascii="Times New Roman" w:hAnsi="Times New Roman" w:cs="Times New Roman"/>
          <w:color w:val="000000" w:themeColor="text1"/>
          <w:sz w:val="24"/>
          <w:szCs w:val="24"/>
        </w:rPr>
        <w:t>ый</w:t>
      </w:r>
      <w:r w:rsidR="00BC5FE7" w:rsidRPr="004B0840">
        <w:rPr>
          <w:rFonts w:ascii="Times New Roman" w:hAnsi="Times New Roman" w:cs="Times New Roman"/>
          <w:color w:val="000000" w:themeColor="text1"/>
          <w:sz w:val="24"/>
          <w:szCs w:val="24"/>
        </w:rPr>
        <w:t xml:space="preserve"> нормативн</w:t>
      </w:r>
      <w:r w:rsidRPr="004B0840">
        <w:rPr>
          <w:rFonts w:ascii="Times New Roman" w:hAnsi="Times New Roman" w:cs="Times New Roman"/>
          <w:color w:val="000000" w:themeColor="text1"/>
          <w:sz w:val="24"/>
          <w:szCs w:val="24"/>
        </w:rPr>
        <w:t>ый акт</w:t>
      </w:r>
      <w:r w:rsidR="00BC5FE7" w:rsidRPr="004B0840">
        <w:rPr>
          <w:rFonts w:ascii="Times New Roman" w:hAnsi="Times New Roman" w:cs="Times New Roman"/>
          <w:color w:val="000000" w:themeColor="text1"/>
          <w:sz w:val="24"/>
          <w:szCs w:val="24"/>
        </w:rPr>
        <w:t>, устанавливающ</w:t>
      </w:r>
      <w:r w:rsidRPr="004B0840">
        <w:rPr>
          <w:rFonts w:ascii="Times New Roman" w:hAnsi="Times New Roman" w:cs="Times New Roman"/>
          <w:color w:val="000000" w:themeColor="text1"/>
          <w:sz w:val="24"/>
          <w:szCs w:val="24"/>
        </w:rPr>
        <w:t>ий</w:t>
      </w:r>
      <w:r w:rsidR="00BC5FE7" w:rsidRPr="004B0840">
        <w:rPr>
          <w:rFonts w:ascii="Times New Roman" w:hAnsi="Times New Roman" w:cs="Times New Roman"/>
          <w:color w:val="000000" w:themeColor="text1"/>
          <w:sz w:val="24"/>
          <w:szCs w:val="24"/>
        </w:rPr>
        <w:t xml:space="preserve"> порядок обеспечения работников СИЗ и смывающими средствами, распределение обязанностей и ответственности должностных лиц за этапы такого обеспечения, с учетом особенностей структуры управления </w:t>
      </w:r>
      <w:r w:rsidRPr="004B0840">
        <w:rPr>
          <w:rFonts w:ascii="Times New Roman" w:hAnsi="Times New Roman" w:cs="Times New Roman"/>
          <w:color w:val="000000" w:themeColor="text1"/>
          <w:sz w:val="24"/>
          <w:szCs w:val="24"/>
        </w:rPr>
        <w:t xml:space="preserve">в организации </w:t>
      </w:r>
      <w:r w:rsidR="00BC5FE7" w:rsidRPr="004B0840">
        <w:rPr>
          <w:rFonts w:ascii="Times New Roman" w:hAnsi="Times New Roman" w:cs="Times New Roman"/>
          <w:color w:val="000000" w:themeColor="text1"/>
          <w:sz w:val="24"/>
          <w:szCs w:val="24"/>
        </w:rPr>
        <w:t>и требований Правил обеспечения работников СИЗ и смывающими средствами (</w:t>
      </w:r>
      <w:hyperlink r:id="rId34" w:history="1">
        <w:r w:rsidR="00BC5FE7" w:rsidRPr="004B0840">
          <w:rPr>
            <w:rFonts w:ascii="Times New Roman" w:hAnsi="Times New Roman" w:cs="Times New Roman"/>
            <w:color w:val="000000" w:themeColor="text1"/>
            <w:sz w:val="24"/>
            <w:szCs w:val="24"/>
          </w:rPr>
          <w:t>п. п. 10</w:t>
        </w:r>
      </w:hyperlink>
      <w:r w:rsidR="00BC5FE7" w:rsidRPr="004B0840">
        <w:rPr>
          <w:rFonts w:ascii="Times New Roman" w:hAnsi="Times New Roman" w:cs="Times New Roman"/>
          <w:color w:val="000000" w:themeColor="text1"/>
          <w:sz w:val="24"/>
          <w:szCs w:val="24"/>
        </w:rPr>
        <w:t xml:space="preserve">, </w:t>
      </w:r>
      <w:hyperlink r:id="rId35" w:history="1">
        <w:r w:rsidR="00BC5FE7" w:rsidRPr="004B0840">
          <w:rPr>
            <w:rFonts w:ascii="Times New Roman" w:hAnsi="Times New Roman" w:cs="Times New Roman"/>
            <w:color w:val="000000" w:themeColor="text1"/>
            <w:sz w:val="24"/>
            <w:szCs w:val="24"/>
          </w:rPr>
          <w:t>77</w:t>
        </w:r>
      </w:hyperlink>
      <w:r w:rsidR="00BC5FE7" w:rsidRPr="004B0840">
        <w:rPr>
          <w:rFonts w:ascii="Times New Roman" w:hAnsi="Times New Roman" w:cs="Times New Roman"/>
          <w:color w:val="000000" w:themeColor="text1"/>
          <w:sz w:val="24"/>
          <w:szCs w:val="24"/>
        </w:rPr>
        <w:t xml:space="preserve"> </w:t>
      </w:r>
      <w:r w:rsidR="00E31FB1" w:rsidRPr="004B0840">
        <w:rPr>
          <w:rFonts w:ascii="Times New Roman" w:hAnsi="Times New Roman" w:cs="Times New Roman"/>
          <w:color w:val="000000" w:themeColor="text1"/>
          <w:sz w:val="24"/>
          <w:szCs w:val="24"/>
        </w:rPr>
        <w:t>Приказа № 766н</w:t>
      </w:r>
      <w:r w:rsidR="00BC5FE7" w:rsidRPr="004B0840">
        <w:rPr>
          <w:rFonts w:ascii="Times New Roman" w:hAnsi="Times New Roman" w:cs="Times New Roman"/>
          <w:color w:val="000000" w:themeColor="text1"/>
          <w:sz w:val="24"/>
          <w:szCs w:val="24"/>
        </w:rPr>
        <w:t>).</w:t>
      </w:r>
    </w:p>
    <w:p w:rsidR="00BC5FE7" w:rsidRPr="004B0840" w:rsidRDefault="00BC5FE7" w:rsidP="004B084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Выдачу работникам и сдачу ими СИЗ, а также выдачу дерматологических СИЗ, смывающих средств фиксиру</w:t>
      </w:r>
      <w:r w:rsidR="006434B8" w:rsidRPr="004B0840">
        <w:rPr>
          <w:rFonts w:ascii="Times New Roman" w:hAnsi="Times New Roman" w:cs="Times New Roman"/>
          <w:color w:val="000000" w:themeColor="text1"/>
          <w:sz w:val="24"/>
          <w:szCs w:val="24"/>
        </w:rPr>
        <w:t>ют</w:t>
      </w:r>
      <w:r w:rsidRPr="004B0840">
        <w:rPr>
          <w:rFonts w:ascii="Times New Roman" w:hAnsi="Times New Roman" w:cs="Times New Roman"/>
          <w:color w:val="000000" w:themeColor="text1"/>
          <w:sz w:val="24"/>
          <w:szCs w:val="24"/>
        </w:rPr>
        <w:t xml:space="preserve"> в личной карточке учета выдачи СИЗ. Ее рекомендуемый </w:t>
      </w:r>
      <w:hyperlink r:id="rId36" w:history="1">
        <w:r w:rsidRPr="004B0840">
          <w:rPr>
            <w:rFonts w:ascii="Times New Roman" w:hAnsi="Times New Roman" w:cs="Times New Roman"/>
            <w:color w:val="000000" w:themeColor="text1"/>
            <w:sz w:val="24"/>
            <w:szCs w:val="24"/>
          </w:rPr>
          <w:t>образец</w:t>
        </w:r>
      </w:hyperlink>
      <w:r w:rsidRPr="004B0840">
        <w:rPr>
          <w:rFonts w:ascii="Times New Roman" w:hAnsi="Times New Roman" w:cs="Times New Roman"/>
          <w:color w:val="000000" w:themeColor="text1"/>
          <w:sz w:val="24"/>
          <w:szCs w:val="24"/>
        </w:rPr>
        <w:t xml:space="preserve"> приведен в Приложении </w:t>
      </w:r>
      <w:r w:rsidR="00704955" w:rsidRPr="004B0840">
        <w:rPr>
          <w:rFonts w:ascii="Times New Roman" w:hAnsi="Times New Roman" w:cs="Times New Roman"/>
          <w:color w:val="000000" w:themeColor="text1"/>
          <w:sz w:val="24"/>
          <w:szCs w:val="24"/>
        </w:rPr>
        <w:t>№</w:t>
      </w:r>
      <w:r w:rsidRPr="004B0840">
        <w:rPr>
          <w:rFonts w:ascii="Times New Roman" w:hAnsi="Times New Roman" w:cs="Times New Roman"/>
          <w:color w:val="000000" w:themeColor="text1"/>
          <w:sz w:val="24"/>
          <w:szCs w:val="24"/>
        </w:rPr>
        <w:t xml:space="preserve"> 2 к Правилам обеспечения работников СИЗ и смывающими средствами (</w:t>
      </w:r>
      <w:hyperlink r:id="rId37" w:history="1">
        <w:r w:rsidRPr="004B0840">
          <w:rPr>
            <w:rFonts w:ascii="Times New Roman" w:hAnsi="Times New Roman" w:cs="Times New Roman"/>
            <w:color w:val="000000" w:themeColor="text1"/>
            <w:sz w:val="24"/>
            <w:szCs w:val="24"/>
          </w:rPr>
          <w:t>п. 25</w:t>
        </w:r>
      </w:hyperlink>
      <w:r w:rsidRPr="004B0840">
        <w:rPr>
          <w:rFonts w:ascii="Times New Roman" w:hAnsi="Times New Roman" w:cs="Times New Roman"/>
          <w:color w:val="000000" w:themeColor="text1"/>
          <w:sz w:val="24"/>
          <w:szCs w:val="24"/>
        </w:rPr>
        <w:t xml:space="preserve"> </w:t>
      </w:r>
      <w:r w:rsidR="004B0840" w:rsidRPr="004B0840">
        <w:rPr>
          <w:rFonts w:ascii="Times New Roman" w:hAnsi="Times New Roman" w:cs="Times New Roman"/>
          <w:color w:val="000000" w:themeColor="text1"/>
          <w:sz w:val="24"/>
          <w:szCs w:val="24"/>
        </w:rPr>
        <w:t>Приказа № 766н</w:t>
      </w:r>
      <w:r w:rsidRPr="004B0840">
        <w:rPr>
          <w:rFonts w:ascii="Times New Roman" w:hAnsi="Times New Roman" w:cs="Times New Roman"/>
          <w:color w:val="000000" w:themeColor="text1"/>
          <w:sz w:val="24"/>
          <w:szCs w:val="24"/>
        </w:rPr>
        <w:t>).</w:t>
      </w:r>
    </w:p>
    <w:p w:rsidR="00BC5FE7" w:rsidRPr="004B0840" w:rsidRDefault="006434B8" w:rsidP="006434B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Работодатель может</w:t>
      </w:r>
      <w:r w:rsidR="00BC5FE7" w:rsidRPr="004B0840">
        <w:rPr>
          <w:rFonts w:ascii="Times New Roman" w:hAnsi="Times New Roman" w:cs="Times New Roman"/>
          <w:color w:val="000000" w:themeColor="text1"/>
          <w:sz w:val="24"/>
          <w:szCs w:val="24"/>
        </w:rPr>
        <w:t xml:space="preserve"> вести такие личные карточки в электронном или бумажном виде. </w:t>
      </w:r>
    </w:p>
    <w:p w:rsidR="00BC5FE7" w:rsidRPr="004B0840" w:rsidRDefault="00BC5FE7" w:rsidP="005E405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 xml:space="preserve">Помимо выдачи и сдачи СИЗ индивидуального учета, </w:t>
      </w:r>
      <w:r w:rsidR="004B0840" w:rsidRPr="004B0840">
        <w:rPr>
          <w:rFonts w:ascii="Times New Roman" w:hAnsi="Times New Roman" w:cs="Times New Roman"/>
          <w:color w:val="000000" w:themeColor="text1"/>
          <w:sz w:val="24"/>
          <w:szCs w:val="24"/>
        </w:rPr>
        <w:t>работодателю</w:t>
      </w:r>
      <w:r w:rsidRPr="004B0840">
        <w:rPr>
          <w:rFonts w:ascii="Times New Roman" w:hAnsi="Times New Roman" w:cs="Times New Roman"/>
          <w:color w:val="000000" w:themeColor="text1"/>
          <w:sz w:val="24"/>
          <w:szCs w:val="24"/>
        </w:rPr>
        <w:t xml:space="preserve"> нужно фиксировать выдачу и сдачу </w:t>
      </w:r>
      <w:hyperlink r:id="rId38" w:history="1">
        <w:r w:rsidRPr="004B0840">
          <w:rPr>
            <w:rFonts w:ascii="Times New Roman" w:hAnsi="Times New Roman" w:cs="Times New Roman"/>
            <w:color w:val="000000" w:themeColor="text1"/>
            <w:sz w:val="24"/>
            <w:szCs w:val="24"/>
          </w:rPr>
          <w:t>дежурных СИЗ</w:t>
        </w:r>
      </w:hyperlink>
      <w:r w:rsidRPr="004B0840">
        <w:rPr>
          <w:rFonts w:ascii="Times New Roman" w:hAnsi="Times New Roman" w:cs="Times New Roman"/>
          <w:color w:val="000000" w:themeColor="text1"/>
          <w:sz w:val="24"/>
          <w:szCs w:val="24"/>
        </w:rPr>
        <w:t xml:space="preserve"> по окончании нормативного срока эксплуатации в карточке выдачи дежурных СИЗ. Ее также можно вести в электронном или бумажном виде. Рекомендуемый </w:t>
      </w:r>
      <w:hyperlink r:id="rId39" w:history="1">
        <w:r w:rsidRPr="004B0840">
          <w:rPr>
            <w:rFonts w:ascii="Times New Roman" w:hAnsi="Times New Roman" w:cs="Times New Roman"/>
            <w:color w:val="000000" w:themeColor="text1"/>
            <w:sz w:val="24"/>
            <w:szCs w:val="24"/>
          </w:rPr>
          <w:t>образец</w:t>
        </w:r>
      </w:hyperlink>
      <w:r w:rsidRPr="004B0840">
        <w:rPr>
          <w:rFonts w:ascii="Times New Roman" w:hAnsi="Times New Roman" w:cs="Times New Roman"/>
          <w:color w:val="000000" w:themeColor="text1"/>
          <w:sz w:val="24"/>
          <w:szCs w:val="24"/>
        </w:rPr>
        <w:t xml:space="preserve"> карточки приведен в Приложении </w:t>
      </w:r>
      <w:r w:rsidR="004B0840">
        <w:rPr>
          <w:rFonts w:ascii="Times New Roman" w:hAnsi="Times New Roman" w:cs="Times New Roman"/>
          <w:color w:val="000000" w:themeColor="text1"/>
          <w:sz w:val="24"/>
          <w:szCs w:val="24"/>
        </w:rPr>
        <w:t xml:space="preserve">№ </w:t>
      </w:r>
      <w:r w:rsidRPr="004B0840">
        <w:rPr>
          <w:rFonts w:ascii="Times New Roman" w:hAnsi="Times New Roman" w:cs="Times New Roman"/>
          <w:color w:val="000000" w:themeColor="text1"/>
          <w:sz w:val="24"/>
          <w:szCs w:val="24"/>
        </w:rPr>
        <w:t>3 к Правилам обеспечения работников СИЗ и смывающими средствами (</w:t>
      </w:r>
      <w:hyperlink r:id="rId40" w:history="1">
        <w:r w:rsidRPr="004B0840">
          <w:rPr>
            <w:rFonts w:ascii="Times New Roman" w:hAnsi="Times New Roman" w:cs="Times New Roman"/>
            <w:color w:val="000000" w:themeColor="text1"/>
            <w:sz w:val="24"/>
            <w:szCs w:val="24"/>
          </w:rPr>
          <w:t>п. 34</w:t>
        </w:r>
      </w:hyperlink>
      <w:r w:rsidRPr="004B0840">
        <w:rPr>
          <w:rFonts w:ascii="Times New Roman" w:hAnsi="Times New Roman" w:cs="Times New Roman"/>
          <w:color w:val="000000" w:themeColor="text1"/>
          <w:sz w:val="24"/>
          <w:szCs w:val="24"/>
        </w:rPr>
        <w:t xml:space="preserve"> </w:t>
      </w:r>
      <w:r w:rsidR="004B0840" w:rsidRPr="004B0840">
        <w:rPr>
          <w:rFonts w:ascii="Times New Roman" w:hAnsi="Times New Roman" w:cs="Times New Roman"/>
          <w:color w:val="000000" w:themeColor="text1"/>
          <w:sz w:val="24"/>
          <w:szCs w:val="24"/>
        </w:rPr>
        <w:t>Приказа № 766н</w:t>
      </w:r>
      <w:r w:rsidRPr="004B0840">
        <w:rPr>
          <w:rFonts w:ascii="Times New Roman" w:hAnsi="Times New Roman" w:cs="Times New Roman"/>
          <w:color w:val="000000" w:themeColor="text1"/>
          <w:sz w:val="24"/>
          <w:szCs w:val="24"/>
        </w:rPr>
        <w:t>).</w:t>
      </w:r>
    </w:p>
    <w:p w:rsidR="00D8117D" w:rsidRPr="004B0840" w:rsidRDefault="004B0840" w:rsidP="004B084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840">
        <w:rPr>
          <w:rFonts w:ascii="Times New Roman" w:hAnsi="Times New Roman" w:cs="Times New Roman"/>
          <w:color w:val="000000" w:themeColor="text1"/>
          <w:sz w:val="24"/>
          <w:szCs w:val="24"/>
        </w:rPr>
        <w:t xml:space="preserve">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 </w:t>
      </w:r>
      <w:r w:rsidR="00BC5FE7" w:rsidRPr="004B0840">
        <w:rPr>
          <w:rFonts w:ascii="Times New Roman" w:hAnsi="Times New Roman" w:cs="Times New Roman"/>
          <w:color w:val="000000" w:themeColor="text1"/>
          <w:sz w:val="24"/>
          <w:szCs w:val="24"/>
        </w:rPr>
        <w:t>(</w:t>
      </w:r>
      <w:hyperlink r:id="rId41" w:history="1">
        <w:r w:rsidR="00BC5FE7" w:rsidRPr="004B0840">
          <w:rPr>
            <w:rFonts w:ascii="Times New Roman" w:hAnsi="Times New Roman" w:cs="Times New Roman"/>
            <w:color w:val="000000" w:themeColor="text1"/>
            <w:sz w:val="24"/>
            <w:szCs w:val="24"/>
          </w:rPr>
          <w:t>п. 37</w:t>
        </w:r>
      </w:hyperlink>
      <w:r w:rsidR="00BC5FE7" w:rsidRPr="004B0840">
        <w:rPr>
          <w:rFonts w:ascii="Times New Roman" w:hAnsi="Times New Roman" w:cs="Times New Roman"/>
          <w:color w:val="000000" w:themeColor="text1"/>
          <w:sz w:val="24"/>
          <w:szCs w:val="24"/>
        </w:rPr>
        <w:t xml:space="preserve"> </w:t>
      </w:r>
      <w:r w:rsidRPr="004B0840">
        <w:rPr>
          <w:rFonts w:ascii="Times New Roman" w:hAnsi="Times New Roman" w:cs="Times New Roman"/>
          <w:color w:val="000000" w:themeColor="text1"/>
          <w:sz w:val="24"/>
          <w:szCs w:val="24"/>
        </w:rPr>
        <w:t>Приказа № 766н</w:t>
      </w:r>
      <w:r w:rsidR="00BC5FE7" w:rsidRPr="004B0840">
        <w:rPr>
          <w:rFonts w:ascii="Times New Roman" w:hAnsi="Times New Roman" w:cs="Times New Roman"/>
          <w:color w:val="000000" w:themeColor="text1"/>
          <w:sz w:val="24"/>
          <w:szCs w:val="24"/>
        </w:rPr>
        <w:t>).</w:t>
      </w:r>
    </w:p>
    <w:p w:rsidR="00F7484C" w:rsidRPr="00F7484C" w:rsidRDefault="00F7484C" w:rsidP="005E405B">
      <w:pPr>
        <w:autoSpaceDE w:val="0"/>
        <w:autoSpaceDN w:val="0"/>
        <w:adjustRightInd w:val="0"/>
        <w:spacing w:after="0" w:line="240" w:lineRule="auto"/>
        <w:ind w:firstLine="708"/>
        <w:jc w:val="both"/>
        <w:rPr>
          <w:rFonts w:ascii="Times New Roman" w:hAnsi="Times New Roman" w:cs="Times New Roman"/>
          <w:sz w:val="24"/>
          <w:szCs w:val="24"/>
        </w:rPr>
      </w:pPr>
    </w:p>
    <w:p w:rsidR="0023339F" w:rsidRPr="006434B8" w:rsidRDefault="0023339F" w:rsidP="00FD473D">
      <w:pPr>
        <w:pStyle w:val="ConsPlusNormal"/>
        <w:ind w:firstLine="708"/>
        <w:jc w:val="both"/>
        <w:outlineLvl w:val="0"/>
        <w:rPr>
          <w:rFonts w:ascii="Times New Roman" w:hAnsi="Times New Roman" w:cs="Times New Roman"/>
          <w:sz w:val="24"/>
          <w:szCs w:val="24"/>
        </w:rPr>
      </w:pPr>
      <w:r w:rsidRPr="006434B8">
        <w:rPr>
          <w:rFonts w:ascii="Times New Roman" w:hAnsi="Times New Roman" w:cs="Times New Roman"/>
          <w:b/>
          <w:sz w:val="24"/>
          <w:szCs w:val="24"/>
        </w:rPr>
        <w:t xml:space="preserve">3. Как оформить предоставление компенсаций (гарантий) за работу с вредными </w:t>
      </w:r>
      <w:r w:rsidR="00D34B5C" w:rsidRPr="006678D8">
        <w:rPr>
          <w:rFonts w:ascii="Times New Roman" w:hAnsi="Times New Roman" w:cs="Times New Roman"/>
          <w:b/>
          <w:sz w:val="24"/>
          <w:szCs w:val="24"/>
        </w:rPr>
        <w:t>и (или) опасными условиями труда</w:t>
      </w:r>
      <w:r w:rsidR="00D34B5C" w:rsidRPr="006434B8">
        <w:rPr>
          <w:rFonts w:ascii="Times New Roman" w:hAnsi="Times New Roman" w:cs="Times New Roman"/>
          <w:b/>
          <w:sz w:val="24"/>
          <w:szCs w:val="24"/>
        </w:rPr>
        <w:t xml:space="preserve"> </w:t>
      </w:r>
      <w:r w:rsidRPr="006434B8">
        <w:rPr>
          <w:rFonts w:ascii="Times New Roman" w:hAnsi="Times New Roman" w:cs="Times New Roman"/>
          <w:b/>
          <w:sz w:val="24"/>
          <w:szCs w:val="24"/>
        </w:rPr>
        <w:t>в коллективном договоре</w:t>
      </w:r>
    </w:p>
    <w:p w:rsidR="006A7B6F" w:rsidRDefault="00704DD1" w:rsidP="006A7B6F">
      <w:pPr>
        <w:autoSpaceDE w:val="0"/>
        <w:autoSpaceDN w:val="0"/>
        <w:adjustRightInd w:val="0"/>
        <w:spacing w:after="0" w:line="240" w:lineRule="auto"/>
        <w:jc w:val="both"/>
        <w:rPr>
          <w:rFonts w:ascii="Times New Roman" w:hAnsi="Times New Roman" w:cs="Times New Roman"/>
          <w:sz w:val="24"/>
          <w:szCs w:val="24"/>
        </w:rPr>
      </w:pPr>
      <w:r w:rsidRPr="006A7B6F">
        <w:rPr>
          <w:rFonts w:ascii="Times New Roman" w:hAnsi="Times New Roman" w:cs="Times New Roman"/>
          <w:sz w:val="24"/>
          <w:szCs w:val="24"/>
        </w:rPr>
        <w:t>В</w:t>
      </w:r>
      <w:r w:rsidR="0023339F" w:rsidRPr="006A7B6F">
        <w:rPr>
          <w:rFonts w:ascii="Times New Roman" w:hAnsi="Times New Roman" w:cs="Times New Roman"/>
          <w:sz w:val="24"/>
          <w:szCs w:val="24"/>
        </w:rPr>
        <w:t xml:space="preserve"> коллективном договоре</w:t>
      </w:r>
      <w:r w:rsidRPr="006A7B6F">
        <w:rPr>
          <w:rFonts w:ascii="Times New Roman" w:hAnsi="Times New Roman" w:cs="Times New Roman"/>
          <w:sz w:val="24"/>
          <w:szCs w:val="24"/>
        </w:rPr>
        <w:t xml:space="preserve"> прописывается</w:t>
      </w:r>
      <w:r w:rsidR="0023339F" w:rsidRPr="006A7B6F">
        <w:rPr>
          <w:rFonts w:ascii="Times New Roman" w:hAnsi="Times New Roman" w:cs="Times New Roman"/>
          <w:sz w:val="24"/>
          <w:szCs w:val="24"/>
        </w:rPr>
        <w:t xml:space="preserve"> порядок предоставления работникам компенсаций и гарантий: размер повышенной оплаты труда, сокращенное рабочее время, продолжительность ежегодного дополнительного отпуска (</w:t>
      </w:r>
      <w:hyperlink r:id="rId42">
        <w:r w:rsidR="0023339F" w:rsidRPr="006A7B6F">
          <w:rPr>
            <w:rFonts w:ascii="Times New Roman" w:hAnsi="Times New Roman" w:cs="Times New Roman"/>
            <w:sz w:val="24"/>
            <w:szCs w:val="24"/>
          </w:rPr>
          <w:t>ч. 3 ст. 147</w:t>
        </w:r>
      </w:hyperlink>
      <w:r w:rsidR="0023339F" w:rsidRPr="006A7B6F">
        <w:rPr>
          <w:rFonts w:ascii="Times New Roman" w:hAnsi="Times New Roman" w:cs="Times New Roman"/>
          <w:sz w:val="24"/>
          <w:szCs w:val="24"/>
        </w:rPr>
        <w:t xml:space="preserve">, </w:t>
      </w:r>
      <w:hyperlink r:id="rId43">
        <w:r w:rsidR="0023339F" w:rsidRPr="006A7B6F">
          <w:rPr>
            <w:rFonts w:ascii="Times New Roman" w:hAnsi="Times New Roman" w:cs="Times New Roman"/>
            <w:sz w:val="24"/>
            <w:szCs w:val="24"/>
          </w:rPr>
          <w:t>ч. 1</w:t>
        </w:r>
      </w:hyperlink>
      <w:r w:rsidR="0023339F" w:rsidRPr="006A7B6F">
        <w:rPr>
          <w:rFonts w:ascii="Times New Roman" w:hAnsi="Times New Roman" w:cs="Times New Roman"/>
          <w:sz w:val="24"/>
          <w:szCs w:val="24"/>
        </w:rPr>
        <w:t xml:space="preserve">, </w:t>
      </w:r>
      <w:hyperlink r:id="rId44">
        <w:r w:rsidR="0023339F" w:rsidRPr="006A7B6F">
          <w:rPr>
            <w:rFonts w:ascii="Times New Roman" w:hAnsi="Times New Roman" w:cs="Times New Roman"/>
            <w:sz w:val="24"/>
            <w:szCs w:val="24"/>
          </w:rPr>
          <w:t>2 ст. 92</w:t>
        </w:r>
      </w:hyperlink>
      <w:r w:rsidR="0023339F" w:rsidRPr="006A7B6F">
        <w:rPr>
          <w:rFonts w:ascii="Times New Roman" w:hAnsi="Times New Roman" w:cs="Times New Roman"/>
          <w:sz w:val="24"/>
          <w:szCs w:val="24"/>
        </w:rPr>
        <w:t xml:space="preserve">, </w:t>
      </w:r>
      <w:hyperlink r:id="rId45">
        <w:r w:rsidR="0023339F" w:rsidRPr="006A7B6F">
          <w:rPr>
            <w:rFonts w:ascii="Times New Roman" w:hAnsi="Times New Roman" w:cs="Times New Roman"/>
            <w:sz w:val="24"/>
            <w:szCs w:val="24"/>
          </w:rPr>
          <w:t>ч. 1 ст. 100</w:t>
        </w:r>
      </w:hyperlink>
      <w:r w:rsidR="0023339F" w:rsidRPr="006A7B6F">
        <w:rPr>
          <w:rFonts w:ascii="Times New Roman" w:hAnsi="Times New Roman" w:cs="Times New Roman"/>
          <w:sz w:val="24"/>
          <w:szCs w:val="24"/>
        </w:rPr>
        <w:t xml:space="preserve">, </w:t>
      </w:r>
      <w:hyperlink r:id="rId46">
        <w:r w:rsidR="0023339F" w:rsidRPr="006A7B6F">
          <w:rPr>
            <w:rFonts w:ascii="Times New Roman" w:hAnsi="Times New Roman" w:cs="Times New Roman"/>
            <w:sz w:val="24"/>
            <w:szCs w:val="24"/>
          </w:rPr>
          <w:t>ч. 3 ст. 117</w:t>
        </w:r>
      </w:hyperlink>
      <w:r w:rsidR="0023339F" w:rsidRPr="006A7B6F">
        <w:rPr>
          <w:rFonts w:ascii="Times New Roman" w:hAnsi="Times New Roman" w:cs="Times New Roman"/>
          <w:sz w:val="24"/>
          <w:szCs w:val="24"/>
        </w:rPr>
        <w:t xml:space="preserve"> ТК РФ).</w:t>
      </w:r>
      <w:r w:rsidR="006A7B6F" w:rsidRPr="006A7B6F">
        <w:rPr>
          <w:rFonts w:ascii="Times New Roman" w:hAnsi="Times New Roman" w:cs="Times New Roman"/>
          <w:sz w:val="24"/>
          <w:szCs w:val="24"/>
        </w:rPr>
        <w:t xml:space="preserve"> </w:t>
      </w:r>
    </w:p>
    <w:p w:rsidR="0023339F" w:rsidRPr="006A7B6F" w:rsidRDefault="006A7B6F" w:rsidP="006A7B6F">
      <w:pPr>
        <w:autoSpaceDE w:val="0"/>
        <w:autoSpaceDN w:val="0"/>
        <w:adjustRightInd w:val="0"/>
        <w:spacing w:after="0" w:line="240" w:lineRule="auto"/>
        <w:ind w:firstLine="708"/>
        <w:jc w:val="both"/>
        <w:rPr>
          <w:rFonts w:ascii="Times New Roman" w:hAnsi="Times New Roman" w:cs="Times New Roman"/>
          <w:sz w:val="24"/>
          <w:szCs w:val="24"/>
        </w:rPr>
      </w:pPr>
      <w:r w:rsidRPr="006A7B6F">
        <w:rPr>
          <w:rFonts w:ascii="Times New Roman" w:hAnsi="Times New Roman" w:cs="Times New Roman"/>
          <w:sz w:val="24"/>
          <w:szCs w:val="24"/>
        </w:rPr>
        <w:t xml:space="preserve">В коллективном договоре с учетом финансово-экономического положения работодателя могут устанавливаться </w:t>
      </w:r>
      <w:r w:rsidR="0023339F" w:rsidRPr="006A7B6F">
        <w:rPr>
          <w:rFonts w:ascii="Times New Roman" w:hAnsi="Times New Roman" w:cs="Times New Roman"/>
          <w:sz w:val="24"/>
          <w:szCs w:val="24"/>
        </w:rPr>
        <w:t>для работников повышенные гарантии бесплатного предоставления молока (равноценных пищевых продуктов), лечебно-профилактического питания, также предусмотрите их в коллективном договоре (</w:t>
      </w:r>
      <w:hyperlink r:id="rId47">
        <w:r w:rsidR="0023339F" w:rsidRPr="006A7B6F">
          <w:rPr>
            <w:rFonts w:ascii="Times New Roman" w:hAnsi="Times New Roman" w:cs="Times New Roman"/>
            <w:color w:val="000000" w:themeColor="text1"/>
            <w:sz w:val="24"/>
            <w:szCs w:val="24"/>
          </w:rPr>
          <w:t>ч. 3 ст. 41</w:t>
        </w:r>
      </w:hyperlink>
      <w:r w:rsidR="0023339F" w:rsidRPr="006A7B6F">
        <w:rPr>
          <w:rFonts w:ascii="Times New Roman" w:hAnsi="Times New Roman" w:cs="Times New Roman"/>
          <w:color w:val="000000" w:themeColor="text1"/>
          <w:sz w:val="24"/>
          <w:szCs w:val="24"/>
        </w:rPr>
        <w:t xml:space="preserve">, </w:t>
      </w:r>
      <w:hyperlink r:id="rId48">
        <w:r w:rsidR="0023339F" w:rsidRPr="006A7B6F">
          <w:rPr>
            <w:rFonts w:ascii="Times New Roman" w:hAnsi="Times New Roman" w:cs="Times New Roman"/>
            <w:color w:val="000000" w:themeColor="text1"/>
            <w:sz w:val="24"/>
            <w:szCs w:val="24"/>
          </w:rPr>
          <w:t>ч. 3 ст. 216</w:t>
        </w:r>
      </w:hyperlink>
      <w:r w:rsidR="0023339F" w:rsidRPr="006A7B6F">
        <w:rPr>
          <w:rFonts w:ascii="Times New Roman" w:hAnsi="Times New Roman" w:cs="Times New Roman"/>
          <w:color w:val="000000" w:themeColor="text1"/>
          <w:sz w:val="24"/>
          <w:szCs w:val="24"/>
        </w:rPr>
        <w:t xml:space="preserve"> </w:t>
      </w:r>
      <w:r w:rsidR="0023339F" w:rsidRPr="006A7B6F">
        <w:rPr>
          <w:rFonts w:ascii="Times New Roman" w:hAnsi="Times New Roman" w:cs="Times New Roman"/>
          <w:sz w:val="24"/>
          <w:szCs w:val="24"/>
        </w:rPr>
        <w:t>ТК РФ).</w:t>
      </w:r>
    </w:p>
    <w:p w:rsidR="0023339F" w:rsidRPr="006434B8" w:rsidRDefault="006A7B6F" w:rsidP="006A7B6F">
      <w:pPr>
        <w:pStyle w:val="ConsPlusNormal"/>
        <w:ind w:firstLine="708"/>
        <w:jc w:val="both"/>
        <w:rPr>
          <w:rFonts w:ascii="Times New Roman" w:hAnsi="Times New Roman" w:cs="Times New Roman"/>
          <w:sz w:val="24"/>
          <w:szCs w:val="24"/>
        </w:rPr>
      </w:pPr>
      <w:r w:rsidRPr="006A7B6F">
        <w:rPr>
          <w:rFonts w:ascii="Times New Roman" w:hAnsi="Times New Roman" w:cs="Times New Roman"/>
          <w:sz w:val="24"/>
          <w:szCs w:val="24"/>
        </w:rPr>
        <w:t>Также работодатель может</w:t>
      </w:r>
      <w:r w:rsidR="0023339F" w:rsidRPr="006A7B6F">
        <w:rPr>
          <w:rFonts w:ascii="Times New Roman" w:hAnsi="Times New Roman" w:cs="Times New Roman"/>
          <w:sz w:val="24"/>
          <w:szCs w:val="24"/>
        </w:rPr>
        <w:t xml:space="preserve"> включить в коллективный договор дополнительные компенсации и гарантии работникам за работу с вредными и (или) опасными условиями труда. Главное, чтобы они не ухудшали их положение по сравнению с установленным нормативными правовыми актами (</w:t>
      </w:r>
      <w:hyperlink r:id="rId49">
        <w:r w:rsidR="0023339F" w:rsidRPr="006A7B6F">
          <w:rPr>
            <w:rFonts w:ascii="Times New Roman" w:hAnsi="Times New Roman" w:cs="Times New Roman"/>
            <w:color w:val="000000" w:themeColor="text1"/>
            <w:sz w:val="24"/>
            <w:szCs w:val="24"/>
          </w:rPr>
          <w:t>ч. 2 ст. 9</w:t>
        </w:r>
      </w:hyperlink>
      <w:r w:rsidR="0023339F" w:rsidRPr="006A7B6F">
        <w:rPr>
          <w:rFonts w:ascii="Times New Roman" w:hAnsi="Times New Roman" w:cs="Times New Roman"/>
          <w:color w:val="000000" w:themeColor="text1"/>
          <w:sz w:val="24"/>
          <w:szCs w:val="24"/>
        </w:rPr>
        <w:t xml:space="preserve">, </w:t>
      </w:r>
      <w:hyperlink r:id="rId50">
        <w:r w:rsidR="0023339F" w:rsidRPr="006A7B6F">
          <w:rPr>
            <w:rFonts w:ascii="Times New Roman" w:hAnsi="Times New Roman" w:cs="Times New Roman"/>
            <w:color w:val="000000" w:themeColor="text1"/>
            <w:sz w:val="24"/>
            <w:szCs w:val="24"/>
          </w:rPr>
          <w:t>ч. 1 ст. 41</w:t>
        </w:r>
      </w:hyperlink>
      <w:r w:rsidR="0023339F" w:rsidRPr="006A7B6F">
        <w:rPr>
          <w:rFonts w:ascii="Times New Roman" w:hAnsi="Times New Roman" w:cs="Times New Roman"/>
          <w:color w:val="000000" w:themeColor="text1"/>
          <w:sz w:val="24"/>
          <w:szCs w:val="24"/>
        </w:rPr>
        <w:t xml:space="preserve">, </w:t>
      </w:r>
      <w:hyperlink r:id="rId51">
        <w:r w:rsidR="0023339F" w:rsidRPr="006A7B6F">
          <w:rPr>
            <w:rFonts w:ascii="Times New Roman" w:hAnsi="Times New Roman" w:cs="Times New Roman"/>
            <w:color w:val="000000" w:themeColor="text1"/>
            <w:sz w:val="24"/>
            <w:szCs w:val="24"/>
          </w:rPr>
          <w:t>ч. 3 ст. 216</w:t>
        </w:r>
      </w:hyperlink>
      <w:r w:rsidR="0023339F" w:rsidRPr="006A7B6F">
        <w:rPr>
          <w:rFonts w:ascii="Times New Roman" w:hAnsi="Times New Roman" w:cs="Times New Roman"/>
          <w:sz w:val="24"/>
          <w:szCs w:val="24"/>
        </w:rPr>
        <w:t xml:space="preserve"> ТК РФ).</w:t>
      </w:r>
    </w:p>
    <w:p w:rsidR="0023339F" w:rsidRPr="00C87315" w:rsidRDefault="0023339F" w:rsidP="005E405B">
      <w:pPr>
        <w:pStyle w:val="ConsPlusNormal"/>
        <w:jc w:val="both"/>
        <w:rPr>
          <w:rFonts w:ascii="Times New Roman" w:hAnsi="Times New Roman" w:cs="Times New Roman"/>
          <w:sz w:val="24"/>
          <w:szCs w:val="24"/>
        </w:rPr>
      </w:pPr>
    </w:p>
    <w:p w:rsidR="0023339F" w:rsidRPr="00C87315" w:rsidRDefault="0023339F" w:rsidP="00863994">
      <w:pPr>
        <w:pStyle w:val="ConsPlusNormal"/>
        <w:ind w:firstLine="708"/>
        <w:jc w:val="both"/>
        <w:outlineLvl w:val="0"/>
        <w:rPr>
          <w:rFonts w:ascii="Times New Roman" w:hAnsi="Times New Roman" w:cs="Times New Roman"/>
          <w:sz w:val="24"/>
          <w:szCs w:val="24"/>
        </w:rPr>
      </w:pPr>
      <w:bookmarkStart w:id="5" w:name="P25"/>
      <w:bookmarkEnd w:id="5"/>
      <w:r w:rsidRPr="00C87315">
        <w:rPr>
          <w:rFonts w:ascii="Times New Roman" w:hAnsi="Times New Roman" w:cs="Times New Roman"/>
          <w:b/>
          <w:sz w:val="24"/>
          <w:szCs w:val="24"/>
        </w:rPr>
        <w:t xml:space="preserve">4. Как оформить предоставление компенсаций (гарантий) за работу с вредными </w:t>
      </w:r>
      <w:r w:rsidR="00D34B5C" w:rsidRPr="006678D8">
        <w:rPr>
          <w:rFonts w:ascii="Times New Roman" w:hAnsi="Times New Roman" w:cs="Times New Roman"/>
          <w:b/>
          <w:sz w:val="24"/>
          <w:szCs w:val="24"/>
        </w:rPr>
        <w:t>и (или) опасными условиями труда</w:t>
      </w:r>
      <w:r w:rsidR="00D34B5C" w:rsidRPr="00C87315">
        <w:rPr>
          <w:rFonts w:ascii="Times New Roman" w:hAnsi="Times New Roman" w:cs="Times New Roman"/>
          <w:b/>
          <w:sz w:val="24"/>
          <w:szCs w:val="24"/>
        </w:rPr>
        <w:t xml:space="preserve"> </w:t>
      </w:r>
      <w:r w:rsidRPr="00C87315">
        <w:rPr>
          <w:rFonts w:ascii="Times New Roman" w:hAnsi="Times New Roman" w:cs="Times New Roman"/>
          <w:b/>
          <w:sz w:val="24"/>
          <w:szCs w:val="24"/>
        </w:rPr>
        <w:t>в трудовом договоре</w:t>
      </w:r>
    </w:p>
    <w:p w:rsidR="0023339F" w:rsidRPr="00C87315" w:rsidRDefault="000C4ADF" w:rsidP="0086399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0023339F" w:rsidRPr="00C87315">
        <w:rPr>
          <w:rFonts w:ascii="Times New Roman" w:hAnsi="Times New Roman" w:cs="Times New Roman"/>
          <w:sz w:val="24"/>
          <w:szCs w:val="24"/>
        </w:rPr>
        <w:t xml:space="preserve">включить в трудовые договоры работников все гарантии и компенсации, которые им полагаются за работу с вредными условиями труда с учетом результатов </w:t>
      </w:r>
      <w:r w:rsidR="00C12C86">
        <w:rPr>
          <w:rFonts w:ascii="Times New Roman" w:hAnsi="Times New Roman" w:cs="Times New Roman"/>
          <w:sz w:val="24"/>
          <w:szCs w:val="24"/>
        </w:rPr>
        <w:t>СОУТ</w:t>
      </w:r>
      <w:r w:rsidR="0023339F" w:rsidRPr="00C87315">
        <w:rPr>
          <w:rFonts w:ascii="Times New Roman" w:hAnsi="Times New Roman" w:cs="Times New Roman"/>
          <w:sz w:val="24"/>
          <w:szCs w:val="24"/>
        </w:rPr>
        <w:t xml:space="preserve">, а также характеристики условий </w:t>
      </w:r>
      <w:r w:rsidR="0023339F" w:rsidRPr="000C4ADF">
        <w:rPr>
          <w:rFonts w:ascii="Times New Roman" w:hAnsi="Times New Roman" w:cs="Times New Roman"/>
          <w:color w:val="000000" w:themeColor="text1"/>
          <w:sz w:val="24"/>
          <w:szCs w:val="24"/>
        </w:rPr>
        <w:t>труда (</w:t>
      </w:r>
      <w:hyperlink r:id="rId52">
        <w:r w:rsidR="0023339F" w:rsidRPr="000C4ADF">
          <w:rPr>
            <w:rFonts w:ascii="Times New Roman" w:hAnsi="Times New Roman" w:cs="Times New Roman"/>
            <w:color w:val="000000" w:themeColor="text1"/>
            <w:sz w:val="24"/>
            <w:szCs w:val="24"/>
          </w:rPr>
          <w:t>ч. 2 ст. 57</w:t>
        </w:r>
      </w:hyperlink>
      <w:r w:rsidR="0023339F" w:rsidRPr="000C4ADF">
        <w:rPr>
          <w:rFonts w:ascii="Times New Roman" w:hAnsi="Times New Roman" w:cs="Times New Roman"/>
          <w:color w:val="000000" w:themeColor="text1"/>
          <w:sz w:val="24"/>
          <w:szCs w:val="24"/>
        </w:rPr>
        <w:t xml:space="preserve"> ТК РФ, </w:t>
      </w:r>
      <w:hyperlink r:id="rId53">
        <w:r w:rsidR="0023339F" w:rsidRPr="000C4ADF">
          <w:rPr>
            <w:rFonts w:ascii="Times New Roman" w:hAnsi="Times New Roman" w:cs="Times New Roman"/>
            <w:color w:val="000000" w:themeColor="text1"/>
            <w:sz w:val="24"/>
            <w:szCs w:val="24"/>
          </w:rPr>
          <w:t>ч. 2 ст. 3</w:t>
        </w:r>
      </w:hyperlink>
      <w:r w:rsidR="0023339F" w:rsidRPr="000C4ADF">
        <w:rPr>
          <w:rFonts w:ascii="Times New Roman" w:hAnsi="Times New Roman" w:cs="Times New Roman"/>
          <w:color w:val="000000" w:themeColor="text1"/>
          <w:sz w:val="24"/>
          <w:szCs w:val="24"/>
        </w:rPr>
        <w:t xml:space="preserve">, </w:t>
      </w:r>
      <w:hyperlink r:id="rId54">
        <w:r w:rsidR="0023339F" w:rsidRPr="000C4ADF">
          <w:rPr>
            <w:rFonts w:ascii="Times New Roman" w:hAnsi="Times New Roman" w:cs="Times New Roman"/>
            <w:color w:val="000000" w:themeColor="text1"/>
            <w:sz w:val="24"/>
            <w:szCs w:val="24"/>
          </w:rPr>
          <w:t>ч. 4 ст. 14</w:t>
        </w:r>
      </w:hyperlink>
      <w:r w:rsidR="0023339F" w:rsidRPr="000C4ADF">
        <w:rPr>
          <w:rFonts w:ascii="Times New Roman" w:hAnsi="Times New Roman" w:cs="Times New Roman"/>
          <w:color w:val="000000" w:themeColor="text1"/>
          <w:sz w:val="24"/>
          <w:szCs w:val="24"/>
        </w:rPr>
        <w:t xml:space="preserve"> Закона о спецоценке).</w:t>
      </w:r>
    </w:p>
    <w:p w:rsidR="0023339F" w:rsidRPr="00C87315" w:rsidRDefault="0023339F" w:rsidP="00863994">
      <w:pPr>
        <w:pStyle w:val="ConsPlusNormal"/>
        <w:ind w:firstLine="708"/>
        <w:jc w:val="both"/>
        <w:rPr>
          <w:rFonts w:ascii="Times New Roman" w:hAnsi="Times New Roman" w:cs="Times New Roman"/>
          <w:sz w:val="24"/>
          <w:szCs w:val="24"/>
        </w:rPr>
      </w:pPr>
      <w:r w:rsidRPr="00C87315">
        <w:rPr>
          <w:rFonts w:ascii="Times New Roman" w:hAnsi="Times New Roman" w:cs="Times New Roman"/>
          <w:sz w:val="24"/>
          <w:szCs w:val="24"/>
        </w:rPr>
        <w:t xml:space="preserve">Если каких-то компенсаций (гарантий) в трудовом договоре работника нет, их </w:t>
      </w:r>
      <w:r w:rsidR="000C4ADF">
        <w:rPr>
          <w:rFonts w:ascii="Times New Roman" w:hAnsi="Times New Roman" w:cs="Times New Roman"/>
          <w:sz w:val="24"/>
          <w:szCs w:val="24"/>
        </w:rPr>
        <w:t>включают</w:t>
      </w:r>
      <w:r w:rsidR="000C4ADF" w:rsidRPr="00C87315">
        <w:rPr>
          <w:rFonts w:ascii="Times New Roman" w:hAnsi="Times New Roman" w:cs="Times New Roman"/>
          <w:sz w:val="24"/>
          <w:szCs w:val="24"/>
        </w:rPr>
        <w:t xml:space="preserve"> </w:t>
      </w:r>
      <w:r w:rsidRPr="00C87315">
        <w:rPr>
          <w:rFonts w:ascii="Times New Roman" w:hAnsi="Times New Roman" w:cs="Times New Roman"/>
          <w:sz w:val="24"/>
          <w:szCs w:val="24"/>
        </w:rPr>
        <w:t xml:space="preserve">в трудовой договор, оформив дополнительное соглашение к трудовому договору </w:t>
      </w:r>
      <w:r w:rsidRPr="000C4ADF">
        <w:rPr>
          <w:rFonts w:ascii="Times New Roman" w:hAnsi="Times New Roman" w:cs="Times New Roman"/>
          <w:color w:val="000000" w:themeColor="text1"/>
          <w:sz w:val="24"/>
          <w:szCs w:val="24"/>
        </w:rPr>
        <w:t>(</w:t>
      </w:r>
      <w:hyperlink r:id="rId55">
        <w:r w:rsidRPr="000C4ADF">
          <w:rPr>
            <w:rFonts w:ascii="Times New Roman" w:hAnsi="Times New Roman" w:cs="Times New Roman"/>
            <w:color w:val="000000" w:themeColor="text1"/>
            <w:sz w:val="24"/>
            <w:szCs w:val="24"/>
          </w:rPr>
          <w:t>ч. 3 ст. 57</w:t>
        </w:r>
      </w:hyperlink>
      <w:r w:rsidRPr="000C4ADF">
        <w:rPr>
          <w:rFonts w:ascii="Times New Roman" w:hAnsi="Times New Roman" w:cs="Times New Roman"/>
          <w:color w:val="000000" w:themeColor="text1"/>
          <w:sz w:val="24"/>
          <w:szCs w:val="24"/>
        </w:rPr>
        <w:t xml:space="preserve">, </w:t>
      </w:r>
      <w:hyperlink r:id="rId56">
        <w:r w:rsidRPr="000C4ADF">
          <w:rPr>
            <w:rFonts w:ascii="Times New Roman" w:hAnsi="Times New Roman" w:cs="Times New Roman"/>
            <w:color w:val="000000" w:themeColor="text1"/>
            <w:sz w:val="24"/>
            <w:szCs w:val="24"/>
          </w:rPr>
          <w:t>ст. 72</w:t>
        </w:r>
      </w:hyperlink>
      <w:r w:rsidRPr="00C87315">
        <w:rPr>
          <w:rFonts w:ascii="Times New Roman" w:hAnsi="Times New Roman" w:cs="Times New Roman"/>
          <w:sz w:val="24"/>
          <w:szCs w:val="24"/>
        </w:rPr>
        <w:t xml:space="preserve"> ТК РФ). Например, это может потребоваться, если условия труда работника изменились и у него появились дополнительные гарантии и компенсации или же </w:t>
      </w:r>
      <w:r w:rsidR="00C12C86">
        <w:rPr>
          <w:rFonts w:ascii="Times New Roman" w:hAnsi="Times New Roman" w:cs="Times New Roman"/>
          <w:sz w:val="24"/>
          <w:szCs w:val="24"/>
        </w:rPr>
        <w:t>работодатель ранее забыл</w:t>
      </w:r>
      <w:r w:rsidRPr="00C87315">
        <w:rPr>
          <w:rFonts w:ascii="Times New Roman" w:hAnsi="Times New Roman" w:cs="Times New Roman"/>
          <w:sz w:val="24"/>
          <w:szCs w:val="24"/>
        </w:rPr>
        <w:t xml:space="preserve"> включить какие-то гарантии при заключении договора.</w:t>
      </w:r>
    </w:p>
    <w:p w:rsidR="0023339F" w:rsidRPr="00C87315" w:rsidRDefault="0023339F" w:rsidP="005E405B">
      <w:pPr>
        <w:pStyle w:val="ConsPlusNormal"/>
        <w:jc w:val="both"/>
        <w:rPr>
          <w:rFonts w:ascii="Times New Roman" w:hAnsi="Times New Roman" w:cs="Times New Roman"/>
          <w:sz w:val="24"/>
          <w:szCs w:val="24"/>
        </w:rPr>
      </w:pPr>
      <w:bookmarkStart w:id="6" w:name="P30"/>
      <w:bookmarkStart w:id="7" w:name="P33"/>
      <w:bookmarkStart w:id="8" w:name="P36"/>
      <w:bookmarkStart w:id="9" w:name="P43"/>
      <w:bookmarkStart w:id="10" w:name="P47"/>
      <w:bookmarkStart w:id="11" w:name="P50"/>
      <w:bookmarkEnd w:id="6"/>
      <w:bookmarkEnd w:id="7"/>
      <w:bookmarkEnd w:id="8"/>
      <w:bookmarkEnd w:id="9"/>
      <w:bookmarkEnd w:id="10"/>
      <w:bookmarkEnd w:id="11"/>
    </w:p>
    <w:p w:rsidR="0023339F" w:rsidRPr="00C87315" w:rsidRDefault="0023339F" w:rsidP="00BA4D1F">
      <w:pPr>
        <w:pStyle w:val="ConsPlusNormal"/>
        <w:ind w:firstLine="708"/>
        <w:jc w:val="both"/>
        <w:outlineLvl w:val="0"/>
        <w:rPr>
          <w:rFonts w:ascii="Times New Roman" w:hAnsi="Times New Roman" w:cs="Times New Roman"/>
          <w:sz w:val="24"/>
          <w:szCs w:val="24"/>
        </w:rPr>
      </w:pPr>
      <w:bookmarkStart w:id="12" w:name="P57"/>
      <w:bookmarkEnd w:id="12"/>
      <w:r w:rsidRPr="00C87315">
        <w:rPr>
          <w:rFonts w:ascii="Times New Roman" w:hAnsi="Times New Roman" w:cs="Times New Roman"/>
          <w:b/>
          <w:sz w:val="24"/>
          <w:szCs w:val="24"/>
        </w:rPr>
        <w:t xml:space="preserve">5. </w:t>
      </w:r>
      <w:r w:rsidR="005E405B">
        <w:rPr>
          <w:rFonts w:ascii="Times New Roman" w:hAnsi="Times New Roman" w:cs="Times New Roman"/>
          <w:b/>
          <w:sz w:val="24"/>
          <w:szCs w:val="24"/>
        </w:rPr>
        <w:t>Ответственность</w:t>
      </w:r>
      <w:r w:rsidRPr="00C87315">
        <w:rPr>
          <w:rFonts w:ascii="Times New Roman" w:hAnsi="Times New Roman" w:cs="Times New Roman"/>
          <w:b/>
          <w:sz w:val="24"/>
          <w:szCs w:val="24"/>
        </w:rPr>
        <w:t xml:space="preserve"> за неоформление предоставления работникам компенсаций (гарантий) за работу с вредными </w:t>
      </w:r>
      <w:r w:rsidR="00D34B5C" w:rsidRPr="006678D8">
        <w:rPr>
          <w:rFonts w:ascii="Times New Roman" w:hAnsi="Times New Roman" w:cs="Times New Roman"/>
          <w:b/>
          <w:sz w:val="24"/>
          <w:szCs w:val="24"/>
        </w:rPr>
        <w:t>и (или) опасными условиями труда</w:t>
      </w:r>
      <w:bookmarkStart w:id="13" w:name="_GoBack"/>
      <w:bookmarkEnd w:id="13"/>
    </w:p>
    <w:p w:rsidR="0023339F" w:rsidRPr="00C87315" w:rsidRDefault="003F0918" w:rsidP="00BA4D1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Е</w:t>
      </w:r>
      <w:r w:rsidR="0023339F" w:rsidRPr="00C87315">
        <w:rPr>
          <w:rFonts w:ascii="Times New Roman" w:hAnsi="Times New Roman" w:cs="Times New Roman"/>
          <w:sz w:val="24"/>
          <w:szCs w:val="24"/>
        </w:rPr>
        <w:t xml:space="preserve">сли </w:t>
      </w:r>
      <w:r>
        <w:rPr>
          <w:rFonts w:ascii="Times New Roman" w:hAnsi="Times New Roman" w:cs="Times New Roman"/>
          <w:sz w:val="24"/>
          <w:szCs w:val="24"/>
        </w:rPr>
        <w:t xml:space="preserve">в </w:t>
      </w:r>
      <w:r w:rsidRPr="00C87315">
        <w:rPr>
          <w:rFonts w:ascii="Times New Roman" w:hAnsi="Times New Roman" w:cs="Times New Roman"/>
          <w:sz w:val="24"/>
          <w:szCs w:val="24"/>
        </w:rPr>
        <w:t xml:space="preserve">трудовом договоре </w:t>
      </w:r>
      <w:r w:rsidR="0023339F" w:rsidRPr="00C87315">
        <w:rPr>
          <w:rFonts w:ascii="Times New Roman" w:hAnsi="Times New Roman" w:cs="Times New Roman"/>
          <w:sz w:val="24"/>
          <w:szCs w:val="24"/>
        </w:rPr>
        <w:t>не указа</w:t>
      </w:r>
      <w:r>
        <w:rPr>
          <w:rFonts w:ascii="Times New Roman" w:hAnsi="Times New Roman" w:cs="Times New Roman"/>
          <w:sz w:val="24"/>
          <w:szCs w:val="24"/>
        </w:rPr>
        <w:t>ны</w:t>
      </w:r>
      <w:r w:rsidR="0023339F" w:rsidRPr="00C87315">
        <w:rPr>
          <w:rFonts w:ascii="Times New Roman" w:hAnsi="Times New Roman" w:cs="Times New Roman"/>
          <w:sz w:val="24"/>
          <w:szCs w:val="24"/>
        </w:rPr>
        <w:t xml:space="preserve"> полагающиеся ра</w:t>
      </w:r>
      <w:r>
        <w:rPr>
          <w:rFonts w:ascii="Times New Roman" w:hAnsi="Times New Roman" w:cs="Times New Roman"/>
          <w:sz w:val="24"/>
          <w:szCs w:val="24"/>
        </w:rPr>
        <w:t>ботнику гарантии и компенсации</w:t>
      </w:r>
      <w:r w:rsidR="0023339F" w:rsidRPr="00C87315">
        <w:rPr>
          <w:rFonts w:ascii="Times New Roman" w:hAnsi="Times New Roman" w:cs="Times New Roman"/>
          <w:sz w:val="24"/>
          <w:szCs w:val="24"/>
        </w:rPr>
        <w:t>, ответственност</w:t>
      </w:r>
      <w:r>
        <w:rPr>
          <w:rFonts w:ascii="Times New Roman" w:hAnsi="Times New Roman" w:cs="Times New Roman"/>
          <w:sz w:val="24"/>
          <w:szCs w:val="24"/>
        </w:rPr>
        <w:t>ь</w:t>
      </w:r>
      <w:r w:rsidR="0023339F" w:rsidRPr="00C87315">
        <w:rPr>
          <w:rFonts w:ascii="Times New Roman" w:hAnsi="Times New Roman" w:cs="Times New Roman"/>
          <w:sz w:val="24"/>
          <w:szCs w:val="24"/>
        </w:rPr>
        <w:t xml:space="preserve"> </w:t>
      </w:r>
      <w:r>
        <w:rPr>
          <w:rFonts w:ascii="Times New Roman" w:hAnsi="Times New Roman" w:cs="Times New Roman"/>
          <w:sz w:val="24"/>
          <w:szCs w:val="24"/>
        </w:rPr>
        <w:t>возникает</w:t>
      </w:r>
      <w:r w:rsidRPr="00C87315">
        <w:rPr>
          <w:rFonts w:ascii="Times New Roman" w:hAnsi="Times New Roman" w:cs="Times New Roman"/>
          <w:sz w:val="24"/>
          <w:szCs w:val="24"/>
        </w:rPr>
        <w:t xml:space="preserve"> </w:t>
      </w:r>
      <w:r w:rsidR="0023339F" w:rsidRPr="00520A30">
        <w:rPr>
          <w:rFonts w:ascii="Times New Roman" w:hAnsi="Times New Roman" w:cs="Times New Roman"/>
          <w:color w:val="000000" w:themeColor="text1"/>
          <w:sz w:val="24"/>
          <w:szCs w:val="24"/>
        </w:rPr>
        <w:t xml:space="preserve">по </w:t>
      </w:r>
      <w:hyperlink r:id="rId57">
        <w:r w:rsidR="0023339F" w:rsidRPr="00520A30">
          <w:rPr>
            <w:rFonts w:ascii="Times New Roman" w:hAnsi="Times New Roman" w:cs="Times New Roman"/>
            <w:color w:val="000000" w:themeColor="text1"/>
            <w:sz w:val="24"/>
            <w:szCs w:val="24"/>
          </w:rPr>
          <w:t>ч. 4</w:t>
        </w:r>
      </w:hyperlink>
      <w:r w:rsidR="0023339F" w:rsidRPr="00520A30">
        <w:rPr>
          <w:rFonts w:ascii="Times New Roman" w:hAnsi="Times New Roman" w:cs="Times New Roman"/>
          <w:color w:val="000000" w:themeColor="text1"/>
          <w:sz w:val="24"/>
          <w:szCs w:val="24"/>
        </w:rPr>
        <w:t xml:space="preserve">, </w:t>
      </w:r>
      <w:hyperlink r:id="rId58">
        <w:r w:rsidR="0023339F" w:rsidRPr="00520A30">
          <w:rPr>
            <w:rFonts w:ascii="Times New Roman" w:hAnsi="Times New Roman" w:cs="Times New Roman"/>
            <w:color w:val="000000" w:themeColor="text1"/>
            <w:sz w:val="24"/>
            <w:szCs w:val="24"/>
          </w:rPr>
          <w:t>5 ст. 5.27</w:t>
        </w:r>
      </w:hyperlink>
      <w:r w:rsidR="0023339F" w:rsidRPr="00520A30">
        <w:rPr>
          <w:rFonts w:ascii="Times New Roman" w:hAnsi="Times New Roman" w:cs="Times New Roman"/>
          <w:color w:val="000000" w:themeColor="text1"/>
          <w:sz w:val="24"/>
          <w:szCs w:val="24"/>
        </w:rPr>
        <w:t xml:space="preserve"> КоАП РФ (</w:t>
      </w:r>
      <w:proofErr w:type="spellStart"/>
      <w:r w:rsidR="0023339F" w:rsidRPr="00520A30">
        <w:rPr>
          <w:rFonts w:ascii="Times New Roman" w:hAnsi="Times New Roman" w:cs="Times New Roman"/>
          <w:color w:val="000000" w:themeColor="text1"/>
          <w:sz w:val="24"/>
          <w:szCs w:val="24"/>
        </w:rPr>
        <w:fldChar w:fldCharType="begin"/>
      </w:r>
      <w:r w:rsidR="0023339F" w:rsidRPr="00520A30">
        <w:rPr>
          <w:rFonts w:ascii="Times New Roman" w:hAnsi="Times New Roman" w:cs="Times New Roman"/>
          <w:color w:val="000000" w:themeColor="text1"/>
          <w:sz w:val="24"/>
          <w:szCs w:val="24"/>
        </w:rPr>
        <w:instrText xml:space="preserve"> HYPERLINK "https://login.consultant.ru/link/?req=doc&amp;base=LAW&amp;n=469771&amp;dst=102505" \h </w:instrText>
      </w:r>
      <w:r w:rsidR="0023339F" w:rsidRPr="00520A30">
        <w:rPr>
          <w:rFonts w:ascii="Times New Roman" w:hAnsi="Times New Roman" w:cs="Times New Roman"/>
          <w:color w:val="000000" w:themeColor="text1"/>
          <w:sz w:val="24"/>
          <w:szCs w:val="24"/>
        </w:rPr>
        <w:fldChar w:fldCharType="separate"/>
      </w:r>
      <w:r w:rsidR="0023339F" w:rsidRPr="00520A30">
        <w:rPr>
          <w:rFonts w:ascii="Times New Roman" w:hAnsi="Times New Roman" w:cs="Times New Roman"/>
          <w:color w:val="000000" w:themeColor="text1"/>
          <w:sz w:val="24"/>
          <w:szCs w:val="24"/>
        </w:rPr>
        <w:t>абз</w:t>
      </w:r>
      <w:proofErr w:type="spellEnd"/>
      <w:r w:rsidR="0023339F" w:rsidRPr="00520A30">
        <w:rPr>
          <w:rFonts w:ascii="Times New Roman" w:hAnsi="Times New Roman" w:cs="Times New Roman"/>
          <w:color w:val="000000" w:themeColor="text1"/>
          <w:sz w:val="24"/>
          <w:szCs w:val="24"/>
        </w:rPr>
        <w:t>. 7 ч. 2 ст. 57</w:t>
      </w:r>
      <w:r w:rsidR="0023339F" w:rsidRPr="00520A30">
        <w:rPr>
          <w:rFonts w:ascii="Times New Roman" w:hAnsi="Times New Roman" w:cs="Times New Roman"/>
          <w:color w:val="000000" w:themeColor="text1"/>
          <w:sz w:val="24"/>
          <w:szCs w:val="24"/>
        </w:rPr>
        <w:fldChar w:fldCharType="end"/>
      </w:r>
      <w:r w:rsidR="0023339F" w:rsidRPr="00520A30">
        <w:rPr>
          <w:rFonts w:ascii="Times New Roman" w:hAnsi="Times New Roman" w:cs="Times New Roman"/>
          <w:color w:val="000000" w:themeColor="text1"/>
          <w:sz w:val="24"/>
          <w:szCs w:val="24"/>
        </w:rPr>
        <w:t xml:space="preserve"> ТК РФ, </w:t>
      </w:r>
      <w:hyperlink r:id="rId59">
        <w:r w:rsidR="0023339F" w:rsidRPr="00520A30">
          <w:rPr>
            <w:rFonts w:ascii="Times New Roman" w:hAnsi="Times New Roman" w:cs="Times New Roman"/>
            <w:color w:val="000000" w:themeColor="text1"/>
            <w:sz w:val="24"/>
            <w:szCs w:val="24"/>
          </w:rPr>
          <w:t>п. 10</w:t>
        </w:r>
      </w:hyperlink>
      <w:r w:rsidR="0023339F" w:rsidRPr="00520A30">
        <w:rPr>
          <w:rFonts w:ascii="Times New Roman" w:hAnsi="Times New Roman" w:cs="Times New Roman"/>
          <w:color w:val="000000" w:themeColor="text1"/>
          <w:sz w:val="24"/>
          <w:szCs w:val="24"/>
        </w:rPr>
        <w:t xml:space="preserve"> Постановления Пленума Верховного Суда РФ от 23.12.2021 </w:t>
      </w:r>
      <w:r w:rsidR="00BA4D1F" w:rsidRPr="00520A30">
        <w:rPr>
          <w:rFonts w:ascii="Times New Roman" w:hAnsi="Times New Roman" w:cs="Times New Roman"/>
          <w:color w:val="000000" w:themeColor="text1"/>
          <w:sz w:val="24"/>
          <w:szCs w:val="24"/>
        </w:rPr>
        <w:t>№</w:t>
      </w:r>
      <w:r w:rsidR="0023339F" w:rsidRPr="00520A30">
        <w:rPr>
          <w:rFonts w:ascii="Times New Roman" w:hAnsi="Times New Roman" w:cs="Times New Roman"/>
          <w:color w:val="000000" w:themeColor="text1"/>
          <w:sz w:val="24"/>
          <w:szCs w:val="24"/>
        </w:rPr>
        <w:t xml:space="preserve"> 45).</w:t>
      </w:r>
    </w:p>
    <w:p w:rsidR="0023339F" w:rsidRPr="00C87315" w:rsidRDefault="003F0918" w:rsidP="00BA4D1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Не</w:t>
      </w:r>
      <w:r w:rsidR="0023339F" w:rsidRPr="00C87315">
        <w:rPr>
          <w:rFonts w:ascii="Times New Roman" w:hAnsi="Times New Roman" w:cs="Times New Roman"/>
          <w:sz w:val="24"/>
          <w:szCs w:val="24"/>
        </w:rPr>
        <w:t>обеспеч</w:t>
      </w:r>
      <w:r>
        <w:rPr>
          <w:rFonts w:ascii="Times New Roman" w:hAnsi="Times New Roman" w:cs="Times New Roman"/>
          <w:sz w:val="24"/>
          <w:szCs w:val="24"/>
        </w:rPr>
        <w:t xml:space="preserve">ение </w:t>
      </w:r>
      <w:r w:rsidR="0023339F" w:rsidRPr="00C87315">
        <w:rPr>
          <w:rFonts w:ascii="Times New Roman" w:hAnsi="Times New Roman" w:cs="Times New Roman"/>
          <w:sz w:val="24"/>
          <w:szCs w:val="24"/>
        </w:rPr>
        <w:t>работников</w:t>
      </w:r>
      <w:r>
        <w:rPr>
          <w:rFonts w:ascii="Times New Roman" w:hAnsi="Times New Roman" w:cs="Times New Roman"/>
          <w:sz w:val="24"/>
          <w:szCs w:val="24"/>
        </w:rPr>
        <w:t xml:space="preserve"> СИЗ влечет</w:t>
      </w:r>
      <w:r w:rsidR="0023339F" w:rsidRPr="00C87315">
        <w:rPr>
          <w:rFonts w:ascii="Times New Roman" w:hAnsi="Times New Roman" w:cs="Times New Roman"/>
          <w:sz w:val="24"/>
          <w:szCs w:val="24"/>
        </w:rPr>
        <w:t xml:space="preserve"> ответственност</w:t>
      </w:r>
      <w:r>
        <w:rPr>
          <w:rFonts w:ascii="Times New Roman" w:hAnsi="Times New Roman" w:cs="Times New Roman"/>
          <w:sz w:val="24"/>
          <w:szCs w:val="24"/>
        </w:rPr>
        <w:t>ь</w:t>
      </w:r>
      <w:r w:rsidR="0023339F" w:rsidRPr="00C87315">
        <w:rPr>
          <w:rFonts w:ascii="Times New Roman" w:hAnsi="Times New Roman" w:cs="Times New Roman"/>
          <w:sz w:val="24"/>
          <w:szCs w:val="24"/>
        </w:rPr>
        <w:t xml:space="preserve"> по</w:t>
      </w:r>
      <w:r w:rsidR="0023339F" w:rsidRPr="00520A30">
        <w:rPr>
          <w:rFonts w:ascii="Times New Roman" w:hAnsi="Times New Roman" w:cs="Times New Roman"/>
          <w:color w:val="000000" w:themeColor="text1"/>
          <w:sz w:val="24"/>
          <w:szCs w:val="24"/>
        </w:rPr>
        <w:t xml:space="preserve"> </w:t>
      </w:r>
      <w:hyperlink r:id="rId60">
        <w:r w:rsidR="0023339F" w:rsidRPr="00520A30">
          <w:rPr>
            <w:rFonts w:ascii="Times New Roman" w:hAnsi="Times New Roman" w:cs="Times New Roman"/>
            <w:color w:val="000000" w:themeColor="text1"/>
            <w:sz w:val="24"/>
            <w:szCs w:val="24"/>
          </w:rPr>
          <w:t>ч. 1</w:t>
        </w:r>
      </w:hyperlink>
      <w:r w:rsidR="0023339F" w:rsidRPr="00520A30">
        <w:rPr>
          <w:rFonts w:ascii="Times New Roman" w:hAnsi="Times New Roman" w:cs="Times New Roman"/>
          <w:color w:val="000000" w:themeColor="text1"/>
          <w:sz w:val="24"/>
          <w:szCs w:val="24"/>
        </w:rPr>
        <w:t xml:space="preserve">, </w:t>
      </w:r>
      <w:hyperlink r:id="rId61">
        <w:r w:rsidR="0023339F" w:rsidRPr="00520A30">
          <w:rPr>
            <w:rFonts w:ascii="Times New Roman" w:hAnsi="Times New Roman" w:cs="Times New Roman"/>
            <w:color w:val="000000" w:themeColor="text1"/>
            <w:sz w:val="24"/>
            <w:szCs w:val="24"/>
          </w:rPr>
          <w:t>4 ст. 5.27.1</w:t>
        </w:r>
      </w:hyperlink>
      <w:r w:rsidR="0023339F" w:rsidRPr="00520A30">
        <w:rPr>
          <w:rFonts w:ascii="Times New Roman" w:hAnsi="Times New Roman" w:cs="Times New Roman"/>
          <w:color w:val="000000" w:themeColor="text1"/>
          <w:sz w:val="24"/>
          <w:szCs w:val="24"/>
        </w:rPr>
        <w:t xml:space="preserve"> КоАП РФ - в зависимости от класса степени риска причинения вреда </w:t>
      </w:r>
      <w:r w:rsidR="00520A30" w:rsidRPr="00520A30">
        <w:rPr>
          <w:rFonts w:ascii="Times New Roman" w:hAnsi="Times New Roman" w:cs="Times New Roman"/>
          <w:color w:val="000000" w:themeColor="text1"/>
          <w:sz w:val="24"/>
          <w:szCs w:val="24"/>
        </w:rPr>
        <w:t>работнику</w:t>
      </w:r>
      <w:r w:rsidR="0023339F" w:rsidRPr="00520A30">
        <w:rPr>
          <w:rFonts w:ascii="Times New Roman" w:hAnsi="Times New Roman" w:cs="Times New Roman"/>
          <w:color w:val="000000" w:themeColor="text1"/>
          <w:sz w:val="24"/>
          <w:szCs w:val="24"/>
        </w:rPr>
        <w:t xml:space="preserve"> (</w:t>
      </w:r>
      <w:hyperlink r:id="rId62">
        <w:r w:rsidR="0023339F" w:rsidRPr="00520A30">
          <w:rPr>
            <w:rFonts w:ascii="Times New Roman" w:hAnsi="Times New Roman" w:cs="Times New Roman"/>
            <w:color w:val="000000" w:themeColor="text1"/>
            <w:sz w:val="24"/>
            <w:szCs w:val="24"/>
          </w:rPr>
          <w:t>п. п. 18</w:t>
        </w:r>
      </w:hyperlink>
      <w:r w:rsidR="0023339F" w:rsidRPr="00520A30">
        <w:rPr>
          <w:rFonts w:ascii="Times New Roman" w:hAnsi="Times New Roman" w:cs="Times New Roman"/>
          <w:color w:val="000000" w:themeColor="text1"/>
          <w:sz w:val="24"/>
          <w:szCs w:val="24"/>
        </w:rPr>
        <w:t xml:space="preserve">, </w:t>
      </w:r>
      <w:hyperlink r:id="rId63">
        <w:r w:rsidR="0023339F" w:rsidRPr="00520A30">
          <w:rPr>
            <w:rFonts w:ascii="Times New Roman" w:hAnsi="Times New Roman" w:cs="Times New Roman"/>
            <w:color w:val="000000" w:themeColor="text1"/>
            <w:sz w:val="24"/>
            <w:szCs w:val="24"/>
          </w:rPr>
          <w:t>23</w:t>
        </w:r>
      </w:hyperlink>
      <w:r w:rsidR="0023339F" w:rsidRPr="00C87315">
        <w:rPr>
          <w:rFonts w:ascii="Times New Roman" w:hAnsi="Times New Roman" w:cs="Times New Roman"/>
          <w:sz w:val="24"/>
          <w:szCs w:val="24"/>
        </w:rPr>
        <w:t xml:space="preserve"> </w:t>
      </w:r>
      <w:r w:rsidR="00520A30" w:rsidRPr="00C87315">
        <w:rPr>
          <w:rFonts w:ascii="Times New Roman" w:hAnsi="Times New Roman" w:cs="Times New Roman"/>
          <w:sz w:val="24"/>
          <w:szCs w:val="24"/>
        </w:rPr>
        <w:t xml:space="preserve">Постановления Пленума Верховного Суда РФ от 23.12.2021 </w:t>
      </w:r>
      <w:r w:rsidR="00520A30">
        <w:rPr>
          <w:rFonts w:ascii="Times New Roman" w:hAnsi="Times New Roman" w:cs="Times New Roman"/>
          <w:sz w:val="24"/>
          <w:szCs w:val="24"/>
        </w:rPr>
        <w:t>№</w:t>
      </w:r>
      <w:r w:rsidR="00520A30" w:rsidRPr="00C87315">
        <w:rPr>
          <w:rFonts w:ascii="Times New Roman" w:hAnsi="Times New Roman" w:cs="Times New Roman"/>
          <w:sz w:val="24"/>
          <w:szCs w:val="24"/>
        </w:rPr>
        <w:t xml:space="preserve"> 45</w:t>
      </w:r>
      <w:r w:rsidR="0023339F" w:rsidRPr="00C87315">
        <w:rPr>
          <w:rFonts w:ascii="Times New Roman" w:hAnsi="Times New Roman" w:cs="Times New Roman"/>
          <w:sz w:val="24"/>
          <w:szCs w:val="24"/>
        </w:rPr>
        <w:t xml:space="preserve">). При повторном нарушении ответственность возрастает </w:t>
      </w:r>
      <w:r w:rsidR="0023339F" w:rsidRPr="00520A30">
        <w:rPr>
          <w:rFonts w:ascii="Times New Roman" w:hAnsi="Times New Roman" w:cs="Times New Roman"/>
          <w:color w:val="000000" w:themeColor="text1"/>
          <w:sz w:val="24"/>
          <w:szCs w:val="24"/>
        </w:rPr>
        <w:t>(</w:t>
      </w:r>
      <w:hyperlink r:id="rId64">
        <w:r w:rsidR="0023339F" w:rsidRPr="00520A30">
          <w:rPr>
            <w:rFonts w:ascii="Times New Roman" w:hAnsi="Times New Roman" w:cs="Times New Roman"/>
            <w:color w:val="000000" w:themeColor="text1"/>
            <w:sz w:val="24"/>
            <w:szCs w:val="24"/>
          </w:rPr>
          <w:t>ч. 5 ст. 5.27.1</w:t>
        </w:r>
      </w:hyperlink>
      <w:r w:rsidR="0023339F" w:rsidRPr="00520A30">
        <w:rPr>
          <w:rFonts w:ascii="Times New Roman" w:hAnsi="Times New Roman" w:cs="Times New Roman"/>
          <w:color w:val="000000" w:themeColor="text1"/>
          <w:sz w:val="24"/>
          <w:szCs w:val="24"/>
        </w:rPr>
        <w:t xml:space="preserve"> КоАП, </w:t>
      </w:r>
      <w:hyperlink r:id="rId65">
        <w:r w:rsidR="0023339F" w:rsidRPr="00520A30">
          <w:rPr>
            <w:rFonts w:ascii="Times New Roman" w:hAnsi="Times New Roman" w:cs="Times New Roman"/>
            <w:color w:val="000000" w:themeColor="text1"/>
            <w:sz w:val="24"/>
            <w:szCs w:val="24"/>
          </w:rPr>
          <w:t>п. 8</w:t>
        </w:r>
      </w:hyperlink>
      <w:r w:rsidR="0023339F" w:rsidRPr="00520A30">
        <w:rPr>
          <w:rFonts w:ascii="Times New Roman" w:hAnsi="Times New Roman" w:cs="Times New Roman"/>
          <w:color w:val="000000" w:themeColor="text1"/>
          <w:sz w:val="24"/>
          <w:szCs w:val="24"/>
        </w:rPr>
        <w:t xml:space="preserve"> </w:t>
      </w:r>
      <w:r w:rsidR="00520A30" w:rsidRPr="00520A30">
        <w:rPr>
          <w:rFonts w:ascii="Times New Roman" w:hAnsi="Times New Roman" w:cs="Times New Roman"/>
          <w:color w:val="000000" w:themeColor="text1"/>
          <w:sz w:val="24"/>
          <w:szCs w:val="24"/>
        </w:rPr>
        <w:t>Постановления Пленума Верховного Суда РФ от 23.12.2021 № 45</w:t>
      </w:r>
      <w:r w:rsidR="0023339F" w:rsidRPr="00520A30">
        <w:rPr>
          <w:rFonts w:ascii="Times New Roman" w:hAnsi="Times New Roman" w:cs="Times New Roman"/>
          <w:color w:val="000000" w:themeColor="text1"/>
          <w:sz w:val="24"/>
          <w:szCs w:val="24"/>
        </w:rPr>
        <w:t>).</w:t>
      </w:r>
    </w:p>
    <w:p w:rsidR="0023339F" w:rsidRPr="00C87315" w:rsidRDefault="0023339F" w:rsidP="00BA4D1F">
      <w:pPr>
        <w:pStyle w:val="ConsPlusNormal"/>
        <w:ind w:firstLine="708"/>
        <w:jc w:val="both"/>
        <w:rPr>
          <w:rFonts w:ascii="Times New Roman" w:hAnsi="Times New Roman" w:cs="Times New Roman"/>
          <w:sz w:val="24"/>
          <w:szCs w:val="24"/>
        </w:rPr>
      </w:pPr>
      <w:r w:rsidRPr="00C87315">
        <w:rPr>
          <w:rFonts w:ascii="Times New Roman" w:hAnsi="Times New Roman" w:cs="Times New Roman"/>
          <w:sz w:val="24"/>
          <w:szCs w:val="24"/>
        </w:rPr>
        <w:t xml:space="preserve">За иные нарушения, связанные с неоформлением предоставления работникам гарантий и компенсаций за работу с вредными условиями труда </w:t>
      </w:r>
      <w:r w:rsidR="003F0918">
        <w:rPr>
          <w:rFonts w:ascii="Times New Roman" w:hAnsi="Times New Roman" w:cs="Times New Roman"/>
          <w:sz w:val="24"/>
          <w:szCs w:val="24"/>
        </w:rPr>
        <w:t xml:space="preserve">работодателя </w:t>
      </w:r>
      <w:r w:rsidRPr="00C87315">
        <w:rPr>
          <w:rFonts w:ascii="Times New Roman" w:hAnsi="Times New Roman" w:cs="Times New Roman"/>
          <w:sz w:val="24"/>
          <w:szCs w:val="24"/>
        </w:rPr>
        <w:t xml:space="preserve">могут привлечь к ответственности по </w:t>
      </w:r>
      <w:hyperlink r:id="rId66">
        <w:r w:rsidRPr="00520A30">
          <w:rPr>
            <w:rFonts w:ascii="Times New Roman" w:hAnsi="Times New Roman" w:cs="Times New Roman"/>
            <w:color w:val="000000" w:themeColor="text1"/>
            <w:sz w:val="24"/>
            <w:szCs w:val="24"/>
          </w:rPr>
          <w:t>ч. 1</w:t>
        </w:r>
      </w:hyperlink>
      <w:r w:rsidRPr="00520A30">
        <w:rPr>
          <w:rFonts w:ascii="Times New Roman" w:hAnsi="Times New Roman" w:cs="Times New Roman"/>
          <w:color w:val="000000" w:themeColor="text1"/>
          <w:sz w:val="24"/>
          <w:szCs w:val="24"/>
        </w:rPr>
        <w:t xml:space="preserve">, </w:t>
      </w:r>
      <w:hyperlink r:id="rId67">
        <w:r w:rsidRPr="00520A30">
          <w:rPr>
            <w:rFonts w:ascii="Times New Roman" w:hAnsi="Times New Roman" w:cs="Times New Roman"/>
            <w:color w:val="000000" w:themeColor="text1"/>
            <w:sz w:val="24"/>
            <w:szCs w:val="24"/>
          </w:rPr>
          <w:t>5 ст. 5.27.1</w:t>
        </w:r>
      </w:hyperlink>
      <w:r w:rsidRPr="00520A30">
        <w:rPr>
          <w:rFonts w:ascii="Times New Roman" w:hAnsi="Times New Roman" w:cs="Times New Roman"/>
          <w:color w:val="000000" w:themeColor="text1"/>
          <w:sz w:val="24"/>
          <w:szCs w:val="24"/>
        </w:rPr>
        <w:t xml:space="preserve"> КоАП РФ.</w:t>
      </w:r>
    </w:p>
    <w:p w:rsidR="00520A30" w:rsidRDefault="00520A30" w:rsidP="000C4ADF">
      <w:pPr>
        <w:spacing w:after="0" w:line="240" w:lineRule="auto"/>
        <w:rPr>
          <w:rFonts w:ascii="Times New Roman" w:eastAsia="Times New Roman" w:hAnsi="Times New Roman" w:cs="Times New Roman"/>
          <w:b/>
          <w:bCs/>
          <w:lang w:eastAsia="ru-RU"/>
        </w:rPr>
      </w:pPr>
    </w:p>
    <w:p w:rsidR="00722866" w:rsidRDefault="00722866" w:rsidP="000C4ADF">
      <w:pPr>
        <w:spacing w:after="0" w:line="240" w:lineRule="auto"/>
        <w:rPr>
          <w:rFonts w:ascii="Times New Roman" w:eastAsia="Times New Roman" w:hAnsi="Times New Roman" w:cs="Times New Roman"/>
          <w:b/>
          <w:bCs/>
          <w:lang w:eastAsia="ru-RU"/>
        </w:rPr>
      </w:pPr>
    </w:p>
    <w:p w:rsidR="00520A30" w:rsidRPr="0055607C" w:rsidRDefault="00520A30" w:rsidP="00520A30">
      <w:pPr>
        <w:spacing w:after="0" w:line="240" w:lineRule="auto"/>
        <w:jc w:val="center"/>
        <w:rPr>
          <w:rFonts w:ascii="Times New Roman" w:eastAsia="Times New Roman" w:hAnsi="Times New Roman" w:cs="Times New Roman"/>
          <w:bCs/>
          <w:lang w:eastAsia="ru-RU"/>
        </w:rPr>
      </w:pPr>
      <w:r w:rsidRPr="0055607C">
        <w:rPr>
          <w:rFonts w:ascii="Times New Roman" w:eastAsia="Times New Roman" w:hAnsi="Times New Roman" w:cs="Times New Roman"/>
          <w:b/>
          <w:bCs/>
          <w:lang w:eastAsia="ru-RU"/>
        </w:rPr>
        <w:t>Отдел социально - трудовых отношений</w:t>
      </w:r>
    </w:p>
    <w:p w:rsidR="00520A30" w:rsidRPr="0055607C" w:rsidRDefault="00520A30" w:rsidP="00520A30">
      <w:pPr>
        <w:spacing w:after="0" w:line="240" w:lineRule="auto"/>
        <w:jc w:val="center"/>
        <w:rPr>
          <w:rFonts w:ascii="Times New Roman" w:eastAsia="Times New Roman" w:hAnsi="Times New Roman" w:cs="Times New Roman"/>
          <w:bCs/>
          <w:lang w:eastAsia="ru-RU"/>
        </w:rPr>
      </w:pPr>
      <w:r w:rsidRPr="0055607C">
        <w:rPr>
          <w:rFonts w:ascii="Times New Roman" w:eastAsia="Times New Roman" w:hAnsi="Times New Roman" w:cs="Times New Roman"/>
          <w:b/>
          <w:bCs/>
          <w:lang w:eastAsia="ru-RU"/>
        </w:rPr>
        <w:t>администрации Нефтеюганского района</w:t>
      </w:r>
    </w:p>
    <w:p w:rsidR="00520A30" w:rsidRPr="0055607C" w:rsidRDefault="00520A30" w:rsidP="00520A30">
      <w:pPr>
        <w:spacing w:after="0" w:line="240" w:lineRule="auto"/>
        <w:jc w:val="center"/>
        <w:rPr>
          <w:rFonts w:ascii="Times New Roman" w:hAnsi="Times New Roman" w:cs="Times New Roman"/>
        </w:rPr>
      </w:pPr>
      <w:r w:rsidRPr="0055607C">
        <w:rPr>
          <w:rFonts w:ascii="Times New Roman" w:hAnsi="Times New Roman" w:cs="Times New Roman"/>
        </w:rPr>
        <w:t xml:space="preserve">628301, </w:t>
      </w:r>
      <w:proofErr w:type="spellStart"/>
      <w:r w:rsidRPr="0055607C">
        <w:rPr>
          <w:rFonts w:ascii="Times New Roman" w:hAnsi="Times New Roman" w:cs="Times New Roman"/>
        </w:rPr>
        <w:t>г.Нефтеюганск</w:t>
      </w:r>
      <w:proofErr w:type="spellEnd"/>
      <w:r w:rsidRPr="0055607C">
        <w:rPr>
          <w:rFonts w:ascii="Times New Roman" w:hAnsi="Times New Roman" w:cs="Times New Roman"/>
        </w:rPr>
        <w:t xml:space="preserve">, ул. Мира, стр. 2А, </w:t>
      </w:r>
      <w:proofErr w:type="spellStart"/>
      <w:r w:rsidRPr="0055607C">
        <w:rPr>
          <w:rFonts w:ascii="Times New Roman" w:hAnsi="Times New Roman" w:cs="Times New Roman"/>
        </w:rPr>
        <w:t>каб</w:t>
      </w:r>
      <w:proofErr w:type="spellEnd"/>
      <w:r w:rsidRPr="0055607C">
        <w:rPr>
          <w:rFonts w:ascii="Times New Roman" w:hAnsi="Times New Roman" w:cs="Times New Roman"/>
        </w:rPr>
        <w:t>. 304, 305,</w:t>
      </w:r>
    </w:p>
    <w:p w:rsidR="00520A30" w:rsidRPr="0055607C" w:rsidRDefault="00520A30" w:rsidP="00520A30">
      <w:pPr>
        <w:spacing w:after="0" w:line="240" w:lineRule="auto"/>
        <w:jc w:val="center"/>
        <w:rPr>
          <w:rFonts w:ascii="Times New Roman" w:hAnsi="Times New Roman" w:cs="Times New Roman"/>
          <w:lang w:val="en-US"/>
        </w:rPr>
      </w:pPr>
      <w:r w:rsidRPr="0055607C">
        <w:rPr>
          <w:rFonts w:ascii="Times New Roman" w:hAnsi="Times New Roman" w:cs="Times New Roman"/>
        </w:rPr>
        <w:t>тел</w:t>
      </w:r>
      <w:r w:rsidRPr="0055607C">
        <w:rPr>
          <w:rFonts w:ascii="Times New Roman" w:hAnsi="Times New Roman" w:cs="Times New Roman"/>
          <w:lang w:val="en-US"/>
        </w:rPr>
        <w:t>. 291154, 291156, 291157</w:t>
      </w:r>
    </w:p>
    <w:p w:rsidR="00520A30" w:rsidRDefault="00520A30" w:rsidP="00520A30">
      <w:pPr>
        <w:spacing w:after="0" w:line="240" w:lineRule="auto"/>
        <w:jc w:val="center"/>
        <w:rPr>
          <w:rFonts w:ascii="Times New Roman" w:hAnsi="Times New Roman" w:cs="Times New Roman"/>
          <w:color w:val="0000FF"/>
          <w:u w:val="single"/>
          <w:lang w:val="en-US"/>
        </w:rPr>
      </w:pPr>
      <w:r w:rsidRPr="0055607C">
        <w:rPr>
          <w:rFonts w:ascii="Times New Roman" w:hAnsi="Times New Roman" w:cs="Times New Roman"/>
          <w:lang w:val="en-US"/>
        </w:rPr>
        <w:t xml:space="preserve">E-mail: </w:t>
      </w:r>
      <w:hyperlink r:id="rId68" w:history="1">
        <w:r w:rsidRPr="0055607C">
          <w:rPr>
            <w:rFonts w:ascii="Times New Roman" w:hAnsi="Times New Roman" w:cs="Times New Roman"/>
            <w:color w:val="0000FF"/>
            <w:u w:val="single"/>
            <w:lang w:val="en-US"/>
          </w:rPr>
          <w:t>ot-nr@mail.ru</w:t>
        </w:r>
      </w:hyperlink>
    </w:p>
    <w:p w:rsidR="00CA080A" w:rsidRDefault="00CA080A" w:rsidP="00520A30">
      <w:pPr>
        <w:spacing w:after="0" w:line="240" w:lineRule="auto"/>
        <w:jc w:val="center"/>
        <w:rPr>
          <w:rFonts w:ascii="Times New Roman" w:hAnsi="Times New Roman" w:cs="Times New Roman"/>
          <w:color w:val="0000FF"/>
          <w:u w:val="single"/>
          <w:lang w:val="en-US"/>
        </w:rPr>
      </w:pPr>
    </w:p>
    <w:p w:rsidR="00CA080A" w:rsidRDefault="00CA080A" w:rsidP="00520A30">
      <w:pPr>
        <w:spacing w:after="0" w:line="240" w:lineRule="auto"/>
        <w:jc w:val="center"/>
        <w:rPr>
          <w:rFonts w:ascii="Times New Roman" w:hAnsi="Times New Roman" w:cs="Times New Roman"/>
          <w:color w:val="0000FF"/>
          <w:u w:val="single"/>
          <w:lang w:val="en-US"/>
        </w:rPr>
      </w:pPr>
    </w:p>
    <w:p w:rsidR="00CA080A" w:rsidRPr="0055607C" w:rsidRDefault="00CA080A" w:rsidP="00520A30">
      <w:pPr>
        <w:spacing w:after="0" w:line="240" w:lineRule="auto"/>
        <w:jc w:val="center"/>
        <w:rPr>
          <w:lang w:val="en-US" w:eastAsia="ru-RU"/>
        </w:rPr>
      </w:pPr>
    </w:p>
    <w:p w:rsidR="009E27AD" w:rsidRPr="00C87315" w:rsidRDefault="00520A30" w:rsidP="00704DD1">
      <w:pPr>
        <w:jc w:val="center"/>
        <w:rPr>
          <w:rFonts w:ascii="Times New Roman" w:hAnsi="Times New Roman" w:cs="Times New Roman"/>
          <w:sz w:val="24"/>
          <w:szCs w:val="24"/>
        </w:rPr>
      </w:pPr>
      <w:r w:rsidRPr="0055607C">
        <w:rPr>
          <w:rFonts w:ascii="Times New Roman" w:hAnsi="Times New Roman" w:cs="Times New Roman"/>
          <w:sz w:val="24"/>
          <w:szCs w:val="24"/>
        </w:rPr>
        <w:t>2024 год</w:t>
      </w:r>
    </w:p>
    <w:sectPr w:rsidR="009E27AD" w:rsidRPr="00C87315" w:rsidSect="00E94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8671718"/>
    <w:multiLevelType w:val="multilevel"/>
    <w:tmpl w:val="6CC892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E96CDC"/>
    <w:multiLevelType w:val="multilevel"/>
    <w:tmpl w:val="265039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num>
  <w:num w:numId="2">
    <w:abstractNumId w:val="6"/>
    <w:lvlOverride w:ilvl="0">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9F"/>
    <w:rsid w:val="0003791E"/>
    <w:rsid w:val="000C4ADF"/>
    <w:rsid w:val="00133F72"/>
    <w:rsid w:val="00147E79"/>
    <w:rsid w:val="0019566E"/>
    <w:rsid w:val="00210A2B"/>
    <w:rsid w:val="0023339F"/>
    <w:rsid w:val="002B170E"/>
    <w:rsid w:val="00322F6B"/>
    <w:rsid w:val="00383C15"/>
    <w:rsid w:val="003B159D"/>
    <w:rsid w:val="003F0918"/>
    <w:rsid w:val="004238FE"/>
    <w:rsid w:val="004B0840"/>
    <w:rsid w:val="00520A30"/>
    <w:rsid w:val="005B1D01"/>
    <w:rsid w:val="005E405B"/>
    <w:rsid w:val="006434B8"/>
    <w:rsid w:val="006562AF"/>
    <w:rsid w:val="006678D8"/>
    <w:rsid w:val="006A7B6F"/>
    <w:rsid w:val="006E46F2"/>
    <w:rsid w:val="00704955"/>
    <w:rsid w:val="00704DD1"/>
    <w:rsid w:val="00722866"/>
    <w:rsid w:val="007932D3"/>
    <w:rsid w:val="00863994"/>
    <w:rsid w:val="008F2E87"/>
    <w:rsid w:val="009262C0"/>
    <w:rsid w:val="009D4B59"/>
    <w:rsid w:val="009E27AD"/>
    <w:rsid w:val="00A30321"/>
    <w:rsid w:val="00A74478"/>
    <w:rsid w:val="00B36A7B"/>
    <w:rsid w:val="00BA3276"/>
    <w:rsid w:val="00BA4D1F"/>
    <w:rsid w:val="00BA7984"/>
    <w:rsid w:val="00BC5FE7"/>
    <w:rsid w:val="00C12C86"/>
    <w:rsid w:val="00C575DE"/>
    <w:rsid w:val="00C87315"/>
    <w:rsid w:val="00CA080A"/>
    <w:rsid w:val="00CA3BD5"/>
    <w:rsid w:val="00CB3436"/>
    <w:rsid w:val="00D134D3"/>
    <w:rsid w:val="00D34B5C"/>
    <w:rsid w:val="00D8117D"/>
    <w:rsid w:val="00E31FB1"/>
    <w:rsid w:val="00E80113"/>
    <w:rsid w:val="00F27136"/>
    <w:rsid w:val="00F7484C"/>
    <w:rsid w:val="00FD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2DB7-3A2A-47C0-B41A-955D4DB0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39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1&amp;dst=102513" TargetMode="External"/><Relationship Id="rId18" Type="http://schemas.openxmlformats.org/officeDocument/2006/relationships/hyperlink" Target="https://login.consultant.ru/link/?req=doc&amp;base=LAW&amp;n=469771&amp;dst=2770" TargetMode="External"/><Relationship Id="rId26" Type="http://schemas.openxmlformats.org/officeDocument/2006/relationships/hyperlink" Target="https://login.consultant.ru/link/?req=doc&amp;base=LAW&amp;n=417984&amp;dst=102003" TargetMode="External"/><Relationship Id="rId39" Type="http://schemas.openxmlformats.org/officeDocument/2006/relationships/hyperlink" Target="https://login.consultant.ru/link/?req=doc&amp;base=LAW&amp;n=405210&amp;dst=100241" TargetMode="External"/><Relationship Id="rId21" Type="http://schemas.openxmlformats.org/officeDocument/2006/relationships/hyperlink" Target="https://login.consultant.ru/link/?req=doc&amp;base=LAW&amp;n=474024&amp;dst=797" TargetMode="External"/><Relationship Id="rId34" Type="http://schemas.openxmlformats.org/officeDocument/2006/relationships/hyperlink" Target="https://login.consultant.ru/link/?req=doc&amp;base=LAW&amp;n=405210&amp;dst=100038" TargetMode="External"/><Relationship Id="rId42" Type="http://schemas.openxmlformats.org/officeDocument/2006/relationships/hyperlink" Target="https://login.consultant.ru/link/?req=doc&amp;base=LAW&amp;n=469771&amp;dst=705" TargetMode="External"/><Relationship Id="rId47" Type="http://schemas.openxmlformats.org/officeDocument/2006/relationships/hyperlink" Target="https://login.consultant.ru/link/?req=doc&amp;base=LAW&amp;n=469771&amp;dst=100319" TargetMode="External"/><Relationship Id="rId50" Type="http://schemas.openxmlformats.org/officeDocument/2006/relationships/hyperlink" Target="https://login.consultant.ru/link/?req=doc&amp;base=LAW&amp;n=469771&amp;dst=100304" TargetMode="External"/><Relationship Id="rId55" Type="http://schemas.openxmlformats.org/officeDocument/2006/relationships/hyperlink" Target="https://login.consultant.ru/link/?req=doc&amp;base=LAW&amp;n=469771&amp;dst=355" TargetMode="External"/><Relationship Id="rId63" Type="http://schemas.openxmlformats.org/officeDocument/2006/relationships/hyperlink" Target="https://login.consultant.ru/link/?req=doc&amp;base=LAW&amp;n=404665&amp;dst=100066" TargetMode="External"/><Relationship Id="rId68" Type="http://schemas.openxmlformats.org/officeDocument/2006/relationships/hyperlink" Target="mailto:ot-nr@mail.ru" TargetMode="External"/><Relationship Id="rId7" Type="http://schemas.openxmlformats.org/officeDocument/2006/relationships/hyperlink" Target="https://login.consultant.ru/link/?req=doc&amp;base=LAW&amp;n=360445&amp;dst=103492" TargetMode="External"/><Relationship Id="rId2" Type="http://schemas.openxmlformats.org/officeDocument/2006/relationships/styles" Target="styles.xml"/><Relationship Id="rId16" Type="http://schemas.openxmlformats.org/officeDocument/2006/relationships/hyperlink" Target="https://login.consultant.ru/link/?req=doc&amp;base=LAW&amp;n=469771&amp;dst=102521" TargetMode="External"/><Relationship Id="rId29" Type="http://schemas.openxmlformats.org/officeDocument/2006/relationships/hyperlink" Target="https://login.consultant.ru/link/?req=doc&amp;base=LAW&amp;n=469771&amp;dst=2711" TargetMode="External"/><Relationship Id="rId1" Type="http://schemas.openxmlformats.org/officeDocument/2006/relationships/numbering" Target="numbering.xml"/><Relationship Id="rId6" Type="http://schemas.openxmlformats.org/officeDocument/2006/relationships/hyperlink" Target="https://login.consultant.ru/link/?req=doc&amp;base=LAW&amp;n=452984&amp;dst=100162" TargetMode="External"/><Relationship Id="rId11" Type="http://schemas.openxmlformats.org/officeDocument/2006/relationships/hyperlink" Target="https://login.consultant.ru/link/?req=doc&amp;base=LAW&amp;n=423040&amp;dst=3" TargetMode="External"/><Relationship Id="rId24" Type="http://schemas.openxmlformats.org/officeDocument/2006/relationships/hyperlink" Target="https://login.consultant.ru/link/?req=doc&amp;base=LAW&amp;n=469771&amp;dst=581" TargetMode="External"/><Relationship Id="rId32" Type="http://schemas.openxmlformats.org/officeDocument/2006/relationships/hyperlink" Target="https://login.consultant.ru/link/?req=doc&amp;base=LAW&amp;n=405210&amp;dst=100171" TargetMode="External"/><Relationship Id="rId37" Type="http://schemas.openxmlformats.org/officeDocument/2006/relationships/hyperlink" Target="https://login.consultant.ru/link/?req=doc&amp;base=LAW&amp;n=405210&amp;dst=100085" TargetMode="External"/><Relationship Id="rId40" Type="http://schemas.openxmlformats.org/officeDocument/2006/relationships/hyperlink" Target="https://login.consultant.ru/link/?req=doc&amp;base=LAW&amp;n=405210&amp;dst=100097" TargetMode="External"/><Relationship Id="rId45" Type="http://schemas.openxmlformats.org/officeDocument/2006/relationships/hyperlink" Target="https://login.consultant.ru/link/?req=doc&amp;base=LAW&amp;n=469771&amp;dst=581" TargetMode="External"/><Relationship Id="rId53" Type="http://schemas.openxmlformats.org/officeDocument/2006/relationships/hyperlink" Target="https://login.consultant.ru/link/?req=doc&amp;base=LAW&amp;n=452984&amp;dst=100018" TargetMode="External"/><Relationship Id="rId58" Type="http://schemas.openxmlformats.org/officeDocument/2006/relationships/hyperlink" Target="https://login.consultant.ru/link/?req=doc&amp;base=LAW&amp;n=453779&amp;dst=7452" TargetMode="External"/><Relationship Id="rId66" Type="http://schemas.openxmlformats.org/officeDocument/2006/relationships/hyperlink" Target="https://login.consultant.ru/link/?req=doc&amp;base=LAW&amp;n=453779&amp;dst=5657" TargetMode="External"/><Relationship Id="rId5" Type="http://schemas.openxmlformats.org/officeDocument/2006/relationships/hyperlink" Target="https://login.consultant.ru/link/?req=doc&amp;base=LAW&amp;n=452984&amp;dst=100018" TargetMode="External"/><Relationship Id="rId15" Type="http://schemas.openxmlformats.org/officeDocument/2006/relationships/hyperlink" Target="https://login.consultant.ru/link/?req=doc&amp;base=LAW&amp;n=469771&amp;dst=100760" TargetMode="External"/><Relationship Id="rId23" Type="http://schemas.openxmlformats.org/officeDocument/2006/relationships/hyperlink" Target="https://login.consultant.ru/link/?req=doc&amp;base=LAW&amp;n=469771&amp;dst=100696" TargetMode="External"/><Relationship Id="rId28" Type="http://schemas.openxmlformats.org/officeDocument/2006/relationships/hyperlink" Target="https://login.consultant.ru/link/?req=doc&amp;base=LAW&amp;n=417985&amp;dst=111029" TargetMode="External"/><Relationship Id="rId36" Type="http://schemas.openxmlformats.org/officeDocument/2006/relationships/hyperlink" Target="https://login.consultant.ru/link/?req=doc&amp;base=LAW&amp;n=405210&amp;dst=100188" TargetMode="External"/><Relationship Id="rId49" Type="http://schemas.openxmlformats.org/officeDocument/2006/relationships/hyperlink" Target="https://login.consultant.ru/link/?req=doc&amp;base=LAW&amp;n=469771&amp;dst=134" TargetMode="External"/><Relationship Id="rId57" Type="http://schemas.openxmlformats.org/officeDocument/2006/relationships/hyperlink" Target="https://login.consultant.ru/link/?req=doc&amp;base=LAW&amp;n=453779&amp;dst=7450" TargetMode="External"/><Relationship Id="rId61" Type="http://schemas.openxmlformats.org/officeDocument/2006/relationships/hyperlink" Target="https://login.consultant.ru/link/?req=doc&amp;base=LAW&amp;n=453779&amp;dst=5663" TargetMode="External"/><Relationship Id="rId10" Type="http://schemas.openxmlformats.org/officeDocument/2006/relationships/hyperlink" Target="https://login.consultant.ru/link/?req=doc&amp;base=LAW&amp;n=469771&amp;dst=299" TargetMode="External"/><Relationship Id="rId19" Type="http://schemas.openxmlformats.org/officeDocument/2006/relationships/hyperlink" Target="https://login.consultant.ru/link/?req=doc&amp;base=LAW&amp;n=469771&amp;dst=2711" TargetMode="External"/><Relationship Id="rId31" Type="http://schemas.openxmlformats.org/officeDocument/2006/relationships/hyperlink" Target="https://login.consultant.ru/link/?req=doc&amp;base=LAW&amp;n=405210&amp;dst=100037" TargetMode="External"/><Relationship Id="rId44" Type="http://schemas.openxmlformats.org/officeDocument/2006/relationships/hyperlink" Target="https://login.consultant.ru/link/?req=doc&amp;base=LAW&amp;n=469771&amp;dst=102514" TargetMode="External"/><Relationship Id="rId52" Type="http://schemas.openxmlformats.org/officeDocument/2006/relationships/hyperlink" Target="https://login.consultant.ru/link/?req=doc&amp;base=LAW&amp;n=469771&amp;dst=102505" TargetMode="External"/><Relationship Id="rId60" Type="http://schemas.openxmlformats.org/officeDocument/2006/relationships/hyperlink" Target="https://login.consultant.ru/link/?req=doc&amp;base=LAW&amp;n=453779&amp;dst=8799" TargetMode="External"/><Relationship Id="rId65" Type="http://schemas.openxmlformats.org/officeDocument/2006/relationships/hyperlink" Target="https://login.consultant.ru/link/?req=doc&amp;base=LAW&amp;n=404665&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60445&amp;dst=103528" TargetMode="External"/><Relationship Id="rId14" Type="http://schemas.openxmlformats.org/officeDocument/2006/relationships/hyperlink" Target="https://login.consultant.ru/link/?req=doc&amp;base=LAW&amp;n=469771&amp;dst=581" TargetMode="External"/><Relationship Id="rId22" Type="http://schemas.openxmlformats.org/officeDocument/2006/relationships/hyperlink" Target="https://login.consultant.ru/link/?req=doc&amp;base=LAW&amp;n=469771&amp;dst=102513" TargetMode="External"/><Relationship Id="rId27" Type="http://schemas.openxmlformats.org/officeDocument/2006/relationships/hyperlink" Target="https://login.consultant.ru/link/?req=doc&amp;base=LAW&amp;n=417985&amp;dst=100017" TargetMode="External"/><Relationship Id="rId30" Type="http://schemas.openxmlformats.org/officeDocument/2006/relationships/hyperlink" Target="https://login.consultant.ru/link/?req=doc&amp;base=LAW&amp;n=405226&amp;dst=100006" TargetMode="External"/><Relationship Id="rId35" Type="http://schemas.openxmlformats.org/officeDocument/2006/relationships/hyperlink" Target="https://login.consultant.ru/link/?req=doc&amp;base=LAW&amp;n=405210&amp;dst=100162" TargetMode="External"/><Relationship Id="rId43" Type="http://schemas.openxmlformats.org/officeDocument/2006/relationships/hyperlink" Target="https://login.consultant.ru/link/?req=doc&amp;base=LAW&amp;n=469771&amp;dst=102513" TargetMode="External"/><Relationship Id="rId48" Type="http://schemas.openxmlformats.org/officeDocument/2006/relationships/hyperlink" Target="https://login.consultant.ru/link/?req=doc&amp;base=LAW&amp;n=469771&amp;dst=2711" TargetMode="External"/><Relationship Id="rId56" Type="http://schemas.openxmlformats.org/officeDocument/2006/relationships/hyperlink" Target="https://login.consultant.ru/link/?req=doc&amp;base=LAW&amp;n=469771&amp;dst=440" TargetMode="External"/><Relationship Id="rId64" Type="http://schemas.openxmlformats.org/officeDocument/2006/relationships/hyperlink" Target="https://login.consultant.ru/link/?req=doc&amp;base=LAW&amp;n=453779&amp;dst=5665" TargetMode="External"/><Relationship Id="rId69" Type="http://schemas.openxmlformats.org/officeDocument/2006/relationships/fontTable" Target="fontTable.xml"/><Relationship Id="rId8" Type="http://schemas.openxmlformats.org/officeDocument/2006/relationships/hyperlink" Target="https://login.consultant.ru/link/?req=doc&amp;base=LAW&amp;n=452984&amp;dst=100176" TargetMode="External"/><Relationship Id="rId51" Type="http://schemas.openxmlformats.org/officeDocument/2006/relationships/hyperlink" Target="https://login.consultant.ru/link/?req=doc&amp;base=LAW&amp;n=469771&amp;dst=2711" TargetMode="External"/><Relationship Id="rId3" Type="http://schemas.openxmlformats.org/officeDocument/2006/relationships/settings" Target="settings.xml"/><Relationship Id="rId12" Type="http://schemas.openxmlformats.org/officeDocument/2006/relationships/hyperlink" Target="https://login.consultant.ru/link/?req=doc&amp;base=LAW&amp;n=469771&amp;dst=705" TargetMode="External"/><Relationship Id="rId17" Type="http://schemas.openxmlformats.org/officeDocument/2006/relationships/hyperlink" Target="https://login.consultant.ru/link/?req=doc&amp;base=LAW&amp;n=469771&amp;dst=797" TargetMode="External"/><Relationship Id="rId25" Type="http://schemas.openxmlformats.org/officeDocument/2006/relationships/hyperlink" Target="https://login.consultant.ru/link/?req=doc&amp;base=LAW&amp;n=469771&amp;dst=797" TargetMode="External"/><Relationship Id="rId33" Type="http://schemas.openxmlformats.org/officeDocument/2006/relationships/hyperlink" Target="https://login.consultant.ru/link/?req=doc&amp;base=LAW&amp;n=405210&amp;dst=100063" TargetMode="External"/><Relationship Id="rId38" Type="http://schemas.openxmlformats.org/officeDocument/2006/relationships/hyperlink" Target="https://login.consultant.ru/link/?req=doc&amp;base=LAW&amp;n=405210&amp;dst=100094" TargetMode="External"/><Relationship Id="rId46" Type="http://schemas.openxmlformats.org/officeDocument/2006/relationships/hyperlink" Target="https://login.consultant.ru/link/?req=doc&amp;base=LAW&amp;n=469771&amp;dst=102523" TargetMode="External"/><Relationship Id="rId59" Type="http://schemas.openxmlformats.org/officeDocument/2006/relationships/hyperlink" Target="https://login.consultant.ru/link/?req=doc&amp;base=LAW&amp;n=404665&amp;dst=100032" TargetMode="External"/><Relationship Id="rId67" Type="http://schemas.openxmlformats.org/officeDocument/2006/relationships/hyperlink" Target="https://login.consultant.ru/link/?req=doc&amp;base=LAW&amp;n=453779&amp;dst=5665" TargetMode="External"/><Relationship Id="rId20" Type="http://schemas.openxmlformats.org/officeDocument/2006/relationships/hyperlink" Target="https://login.consultant.ru/link/?req=doc&amp;base=LAW&amp;n=469771&amp;dst=102529" TargetMode="External"/><Relationship Id="rId41" Type="http://schemas.openxmlformats.org/officeDocument/2006/relationships/hyperlink" Target="https://login.consultant.ru/link/?req=doc&amp;base=LAW&amp;n=405210&amp;dst=100102" TargetMode="External"/><Relationship Id="rId54" Type="http://schemas.openxmlformats.org/officeDocument/2006/relationships/hyperlink" Target="https://login.consultant.ru/link/?req=doc&amp;base=LAW&amp;n=452984&amp;dst=100162" TargetMode="External"/><Relationship Id="rId62" Type="http://schemas.openxmlformats.org/officeDocument/2006/relationships/hyperlink" Target="https://login.consultant.ru/link/?req=doc&amp;base=LAW&amp;n=404665&amp;dst=10005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45</cp:revision>
  <dcterms:created xsi:type="dcterms:W3CDTF">2024-04-09T08:47:00Z</dcterms:created>
  <dcterms:modified xsi:type="dcterms:W3CDTF">2024-04-11T12:17:00Z</dcterms:modified>
</cp:coreProperties>
</file>