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9F7D49" w14:textId="77777777" w:rsidR="00CF0B06" w:rsidRDefault="00CF0B06" w:rsidP="00CF0B06">
      <w:pPr>
        <w:pBdr>
          <w:bottom w:val="single" w:sz="4" w:space="1" w:color="auto"/>
        </w:pBdr>
        <w:ind w:right="-1" w:firstLine="567"/>
        <w:jc w:val="center"/>
        <w:rPr>
          <w:b/>
          <w:bCs/>
          <w:iCs/>
          <w:sz w:val="36"/>
          <w:szCs w:val="36"/>
        </w:rPr>
      </w:pPr>
      <w:r>
        <w:rPr>
          <w:b/>
          <w:bCs/>
          <w:iCs/>
          <w:sz w:val="36"/>
          <w:szCs w:val="36"/>
        </w:rPr>
        <w:t>ДУМА НЕФТЕЮГАНСКОГО РАЙОНА</w:t>
      </w:r>
    </w:p>
    <w:p w14:paraId="79964D48" w14:textId="77777777" w:rsidR="00CF0B06" w:rsidRDefault="00CF0B06" w:rsidP="00CF0B06">
      <w:pPr>
        <w:pBdr>
          <w:bottom w:val="single" w:sz="4" w:space="1" w:color="auto"/>
        </w:pBdr>
        <w:ind w:right="-1" w:firstLine="567"/>
        <w:jc w:val="center"/>
        <w:rPr>
          <w:b/>
          <w:bCs/>
          <w:iCs/>
          <w:sz w:val="36"/>
          <w:szCs w:val="36"/>
        </w:rPr>
      </w:pPr>
    </w:p>
    <w:p w14:paraId="161FB55A" w14:textId="77777777" w:rsidR="00CF0B06" w:rsidRDefault="00CF0B06" w:rsidP="00CF0B06">
      <w:pPr>
        <w:pBdr>
          <w:bottom w:val="single" w:sz="4" w:space="1" w:color="auto"/>
        </w:pBdr>
        <w:ind w:right="-1" w:firstLine="567"/>
        <w:jc w:val="center"/>
        <w:rPr>
          <w:b/>
          <w:bCs/>
          <w:iCs/>
          <w:sz w:val="36"/>
          <w:szCs w:val="36"/>
        </w:rPr>
      </w:pPr>
      <w:r>
        <w:rPr>
          <w:b/>
          <w:bCs/>
          <w:iCs/>
          <w:sz w:val="36"/>
          <w:szCs w:val="36"/>
        </w:rPr>
        <w:t>ПРОЕКТ РЕШЕНИЯ</w:t>
      </w:r>
    </w:p>
    <w:p w14:paraId="597CEA47" w14:textId="0EFCB8FB" w:rsidR="00CF0B06" w:rsidRDefault="00CF0B06" w:rsidP="00CF0B06">
      <w:pPr>
        <w:ind w:right="4536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О внесении изменений в решение Думы Нефтеюганского района от </w:t>
      </w:r>
      <w:r w:rsidR="00F1640D">
        <w:rPr>
          <w:rFonts w:eastAsia="Calibri"/>
          <w:sz w:val="26"/>
          <w:szCs w:val="26"/>
          <w:lang w:eastAsia="en-US"/>
        </w:rPr>
        <w:t>10</w:t>
      </w:r>
      <w:r>
        <w:rPr>
          <w:rFonts w:eastAsia="Calibri"/>
          <w:sz w:val="26"/>
          <w:szCs w:val="26"/>
          <w:lang w:eastAsia="en-US"/>
        </w:rPr>
        <w:t>.</w:t>
      </w:r>
      <w:r w:rsidR="00F1640D">
        <w:rPr>
          <w:rFonts w:eastAsia="Calibri"/>
          <w:sz w:val="26"/>
          <w:szCs w:val="26"/>
          <w:lang w:eastAsia="en-US"/>
        </w:rPr>
        <w:t>0</w:t>
      </w:r>
      <w:r>
        <w:rPr>
          <w:rFonts w:eastAsia="Calibri"/>
          <w:sz w:val="26"/>
          <w:szCs w:val="26"/>
          <w:lang w:eastAsia="en-US"/>
        </w:rPr>
        <w:t>2.20</w:t>
      </w:r>
      <w:r w:rsidR="00F1640D">
        <w:rPr>
          <w:rFonts w:eastAsia="Calibri"/>
          <w:sz w:val="26"/>
          <w:szCs w:val="26"/>
          <w:lang w:eastAsia="en-US"/>
        </w:rPr>
        <w:t>16</w:t>
      </w:r>
      <w:r>
        <w:rPr>
          <w:rFonts w:eastAsia="Calibri"/>
          <w:sz w:val="26"/>
          <w:szCs w:val="26"/>
          <w:lang w:eastAsia="en-US"/>
        </w:rPr>
        <w:t xml:space="preserve">                 № </w:t>
      </w:r>
      <w:r w:rsidR="00F1640D">
        <w:rPr>
          <w:rFonts w:eastAsia="Calibri"/>
          <w:sz w:val="26"/>
          <w:szCs w:val="26"/>
          <w:lang w:eastAsia="en-US"/>
        </w:rPr>
        <w:t>689</w:t>
      </w:r>
      <w:r>
        <w:rPr>
          <w:rFonts w:eastAsia="Calibri"/>
          <w:sz w:val="26"/>
          <w:szCs w:val="26"/>
          <w:lang w:eastAsia="en-US"/>
        </w:rPr>
        <w:t xml:space="preserve"> «Об утверждении </w:t>
      </w:r>
      <w:r w:rsidR="00D029B1">
        <w:rPr>
          <w:rFonts w:eastAsia="Calibri"/>
          <w:sz w:val="26"/>
          <w:szCs w:val="26"/>
          <w:lang w:eastAsia="en-US"/>
        </w:rPr>
        <w:t>п</w:t>
      </w:r>
      <w:r>
        <w:rPr>
          <w:rFonts w:eastAsia="Calibri"/>
          <w:sz w:val="26"/>
          <w:szCs w:val="26"/>
          <w:lang w:eastAsia="en-US"/>
        </w:rPr>
        <w:t xml:space="preserve">оложения </w:t>
      </w:r>
      <w:r w:rsidR="00D029B1">
        <w:rPr>
          <w:rFonts w:eastAsia="Calibri"/>
          <w:sz w:val="26"/>
          <w:szCs w:val="26"/>
          <w:lang w:eastAsia="en-US"/>
        </w:rPr>
        <w:t>о</w:t>
      </w:r>
      <w:r>
        <w:rPr>
          <w:rFonts w:eastAsia="Calibri"/>
          <w:sz w:val="26"/>
          <w:szCs w:val="26"/>
          <w:lang w:eastAsia="en-US"/>
        </w:rPr>
        <w:t xml:space="preserve"> гаранти</w:t>
      </w:r>
      <w:r w:rsidR="00F1640D">
        <w:rPr>
          <w:rFonts w:eastAsia="Calibri"/>
          <w:sz w:val="26"/>
          <w:szCs w:val="26"/>
          <w:lang w:eastAsia="en-US"/>
        </w:rPr>
        <w:t xml:space="preserve">ях и компенсациях для лиц, проживающих в Ханты-Мансийском автономном округе-Югре, работающих в органах местного самоуправления и муниципальных учреждениях </w:t>
      </w:r>
      <w:r>
        <w:rPr>
          <w:rFonts w:eastAsia="Calibri"/>
          <w:sz w:val="26"/>
          <w:szCs w:val="26"/>
          <w:lang w:eastAsia="en-US"/>
        </w:rPr>
        <w:t>Нефтеюганского района»</w:t>
      </w:r>
    </w:p>
    <w:p w14:paraId="2834828E" w14:textId="77777777" w:rsidR="00CF0B06" w:rsidRDefault="00CF0B06" w:rsidP="00CF0B06">
      <w:pPr>
        <w:tabs>
          <w:tab w:val="left" w:pos="9639"/>
        </w:tabs>
        <w:ind w:firstLine="567"/>
        <w:jc w:val="both"/>
        <w:rPr>
          <w:sz w:val="26"/>
          <w:szCs w:val="26"/>
        </w:rPr>
      </w:pPr>
    </w:p>
    <w:p w14:paraId="0181567C" w14:textId="77777777" w:rsidR="00CF0B06" w:rsidRDefault="00CF0B06" w:rsidP="00CF0B06">
      <w:pPr>
        <w:tabs>
          <w:tab w:val="left" w:pos="9639"/>
        </w:tabs>
        <w:ind w:firstLine="567"/>
        <w:jc w:val="both"/>
        <w:rPr>
          <w:sz w:val="26"/>
          <w:szCs w:val="26"/>
        </w:rPr>
      </w:pPr>
    </w:p>
    <w:p w14:paraId="59DF7ECE" w14:textId="438F9442" w:rsidR="00CF0B06" w:rsidRDefault="00F1640D" w:rsidP="008414D4">
      <w:pPr>
        <w:tabs>
          <w:tab w:val="left" w:pos="9639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Руководствуясь Трудовым кодексом Российской Федерации, Законом Российской Федерации от 19.02.1993 № 4520-1 «О государственных гарантиях и компенсациях для лиц, работающих и проживающих в районах Крайнего Севера и приравненных к ним местностях», </w:t>
      </w:r>
      <w:r w:rsidR="0095754B">
        <w:rPr>
          <w:sz w:val="26"/>
          <w:szCs w:val="26"/>
        </w:rPr>
        <w:t>Законом Ханты-Мансийского автономного округа -Югры от 09.12.2004 №</w:t>
      </w:r>
      <w:r w:rsidR="00730EC6">
        <w:rPr>
          <w:sz w:val="26"/>
          <w:szCs w:val="26"/>
        </w:rPr>
        <w:t xml:space="preserve"> 76-оз «О гарантиях и компенсациях для лиц, проживающих </w:t>
      </w:r>
      <w:r w:rsidR="008414D4">
        <w:rPr>
          <w:sz w:val="26"/>
          <w:szCs w:val="26"/>
        </w:rPr>
        <w:t xml:space="preserve">в Ханты-Мансийском автономном округе-Югре, работающих в государственных органах и государственных учреждениях Ханты-Мансийского автономного округа-Югры, </w:t>
      </w:r>
      <w:r w:rsidR="00CF0B06" w:rsidRPr="00D029B1">
        <w:rPr>
          <w:color w:val="000000" w:themeColor="text1"/>
          <w:sz w:val="26"/>
          <w:szCs w:val="26"/>
        </w:rPr>
        <w:t xml:space="preserve">территориальном фонде обязательного медицинского страхования Ханты-Мансийского автономного округа - Югры», </w:t>
      </w:r>
      <w:hyperlink r:id="rId8" w:tgtFrame="Logical" w:history="1">
        <w:r w:rsidR="00CF0B06" w:rsidRPr="00D029B1">
          <w:rPr>
            <w:rStyle w:val="a3"/>
            <w:color w:val="000000" w:themeColor="text1"/>
            <w:sz w:val="26"/>
            <w:szCs w:val="26"/>
            <w:u w:val="none"/>
          </w:rPr>
          <w:t>Уставом</w:t>
        </w:r>
      </w:hyperlink>
      <w:r w:rsidR="00CF0B06" w:rsidRPr="00D029B1">
        <w:rPr>
          <w:color w:val="000000" w:themeColor="text1"/>
          <w:sz w:val="26"/>
          <w:szCs w:val="26"/>
        </w:rPr>
        <w:t xml:space="preserve"> Нефтеюганского муниципального района Ханты-Мансийского автономного округа - Югры, </w:t>
      </w:r>
      <w:r w:rsidR="00CF0B06" w:rsidRPr="00D029B1">
        <w:rPr>
          <w:rFonts w:cs="Arial"/>
          <w:color w:val="000000" w:themeColor="text1"/>
          <w:sz w:val="26"/>
          <w:szCs w:val="26"/>
        </w:rPr>
        <w:t xml:space="preserve">с </w:t>
      </w:r>
      <w:r w:rsidR="00CF0B06" w:rsidRPr="00D94CB4">
        <w:rPr>
          <w:rFonts w:cs="Arial"/>
          <w:color w:val="000000" w:themeColor="text1"/>
          <w:sz w:val="26"/>
          <w:szCs w:val="26"/>
        </w:rPr>
        <w:t>учетом мнения перви</w:t>
      </w:r>
      <w:r w:rsidR="00CF0B06" w:rsidRPr="00D94CB4">
        <w:rPr>
          <w:rFonts w:cs="Arial"/>
          <w:sz w:val="26"/>
          <w:szCs w:val="26"/>
        </w:rPr>
        <w:t>чной профсоюзной организации администрации Нефтеюганского района работников государственных учреждений и общественного обслуживания</w:t>
      </w:r>
      <w:r w:rsidR="00CF0B06">
        <w:rPr>
          <w:rFonts w:cs="Arial"/>
          <w:sz w:val="26"/>
          <w:szCs w:val="26"/>
        </w:rPr>
        <w:t xml:space="preserve"> от </w:t>
      </w:r>
      <w:r w:rsidR="00D94CB4">
        <w:rPr>
          <w:rFonts w:cs="Arial"/>
          <w:sz w:val="26"/>
          <w:szCs w:val="26"/>
        </w:rPr>
        <w:t xml:space="preserve">04.06.2024 </w:t>
      </w:r>
      <w:r w:rsidR="00CF0B06">
        <w:rPr>
          <w:rFonts w:cs="Arial"/>
          <w:sz w:val="26"/>
          <w:szCs w:val="26"/>
        </w:rPr>
        <w:t xml:space="preserve"> № </w:t>
      </w:r>
      <w:r w:rsidR="00D94CB4">
        <w:rPr>
          <w:rFonts w:cs="Arial"/>
          <w:sz w:val="26"/>
          <w:szCs w:val="26"/>
        </w:rPr>
        <w:t>13</w:t>
      </w:r>
      <w:bookmarkStart w:id="0" w:name="_GoBack"/>
      <w:bookmarkEnd w:id="0"/>
    </w:p>
    <w:p w14:paraId="6E1081AC" w14:textId="77777777" w:rsidR="00CF0B06" w:rsidRDefault="00CF0B06" w:rsidP="00CF0B06">
      <w:pPr>
        <w:tabs>
          <w:tab w:val="left" w:pos="9639"/>
        </w:tabs>
        <w:ind w:firstLine="567"/>
        <w:jc w:val="both"/>
        <w:rPr>
          <w:sz w:val="26"/>
          <w:szCs w:val="26"/>
        </w:rPr>
      </w:pPr>
    </w:p>
    <w:p w14:paraId="0A4B8AD0" w14:textId="77777777" w:rsidR="00CF0B06" w:rsidRDefault="00CF0B06" w:rsidP="00CF0B06">
      <w:pPr>
        <w:tabs>
          <w:tab w:val="left" w:pos="9639"/>
        </w:tabs>
        <w:ind w:firstLine="567"/>
        <w:jc w:val="both"/>
        <w:rPr>
          <w:sz w:val="26"/>
          <w:szCs w:val="26"/>
        </w:rPr>
      </w:pPr>
    </w:p>
    <w:p w14:paraId="0F1913A0" w14:textId="77777777" w:rsidR="00CF0B06" w:rsidRDefault="00CF0B06" w:rsidP="00CF0B06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  <w:r>
        <w:rPr>
          <w:sz w:val="26"/>
          <w:szCs w:val="26"/>
        </w:rPr>
        <w:t>Дума Нефтеюганского района решила:</w:t>
      </w:r>
    </w:p>
    <w:p w14:paraId="50128E3B" w14:textId="77777777" w:rsidR="00CF0B06" w:rsidRDefault="00CF0B06" w:rsidP="00CF0B06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</w:p>
    <w:p w14:paraId="198DFAAD" w14:textId="2907E346" w:rsidR="000311BA" w:rsidRDefault="00CF0B06" w:rsidP="00AD570B">
      <w:pPr>
        <w:pStyle w:val="a4"/>
        <w:numPr>
          <w:ilvl w:val="0"/>
          <w:numId w:val="3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6"/>
          <w:szCs w:val="26"/>
        </w:rPr>
      </w:pPr>
      <w:r w:rsidRPr="00C47822">
        <w:rPr>
          <w:sz w:val="26"/>
          <w:szCs w:val="26"/>
        </w:rPr>
        <w:t>Внести</w:t>
      </w:r>
      <w:r w:rsidR="00CF11A6">
        <w:rPr>
          <w:sz w:val="26"/>
          <w:szCs w:val="26"/>
        </w:rPr>
        <w:t xml:space="preserve"> </w:t>
      </w:r>
      <w:r w:rsidRPr="00C47822">
        <w:rPr>
          <w:sz w:val="26"/>
          <w:szCs w:val="26"/>
        </w:rPr>
        <w:t>в</w:t>
      </w:r>
      <w:r w:rsidR="00F9423C">
        <w:rPr>
          <w:sz w:val="26"/>
          <w:szCs w:val="26"/>
        </w:rPr>
        <w:t xml:space="preserve"> раздел 3 </w:t>
      </w:r>
      <w:r w:rsidR="000311BA" w:rsidRPr="00C47822">
        <w:rPr>
          <w:sz w:val="26"/>
          <w:szCs w:val="26"/>
        </w:rPr>
        <w:t>приложени</w:t>
      </w:r>
      <w:r w:rsidR="00F9423C">
        <w:rPr>
          <w:sz w:val="26"/>
          <w:szCs w:val="26"/>
        </w:rPr>
        <w:t>я</w:t>
      </w:r>
      <w:r w:rsidR="000311BA">
        <w:rPr>
          <w:sz w:val="26"/>
          <w:szCs w:val="26"/>
        </w:rPr>
        <w:t xml:space="preserve"> к </w:t>
      </w:r>
      <w:r w:rsidRPr="00C47822">
        <w:rPr>
          <w:sz w:val="26"/>
          <w:szCs w:val="26"/>
        </w:rPr>
        <w:t>решени</w:t>
      </w:r>
      <w:r w:rsidR="0092244F">
        <w:rPr>
          <w:sz w:val="26"/>
          <w:szCs w:val="26"/>
        </w:rPr>
        <w:t>ю</w:t>
      </w:r>
      <w:r w:rsidRPr="00C47822">
        <w:rPr>
          <w:sz w:val="26"/>
          <w:szCs w:val="26"/>
        </w:rPr>
        <w:t xml:space="preserve"> Думы Нефтеюганского района от </w:t>
      </w:r>
      <w:r w:rsidR="00F9423C">
        <w:rPr>
          <w:sz w:val="26"/>
          <w:szCs w:val="26"/>
        </w:rPr>
        <w:t>10</w:t>
      </w:r>
      <w:r w:rsidRPr="00C47822">
        <w:rPr>
          <w:sz w:val="26"/>
          <w:szCs w:val="26"/>
        </w:rPr>
        <w:t>.</w:t>
      </w:r>
      <w:r w:rsidR="00F9423C">
        <w:rPr>
          <w:sz w:val="26"/>
          <w:szCs w:val="26"/>
        </w:rPr>
        <w:t>0</w:t>
      </w:r>
      <w:r w:rsidRPr="00C47822">
        <w:rPr>
          <w:sz w:val="26"/>
          <w:szCs w:val="26"/>
        </w:rPr>
        <w:t>2.20</w:t>
      </w:r>
      <w:r w:rsidR="00F9423C">
        <w:rPr>
          <w:sz w:val="26"/>
          <w:szCs w:val="26"/>
        </w:rPr>
        <w:t>16</w:t>
      </w:r>
      <w:r w:rsidRPr="00C47822">
        <w:rPr>
          <w:sz w:val="26"/>
          <w:szCs w:val="26"/>
        </w:rPr>
        <w:t xml:space="preserve"> № </w:t>
      </w:r>
      <w:r w:rsidR="00F9423C">
        <w:rPr>
          <w:sz w:val="26"/>
          <w:szCs w:val="26"/>
        </w:rPr>
        <w:t>689</w:t>
      </w:r>
      <w:r w:rsidR="00D029B1" w:rsidRPr="00C47822">
        <w:rPr>
          <w:sz w:val="26"/>
          <w:szCs w:val="26"/>
        </w:rPr>
        <w:t xml:space="preserve"> «Об утверждении положения о</w:t>
      </w:r>
      <w:r w:rsidRPr="00C47822">
        <w:rPr>
          <w:sz w:val="26"/>
          <w:szCs w:val="26"/>
        </w:rPr>
        <w:t xml:space="preserve"> </w:t>
      </w:r>
      <w:r w:rsidR="00F9423C">
        <w:rPr>
          <w:sz w:val="26"/>
          <w:szCs w:val="26"/>
        </w:rPr>
        <w:t xml:space="preserve">гарантиях и компенсациях для лиц, проживающих в Ханты-Мансийском автономном округе-Югре, работающих в органах местного самоуправления и муниципальных учреждениях Нефтеюганского района» </w:t>
      </w:r>
      <w:r w:rsidR="00156E04">
        <w:rPr>
          <w:sz w:val="26"/>
          <w:szCs w:val="26"/>
        </w:rPr>
        <w:t xml:space="preserve">(с изменениями на </w:t>
      </w:r>
      <w:r w:rsidR="00F9423C">
        <w:rPr>
          <w:sz w:val="26"/>
          <w:szCs w:val="26"/>
        </w:rPr>
        <w:t>30</w:t>
      </w:r>
      <w:r w:rsidR="00156E04">
        <w:rPr>
          <w:sz w:val="26"/>
          <w:szCs w:val="26"/>
        </w:rPr>
        <w:t>.</w:t>
      </w:r>
      <w:r w:rsidR="00F9423C">
        <w:rPr>
          <w:sz w:val="26"/>
          <w:szCs w:val="26"/>
        </w:rPr>
        <w:t>01</w:t>
      </w:r>
      <w:r w:rsidR="00156E04">
        <w:rPr>
          <w:sz w:val="26"/>
          <w:szCs w:val="26"/>
        </w:rPr>
        <w:t>.202</w:t>
      </w:r>
      <w:r w:rsidR="00F9423C">
        <w:rPr>
          <w:sz w:val="26"/>
          <w:szCs w:val="26"/>
        </w:rPr>
        <w:t>4</w:t>
      </w:r>
      <w:r w:rsidR="00156E04">
        <w:rPr>
          <w:sz w:val="26"/>
          <w:szCs w:val="26"/>
        </w:rPr>
        <w:t xml:space="preserve"> № </w:t>
      </w:r>
      <w:r w:rsidR="00F9423C">
        <w:rPr>
          <w:sz w:val="26"/>
          <w:szCs w:val="26"/>
        </w:rPr>
        <w:t>1003</w:t>
      </w:r>
      <w:r w:rsidR="00156E04">
        <w:rPr>
          <w:sz w:val="26"/>
          <w:szCs w:val="26"/>
        </w:rPr>
        <w:t>)</w:t>
      </w:r>
      <w:r w:rsidR="00D029B1" w:rsidRPr="00C47822">
        <w:rPr>
          <w:sz w:val="26"/>
          <w:szCs w:val="26"/>
        </w:rPr>
        <w:t xml:space="preserve"> </w:t>
      </w:r>
      <w:r w:rsidR="000311BA">
        <w:rPr>
          <w:sz w:val="26"/>
          <w:szCs w:val="26"/>
        </w:rPr>
        <w:t xml:space="preserve">следующие </w:t>
      </w:r>
      <w:r w:rsidR="00D029B1" w:rsidRPr="00C47822">
        <w:rPr>
          <w:sz w:val="26"/>
          <w:szCs w:val="26"/>
        </w:rPr>
        <w:t>изменения</w:t>
      </w:r>
      <w:r w:rsidR="000311BA">
        <w:rPr>
          <w:sz w:val="26"/>
          <w:szCs w:val="26"/>
        </w:rPr>
        <w:t>:</w:t>
      </w:r>
    </w:p>
    <w:p w14:paraId="0E3BD931" w14:textId="3AB52E5A" w:rsidR="00F9423C" w:rsidRDefault="00816C81" w:rsidP="000311BA">
      <w:pPr>
        <w:pStyle w:val="a4"/>
        <w:numPr>
          <w:ilvl w:val="1"/>
          <w:numId w:val="3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F9423C">
        <w:rPr>
          <w:sz w:val="26"/>
          <w:szCs w:val="26"/>
        </w:rPr>
        <w:t>одпункт 6 пункта 3.19 изложить в следующей редакции:</w:t>
      </w:r>
    </w:p>
    <w:p w14:paraId="16068F6E" w14:textId="14B92ECE" w:rsidR="00DE1BD8" w:rsidRPr="00F9423C" w:rsidRDefault="00F9423C" w:rsidP="00F9423C">
      <w:pPr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«6) примерная стоимость проезда, которая рассчитывается на основании представленных</w:t>
      </w:r>
      <w:r w:rsidR="00BA5062">
        <w:rPr>
          <w:sz w:val="26"/>
          <w:szCs w:val="26"/>
        </w:rPr>
        <w:t xml:space="preserve"> копий проездных </w:t>
      </w:r>
      <w:r>
        <w:rPr>
          <w:sz w:val="26"/>
          <w:szCs w:val="26"/>
        </w:rPr>
        <w:t>документов</w:t>
      </w:r>
      <w:r w:rsidR="00BA5062">
        <w:rPr>
          <w:sz w:val="26"/>
          <w:szCs w:val="26"/>
        </w:rPr>
        <w:t xml:space="preserve"> или иного документа (счета на оплату стоимости проезда или иного документа) организации, осуществляющей туристскую деятельность, заключившей с работником туристский договор, о стоимости проезда в общей стоимости договора </w:t>
      </w:r>
      <w:r w:rsidR="00DE1BD8">
        <w:rPr>
          <w:sz w:val="26"/>
          <w:szCs w:val="26"/>
        </w:rPr>
        <w:t>о реализации туристского продукта с приложением копи туристского договора в случае, когда стоимость проезда включена в стоимость договора о реализации туристского продукта.»;</w:t>
      </w:r>
    </w:p>
    <w:p w14:paraId="090E1CD4" w14:textId="07776EEC" w:rsidR="00E138F7" w:rsidRDefault="00816C81" w:rsidP="000311BA">
      <w:pPr>
        <w:pStyle w:val="a4"/>
        <w:numPr>
          <w:ilvl w:val="1"/>
          <w:numId w:val="3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EE6535">
        <w:rPr>
          <w:sz w:val="26"/>
          <w:szCs w:val="26"/>
        </w:rPr>
        <w:t>ункт 3.20 изложить в следующей редакции:</w:t>
      </w:r>
    </w:p>
    <w:p w14:paraId="5002FAB9" w14:textId="47FE0244" w:rsidR="00EE6535" w:rsidRDefault="00EE6535" w:rsidP="00EE6535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«3.20. Оплата стоимости проезда к месту использования отпуска и обратно работника и (или) неработающих членов его семьи производится не менее чем за три рабочих дня до отъезда работника и (или) неработающих</w:t>
      </w:r>
      <w:r w:rsidR="00816C8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членов его семьи в отпуск, в размере 20 % от примерной стоимости проезда. Окончательный расчет производится по возвращении из отпуска на основании представленных билетов или других документов.»</w:t>
      </w:r>
      <w:r w:rsidR="00701224">
        <w:rPr>
          <w:sz w:val="26"/>
          <w:szCs w:val="26"/>
        </w:rPr>
        <w:t>.</w:t>
      </w:r>
    </w:p>
    <w:p w14:paraId="323FF2A4" w14:textId="50A15FF3" w:rsidR="007E4AE4" w:rsidRPr="007E4AE4" w:rsidRDefault="00AD570B" w:rsidP="008174F9">
      <w:pPr>
        <w:pStyle w:val="a4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  <w:iCs/>
        </w:rPr>
      </w:pPr>
      <w:r w:rsidRPr="00950546">
        <w:rPr>
          <w:sz w:val="26"/>
          <w:szCs w:val="26"/>
        </w:rPr>
        <w:t xml:space="preserve">Настоящее решение </w:t>
      </w:r>
      <w:r w:rsidR="007E4AE4">
        <w:rPr>
          <w:sz w:val="26"/>
          <w:szCs w:val="26"/>
        </w:rPr>
        <w:t xml:space="preserve">подлежит официальному опубликованию в газете «Югорское обозрение» и </w:t>
      </w:r>
      <w:r w:rsidRPr="00950546">
        <w:rPr>
          <w:sz w:val="26"/>
          <w:szCs w:val="26"/>
        </w:rPr>
        <w:t xml:space="preserve">вступает в силу после </w:t>
      </w:r>
      <w:r w:rsidR="007E4AE4">
        <w:rPr>
          <w:sz w:val="26"/>
          <w:szCs w:val="26"/>
        </w:rPr>
        <w:t xml:space="preserve">его </w:t>
      </w:r>
      <w:r w:rsidRPr="00950546">
        <w:rPr>
          <w:sz w:val="26"/>
          <w:szCs w:val="26"/>
        </w:rPr>
        <w:t>официального</w:t>
      </w:r>
      <w:r w:rsidR="00DB206A" w:rsidRPr="00950546">
        <w:rPr>
          <w:sz w:val="26"/>
          <w:szCs w:val="26"/>
        </w:rPr>
        <w:t xml:space="preserve"> </w:t>
      </w:r>
      <w:r w:rsidR="007E4AE4">
        <w:rPr>
          <w:sz w:val="26"/>
          <w:szCs w:val="26"/>
        </w:rPr>
        <w:t>обнародования.</w:t>
      </w:r>
    </w:p>
    <w:p w14:paraId="59EABD14" w14:textId="75E481C1" w:rsidR="007E4AE4" w:rsidRDefault="007E4AE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5A52B097" w14:textId="314D64DA" w:rsidR="007E4AE4" w:rsidRDefault="007E4AE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0122CA6D" w14:textId="2EBC7929" w:rsidR="007E4AE4" w:rsidRDefault="007E4AE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0F80F144" w14:textId="60B474BC" w:rsidR="007E4AE4" w:rsidRDefault="007E4AE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05EF4D3E" w14:textId="487305C3" w:rsidR="007E4AE4" w:rsidRDefault="007E4AE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7FB0D331" w14:textId="3DA2F856" w:rsidR="007E4AE4" w:rsidRDefault="007E4AE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301DC6B2" w14:textId="015C7123" w:rsidR="007E4AE4" w:rsidRDefault="007E4AE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526CF05B" w14:textId="384DA615" w:rsidR="007E4AE4" w:rsidRDefault="007E4AE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15E93C76" w14:textId="2FC143A0" w:rsidR="007E4AE4" w:rsidRDefault="007E4AE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244C12EA" w14:textId="157E60EB" w:rsidR="007E4AE4" w:rsidRDefault="007E4AE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2C58DCE8" w14:textId="681F7956" w:rsidR="007E4AE4" w:rsidRDefault="007E4AE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1A7EB5E8" w14:textId="0A153AB5" w:rsidR="007E4AE4" w:rsidRDefault="007E4AE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6B79F8C9" w14:textId="414A185A" w:rsidR="007E4AE4" w:rsidRDefault="007E4AE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52950CBC" w14:textId="3B16728C" w:rsidR="007E4AE4" w:rsidRDefault="007E4AE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67352E10" w14:textId="7E350768" w:rsidR="007E4AE4" w:rsidRDefault="007E4AE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536A1AB0" w14:textId="288EC029" w:rsidR="007E4AE4" w:rsidRDefault="007E4AE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076E9FCB" w14:textId="39F4D962" w:rsidR="007E4AE4" w:rsidRDefault="007E4AE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014445A5" w14:textId="33307188" w:rsidR="007E4AE4" w:rsidRDefault="007E4AE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648036C9" w14:textId="25C2B432" w:rsidR="007E4AE4" w:rsidRDefault="007E4AE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3987A500" w14:textId="23D1CBBD" w:rsidR="007E4AE4" w:rsidRDefault="007E4AE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4281EA3A" w14:textId="0D038160" w:rsidR="007E4AE4" w:rsidRDefault="007E4AE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5A86EC3B" w14:textId="052181A8" w:rsidR="007E4AE4" w:rsidRDefault="007E4AE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7177C4EC" w14:textId="1ACA8919" w:rsidR="007E4AE4" w:rsidRDefault="007E4AE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66FA4531" w14:textId="2A3D6316" w:rsidR="007E4AE4" w:rsidRDefault="007E4AE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100F0741" w14:textId="76A9D6D2" w:rsidR="007E4AE4" w:rsidRDefault="007E4AE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6CA33A9C" w14:textId="4D0C6A7B" w:rsidR="00701224" w:rsidRDefault="0070122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705DDB9B" w14:textId="5BBEAADD" w:rsidR="00701224" w:rsidRDefault="0070122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3CADCD4E" w14:textId="72AA0E30" w:rsidR="00701224" w:rsidRDefault="0070122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00EF3403" w14:textId="73AB1235" w:rsidR="00701224" w:rsidRDefault="0070122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04E66129" w14:textId="152A221C" w:rsidR="00701224" w:rsidRDefault="0070122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0C6B5934" w14:textId="0D49C8E1" w:rsidR="00701224" w:rsidRDefault="0070122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62AC20ED" w14:textId="0077FEFD" w:rsidR="00701224" w:rsidRDefault="0070122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167DF00D" w14:textId="77777777" w:rsidR="00701224" w:rsidRDefault="0070122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36AF509A" w14:textId="7EB3F95C" w:rsidR="007E4AE4" w:rsidRDefault="007E4AE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3C1628D0" w14:textId="62A003FA" w:rsidR="007E4AE4" w:rsidRDefault="007E4AE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2FC58795" w14:textId="77777777" w:rsidR="008174F9" w:rsidRPr="007E4AE4" w:rsidRDefault="008174F9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63BCDA7A" w14:textId="77777777" w:rsidR="007E4AE4" w:rsidRPr="007E4AE4" w:rsidRDefault="007E4AE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10732949" w14:textId="0937204A" w:rsidR="00CF0B06" w:rsidRPr="007E4AE4" w:rsidRDefault="007E4AE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  <w:r>
        <w:rPr>
          <w:bCs/>
          <w:iCs/>
        </w:rPr>
        <w:lastRenderedPageBreak/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 w:rsidR="00CF0B06" w:rsidRPr="007E4AE4">
        <w:rPr>
          <w:bCs/>
          <w:iCs/>
        </w:rPr>
        <w:t>ЛИСТ СОГЛАСОВАНИЯ</w:t>
      </w:r>
    </w:p>
    <w:p w14:paraId="2D039BE1" w14:textId="77777777" w:rsidR="00CF0B06" w:rsidRPr="00DD7A14" w:rsidRDefault="00CF0B06" w:rsidP="00CF0B06">
      <w:pPr>
        <w:jc w:val="center"/>
        <w:outlineLvl w:val="1"/>
        <w:rPr>
          <w:bCs/>
          <w:iCs/>
        </w:rPr>
      </w:pPr>
      <w:r w:rsidRPr="00DD7A14">
        <w:rPr>
          <w:bCs/>
          <w:iCs/>
        </w:rPr>
        <w:t xml:space="preserve">к проекту решения Думы района </w:t>
      </w:r>
    </w:p>
    <w:p w14:paraId="7E7FCFB7" w14:textId="775D4F40" w:rsidR="00CF0B06" w:rsidRPr="00DD7A14" w:rsidRDefault="00CF0B06" w:rsidP="007E4AE4">
      <w:pPr>
        <w:jc w:val="center"/>
        <w:outlineLvl w:val="1"/>
        <w:rPr>
          <w:rFonts w:eastAsia="Calibri"/>
          <w:lang w:eastAsia="en-US"/>
        </w:rPr>
      </w:pPr>
      <w:r w:rsidRPr="00DD7A14">
        <w:rPr>
          <w:bCs/>
          <w:iCs/>
        </w:rPr>
        <w:t>«</w:t>
      </w:r>
      <w:r w:rsidRPr="00DD7A14">
        <w:rPr>
          <w:rFonts w:eastAsia="Calibri"/>
          <w:lang w:eastAsia="en-US"/>
        </w:rPr>
        <w:t xml:space="preserve">О внесении изменений в решение Думы Нефтеюганского района от </w:t>
      </w:r>
      <w:r w:rsidR="007E4AE4">
        <w:rPr>
          <w:rFonts w:eastAsia="Calibri"/>
          <w:lang w:eastAsia="en-US"/>
        </w:rPr>
        <w:t>10</w:t>
      </w:r>
      <w:r w:rsidRPr="00DD7A14">
        <w:rPr>
          <w:rFonts w:eastAsia="Calibri"/>
          <w:lang w:eastAsia="en-US"/>
        </w:rPr>
        <w:t>.</w:t>
      </w:r>
      <w:r w:rsidR="007E4AE4">
        <w:rPr>
          <w:rFonts w:eastAsia="Calibri"/>
          <w:lang w:eastAsia="en-US"/>
        </w:rPr>
        <w:t>0</w:t>
      </w:r>
      <w:r w:rsidRPr="00DD7A14">
        <w:rPr>
          <w:rFonts w:eastAsia="Calibri"/>
          <w:lang w:eastAsia="en-US"/>
        </w:rPr>
        <w:t>2.20</w:t>
      </w:r>
      <w:r w:rsidR="007E4AE4">
        <w:rPr>
          <w:rFonts w:eastAsia="Calibri"/>
          <w:lang w:eastAsia="en-US"/>
        </w:rPr>
        <w:t>16</w:t>
      </w:r>
      <w:r>
        <w:rPr>
          <w:rFonts w:eastAsia="Calibri"/>
          <w:lang w:eastAsia="en-US"/>
        </w:rPr>
        <w:t xml:space="preserve"> </w:t>
      </w:r>
      <w:r w:rsidRPr="00DD7A14">
        <w:rPr>
          <w:rFonts w:eastAsia="Calibri"/>
          <w:lang w:eastAsia="en-US"/>
        </w:rPr>
        <w:t xml:space="preserve">№ </w:t>
      </w:r>
      <w:r w:rsidR="007E4AE4">
        <w:rPr>
          <w:rFonts w:eastAsia="Calibri"/>
          <w:lang w:eastAsia="en-US"/>
        </w:rPr>
        <w:t>689</w:t>
      </w:r>
      <w:r w:rsidRPr="00DD7A14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                   </w:t>
      </w:r>
      <w:r w:rsidRPr="00DD7A14">
        <w:rPr>
          <w:rFonts w:eastAsia="Calibri"/>
          <w:lang w:eastAsia="en-US"/>
        </w:rPr>
        <w:t xml:space="preserve">«Об утверждении </w:t>
      </w:r>
      <w:r w:rsidR="00756CF0">
        <w:rPr>
          <w:rFonts w:eastAsia="Calibri"/>
          <w:lang w:eastAsia="en-US"/>
        </w:rPr>
        <w:t xml:space="preserve">положения </w:t>
      </w:r>
      <w:r w:rsidR="007E4AE4">
        <w:rPr>
          <w:rFonts w:eastAsia="Calibri"/>
          <w:lang w:eastAsia="en-US"/>
        </w:rPr>
        <w:t>о гарантиях и компенсациях для лиц, проживающих в Ханты-Мансийском автономном округе – Югре, работающих в органах местного самоуправления и муниципальных учреждениях Нефтеюганского района</w:t>
      </w:r>
      <w:r w:rsidRPr="00DD7A14">
        <w:rPr>
          <w:rFonts w:eastAsia="Calibri"/>
          <w:lang w:eastAsia="en-US"/>
        </w:rPr>
        <w:t>»</w:t>
      </w:r>
    </w:p>
    <w:p w14:paraId="08509C8A" w14:textId="77777777" w:rsidR="00756CF0" w:rsidRDefault="00756CF0" w:rsidP="00CF0B06">
      <w:pPr>
        <w:autoSpaceDE w:val="0"/>
        <w:autoSpaceDN w:val="0"/>
        <w:adjustRightInd w:val="0"/>
        <w:ind w:left="-567"/>
        <w:jc w:val="both"/>
      </w:pPr>
    </w:p>
    <w:p w14:paraId="179213C1" w14:textId="77777777" w:rsidR="00CF0B06" w:rsidRPr="00DD7A14" w:rsidRDefault="00CF0B06" w:rsidP="00CF0B06">
      <w:pPr>
        <w:autoSpaceDE w:val="0"/>
        <w:autoSpaceDN w:val="0"/>
        <w:adjustRightInd w:val="0"/>
        <w:ind w:left="-567"/>
        <w:jc w:val="both"/>
      </w:pPr>
      <w:r w:rsidRPr="00DD7A14">
        <w:t xml:space="preserve">Проект решения вносит: </w:t>
      </w:r>
    </w:p>
    <w:tbl>
      <w:tblPr>
        <w:tblW w:w="10284" w:type="dxa"/>
        <w:tblInd w:w="-5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4"/>
        <w:gridCol w:w="2693"/>
        <w:gridCol w:w="3827"/>
      </w:tblGrid>
      <w:tr w:rsidR="00CF0B06" w:rsidRPr="00DD7A14" w14:paraId="63102B50" w14:textId="77777777" w:rsidTr="00E24BCA">
        <w:trPr>
          <w:trHeight w:val="360"/>
        </w:trPr>
        <w:tc>
          <w:tcPr>
            <w:tcW w:w="3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0CA0BD" w14:textId="77777777" w:rsidR="00CF0B06" w:rsidRPr="00DD7A14" w:rsidRDefault="00CF0B06" w:rsidP="00E24BC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Глава</w:t>
            </w:r>
            <w:r w:rsidRPr="00DD7A14">
              <w:rPr>
                <w:lang w:eastAsia="en-US"/>
              </w:rPr>
              <w:t xml:space="preserve"> Нефтеюганского района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7F5365" w14:textId="77777777" w:rsidR="00CF0B06" w:rsidRPr="00DD7A14" w:rsidRDefault="00CF0B06" w:rsidP="00E24BC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F1045" w14:textId="77777777" w:rsidR="00CF0B06" w:rsidRPr="00DD7A14" w:rsidRDefault="00756CF0" w:rsidP="00E24B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А.А.Бочко</w:t>
            </w:r>
          </w:p>
        </w:tc>
      </w:tr>
    </w:tbl>
    <w:p w14:paraId="7E5A8CD3" w14:textId="0239EE6C" w:rsidR="00CF0B06" w:rsidRPr="00DD7A14" w:rsidRDefault="00CF0B06" w:rsidP="00DB206A">
      <w:pPr>
        <w:tabs>
          <w:tab w:val="left" w:pos="708"/>
          <w:tab w:val="left" w:pos="1155"/>
        </w:tabs>
        <w:ind w:left="-567"/>
        <w:rPr>
          <w:sz w:val="20"/>
          <w:szCs w:val="20"/>
        </w:rPr>
      </w:pPr>
    </w:p>
    <w:p w14:paraId="72D98903" w14:textId="77777777" w:rsidR="00CF0B06" w:rsidRDefault="00CF0B06" w:rsidP="00CF0B06">
      <w:pPr>
        <w:ind w:firstLine="567"/>
        <w:jc w:val="center"/>
        <w:outlineLvl w:val="1"/>
        <w:rPr>
          <w:bCs/>
          <w:iCs/>
          <w:sz w:val="26"/>
          <w:szCs w:val="26"/>
        </w:rPr>
      </w:pPr>
    </w:p>
    <w:p w14:paraId="1E6A3CCA" w14:textId="77777777" w:rsidR="00CF0B06" w:rsidRDefault="00CF0B06" w:rsidP="00CF0B06">
      <w:pPr>
        <w:ind w:firstLine="567"/>
        <w:jc w:val="center"/>
        <w:outlineLvl w:val="1"/>
        <w:rPr>
          <w:bCs/>
          <w:iCs/>
          <w:sz w:val="26"/>
          <w:szCs w:val="26"/>
        </w:rPr>
      </w:pPr>
    </w:p>
    <w:p w14:paraId="6CAADF3B" w14:textId="77777777" w:rsidR="00CF0B06" w:rsidRPr="00146D73" w:rsidRDefault="00CF0B06" w:rsidP="00CF0B06">
      <w:pPr>
        <w:ind w:left="-426"/>
      </w:pPr>
      <w:r w:rsidRPr="00146D73">
        <w:t>Согласовано:</w:t>
      </w:r>
    </w:p>
    <w:tbl>
      <w:tblPr>
        <w:tblW w:w="10200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259"/>
        <w:gridCol w:w="1416"/>
        <w:gridCol w:w="1275"/>
        <w:gridCol w:w="1983"/>
        <w:gridCol w:w="1700"/>
      </w:tblGrid>
      <w:tr w:rsidR="00CF0B06" w:rsidRPr="00146D73" w14:paraId="34EA8F51" w14:textId="77777777" w:rsidTr="00E24BCA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42D011" w14:textId="77777777" w:rsidR="00CF0B06" w:rsidRPr="00146D73" w:rsidRDefault="00CF0B06" w:rsidP="00E24B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  <w:r w:rsidRPr="00146D73">
              <w:rPr>
                <w:lang w:eastAsia="en-US"/>
              </w:rPr>
              <w:t xml:space="preserve">  </w:t>
            </w:r>
            <w:r w:rsidRPr="00146D73">
              <w:rPr>
                <w:lang w:eastAsia="en-US"/>
              </w:rPr>
              <w:br/>
              <w:t>п/п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352346" w14:textId="77777777" w:rsidR="00CF0B06" w:rsidRPr="00146D73" w:rsidRDefault="00CF0B06" w:rsidP="00E24B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46D73">
              <w:rPr>
                <w:lang w:eastAsia="en-US"/>
              </w:rPr>
              <w:t xml:space="preserve">Наименование      </w:t>
            </w:r>
            <w:r w:rsidRPr="00146D73">
              <w:rPr>
                <w:lang w:eastAsia="en-US"/>
              </w:rPr>
              <w:br/>
              <w:t xml:space="preserve">службы, должность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96FB15" w14:textId="77777777" w:rsidR="00CF0B06" w:rsidRPr="00146D73" w:rsidRDefault="00CF0B06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146D73">
              <w:rPr>
                <w:lang w:eastAsia="en-US"/>
              </w:rPr>
              <w:t>Замечания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2B5FD9" w14:textId="77777777" w:rsidR="00CF0B06" w:rsidRPr="00146D73" w:rsidRDefault="00CF0B06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146D73">
              <w:rPr>
                <w:lang w:eastAsia="en-US"/>
              </w:rPr>
              <w:t>Подпись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08CE31" w14:textId="77777777" w:rsidR="00CF0B06" w:rsidRPr="00146D73" w:rsidRDefault="00CF0B06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146D73">
              <w:rPr>
                <w:lang w:eastAsia="en-US"/>
              </w:rPr>
              <w:t xml:space="preserve">Ф.И.О. </w:t>
            </w:r>
            <w:r w:rsidRPr="00146D73">
              <w:rPr>
                <w:lang w:eastAsia="en-US"/>
              </w:rPr>
              <w:br/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DAF6C7" w14:textId="77777777" w:rsidR="00CF0B06" w:rsidRPr="00146D73" w:rsidRDefault="00CF0B06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146D73">
              <w:rPr>
                <w:lang w:eastAsia="en-US"/>
              </w:rPr>
              <w:t xml:space="preserve">Дата </w:t>
            </w:r>
          </w:p>
          <w:p w14:paraId="4A3A2D59" w14:textId="77777777" w:rsidR="00CF0B06" w:rsidRPr="00146D73" w:rsidRDefault="00CF0B06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146D73">
              <w:rPr>
                <w:lang w:eastAsia="en-US"/>
              </w:rPr>
              <w:t>согласования</w:t>
            </w:r>
          </w:p>
        </w:tc>
      </w:tr>
      <w:tr w:rsidR="009E68CB" w:rsidRPr="00146D73" w14:paraId="4BBFD12A" w14:textId="77777777" w:rsidTr="00E24BCA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CB81B" w14:textId="24DB6D0A" w:rsidR="009E68CB" w:rsidRDefault="008174F9" w:rsidP="00E24B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19BE4" w14:textId="77777777" w:rsidR="009E68CB" w:rsidRPr="00146D73" w:rsidRDefault="009E68CB" w:rsidP="009E68CB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46D73">
              <w:rPr>
                <w:lang w:eastAsia="en-US"/>
              </w:rPr>
              <w:t>Председатель Думы района</w:t>
            </w:r>
          </w:p>
          <w:p w14:paraId="530FE8CE" w14:textId="77777777" w:rsidR="009E68CB" w:rsidRPr="00146D73" w:rsidRDefault="009E68CB" w:rsidP="00E24B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31090" w14:textId="77777777" w:rsidR="009E68CB" w:rsidRPr="00146D73" w:rsidRDefault="009E68CB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F231B" w14:textId="77777777" w:rsidR="009E68CB" w:rsidRPr="00146D73" w:rsidRDefault="009E68CB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27E87" w14:textId="2594AADE" w:rsidR="009E68CB" w:rsidRPr="00146D73" w:rsidRDefault="009E68CB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146D73">
              <w:rPr>
                <w:lang w:eastAsia="en-US"/>
              </w:rPr>
              <w:t>Т.Г.Котова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CD1F7" w14:textId="77777777" w:rsidR="009E68CB" w:rsidRPr="00146D73" w:rsidRDefault="009E68CB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E68CB" w:rsidRPr="00146D73" w14:paraId="659A367B" w14:textId="77777777" w:rsidTr="00E24BCA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30BC4" w14:textId="4E3C77F4" w:rsidR="009E68CB" w:rsidRDefault="008174F9" w:rsidP="00E24B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743E2" w14:textId="14BFFCBB" w:rsidR="009E68CB" w:rsidRPr="00146D73" w:rsidRDefault="009E68CB" w:rsidP="009E68CB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46D73">
              <w:rPr>
                <w:lang w:eastAsia="en-US"/>
              </w:rPr>
              <w:t>Председатель контрольно-счетной палаты Нефтеюганского района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3FB3C" w14:textId="77777777" w:rsidR="009E68CB" w:rsidRPr="00146D73" w:rsidRDefault="009E68CB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A073C" w14:textId="77777777" w:rsidR="009E68CB" w:rsidRPr="00146D73" w:rsidRDefault="009E68CB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46BDA" w14:textId="2A07DA39" w:rsidR="009E68CB" w:rsidRPr="00146D73" w:rsidRDefault="009E68CB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146D73">
              <w:rPr>
                <w:lang w:eastAsia="en-US"/>
              </w:rPr>
              <w:t>Н.В.Пикурс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A68FC" w14:textId="77777777" w:rsidR="009E68CB" w:rsidRPr="00146D73" w:rsidRDefault="009E68CB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CF0B06" w:rsidRPr="00146D73" w14:paraId="5460EE25" w14:textId="77777777" w:rsidTr="008174F9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8E40E" w14:textId="2EA43484" w:rsidR="00CF0B06" w:rsidRPr="00146D73" w:rsidRDefault="008174F9" w:rsidP="00E24B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1A775" w14:textId="77777777" w:rsidR="00CF0B06" w:rsidRDefault="00756CF0" w:rsidP="00756CF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Первый заместитель</w:t>
            </w:r>
          </w:p>
          <w:p w14:paraId="47A1FA16" w14:textId="53557659" w:rsidR="00756CF0" w:rsidRPr="00146D73" w:rsidRDefault="006D218C" w:rsidP="00756CF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="00756CF0">
              <w:rPr>
                <w:lang w:eastAsia="en-US"/>
              </w:rPr>
              <w:t>лавы Нефтеюганского района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3FBE1" w14:textId="77777777" w:rsidR="00CF0B06" w:rsidRPr="00146D73" w:rsidRDefault="00CF0B06" w:rsidP="00E24B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2B112" w14:textId="77777777" w:rsidR="00CF0B06" w:rsidRPr="00146D73" w:rsidRDefault="00CF0B06" w:rsidP="00E24B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FBA36" w14:textId="77777777" w:rsidR="00CF0B06" w:rsidRPr="00146D73" w:rsidRDefault="00CF0B06" w:rsidP="00817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14:paraId="3E8765B6" w14:textId="77777777" w:rsidR="00CF0B06" w:rsidRPr="00146D73" w:rsidRDefault="00756CF0" w:rsidP="00817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С.А.Кудашкин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5C484" w14:textId="77777777" w:rsidR="00CF0B06" w:rsidRPr="00146D73" w:rsidRDefault="00CF0B06" w:rsidP="00E24B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6D218C" w:rsidRPr="00146D73" w14:paraId="7B6A47CE" w14:textId="77777777" w:rsidTr="00E24BCA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DA8EF" w14:textId="736D77B8" w:rsidR="006D218C" w:rsidRDefault="008174F9" w:rsidP="008174F9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67B11" w14:textId="4582752D" w:rsidR="006D218C" w:rsidRPr="00146D73" w:rsidRDefault="006D218C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Заместитель главы Нефтеюганского района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C1564" w14:textId="77777777" w:rsidR="006D218C" w:rsidRPr="00146D73" w:rsidRDefault="006D218C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D6B7A" w14:textId="77777777" w:rsidR="006D218C" w:rsidRPr="00146D73" w:rsidRDefault="006D218C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11279" w14:textId="3A3CCB84" w:rsidR="006D218C" w:rsidRPr="00146D73" w:rsidRDefault="006D218C" w:rsidP="00817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Л.И.Щегульная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E55B2" w14:textId="77777777" w:rsidR="006D218C" w:rsidRPr="00146D73" w:rsidRDefault="006D218C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BB135E" w:rsidRPr="00146D73" w14:paraId="5C4B620E" w14:textId="77777777" w:rsidTr="008174F9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BD184" w14:textId="36D0921C" w:rsidR="00BB135E" w:rsidRPr="00146D73" w:rsidRDefault="008174F9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1874D" w14:textId="1EFE3CE5" w:rsidR="00BB135E" w:rsidRPr="00146D73" w:rsidRDefault="008174F9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Директор департамента финансов Нефтеюганского района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06059" w14:textId="77777777" w:rsidR="00BB135E" w:rsidRPr="00146D73" w:rsidRDefault="00BB135E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D2C31" w14:textId="77777777" w:rsidR="00BB135E" w:rsidRPr="00146D73" w:rsidRDefault="00BB135E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5495D" w14:textId="7A54B705" w:rsidR="00BB135E" w:rsidRPr="00146D73" w:rsidRDefault="008174F9" w:rsidP="00817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О.А.Кофанова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C4E7A" w14:textId="77777777" w:rsidR="00BB135E" w:rsidRPr="00146D73" w:rsidRDefault="00BB135E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BB135E" w:rsidRPr="00146D73" w14:paraId="51181FD9" w14:textId="77777777" w:rsidTr="00E24BCA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D94B7" w14:textId="6C1A5CAE" w:rsidR="00BB135E" w:rsidRDefault="008174F9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F2451" w14:textId="77777777" w:rsidR="00BB135E" w:rsidRDefault="00BB135E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46D73">
              <w:rPr>
                <w:lang w:eastAsia="en-US"/>
              </w:rPr>
              <w:t>Председатель юридического комитета администрации района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13096" w14:textId="77777777" w:rsidR="00BB135E" w:rsidRPr="00146D73" w:rsidRDefault="00BB135E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1B952" w14:textId="77777777" w:rsidR="00BB135E" w:rsidRPr="00146D73" w:rsidRDefault="00BB135E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F358F" w14:textId="77777777" w:rsidR="00BB135E" w:rsidRDefault="00BB135E" w:rsidP="00817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146D73">
              <w:rPr>
                <w:lang w:eastAsia="en-US"/>
              </w:rPr>
              <w:t>Н.В.Кузьмина</w:t>
            </w:r>
          </w:p>
          <w:p w14:paraId="4536A6AF" w14:textId="77777777" w:rsidR="00BB135E" w:rsidRPr="00146D73" w:rsidRDefault="00BB135E" w:rsidP="00817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56B74" w14:textId="77777777" w:rsidR="00BB135E" w:rsidRPr="00146D73" w:rsidRDefault="00BB135E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14:paraId="258AB874" w14:textId="77777777" w:rsidR="00747059" w:rsidRDefault="00747059"/>
    <w:p w14:paraId="55D2EDD7" w14:textId="77777777" w:rsidR="00C17D3C" w:rsidRDefault="00C17D3C"/>
    <w:p w14:paraId="17FB37AF" w14:textId="77777777" w:rsidR="00C17D3C" w:rsidRDefault="00C17D3C"/>
    <w:p w14:paraId="1B94019A" w14:textId="77777777" w:rsidR="00C17D3C" w:rsidRDefault="00C17D3C"/>
    <w:p w14:paraId="180E404C" w14:textId="77777777" w:rsidR="00C17D3C" w:rsidRDefault="00C17D3C"/>
    <w:p w14:paraId="75C564CB" w14:textId="77777777" w:rsidR="00C17D3C" w:rsidRDefault="00C17D3C"/>
    <w:p w14:paraId="30B8C100" w14:textId="77777777" w:rsidR="00C17D3C" w:rsidRDefault="00C17D3C"/>
    <w:p w14:paraId="3AD0DD37" w14:textId="77777777" w:rsidR="00C17D3C" w:rsidRDefault="00C17D3C"/>
    <w:p w14:paraId="79C35401" w14:textId="77777777" w:rsidR="00C17D3C" w:rsidRDefault="00C17D3C"/>
    <w:p w14:paraId="557AA013" w14:textId="474702F2" w:rsidR="00C17D3C" w:rsidRDefault="00C17D3C"/>
    <w:p w14:paraId="0A48D7AF" w14:textId="77777777" w:rsidR="009E68CB" w:rsidRDefault="009E68CB"/>
    <w:p w14:paraId="5C5BE087" w14:textId="77777777" w:rsidR="00C17D3C" w:rsidRDefault="00C17D3C"/>
    <w:p w14:paraId="437099B6" w14:textId="77777777" w:rsidR="00C17D3C" w:rsidRDefault="00C17D3C"/>
    <w:p w14:paraId="51C5ADB0" w14:textId="2447879B" w:rsidR="00C17D3C" w:rsidRPr="009E68CB" w:rsidRDefault="00DB206A">
      <w:pPr>
        <w:rPr>
          <w:sz w:val="20"/>
          <w:szCs w:val="20"/>
        </w:rPr>
      </w:pPr>
      <w:r w:rsidRPr="009E68CB">
        <w:rPr>
          <w:sz w:val="20"/>
          <w:szCs w:val="20"/>
        </w:rPr>
        <w:t>8(3463)250121</w:t>
      </w:r>
    </w:p>
    <w:p w14:paraId="672A134F" w14:textId="088E06DA" w:rsidR="009E68CB" w:rsidRPr="009E68CB" w:rsidRDefault="009E68CB">
      <w:pPr>
        <w:rPr>
          <w:sz w:val="20"/>
          <w:szCs w:val="20"/>
        </w:rPr>
      </w:pPr>
      <w:r w:rsidRPr="009E68CB">
        <w:rPr>
          <w:sz w:val="20"/>
          <w:szCs w:val="20"/>
        </w:rPr>
        <w:t xml:space="preserve">председатель юридического </w:t>
      </w:r>
    </w:p>
    <w:p w14:paraId="6F074CA8" w14:textId="40924AA9" w:rsidR="009E68CB" w:rsidRPr="009E68CB" w:rsidRDefault="009E68CB">
      <w:pPr>
        <w:rPr>
          <w:sz w:val="20"/>
          <w:szCs w:val="20"/>
        </w:rPr>
      </w:pPr>
      <w:r w:rsidRPr="009E68CB">
        <w:rPr>
          <w:sz w:val="20"/>
          <w:szCs w:val="20"/>
        </w:rPr>
        <w:t>комитета администрации района</w:t>
      </w:r>
    </w:p>
    <w:p w14:paraId="1965E7ED" w14:textId="1902B2EB" w:rsidR="009E68CB" w:rsidRPr="009E68CB" w:rsidRDefault="009E68CB">
      <w:pPr>
        <w:rPr>
          <w:sz w:val="20"/>
          <w:szCs w:val="20"/>
        </w:rPr>
      </w:pPr>
      <w:r w:rsidRPr="009E68CB">
        <w:rPr>
          <w:sz w:val="20"/>
          <w:szCs w:val="20"/>
        </w:rPr>
        <w:t xml:space="preserve">Кузьмина Н.В. </w:t>
      </w:r>
    </w:p>
    <w:sectPr w:rsidR="009E68CB" w:rsidRPr="009E6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C0153F" w14:textId="77777777" w:rsidR="003478E6" w:rsidRDefault="003478E6" w:rsidP="00DB206A">
      <w:r>
        <w:separator/>
      </w:r>
    </w:p>
  </w:endnote>
  <w:endnote w:type="continuationSeparator" w:id="0">
    <w:p w14:paraId="00836541" w14:textId="77777777" w:rsidR="003478E6" w:rsidRDefault="003478E6" w:rsidP="00DB2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761BAD" w14:textId="77777777" w:rsidR="003478E6" w:rsidRDefault="003478E6" w:rsidP="00DB206A">
      <w:r>
        <w:separator/>
      </w:r>
    </w:p>
  </w:footnote>
  <w:footnote w:type="continuationSeparator" w:id="0">
    <w:p w14:paraId="1805A7C0" w14:textId="77777777" w:rsidR="003478E6" w:rsidRDefault="003478E6" w:rsidP="00DB20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0F5F56"/>
    <w:multiLevelType w:val="hybridMultilevel"/>
    <w:tmpl w:val="B3F8D5CE"/>
    <w:lvl w:ilvl="0" w:tplc="1F9E6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70A51F0"/>
    <w:multiLevelType w:val="multilevel"/>
    <w:tmpl w:val="500441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640C64B8"/>
    <w:multiLevelType w:val="hybridMultilevel"/>
    <w:tmpl w:val="841A61FA"/>
    <w:lvl w:ilvl="0" w:tplc="121618BE">
      <w:start w:val="1"/>
      <w:numFmt w:val="decimal"/>
      <w:lvlText w:val="%1."/>
      <w:lvlJc w:val="left"/>
      <w:pPr>
        <w:ind w:left="1485" w:hanging="94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FCD607D"/>
    <w:multiLevelType w:val="multilevel"/>
    <w:tmpl w:val="B4548D9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9ED3AC3"/>
    <w:multiLevelType w:val="hybridMultilevel"/>
    <w:tmpl w:val="17463810"/>
    <w:lvl w:ilvl="0" w:tplc="F7503D1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779"/>
    <w:rsid w:val="000311BA"/>
    <w:rsid w:val="00033634"/>
    <w:rsid w:val="00044677"/>
    <w:rsid w:val="00067B78"/>
    <w:rsid w:val="000A5152"/>
    <w:rsid w:val="000B3944"/>
    <w:rsid w:val="000E47F3"/>
    <w:rsid w:val="000E71C4"/>
    <w:rsid w:val="000F551C"/>
    <w:rsid w:val="000F590D"/>
    <w:rsid w:val="00152917"/>
    <w:rsid w:val="00156E04"/>
    <w:rsid w:val="002159B4"/>
    <w:rsid w:val="00296FB5"/>
    <w:rsid w:val="002C7F0F"/>
    <w:rsid w:val="00304F6F"/>
    <w:rsid w:val="003478E6"/>
    <w:rsid w:val="004179C0"/>
    <w:rsid w:val="004210D1"/>
    <w:rsid w:val="004511A8"/>
    <w:rsid w:val="004703AF"/>
    <w:rsid w:val="004F13B0"/>
    <w:rsid w:val="0050322A"/>
    <w:rsid w:val="00596A1B"/>
    <w:rsid w:val="005F2779"/>
    <w:rsid w:val="00623D31"/>
    <w:rsid w:val="006D218C"/>
    <w:rsid w:val="006E0E57"/>
    <w:rsid w:val="006F3BCF"/>
    <w:rsid w:val="00701224"/>
    <w:rsid w:val="00726ABF"/>
    <w:rsid w:val="00730EC6"/>
    <w:rsid w:val="00747059"/>
    <w:rsid w:val="00756CF0"/>
    <w:rsid w:val="007868BB"/>
    <w:rsid w:val="007E4AE4"/>
    <w:rsid w:val="00816C81"/>
    <w:rsid w:val="008174F9"/>
    <w:rsid w:val="008414D4"/>
    <w:rsid w:val="0084582C"/>
    <w:rsid w:val="00886A50"/>
    <w:rsid w:val="00896B35"/>
    <w:rsid w:val="00905F69"/>
    <w:rsid w:val="0092244F"/>
    <w:rsid w:val="00950546"/>
    <w:rsid w:val="0095754B"/>
    <w:rsid w:val="009702F1"/>
    <w:rsid w:val="009B6580"/>
    <w:rsid w:val="009E68CB"/>
    <w:rsid w:val="009F65B7"/>
    <w:rsid w:val="00A10A3A"/>
    <w:rsid w:val="00A47F01"/>
    <w:rsid w:val="00AD570B"/>
    <w:rsid w:val="00B513BB"/>
    <w:rsid w:val="00B623F1"/>
    <w:rsid w:val="00BA5062"/>
    <w:rsid w:val="00BB135E"/>
    <w:rsid w:val="00BB2885"/>
    <w:rsid w:val="00BD0AEC"/>
    <w:rsid w:val="00C17D3C"/>
    <w:rsid w:val="00C47822"/>
    <w:rsid w:val="00C50316"/>
    <w:rsid w:val="00CF0B06"/>
    <w:rsid w:val="00CF11A6"/>
    <w:rsid w:val="00D029B1"/>
    <w:rsid w:val="00D07CE6"/>
    <w:rsid w:val="00D3378E"/>
    <w:rsid w:val="00D86496"/>
    <w:rsid w:val="00D94CB4"/>
    <w:rsid w:val="00DA33C3"/>
    <w:rsid w:val="00DB206A"/>
    <w:rsid w:val="00DE1BD8"/>
    <w:rsid w:val="00DE2CA0"/>
    <w:rsid w:val="00E02D13"/>
    <w:rsid w:val="00E0305F"/>
    <w:rsid w:val="00E03AC6"/>
    <w:rsid w:val="00E138F7"/>
    <w:rsid w:val="00E20135"/>
    <w:rsid w:val="00E42571"/>
    <w:rsid w:val="00E529D0"/>
    <w:rsid w:val="00E55AA1"/>
    <w:rsid w:val="00E668CB"/>
    <w:rsid w:val="00E859A2"/>
    <w:rsid w:val="00EC0F90"/>
    <w:rsid w:val="00EE6535"/>
    <w:rsid w:val="00EF5F8C"/>
    <w:rsid w:val="00F1640D"/>
    <w:rsid w:val="00F56F04"/>
    <w:rsid w:val="00F61F68"/>
    <w:rsid w:val="00F747E5"/>
    <w:rsid w:val="00F94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4F543"/>
  <w15:chartTrackingRefBased/>
  <w15:docId w15:val="{A7F5ABA3-E0CD-46DB-B9D9-10F3E0224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0B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067B78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0B0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47822"/>
    <w:pPr>
      <w:ind w:left="720"/>
      <w:contextualSpacing/>
    </w:pPr>
  </w:style>
  <w:style w:type="character" w:customStyle="1" w:styleId="20">
    <w:name w:val="Заголовок 2 Знак"/>
    <w:aliases w:val="!Разделы документа Знак"/>
    <w:basedOn w:val="a0"/>
    <w:link w:val="2"/>
    <w:rsid w:val="00067B78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DB20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B20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B20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B206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mkmain2:8080/content/act/d712594f-0579-4a31-b5b7-0a4a051c81d4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63002-E34B-44C7-B6C7-E52680B6B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Цыбина Лариса Загировна</dc:creator>
  <cp:keywords/>
  <dc:description/>
  <cp:lastModifiedBy>Пономарева Гульфия Рушановна</cp:lastModifiedBy>
  <cp:revision>5</cp:revision>
  <cp:lastPrinted>2024-02-29T09:37:00Z</cp:lastPrinted>
  <dcterms:created xsi:type="dcterms:W3CDTF">2024-05-31T04:28:00Z</dcterms:created>
  <dcterms:modified xsi:type="dcterms:W3CDTF">2024-06-10T09:45:00Z</dcterms:modified>
</cp:coreProperties>
</file>