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FE03A" w14:textId="77777777" w:rsidR="001E3AE4" w:rsidRDefault="00DD44EB">
      <w:pPr>
        <w:jc w:val="center"/>
        <w:rPr>
          <w:sz w:val="26"/>
          <w:szCs w:val="26"/>
        </w:rPr>
      </w:pPr>
      <w:r>
        <w:rPr>
          <w:sz w:val="26"/>
          <w:szCs w:val="26"/>
        </w:rPr>
        <w:t>Пояснительная записка</w:t>
      </w:r>
    </w:p>
    <w:p w14:paraId="091A1579" w14:textId="77777777" w:rsidR="001E3AE4" w:rsidRDefault="001E3AE4">
      <w:pPr>
        <w:jc w:val="center"/>
        <w:rPr>
          <w:sz w:val="26"/>
          <w:szCs w:val="26"/>
        </w:rPr>
      </w:pPr>
    </w:p>
    <w:p w14:paraId="48B674EF" w14:textId="77777777" w:rsidR="001E3AE4" w:rsidRDefault="00DD44E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42"/>
          <w:tab w:val="left" w:pos="6096"/>
        </w:tabs>
        <w:ind w:right="1"/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Думы Нефтеюганского района «</w:t>
      </w:r>
      <w:r>
        <w:rPr>
          <w:color w:val="000000"/>
          <w:sz w:val="26"/>
          <w:szCs w:val="26"/>
        </w:rPr>
        <w:t>О признании утратившим силу решения Думы Нефтеюганского района от 25.09.2019 № 415 «Об утверждении порядка 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на 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района»</w:t>
      </w:r>
    </w:p>
    <w:p w14:paraId="1AB0D496" w14:textId="77777777" w:rsidR="001E3AE4" w:rsidRDefault="001E3AE4">
      <w:pPr>
        <w:tabs>
          <w:tab w:val="left" w:pos="4500"/>
          <w:tab w:val="left" w:pos="8460"/>
        </w:tabs>
        <w:ind w:right="-5"/>
        <w:jc w:val="center"/>
        <w:rPr>
          <w:sz w:val="26"/>
          <w:szCs w:val="26"/>
        </w:rPr>
      </w:pPr>
    </w:p>
    <w:p w14:paraId="0CD83737" w14:textId="33A72FB9" w:rsidR="001E3AE4" w:rsidRDefault="00DD44EB">
      <w:pPr>
        <w:ind w:firstLine="708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Проект решения Думы Нефтеюганского района «</w:t>
      </w:r>
      <w:r>
        <w:rPr>
          <w:color w:val="000000"/>
          <w:sz w:val="26"/>
          <w:szCs w:val="26"/>
        </w:rPr>
        <w:t xml:space="preserve">О признании утратившим силу решения Думы Нефтеюганского района от 25.09.2019 № 415 «Об утверждении порядка 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на осуществление расходных обязательств, связанных с арендой помещений для обеспечения исполнения полномочий органами местного </w:t>
      </w:r>
      <w:r w:rsidRPr="00DD44EB">
        <w:rPr>
          <w:sz w:val="26"/>
          <w:szCs w:val="26"/>
        </w:rPr>
        <w:t xml:space="preserve">самоуправления поселений Нефтеюганского района» разработан Департаментом финансов Нефтеюганского района в </w:t>
      </w:r>
      <w:r w:rsidR="00B83DF9">
        <w:rPr>
          <w:sz w:val="26"/>
          <w:szCs w:val="26"/>
        </w:rPr>
        <w:t xml:space="preserve">связи с утратой актуальности по причине отсутствия необходимости предоставления </w:t>
      </w:r>
      <w:r w:rsidR="00B83DF9" w:rsidRPr="00B83DF9">
        <w:rPr>
          <w:sz w:val="26"/>
          <w:szCs w:val="26"/>
        </w:rPr>
        <w:t>межбюджетных трансфертов</w:t>
      </w:r>
      <w:r w:rsidR="00B83DF9">
        <w:rPr>
          <w:sz w:val="26"/>
          <w:szCs w:val="26"/>
        </w:rPr>
        <w:t>.</w:t>
      </w:r>
    </w:p>
    <w:p w14:paraId="5DCAFFB6" w14:textId="77777777" w:rsidR="001E3AE4" w:rsidRDefault="00DD44E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Настоящий проект не предусматривает дополнительного выделения бюджетных ассигнований из средств местного бюджета.</w:t>
      </w:r>
    </w:p>
    <w:p w14:paraId="4FC0D4F0" w14:textId="77777777" w:rsidR="001E3AE4" w:rsidRDefault="00DD44E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Предлагаем рассмотреть и принять данный проект решения Думы Нефтеюганского района.</w:t>
      </w:r>
    </w:p>
    <w:p w14:paraId="33B5E3A3" w14:textId="77777777" w:rsidR="001E3AE4" w:rsidRDefault="001E3AE4">
      <w:pPr>
        <w:rPr>
          <w:sz w:val="26"/>
          <w:szCs w:val="26"/>
        </w:rPr>
      </w:pPr>
    </w:p>
    <w:p w14:paraId="63EAC5FF" w14:textId="77777777" w:rsidR="001E3AE4" w:rsidRDefault="001E3AE4">
      <w:pPr>
        <w:rPr>
          <w:sz w:val="26"/>
          <w:szCs w:val="26"/>
        </w:rPr>
      </w:pPr>
    </w:p>
    <w:p w14:paraId="40BAA30D" w14:textId="77777777" w:rsidR="001E3AE4" w:rsidRDefault="001E3AE4">
      <w:pPr>
        <w:rPr>
          <w:sz w:val="26"/>
          <w:szCs w:val="26"/>
        </w:rPr>
      </w:pPr>
    </w:p>
    <w:p w14:paraId="530DF447" w14:textId="77777777" w:rsidR="001E3AE4" w:rsidRDefault="00DD44EB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начальника отдела </w:t>
      </w:r>
    </w:p>
    <w:p w14:paraId="5961175E" w14:textId="77777777" w:rsidR="001E3AE4" w:rsidRDefault="00DD44EB">
      <w:pPr>
        <w:rPr>
          <w:sz w:val="26"/>
          <w:szCs w:val="26"/>
        </w:rPr>
      </w:pPr>
      <w:r>
        <w:rPr>
          <w:sz w:val="26"/>
          <w:szCs w:val="26"/>
        </w:rPr>
        <w:t>межбюджетных отношений департамента</w:t>
      </w:r>
    </w:p>
    <w:p w14:paraId="7CCA473D" w14:textId="77777777" w:rsidR="001E3AE4" w:rsidRDefault="00DD44EB">
      <w:pPr>
        <w:rPr>
          <w:sz w:val="26"/>
          <w:szCs w:val="26"/>
        </w:rPr>
      </w:pPr>
      <w:r>
        <w:rPr>
          <w:sz w:val="26"/>
          <w:szCs w:val="26"/>
        </w:rPr>
        <w:t xml:space="preserve">финансов Нефтеюганского района                                                  Терентьева Я.И.                                                        </w:t>
      </w:r>
    </w:p>
    <w:sectPr w:rsidR="001E3AE4">
      <w:pgSz w:w="11906" w:h="16838"/>
      <w:pgMar w:top="1134" w:right="1133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885CB" w14:textId="77777777" w:rsidR="001E3AE4" w:rsidRDefault="00DD44EB">
      <w:r>
        <w:separator/>
      </w:r>
    </w:p>
  </w:endnote>
  <w:endnote w:type="continuationSeparator" w:id="0">
    <w:p w14:paraId="64BD785F" w14:textId="77777777" w:rsidR="001E3AE4" w:rsidRDefault="00DD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BE40C" w14:textId="77777777" w:rsidR="001E3AE4" w:rsidRDefault="00DD44EB">
      <w:r>
        <w:separator/>
      </w:r>
    </w:p>
  </w:footnote>
  <w:footnote w:type="continuationSeparator" w:id="0">
    <w:p w14:paraId="5655B07A" w14:textId="77777777" w:rsidR="001E3AE4" w:rsidRDefault="00DD4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B2A87"/>
    <w:multiLevelType w:val="multilevel"/>
    <w:tmpl w:val="DAB02C2C"/>
    <w:lvl w:ilvl="0">
      <w:start w:val="1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" w15:restartNumberingAfterBreak="0">
    <w:nsid w:val="766126C5"/>
    <w:multiLevelType w:val="hybridMultilevel"/>
    <w:tmpl w:val="2A2A14DA"/>
    <w:lvl w:ilvl="0" w:tplc="5772336E">
      <w:start w:val="1"/>
      <w:numFmt w:val="decimal"/>
      <w:lvlText w:val="%1."/>
      <w:lvlJc w:val="left"/>
      <w:pPr>
        <w:ind w:left="1080" w:hanging="360"/>
      </w:pPr>
    </w:lvl>
    <w:lvl w:ilvl="1" w:tplc="49D614B2">
      <w:start w:val="1"/>
      <w:numFmt w:val="lowerLetter"/>
      <w:lvlText w:val="%2."/>
      <w:lvlJc w:val="left"/>
      <w:pPr>
        <w:ind w:left="1800" w:hanging="360"/>
      </w:pPr>
    </w:lvl>
    <w:lvl w:ilvl="2" w:tplc="4FC6C204">
      <w:start w:val="1"/>
      <w:numFmt w:val="lowerRoman"/>
      <w:lvlText w:val="%3."/>
      <w:lvlJc w:val="right"/>
      <w:pPr>
        <w:ind w:left="2520" w:hanging="180"/>
      </w:pPr>
    </w:lvl>
    <w:lvl w:ilvl="3" w:tplc="8ADE0EDE">
      <w:start w:val="1"/>
      <w:numFmt w:val="decimal"/>
      <w:lvlText w:val="%4."/>
      <w:lvlJc w:val="left"/>
      <w:pPr>
        <w:ind w:left="3240" w:hanging="360"/>
      </w:pPr>
    </w:lvl>
    <w:lvl w:ilvl="4" w:tplc="B52C065E">
      <w:start w:val="1"/>
      <w:numFmt w:val="lowerLetter"/>
      <w:lvlText w:val="%5."/>
      <w:lvlJc w:val="left"/>
      <w:pPr>
        <w:ind w:left="3960" w:hanging="360"/>
      </w:pPr>
    </w:lvl>
    <w:lvl w:ilvl="5" w:tplc="BAA49880">
      <w:start w:val="1"/>
      <w:numFmt w:val="lowerRoman"/>
      <w:lvlText w:val="%6."/>
      <w:lvlJc w:val="right"/>
      <w:pPr>
        <w:ind w:left="4680" w:hanging="180"/>
      </w:pPr>
    </w:lvl>
    <w:lvl w:ilvl="6" w:tplc="DD22F788">
      <w:start w:val="1"/>
      <w:numFmt w:val="decimal"/>
      <w:lvlText w:val="%7."/>
      <w:lvlJc w:val="left"/>
      <w:pPr>
        <w:ind w:left="5400" w:hanging="360"/>
      </w:pPr>
    </w:lvl>
    <w:lvl w:ilvl="7" w:tplc="BA78FC00">
      <w:start w:val="1"/>
      <w:numFmt w:val="lowerLetter"/>
      <w:lvlText w:val="%8."/>
      <w:lvlJc w:val="left"/>
      <w:pPr>
        <w:ind w:left="6120" w:hanging="360"/>
      </w:pPr>
    </w:lvl>
    <w:lvl w:ilvl="8" w:tplc="4A68FE4C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AE4"/>
    <w:rsid w:val="001E3AE4"/>
    <w:rsid w:val="002B023D"/>
    <w:rsid w:val="004150A2"/>
    <w:rsid w:val="007C23BC"/>
    <w:rsid w:val="00815C1E"/>
    <w:rsid w:val="00B83DF9"/>
    <w:rsid w:val="00BD4AB3"/>
    <w:rsid w:val="00D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924DA"/>
  <w15:docId w15:val="{510F7276-C3D0-4B16-9B4A-2890C788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ru-RU"/>
    </w:rPr>
  </w:style>
  <w:style w:type="paragraph" w:styleId="25">
    <w:name w:val="Body Text 2"/>
    <w:basedOn w:val="a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paragraph" w:styleId="33">
    <w:name w:val="Body Text 3"/>
    <w:basedOn w:val="a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lang w:eastAsia="ru-RU"/>
    </w:rPr>
  </w:style>
  <w:style w:type="paragraph" w:styleId="afb">
    <w:name w:val="Balloon Text"/>
    <w:basedOn w:val="a"/>
    <w:link w:val="afc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1374</Characters>
  <Application>Microsoft Office Word</Application>
  <DocSecurity>0</DocSecurity>
  <Lines>11</Lines>
  <Paragraphs>3</Paragraphs>
  <ScaleCrop>false</ScaleCrop>
  <Company>NhT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KF</dc:creator>
  <cp:lastModifiedBy>Терентьева Яна Игоревна</cp:lastModifiedBy>
  <cp:revision>308</cp:revision>
  <dcterms:created xsi:type="dcterms:W3CDTF">2016-02-01T09:38:00Z</dcterms:created>
  <dcterms:modified xsi:type="dcterms:W3CDTF">2025-04-10T03:47:00Z</dcterms:modified>
  <cp:version>1048576</cp:version>
</cp:coreProperties>
</file>