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GoBack"/>
      <w:bookmarkEnd w:id="0"/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685E2B">
        <w:rPr>
          <w:rFonts w:ascii="Times New Roman" w:eastAsia="Calibri" w:hAnsi="Times New Roman" w:cs="Times New Roman"/>
          <w:b/>
          <w:sz w:val="32"/>
          <w:szCs w:val="32"/>
        </w:rPr>
        <w:t xml:space="preserve"> 36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53C77" w:rsidRDefault="001F0462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 июня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1F0462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1F0462">
        <w:rPr>
          <w:rFonts w:ascii="Times New Roman" w:eastAsia="Calibri" w:hAnsi="Times New Roman" w:cs="Times New Roman"/>
          <w:sz w:val="24"/>
          <w:szCs w:val="24"/>
        </w:rPr>
        <w:t xml:space="preserve"> 29</w:t>
      </w:r>
      <w:proofErr w:type="gramEnd"/>
    </w:p>
    <w:p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824CB" w:rsidRDefault="00685E2B" w:rsidP="00685E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6824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6824CB">
        <w:rPr>
          <w:rFonts w:ascii="Times New Roman" w:hAnsi="Times New Roman"/>
          <w:b/>
          <w:sz w:val="26"/>
          <w:szCs w:val="26"/>
        </w:rPr>
        <w:t xml:space="preserve"> О защите прав несовершеннолетних в части взыскания </w:t>
      </w:r>
      <w:r w:rsidRPr="006824C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алиментов </w:t>
      </w:r>
    </w:p>
    <w:p w:rsidR="006824CB" w:rsidRDefault="00685E2B" w:rsidP="00685E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824C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на их содержание, в том числе </w:t>
      </w:r>
      <w:r w:rsidRPr="006824CB">
        <w:rPr>
          <w:rFonts w:ascii="Times New Roman" w:hAnsi="Times New Roman"/>
          <w:b/>
          <w:color w:val="000000"/>
          <w:sz w:val="26"/>
          <w:szCs w:val="26"/>
        </w:rPr>
        <w:t xml:space="preserve">детей-сирот и детей, </w:t>
      </w:r>
    </w:p>
    <w:p w:rsidR="00685E2B" w:rsidRPr="006824CB" w:rsidRDefault="00685E2B" w:rsidP="00685E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824CB">
        <w:rPr>
          <w:rFonts w:ascii="Times New Roman" w:hAnsi="Times New Roman"/>
          <w:b/>
          <w:color w:val="000000"/>
          <w:sz w:val="26"/>
          <w:szCs w:val="26"/>
        </w:rPr>
        <w:t>оставшихся без попечения родителей</w:t>
      </w:r>
    </w:p>
    <w:p w:rsidR="0001201C" w:rsidRPr="0072158E" w:rsidRDefault="00435D82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721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35D82" w:rsidRPr="0072158E" w:rsidRDefault="0001201C" w:rsidP="00571765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2158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информацию </w:t>
      </w:r>
      <w:r w:rsidR="00685E2B">
        <w:rPr>
          <w:rFonts w:ascii="Times New Roman" w:eastAsia="Calibri" w:hAnsi="Times New Roman" w:cs="Times New Roman"/>
          <w:sz w:val="26"/>
          <w:szCs w:val="26"/>
        </w:rPr>
        <w:t>о</w:t>
      </w:r>
      <w:r w:rsidR="001F0462">
        <w:rPr>
          <w:rFonts w:ascii="Times New Roman" w:eastAsia="Calibri" w:hAnsi="Times New Roman" w:cs="Times New Roman"/>
          <w:sz w:val="26"/>
          <w:szCs w:val="26"/>
        </w:rPr>
        <w:t>тдела по опеке и попечительству админ</w:t>
      </w:r>
      <w:r w:rsidR="001F0462">
        <w:rPr>
          <w:rFonts w:ascii="Times New Roman" w:eastAsia="Calibri" w:hAnsi="Times New Roman" w:cs="Times New Roman"/>
          <w:sz w:val="26"/>
          <w:szCs w:val="26"/>
        </w:rPr>
        <w:t>и</w:t>
      </w:r>
      <w:r w:rsidR="001F0462">
        <w:rPr>
          <w:rFonts w:ascii="Times New Roman" w:eastAsia="Calibri" w:hAnsi="Times New Roman" w:cs="Times New Roman"/>
          <w:sz w:val="26"/>
          <w:szCs w:val="26"/>
        </w:rPr>
        <w:t xml:space="preserve">страции Нефтеюганского района </w:t>
      </w:r>
      <w:r w:rsidR="00685E2B">
        <w:rPr>
          <w:rFonts w:ascii="Times New Roman" w:eastAsia="Calibri" w:hAnsi="Times New Roman" w:cs="Times New Roman"/>
          <w:sz w:val="26"/>
          <w:szCs w:val="26"/>
        </w:rPr>
        <w:t xml:space="preserve">и представителей отдела судебных приставов (ОСП) по г. Нефтеюганску и Нефтеюганскому району 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>по вопросу, предусмотре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>н</w:t>
      </w:r>
      <w:r w:rsidR="00435D82" w:rsidRPr="0072158E">
        <w:rPr>
          <w:rFonts w:ascii="Times New Roman" w:eastAsia="Calibri" w:hAnsi="Times New Roman" w:cs="Times New Roman"/>
          <w:sz w:val="26"/>
          <w:szCs w:val="26"/>
        </w:rPr>
        <w:t xml:space="preserve">ному планом работы муниципальной комиссии по делам несовершеннолетних и защите их прав Нефтеюганского района на 2021 год,  муниципальная комиссия </w:t>
      </w:r>
      <w:r w:rsidR="00435D82" w:rsidRPr="0072158E">
        <w:rPr>
          <w:rFonts w:ascii="Times New Roman" w:eastAsia="Calibri" w:hAnsi="Times New Roman" w:cs="Times New Roman"/>
          <w:b/>
          <w:sz w:val="26"/>
          <w:szCs w:val="26"/>
        </w:rPr>
        <w:t>установила:</w:t>
      </w:r>
    </w:p>
    <w:p w:rsidR="00492E97" w:rsidRDefault="00492E97" w:rsidP="00571765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8523C" w:rsidRDefault="00685E2B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38523C" w:rsidRPr="0038523C">
        <w:rPr>
          <w:rFonts w:ascii="Times New Roman" w:eastAsia="Calibri" w:hAnsi="Times New Roman" w:cs="Times New Roman"/>
          <w:sz w:val="26"/>
          <w:szCs w:val="26"/>
        </w:rPr>
        <w:t>Защита прав детей является приоритетным направлением государственной политики. Одним из механизмов, гарантирующих защиту</w:t>
      </w:r>
      <w:r w:rsidR="0038523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8523C" w:rsidRPr="0038523C">
        <w:rPr>
          <w:rFonts w:ascii="Times New Roman" w:eastAsia="Calibri" w:hAnsi="Times New Roman" w:cs="Times New Roman"/>
          <w:sz w:val="26"/>
          <w:szCs w:val="26"/>
        </w:rPr>
        <w:t>имущественных прав р</w:t>
      </w:r>
      <w:r w:rsidR="0038523C" w:rsidRPr="0038523C">
        <w:rPr>
          <w:rFonts w:ascii="Times New Roman" w:eastAsia="Calibri" w:hAnsi="Times New Roman" w:cs="Times New Roman"/>
          <w:sz w:val="26"/>
          <w:szCs w:val="26"/>
        </w:rPr>
        <w:t>е</w:t>
      </w:r>
      <w:r w:rsidR="0038523C" w:rsidRPr="0038523C">
        <w:rPr>
          <w:rFonts w:ascii="Times New Roman" w:eastAsia="Calibri" w:hAnsi="Times New Roman" w:cs="Times New Roman"/>
          <w:sz w:val="26"/>
          <w:szCs w:val="26"/>
        </w:rPr>
        <w:t>бенка, является институт алиментов в семейном праве.</w:t>
      </w:r>
      <w:r w:rsidR="0038523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38523C" w:rsidRDefault="0038523C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Семейный кодекс Российской Федерации закрепляет важные положения, к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торые способствуют реализации права на получение алиментов несовершенноле</w:t>
      </w:r>
      <w:r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>ним ребенком. Однако правоприменительная практика показывает, что дисциплина добровольного исполнения алиментных обязательств в отношении несовершенн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летних продолжает оставаться низкой. В связи с чем, не все несовершеннолетние дети, имеющие право на получение алиментов, могут на деле реализовать свое право.</w:t>
      </w:r>
    </w:p>
    <w:p w:rsidR="0038523C" w:rsidRDefault="0038523C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Полномочия по осуществлению принудительного исполнения требований исполнительных документов по взысканию средств на содержание несовершенн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летних детей возложено на Федеральную службу судебных приставов.</w:t>
      </w:r>
    </w:p>
    <w:p w:rsidR="00685E2B" w:rsidRDefault="004E6CB2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685E2B" w:rsidRPr="00685E2B">
        <w:rPr>
          <w:rFonts w:ascii="Times New Roman" w:eastAsia="Calibri" w:hAnsi="Times New Roman" w:cs="Times New Roman"/>
          <w:sz w:val="26"/>
          <w:szCs w:val="26"/>
        </w:rPr>
        <w:t>В рамках исполнительных производств о взыскании алиментов, в том числе на детей-сирот и детей, оставшихся без попечения родителей, судебными прист</w:t>
      </w:r>
      <w:r w:rsidR="00685E2B" w:rsidRPr="00685E2B"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вами</w:t>
      </w:r>
      <w:r w:rsidR="00685E2B" w:rsidRPr="00685E2B">
        <w:rPr>
          <w:rFonts w:ascii="Times New Roman" w:eastAsia="Calibri" w:hAnsi="Times New Roman" w:cs="Times New Roman"/>
          <w:sz w:val="26"/>
          <w:szCs w:val="26"/>
        </w:rPr>
        <w:t xml:space="preserve"> применяются меры принудительного исполнения, предусмотренные </w:t>
      </w:r>
      <w:r>
        <w:rPr>
          <w:rFonts w:ascii="Times New Roman" w:eastAsia="Calibri" w:hAnsi="Times New Roman" w:cs="Times New Roman"/>
          <w:sz w:val="26"/>
          <w:szCs w:val="26"/>
        </w:rPr>
        <w:t>Фед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ральным законом от 02.10.2007 </w:t>
      </w:r>
      <w:r w:rsidR="00685E2B" w:rsidRPr="00685E2B">
        <w:rPr>
          <w:rFonts w:ascii="Times New Roman" w:eastAsia="Calibri" w:hAnsi="Times New Roman" w:cs="Times New Roman"/>
          <w:sz w:val="26"/>
          <w:szCs w:val="26"/>
        </w:rPr>
        <w:t>№229-ФЗ «Об исполнительном производстве», а именно ограничение должника в праве выезда за пределы РФ,  в пользовании сп</w:t>
      </w:r>
      <w:r w:rsidR="00685E2B" w:rsidRPr="00685E2B">
        <w:rPr>
          <w:rFonts w:ascii="Times New Roman" w:eastAsia="Calibri" w:hAnsi="Times New Roman" w:cs="Times New Roman"/>
          <w:sz w:val="26"/>
          <w:szCs w:val="26"/>
        </w:rPr>
        <w:t>е</w:t>
      </w:r>
      <w:r w:rsidR="00685E2B" w:rsidRPr="00685E2B">
        <w:rPr>
          <w:rFonts w:ascii="Times New Roman" w:eastAsia="Calibri" w:hAnsi="Times New Roman" w:cs="Times New Roman"/>
          <w:sz w:val="26"/>
          <w:szCs w:val="26"/>
        </w:rPr>
        <w:t xml:space="preserve">циальным правом, привлечение должника к административной ответственности по </w:t>
      </w:r>
      <w:r w:rsidR="00685E2B" w:rsidRPr="00685E2B">
        <w:rPr>
          <w:rFonts w:ascii="Times New Roman" w:eastAsia="Calibri" w:hAnsi="Times New Roman" w:cs="Times New Roman"/>
          <w:sz w:val="26"/>
          <w:szCs w:val="26"/>
        </w:rPr>
        <w:lastRenderedPageBreak/>
        <w:t>ч. 1 ст.  5.35.1 КоАП РФ, а также привлечение должника к уголовной ответственн</w:t>
      </w:r>
      <w:r w:rsidR="00685E2B" w:rsidRPr="00685E2B">
        <w:rPr>
          <w:rFonts w:ascii="Times New Roman" w:eastAsia="Calibri" w:hAnsi="Times New Roman" w:cs="Times New Roman"/>
          <w:sz w:val="26"/>
          <w:szCs w:val="26"/>
        </w:rPr>
        <w:t>о</w:t>
      </w:r>
      <w:r w:rsidR="00685E2B" w:rsidRPr="00685E2B">
        <w:rPr>
          <w:rFonts w:ascii="Times New Roman" w:eastAsia="Calibri" w:hAnsi="Times New Roman" w:cs="Times New Roman"/>
          <w:sz w:val="26"/>
          <w:szCs w:val="26"/>
        </w:rPr>
        <w:t>сти</w:t>
      </w:r>
      <w:r w:rsidR="00685E2B">
        <w:rPr>
          <w:rFonts w:ascii="Times New Roman" w:eastAsia="Calibri" w:hAnsi="Times New Roman" w:cs="Times New Roman"/>
          <w:sz w:val="26"/>
          <w:szCs w:val="26"/>
        </w:rPr>
        <w:t>, п</w:t>
      </w:r>
      <w:r w:rsidR="00685E2B" w:rsidRPr="00685E2B">
        <w:rPr>
          <w:rFonts w:ascii="Times New Roman" w:eastAsia="Calibri" w:hAnsi="Times New Roman" w:cs="Times New Roman"/>
          <w:sz w:val="26"/>
          <w:szCs w:val="26"/>
        </w:rPr>
        <w:t xml:space="preserve">редусмотренной </w:t>
      </w:r>
      <w:r w:rsidR="0038523C">
        <w:rPr>
          <w:rFonts w:ascii="Times New Roman" w:eastAsia="Calibri" w:hAnsi="Times New Roman" w:cs="Times New Roman"/>
          <w:sz w:val="26"/>
          <w:szCs w:val="26"/>
        </w:rPr>
        <w:t>ст. 157 УК РФ.</w:t>
      </w:r>
    </w:p>
    <w:p w:rsidR="005A7843" w:rsidRDefault="0038523C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5A7843">
        <w:rPr>
          <w:rFonts w:ascii="Times New Roman" w:eastAsia="Calibri" w:hAnsi="Times New Roman" w:cs="Times New Roman"/>
          <w:sz w:val="26"/>
          <w:szCs w:val="26"/>
        </w:rPr>
        <w:t xml:space="preserve">В целях повышения эффективности исполнения требований исполнительных документов о взыскании алиментов на </w:t>
      </w:r>
      <w:r w:rsidR="00892129">
        <w:rPr>
          <w:rFonts w:ascii="Times New Roman" w:eastAsia="Calibri" w:hAnsi="Times New Roman" w:cs="Times New Roman"/>
          <w:sz w:val="26"/>
          <w:szCs w:val="26"/>
        </w:rPr>
        <w:t xml:space="preserve">несовершеннолетних, в том числе на </w:t>
      </w:r>
      <w:r w:rsidR="005A7843">
        <w:rPr>
          <w:rFonts w:ascii="Times New Roman" w:eastAsia="Calibri" w:hAnsi="Times New Roman" w:cs="Times New Roman"/>
          <w:sz w:val="26"/>
          <w:szCs w:val="26"/>
        </w:rPr>
        <w:t>детей-сирот и детей, оставшихся без попечения родителей, судебными приставами и</w:t>
      </w:r>
      <w:r w:rsidR="005A7843">
        <w:rPr>
          <w:rFonts w:ascii="Times New Roman" w:eastAsia="Calibri" w:hAnsi="Times New Roman" w:cs="Times New Roman"/>
          <w:sz w:val="26"/>
          <w:szCs w:val="26"/>
        </w:rPr>
        <w:t>с</w:t>
      </w:r>
      <w:r w:rsidR="005A7843">
        <w:rPr>
          <w:rFonts w:ascii="Times New Roman" w:eastAsia="Calibri" w:hAnsi="Times New Roman" w:cs="Times New Roman"/>
          <w:sz w:val="26"/>
          <w:szCs w:val="26"/>
        </w:rPr>
        <w:t>полнителями продолжено взаимодействие с отделом по опеке и попечительству администрации района, Управлением социальной защиты населения по г. Нефт</w:t>
      </w:r>
      <w:r w:rsidR="005A7843">
        <w:rPr>
          <w:rFonts w:ascii="Times New Roman" w:eastAsia="Calibri" w:hAnsi="Times New Roman" w:cs="Times New Roman"/>
          <w:sz w:val="26"/>
          <w:szCs w:val="26"/>
        </w:rPr>
        <w:t>е</w:t>
      </w:r>
      <w:r w:rsidR="005A7843">
        <w:rPr>
          <w:rFonts w:ascii="Times New Roman" w:eastAsia="Calibri" w:hAnsi="Times New Roman" w:cs="Times New Roman"/>
          <w:sz w:val="26"/>
          <w:szCs w:val="26"/>
        </w:rPr>
        <w:t>юганску</w:t>
      </w:r>
      <w:r w:rsidR="00892129">
        <w:rPr>
          <w:rFonts w:ascii="Times New Roman" w:eastAsia="Calibri" w:hAnsi="Times New Roman" w:cs="Times New Roman"/>
          <w:sz w:val="26"/>
          <w:szCs w:val="26"/>
        </w:rPr>
        <w:t xml:space="preserve"> и Нефтеюганскому району.</w:t>
      </w:r>
    </w:p>
    <w:p w:rsidR="00892129" w:rsidRPr="00685E2B" w:rsidRDefault="00892129" w:rsidP="00892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685E2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За 5 месяцев осуществлено 2 (АППГ 2019 – 2, 2020 – 1) рейдовых меропри</w:t>
      </w:r>
      <w:r w:rsidRPr="00685E2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я</w:t>
      </w:r>
      <w:r w:rsidRPr="00685E2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тия совместно с УФССП по ХМАО-Югре. </w:t>
      </w:r>
      <w:proofErr w:type="gramStart"/>
      <w:r w:rsidRPr="00685E2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С начала 2021 года в отношении 12 граждан, уклоняющихся от уплаты алиментов, возбуждено 12 административных дел по статье 5.35 КоАП РФ (АППГ 2019 – 9, 2020 – 7) и 5 (АППГ 2019 – 3, 2020 – 2) граждан привлечены к уголовной ответственности по части 1 статьи 157 УК РФ за злостное уклонение от уплаты алиментов. </w:t>
      </w:r>
      <w:proofErr w:type="gramEnd"/>
    </w:p>
    <w:p w:rsidR="005A7843" w:rsidRDefault="00892129" w:rsidP="00892129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По данным бюджетного учреждения ХМАО-Югры «Нефтеюганский райо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>
        <w:rPr>
          <w:rFonts w:ascii="Times New Roman" w:eastAsia="Calibri" w:hAnsi="Times New Roman" w:cs="Times New Roman"/>
          <w:sz w:val="26"/>
          <w:szCs w:val="26"/>
        </w:rPr>
        <w:t>ный комплексный центр социального обслуживания населения</w:t>
      </w:r>
      <w:r w:rsidR="006824CB">
        <w:rPr>
          <w:rFonts w:ascii="Times New Roman" w:eastAsia="Calibri" w:hAnsi="Times New Roman" w:cs="Times New Roman"/>
          <w:sz w:val="26"/>
          <w:szCs w:val="26"/>
        </w:rPr>
        <w:t>» на сегодняшний день назначена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24CB">
        <w:rPr>
          <w:rFonts w:ascii="Times New Roman" w:eastAsia="Calibri" w:hAnsi="Times New Roman" w:cs="Times New Roman"/>
          <w:sz w:val="26"/>
          <w:szCs w:val="26"/>
        </w:rPr>
        <w:t>единовременная денежная выплата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824CB">
        <w:rPr>
          <w:rFonts w:ascii="Times New Roman" w:eastAsia="Calibri" w:hAnsi="Times New Roman" w:cs="Times New Roman"/>
          <w:sz w:val="26"/>
          <w:szCs w:val="26"/>
        </w:rPr>
        <w:t>13 детям</w:t>
      </w:r>
      <w:r w:rsidR="006824CB" w:rsidRPr="006824CB">
        <w:rPr>
          <w:rFonts w:ascii="Times New Roman" w:eastAsia="Calibri" w:hAnsi="Times New Roman" w:cs="Times New Roman"/>
          <w:sz w:val="26"/>
          <w:szCs w:val="26"/>
        </w:rPr>
        <w:t xml:space="preserve">, родители которых уклоняются от уплаты алиментов </w:t>
      </w:r>
      <w:r w:rsidRPr="006824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24CB">
        <w:rPr>
          <w:rFonts w:ascii="Times New Roman" w:eastAsia="Calibri" w:hAnsi="Times New Roman" w:cs="Times New Roman"/>
          <w:sz w:val="26"/>
          <w:szCs w:val="26"/>
        </w:rPr>
        <w:t>(</w:t>
      </w:r>
      <w:r w:rsidRPr="006824CB">
        <w:rPr>
          <w:rFonts w:ascii="Times New Roman" w:eastAsia="Calibri" w:hAnsi="Times New Roman" w:cs="Times New Roman"/>
          <w:sz w:val="26"/>
          <w:szCs w:val="26"/>
        </w:rPr>
        <w:t>в размере 2000 руб.</w:t>
      </w:r>
      <w:r w:rsidR="006824CB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685E2B" w:rsidRPr="00685E2B" w:rsidRDefault="001F0462" w:rsidP="00685E2B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5E2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85E2B" w:rsidRPr="00685E2B">
        <w:rPr>
          <w:rFonts w:ascii="Times New Roman" w:hAnsi="Times New Roman" w:cs="Times New Roman"/>
          <w:sz w:val="26"/>
          <w:szCs w:val="26"/>
        </w:rPr>
        <w:t xml:space="preserve"> </w:t>
      </w:r>
      <w:r w:rsidR="00892129">
        <w:rPr>
          <w:rFonts w:ascii="Times New Roman" w:hAnsi="Times New Roman" w:cs="Times New Roman"/>
          <w:sz w:val="26"/>
          <w:szCs w:val="26"/>
        </w:rPr>
        <w:t>Вместе с тем, и</w:t>
      </w:r>
      <w:r w:rsidR="00685E2B" w:rsidRPr="00685E2B">
        <w:rPr>
          <w:rFonts w:ascii="Times New Roman" w:eastAsia="Calibri" w:hAnsi="Times New Roman" w:cs="Times New Roman"/>
          <w:sz w:val="26"/>
          <w:szCs w:val="26"/>
        </w:rPr>
        <w:t>з 130 детей, проживающих в замещающих семьях, право на получение алиментов от родителей, лишенных родительских прав (в том числе ограниченных) в судебном по</w:t>
      </w:r>
      <w:r w:rsidR="00892129">
        <w:rPr>
          <w:rFonts w:ascii="Times New Roman" w:eastAsia="Calibri" w:hAnsi="Times New Roman" w:cs="Times New Roman"/>
          <w:sz w:val="26"/>
          <w:szCs w:val="26"/>
        </w:rPr>
        <w:t>рядке имеют</w:t>
      </w:r>
      <w:r w:rsidR="00685E2B" w:rsidRPr="00685E2B">
        <w:rPr>
          <w:rFonts w:ascii="Times New Roman" w:eastAsia="Calibri" w:hAnsi="Times New Roman" w:cs="Times New Roman"/>
          <w:sz w:val="26"/>
          <w:szCs w:val="26"/>
        </w:rPr>
        <w:t xml:space="preserve"> 76 детей, их них </w:t>
      </w:r>
      <w:r w:rsidR="00892129">
        <w:rPr>
          <w:rFonts w:ascii="Times New Roman" w:eastAsia="Calibri" w:hAnsi="Times New Roman" w:cs="Times New Roman"/>
          <w:sz w:val="26"/>
          <w:szCs w:val="26"/>
        </w:rPr>
        <w:t xml:space="preserve">лишь </w:t>
      </w:r>
      <w:r w:rsidR="00685E2B" w:rsidRPr="00685E2B">
        <w:rPr>
          <w:rFonts w:ascii="Times New Roman" w:eastAsia="Calibri" w:hAnsi="Times New Roman" w:cs="Times New Roman"/>
          <w:sz w:val="26"/>
          <w:szCs w:val="26"/>
        </w:rPr>
        <w:t>12 детей получ</w:t>
      </w:r>
      <w:r w:rsidR="00685E2B" w:rsidRPr="00685E2B">
        <w:rPr>
          <w:rFonts w:ascii="Times New Roman" w:eastAsia="Calibri" w:hAnsi="Times New Roman" w:cs="Times New Roman"/>
          <w:sz w:val="26"/>
          <w:szCs w:val="26"/>
        </w:rPr>
        <w:t>а</w:t>
      </w:r>
      <w:r w:rsidR="00685E2B" w:rsidRPr="00685E2B">
        <w:rPr>
          <w:rFonts w:ascii="Times New Roman" w:eastAsia="Calibri" w:hAnsi="Times New Roman" w:cs="Times New Roman"/>
          <w:sz w:val="26"/>
          <w:szCs w:val="26"/>
        </w:rPr>
        <w:t>ют алименты</w:t>
      </w:r>
      <w:r w:rsidR="00892129">
        <w:rPr>
          <w:rFonts w:ascii="Times New Roman" w:eastAsia="Calibri" w:hAnsi="Times New Roman" w:cs="Times New Roman"/>
          <w:sz w:val="26"/>
          <w:szCs w:val="26"/>
        </w:rPr>
        <w:t xml:space="preserve"> (15,75%)</w:t>
      </w:r>
      <w:r w:rsidR="00685E2B" w:rsidRPr="00685E2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9212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85E2B" w:rsidRPr="00685E2B" w:rsidRDefault="00685E2B" w:rsidP="00685E2B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5E2B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685E2B">
        <w:rPr>
          <w:rFonts w:ascii="Times New Roman" w:hAnsi="Times New Roman" w:cs="Times New Roman"/>
          <w:color w:val="000000"/>
          <w:sz w:val="26"/>
          <w:szCs w:val="26"/>
        </w:rPr>
        <w:t>Специалистами отдела по опеке и попечительству проводятся консультации для опекунов, попечителей, приемных родителей, в ходе которых разъясняется з</w:t>
      </w:r>
      <w:r w:rsidRPr="00685E2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85E2B">
        <w:rPr>
          <w:rFonts w:ascii="Times New Roman" w:hAnsi="Times New Roman" w:cs="Times New Roman"/>
          <w:color w:val="000000"/>
          <w:sz w:val="26"/>
          <w:szCs w:val="26"/>
        </w:rPr>
        <w:t>конодательство, оказывается помощь в составлении и оформлении заявлений о з</w:t>
      </w:r>
      <w:r w:rsidRPr="00685E2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85E2B">
        <w:rPr>
          <w:rFonts w:ascii="Times New Roman" w:hAnsi="Times New Roman" w:cs="Times New Roman"/>
          <w:color w:val="000000"/>
          <w:sz w:val="26"/>
          <w:szCs w:val="26"/>
        </w:rPr>
        <w:t>мене взыскателя в исполнительном производстве, писем в отделы судебных пр</w:t>
      </w:r>
      <w:r w:rsidRPr="00685E2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85E2B">
        <w:rPr>
          <w:rFonts w:ascii="Times New Roman" w:hAnsi="Times New Roman" w:cs="Times New Roman"/>
          <w:color w:val="000000"/>
          <w:sz w:val="26"/>
          <w:szCs w:val="26"/>
        </w:rPr>
        <w:t>ставов по розыску должников, о предоставлении сведений о ходе исполнительного производства, о привлечении должников к административной ответственности по ст.5.35.1 КоАП РФ и уголовной ответственности</w:t>
      </w:r>
      <w:proofErr w:type="gramEnd"/>
      <w:r w:rsidRPr="00685E2B">
        <w:rPr>
          <w:rFonts w:ascii="Times New Roman" w:hAnsi="Times New Roman" w:cs="Times New Roman"/>
          <w:color w:val="000000"/>
          <w:sz w:val="26"/>
          <w:szCs w:val="26"/>
        </w:rPr>
        <w:t xml:space="preserve"> по ч. 1 статьи 157 УК РФ. Направлено </w:t>
      </w:r>
      <w:r w:rsidR="00892129">
        <w:rPr>
          <w:rFonts w:ascii="Times New Roman" w:hAnsi="Times New Roman" w:cs="Times New Roman"/>
          <w:color w:val="000000"/>
          <w:sz w:val="26"/>
          <w:szCs w:val="26"/>
        </w:rPr>
        <w:t xml:space="preserve">71 </w:t>
      </w:r>
      <w:r w:rsidRPr="00685E2B">
        <w:rPr>
          <w:rFonts w:ascii="Times New Roman" w:hAnsi="Times New Roman" w:cs="Times New Roman"/>
          <w:color w:val="000000"/>
          <w:sz w:val="26"/>
          <w:szCs w:val="26"/>
        </w:rPr>
        <w:t>заявлений и писем в отделы судебных при</w:t>
      </w:r>
      <w:r w:rsidR="00892129">
        <w:rPr>
          <w:rFonts w:ascii="Times New Roman" w:hAnsi="Times New Roman" w:cs="Times New Roman"/>
          <w:color w:val="000000"/>
          <w:sz w:val="26"/>
          <w:szCs w:val="26"/>
        </w:rPr>
        <w:t>ставов</w:t>
      </w:r>
      <w:r w:rsidRPr="00685E2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685E2B" w:rsidRPr="00685E2B" w:rsidRDefault="00086FA3" w:rsidP="00685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="00685E2B" w:rsidRPr="00685E2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 отчетном периоде удовлетворено одно исковое заявление о признании гражданина безвестно отсутствующим, что дает право несовершеннолетнему на получение пенсии по потере кормильца.</w:t>
      </w:r>
    </w:p>
    <w:p w:rsidR="00685E2B" w:rsidRPr="00685E2B" w:rsidRDefault="00685E2B" w:rsidP="00685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685E2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Среди обстоятельств, препятствующих реальному взысканию алиментов, по прежнему остается злостное уклонение родителей, лишенных родительских прав, от выполнения алиментных обязательств, алкоголизм, отсутствие постоянного м</w:t>
      </w:r>
      <w:r w:rsidRPr="00685E2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е</w:t>
      </w:r>
      <w:r w:rsidRPr="00685E2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ста работы и сокрытие истинного размера заработка, а также отбывание наказания в местах лишения свободы.</w:t>
      </w:r>
    </w:p>
    <w:p w:rsidR="00685E2B" w:rsidRPr="00685E2B" w:rsidRDefault="00086FA3" w:rsidP="00685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5E2B" w:rsidRPr="00685E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защиты имущественных прав несовершеннолетних, специалисты отдела по опеке и попечительству совместно со службой судебных приставов рег</w:t>
      </w:r>
      <w:r w:rsidR="00685E2B" w:rsidRPr="00685E2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лярно, </w:t>
      </w:r>
      <w:r w:rsidR="00685E2B" w:rsidRPr="00685E2B">
        <w:rPr>
          <w:rFonts w:ascii="Times New Roman" w:eastAsia="Times New Roman" w:hAnsi="Times New Roman" w:cs="Times New Roman"/>
          <w:sz w:val="26"/>
          <w:szCs w:val="26"/>
          <w:lang w:eastAsia="ru-RU"/>
        </w:rPr>
        <w:t>1 раза в квартал, проводят рейдовые мероприятия с выездом по  месту нахождения должников</w:t>
      </w:r>
      <w:r w:rsidR="00685E2B" w:rsidRPr="00685E2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. Осуществляется ежеквартальный контроль направления опекунами (попечителями), приемными родителями заявлений в отдел судебных приставов по месту нахождения исполнительного листа о предоставлении </w:t>
      </w:r>
      <w:proofErr w:type="gramStart"/>
      <w:r w:rsidR="00685E2B" w:rsidRPr="00685E2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инфо</w:t>
      </w:r>
      <w:r w:rsidR="00685E2B" w:rsidRPr="00685E2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</w:t>
      </w:r>
      <w:r w:rsidR="00685E2B" w:rsidRPr="00685E2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мации</w:t>
      </w:r>
      <w:proofErr w:type="gramEnd"/>
      <w:r w:rsidR="00685E2B" w:rsidRPr="00685E2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о ходе исполнительного производства, о привлечении должников к админ</w:t>
      </w:r>
      <w:r w:rsidR="00685E2B" w:rsidRPr="00685E2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и</w:t>
      </w:r>
      <w:r w:rsidR="00685E2B" w:rsidRPr="00685E2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стративной, уголовной ответственности. </w:t>
      </w:r>
    </w:p>
    <w:p w:rsidR="00492E97" w:rsidRPr="00492E97" w:rsidRDefault="00685E2B" w:rsidP="006824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E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Ежегодно на собрания, проводимые для законных представителей детей-сирот и детей, оставшихся без попечения родителей, приглашаются представители </w:t>
      </w:r>
      <w:r w:rsidRPr="00685E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отделения судебных приставов по г.Нефтеюганску и Нефтеюганскому району </w:t>
      </w:r>
      <w:r w:rsidRPr="00685E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УФССП по ХМАО-Югре с целью информирования и разъяснения требований норм законодательства в части взыскания алиментов.</w:t>
      </w:r>
    </w:p>
    <w:p w:rsidR="0001201C" w:rsidRPr="0072158E" w:rsidRDefault="0072158E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58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F134B" w:rsidRPr="00721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23E1" w:rsidRPr="0072158E">
        <w:rPr>
          <w:rFonts w:ascii="Times New Roman" w:eastAsia="Calibri" w:hAnsi="Times New Roman" w:cs="Times New Roman"/>
          <w:sz w:val="26"/>
          <w:szCs w:val="26"/>
        </w:rPr>
        <w:tab/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Во исполнение статьи 2 Федерального закона от 24.06.199 №120-ФЗ «Об о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с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новах системы профилактики безнадзорности и правонарушений несовершенн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>о</w:t>
      </w:r>
      <w:r w:rsidR="005050A7">
        <w:rPr>
          <w:rFonts w:ascii="Times New Roman" w:eastAsia="Calibri" w:hAnsi="Times New Roman" w:cs="Times New Roman"/>
          <w:sz w:val="26"/>
          <w:szCs w:val="26"/>
        </w:rPr>
        <w:t xml:space="preserve">летних», </w:t>
      </w:r>
      <w:r w:rsidR="0001201C" w:rsidRPr="0072158E">
        <w:rPr>
          <w:rFonts w:ascii="Times New Roman" w:eastAsia="Calibri" w:hAnsi="Times New Roman" w:cs="Times New Roman"/>
          <w:sz w:val="26"/>
          <w:szCs w:val="26"/>
        </w:rPr>
        <w:t xml:space="preserve">муниципальная комиссия по делам несовершеннолетних и защите их прав Нефтеюганского района </w:t>
      </w:r>
      <w:proofErr w:type="gramStart"/>
      <w:r w:rsidR="0001201C" w:rsidRPr="0072158E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01201C" w:rsidRPr="0072158E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а:</w:t>
      </w:r>
    </w:p>
    <w:p w:rsidR="0001201C" w:rsidRPr="0072158E" w:rsidRDefault="0001201C" w:rsidP="00571765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58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824CB" w:rsidRPr="006824CB" w:rsidRDefault="006824CB" w:rsidP="006824C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6824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по вопросу о защите прав несовершеннолетних в части взыскания алиментов на их содержание, в том числе детей-сирот и детей, оста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шихся без попечения родителей, принять к сведению.</w:t>
      </w:r>
    </w:p>
    <w:p w:rsidR="006824CB" w:rsidRPr="006824CB" w:rsidRDefault="006824CB" w:rsidP="006824CB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4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6824C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10 июня 2021 года</w:t>
      </w:r>
      <w:r w:rsidRPr="006824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824CB" w:rsidRPr="006824CB" w:rsidRDefault="006824CB" w:rsidP="006824CB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24CB" w:rsidRPr="006824CB" w:rsidRDefault="006824CB" w:rsidP="006824C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4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2. 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опеке и попечительству администрации Нефтеюганского рай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(Е.Л.Кулага) организовать проведение ежеквартальных совместных рейдов с представителями  отдела судебных приставов по г. Нефтеюганску и Нефтеюга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скому району, ОМВД России по Нефтеюганскому району по месту проживания должников алиментных обязательств, с целью проведения с ними профилактич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работы.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824CB" w:rsidRPr="006824CB" w:rsidRDefault="006824CB" w:rsidP="006824C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Информацию о количестве проведенных рейдов и их результатах направить в адрес МКДН и ЗП Нефтеюганского района. </w:t>
      </w:r>
    </w:p>
    <w:p w:rsidR="006824CB" w:rsidRPr="006824CB" w:rsidRDefault="006824CB" w:rsidP="006824C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24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6824C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постоянно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24CB" w:rsidRPr="006824CB" w:rsidRDefault="006824CB" w:rsidP="006824C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4CB" w:rsidRPr="006824CB" w:rsidRDefault="006824CB" w:rsidP="006824C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24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Рекомендовать Отделу судебных приставов по г. Нефтеюганску и Нефт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юганскому району</w:t>
      </w:r>
      <w:r w:rsidRPr="006824CB">
        <w:rPr>
          <w:sz w:val="26"/>
          <w:szCs w:val="26"/>
        </w:rPr>
        <w:t xml:space="preserve"> 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информировать муниципальную комиссию по делам несове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 и защите их прав Нефтеюганского района:</w:t>
      </w:r>
    </w:p>
    <w:p w:rsidR="006824CB" w:rsidRPr="006824CB" w:rsidRDefault="006824CB" w:rsidP="006824C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в случае установления приставами – исполнителями фактов длительного (свыше 2 месяцев) неисполнения установленных судом обязанности по уплате алиментов и выявления фактов отказов взыскателей от подачи заявлений о привл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чении к административной ответственности должников по алиментам (по Нефт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юганскому району);</w:t>
      </w:r>
    </w:p>
    <w:p w:rsidR="006824CB" w:rsidRPr="006824CB" w:rsidRDefault="006824CB" w:rsidP="006824C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 фактах привлечения к административной ответственности по ч. 1 ст. 5.35. 1 КоАП РФ и к уголовной ответственности по ч. 1 ст. 157 УК РФ (по Нефтеюга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скому району) для рассмотрения вопроса о признании несовершеннолетнего и его семьи находящимися в социально опасном положении.</w:t>
      </w:r>
    </w:p>
    <w:p w:rsidR="006824CB" w:rsidRPr="006824CB" w:rsidRDefault="006824CB" w:rsidP="006824C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24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6824C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постоянно</w:t>
      </w:r>
      <w:r w:rsidRPr="006824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50A7" w:rsidRPr="006824CB" w:rsidRDefault="005050A7" w:rsidP="006824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201C" w:rsidRPr="005050A7" w:rsidRDefault="0001201C" w:rsidP="0072158E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50A7">
        <w:rPr>
          <w:rFonts w:ascii="Times New Roman" w:eastAsia="Calibri" w:hAnsi="Times New Roman" w:cs="Times New Roman"/>
          <w:sz w:val="26"/>
          <w:szCs w:val="26"/>
        </w:rPr>
        <w:tab/>
      </w:r>
      <w:r w:rsidR="006824C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5050A7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5050A7">
        <w:rPr>
          <w:rFonts w:ascii="Times New Roman" w:eastAsia="Calibri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</w:t>
      </w:r>
      <w:r w:rsidRPr="005050A7">
        <w:rPr>
          <w:rFonts w:ascii="Times New Roman" w:eastAsia="Calibri" w:hAnsi="Times New Roman" w:cs="Times New Roman"/>
          <w:sz w:val="26"/>
          <w:szCs w:val="26"/>
        </w:rPr>
        <w:t>д</w:t>
      </w:r>
      <w:r w:rsidRPr="005050A7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района.</w:t>
      </w:r>
    </w:p>
    <w:p w:rsidR="0001201C" w:rsidRPr="005050A7" w:rsidRDefault="0001201C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Pr="0072158E" w:rsidRDefault="009D41A8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2158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BC2D9B5" wp14:editId="1D26A469">
            <wp:simplePos x="0" y="0"/>
            <wp:positionH relativeFrom="column">
              <wp:posOffset>2072640</wp:posOffset>
            </wp:positionH>
            <wp:positionV relativeFrom="paragraph">
              <wp:posOffset>93980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01C" w:rsidRPr="0072158E" w:rsidRDefault="0001201C" w:rsidP="0057176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201C" w:rsidRPr="0072158E" w:rsidRDefault="0001201C" w:rsidP="005050A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58E"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В.В. Малтакова</w:t>
      </w:r>
    </w:p>
    <w:sectPr w:rsidR="0001201C" w:rsidRPr="0072158E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2E25"/>
    <w:multiLevelType w:val="hybridMultilevel"/>
    <w:tmpl w:val="1F0442E8"/>
    <w:lvl w:ilvl="0" w:tplc="18A85082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F61400"/>
    <w:multiLevelType w:val="hybridMultilevel"/>
    <w:tmpl w:val="DCF2C5AC"/>
    <w:lvl w:ilvl="0" w:tplc="8688A57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201C"/>
    <w:rsid w:val="00015FEC"/>
    <w:rsid w:val="00017D34"/>
    <w:rsid w:val="00044A1E"/>
    <w:rsid w:val="000864C3"/>
    <w:rsid w:val="00086FA3"/>
    <w:rsid w:val="000D440C"/>
    <w:rsid w:val="000E357E"/>
    <w:rsid w:val="00104D1C"/>
    <w:rsid w:val="00116530"/>
    <w:rsid w:val="00124D24"/>
    <w:rsid w:val="0014396A"/>
    <w:rsid w:val="00153C77"/>
    <w:rsid w:val="00167F35"/>
    <w:rsid w:val="00172450"/>
    <w:rsid w:val="00177C15"/>
    <w:rsid w:val="001B2BBB"/>
    <w:rsid w:val="001D256D"/>
    <w:rsid w:val="001D7CED"/>
    <w:rsid w:val="001F0462"/>
    <w:rsid w:val="00200E46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0B75"/>
    <w:rsid w:val="003233D8"/>
    <w:rsid w:val="00326B75"/>
    <w:rsid w:val="00332528"/>
    <w:rsid w:val="003417C4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523C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35D82"/>
    <w:rsid w:val="00472CEE"/>
    <w:rsid w:val="00491F7F"/>
    <w:rsid w:val="00492E97"/>
    <w:rsid w:val="004B4D36"/>
    <w:rsid w:val="004E6CB2"/>
    <w:rsid w:val="004E6E55"/>
    <w:rsid w:val="004F134B"/>
    <w:rsid w:val="005050A7"/>
    <w:rsid w:val="005143C9"/>
    <w:rsid w:val="00515935"/>
    <w:rsid w:val="00521172"/>
    <w:rsid w:val="0052223C"/>
    <w:rsid w:val="00525252"/>
    <w:rsid w:val="005409E3"/>
    <w:rsid w:val="00551A44"/>
    <w:rsid w:val="00571765"/>
    <w:rsid w:val="005A7843"/>
    <w:rsid w:val="005B598A"/>
    <w:rsid w:val="00600142"/>
    <w:rsid w:val="00601A0C"/>
    <w:rsid w:val="0060457E"/>
    <w:rsid w:val="00610E7F"/>
    <w:rsid w:val="006423E1"/>
    <w:rsid w:val="006824CB"/>
    <w:rsid w:val="00685E2B"/>
    <w:rsid w:val="00686D7C"/>
    <w:rsid w:val="006C049F"/>
    <w:rsid w:val="006C36DF"/>
    <w:rsid w:val="006C6985"/>
    <w:rsid w:val="006D3999"/>
    <w:rsid w:val="00700A59"/>
    <w:rsid w:val="00707FD5"/>
    <w:rsid w:val="00715723"/>
    <w:rsid w:val="00715A23"/>
    <w:rsid w:val="0072158E"/>
    <w:rsid w:val="00740839"/>
    <w:rsid w:val="0075591C"/>
    <w:rsid w:val="00757749"/>
    <w:rsid w:val="007737BA"/>
    <w:rsid w:val="00793B3C"/>
    <w:rsid w:val="00795265"/>
    <w:rsid w:val="007A4B4B"/>
    <w:rsid w:val="007C48D7"/>
    <w:rsid w:val="007D0B91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9139C"/>
    <w:rsid w:val="00892129"/>
    <w:rsid w:val="00894DB1"/>
    <w:rsid w:val="008A1F2B"/>
    <w:rsid w:val="008F7AD9"/>
    <w:rsid w:val="009045AC"/>
    <w:rsid w:val="009309F4"/>
    <w:rsid w:val="009446F1"/>
    <w:rsid w:val="00953D21"/>
    <w:rsid w:val="00953FB0"/>
    <w:rsid w:val="00985534"/>
    <w:rsid w:val="009A76BD"/>
    <w:rsid w:val="009D0FFE"/>
    <w:rsid w:val="009D41A8"/>
    <w:rsid w:val="009E2C0A"/>
    <w:rsid w:val="00A10E14"/>
    <w:rsid w:val="00A10FC5"/>
    <w:rsid w:val="00A26A63"/>
    <w:rsid w:val="00A426DC"/>
    <w:rsid w:val="00A449CA"/>
    <w:rsid w:val="00A90781"/>
    <w:rsid w:val="00A9080D"/>
    <w:rsid w:val="00A90AFF"/>
    <w:rsid w:val="00A97BA5"/>
    <w:rsid w:val="00AB3717"/>
    <w:rsid w:val="00AC57E2"/>
    <w:rsid w:val="00AC76BB"/>
    <w:rsid w:val="00AD608E"/>
    <w:rsid w:val="00AD6E36"/>
    <w:rsid w:val="00AE2C0D"/>
    <w:rsid w:val="00AE3759"/>
    <w:rsid w:val="00B10DAA"/>
    <w:rsid w:val="00B365EF"/>
    <w:rsid w:val="00B57E9E"/>
    <w:rsid w:val="00B810B2"/>
    <w:rsid w:val="00B93667"/>
    <w:rsid w:val="00BC2D4D"/>
    <w:rsid w:val="00BC6D77"/>
    <w:rsid w:val="00BD17F4"/>
    <w:rsid w:val="00BE3EBB"/>
    <w:rsid w:val="00C00142"/>
    <w:rsid w:val="00C03E10"/>
    <w:rsid w:val="00C23439"/>
    <w:rsid w:val="00C26CB6"/>
    <w:rsid w:val="00C53392"/>
    <w:rsid w:val="00C84EEA"/>
    <w:rsid w:val="00C85567"/>
    <w:rsid w:val="00C97812"/>
    <w:rsid w:val="00CB17F5"/>
    <w:rsid w:val="00CB5327"/>
    <w:rsid w:val="00CC0801"/>
    <w:rsid w:val="00CD455A"/>
    <w:rsid w:val="00CE1658"/>
    <w:rsid w:val="00D07AC0"/>
    <w:rsid w:val="00D412E9"/>
    <w:rsid w:val="00D712EB"/>
    <w:rsid w:val="00D920E8"/>
    <w:rsid w:val="00D92B1C"/>
    <w:rsid w:val="00DB5ABF"/>
    <w:rsid w:val="00DF0411"/>
    <w:rsid w:val="00E14A68"/>
    <w:rsid w:val="00E32516"/>
    <w:rsid w:val="00E51A7C"/>
    <w:rsid w:val="00E51E93"/>
    <w:rsid w:val="00E53097"/>
    <w:rsid w:val="00E53F1D"/>
    <w:rsid w:val="00E62279"/>
    <w:rsid w:val="00E7605E"/>
    <w:rsid w:val="00E971FB"/>
    <w:rsid w:val="00EB5922"/>
    <w:rsid w:val="00EB783D"/>
    <w:rsid w:val="00ED4A8D"/>
    <w:rsid w:val="00EE4143"/>
    <w:rsid w:val="00EF26A9"/>
    <w:rsid w:val="00F06E82"/>
    <w:rsid w:val="00F227B8"/>
    <w:rsid w:val="00F36628"/>
    <w:rsid w:val="00F6797E"/>
    <w:rsid w:val="00F81AA7"/>
    <w:rsid w:val="00FA1F2D"/>
    <w:rsid w:val="00FA3973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52EC-8E82-433A-BD2A-955ADC7C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2021-05-14T05:24:00Z</cp:lastPrinted>
  <dcterms:created xsi:type="dcterms:W3CDTF">2021-06-11T06:33:00Z</dcterms:created>
  <dcterms:modified xsi:type="dcterms:W3CDTF">2021-06-11T06:33:00Z</dcterms:modified>
</cp:coreProperties>
</file>