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C962" w14:textId="77777777" w:rsidR="00EA72BA" w:rsidRPr="00FE1DF2" w:rsidRDefault="00EA72BA" w:rsidP="009110DE">
      <w:pPr>
        <w:autoSpaceDE w:val="0"/>
        <w:autoSpaceDN w:val="0"/>
        <w:adjustRightInd w:val="0"/>
        <w:ind w:firstLine="720"/>
        <w:jc w:val="center"/>
        <w:outlineLvl w:val="1"/>
      </w:pPr>
    </w:p>
    <w:p w14:paraId="0E4F5E0A" w14:textId="77777777" w:rsidR="00EA72BA" w:rsidRPr="00FE1DF2" w:rsidRDefault="00EA72BA" w:rsidP="009110DE">
      <w:pPr>
        <w:autoSpaceDE w:val="0"/>
        <w:autoSpaceDN w:val="0"/>
        <w:adjustRightInd w:val="0"/>
        <w:ind w:firstLine="720"/>
        <w:jc w:val="center"/>
        <w:outlineLvl w:val="1"/>
      </w:pPr>
    </w:p>
    <w:p w14:paraId="15D76A45" w14:textId="77777777" w:rsidR="009110DE" w:rsidRPr="00FE1DF2" w:rsidRDefault="009110DE" w:rsidP="009110DE">
      <w:pPr>
        <w:autoSpaceDE w:val="0"/>
        <w:autoSpaceDN w:val="0"/>
        <w:adjustRightInd w:val="0"/>
        <w:ind w:firstLine="720"/>
        <w:jc w:val="center"/>
        <w:outlineLvl w:val="1"/>
      </w:pPr>
      <w:r w:rsidRPr="00FE1DF2">
        <w:t>ПОЯСНИТЕЛЬНАЯ ЗАПИСКА</w:t>
      </w:r>
    </w:p>
    <w:p w14:paraId="04149B3B" w14:textId="77777777" w:rsidR="009110DE" w:rsidRPr="000B2743" w:rsidRDefault="009110DE" w:rsidP="009110DE">
      <w:pPr>
        <w:jc w:val="center"/>
        <w:rPr>
          <w:sz w:val="26"/>
          <w:szCs w:val="26"/>
        </w:rPr>
      </w:pPr>
      <w:r w:rsidRPr="000B2743">
        <w:rPr>
          <w:sz w:val="26"/>
          <w:szCs w:val="26"/>
        </w:rPr>
        <w:t>к проекту решения Думы Нефтеюганского района</w:t>
      </w:r>
    </w:p>
    <w:p w14:paraId="2593E8D2" w14:textId="5D472E3E" w:rsidR="009110DE" w:rsidRPr="00FE1DF2" w:rsidRDefault="009110DE" w:rsidP="00DB2ABA">
      <w:pPr>
        <w:ind w:firstLine="567"/>
        <w:jc w:val="center"/>
        <w:outlineLvl w:val="1"/>
        <w:rPr>
          <w:rFonts w:eastAsia="Calibri"/>
          <w:lang w:eastAsia="en-US"/>
        </w:rPr>
      </w:pPr>
      <w:r w:rsidRPr="00FE1DF2">
        <w:rPr>
          <w:bCs/>
          <w:iCs/>
        </w:rPr>
        <w:t>«</w:t>
      </w:r>
      <w:r w:rsidR="00DB2ABA" w:rsidRPr="00FE1DF2">
        <w:t>О внесении изменений в Устав Нефтеюганского муниципального района Ханты-Мансийского автономного округа - Югры</w:t>
      </w:r>
      <w:r w:rsidRPr="00FE1DF2">
        <w:rPr>
          <w:rFonts w:eastAsia="Calibri"/>
          <w:lang w:eastAsia="en-US"/>
        </w:rPr>
        <w:t>»</w:t>
      </w:r>
    </w:p>
    <w:p w14:paraId="36579795" w14:textId="77777777" w:rsidR="009110DE" w:rsidRPr="00FE1DF2" w:rsidRDefault="009110DE" w:rsidP="009110DE">
      <w:pPr>
        <w:tabs>
          <w:tab w:val="left" w:pos="4395"/>
        </w:tabs>
        <w:jc w:val="center"/>
      </w:pPr>
    </w:p>
    <w:p w14:paraId="595EFA0E" w14:textId="3B760E98" w:rsidR="009C3237" w:rsidRPr="00FE1DF2" w:rsidRDefault="009110DE" w:rsidP="00862044">
      <w:pPr>
        <w:jc w:val="both"/>
        <w:rPr>
          <w:rFonts w:eastAsia="Calibri"/>
          <w:lang w:eastAsia="en-US"/>
        </w:rPr>
      </w:pPr>
      <w:r w:rsidRPr="00FE1DF2">
        <w:rPr>
          <w:rFonts w:eastAsia="Calibri"/>
          <w:lang w:eastAsia="en-US"/>
        </w:rPr>
        <w:tab/>
        <w:t xml:space="preserve">Проект решения Думы Нефтеюганского района подготовлен в целях приведения Устава </w:t>
      </w:r>
      <w:r w:rsidR="00DB2ABA" w:rsidRPr="00FE1DF2">
        <w:rPr>
          <w:rFonts w:eastAsia="Calibri"/>
          <w:lang w:eastAsia="en-US"/>
        </w:rPr>
        <w:t xml:space="preserve">Нефтеюганского муниципального района Ханты-Мансийского автономного округа - Югры </w:t>
      </w:r>
      <w:r w:rsidR="00C46F01" w:rsidRPr="00FE1DF2">
        <w:rPr>
          <w:rFonts w:eastAsia="Calibri"/>
          <w:lang w:eastAsia="en-US"/>
        </w:rPr>
        <w:t xml:space="preserve">(далее – Устав) </w:t>
      </w:r>
      <w:r w:rsidRPr="00FE1DF2">
        <w:rPr>
          <w:rFonts w:eastAsia="Calibri"/>
          <w:lang w:eastAsia="en-US"/>
        </w:rPr>
        <w:t>в соответствие с</w:t>
      </w:r>
      <w:r w:rsidR="009C3237" w:rsidRPr="00FE1DF2">
        <w:rPr>
          <w:rFonts w:eastAsia="Calibri"/>
          <w:lang w:eastAsia="en-US"/>
        </w:rPr>
        <w:t xml:space="preserve"> </w:t>
      </w:r>
      <w:r w:rsidR="003C2B86" w:rsidRPr="00FE1DF2">
        <w:rPr>
          <w:rFonts w:eastAsia="Calibri"/>
          <w:lang w:eastAsia="en-US"/>
        </w:rPr>
        <w:t>Федеральными законами от  13.07.2024 № 181-ФЗ «О внесении изменений в отдельные законодательные акты Российской Федерации» и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9C3237" w:rsidRPr="00FE1DF2">
        <w:rPr>
          <w:rFonts w:eastAsia="Calibri"/>
          <w:lang w:eastAsia="en-US"/>
        </w:rPr>
        <w:t>.</w:t>
      </w:r>
    </w:p>
    <w:p w14:paraId="47AA5E86" w14:textId="50FFB598" w:rsidR="003C2B86" w:rsidRPr="00FE1DF2" w:rsidRDefault="00C46F01" w:rsidP="00662176">
      <w:pPr>
        <w:ind w:firstLine="567"/>
        <w:jc w:val="both"/>
        <w:rPr>
          <w:rFonts w:eastAsia="Calibri"/>
          <w:lang w:eastAsia="en-US"/>
        </w:rPr>
      </w:pPr>
      <w:r w:rsidRPr="00FE1DF2">
        <w:rPr>
          <w:rFonts w:eastAsia="Calibri"/>
          <w:lang w:eastAsia="en-US"/>
        </w:rPr>
        <w:t xml:space="preserve">Проектом </w:t>
      </w:r>
      <w:r w:rsidR="00610C58" w:rsidRPr="00FE1DF2">
        <w:rPr>
          <w:rFonts w:eastAsia="Calibri"/>
          <w:lang w:eastAsia="en-US"/>
        </w:rPr>
        <w:t xml:space="preserve">вносятся изменения в </w:t>
      </w:r>
      <w:r w:rsidR="00BF74D8" w:rsidRPr="00FE1DF2">
        <w:rPr>
          <w:rFonts w:eastAsia="Calibri"/>
          <w:lang w:eastAsia="en-US"/>
        </w:rPr>
        <w:t>стать</w:t>
      </w:r>
      <w:r w:rsidR="003C2B86" w:rsidRPr="00FE1DF2">
        <w:rPr>
          <w:rFonts w:eastAsia="Calibri"/>
          <w:lang w:eastAsia="en-US"/>
        </w:rPr>
        <w:t>и</w:t>
      </w:r>
      <w:r w:rsidR="00BF74D8" w:rsidRPr="00FE1DF2">
        <w:rPr>
          <w:rFonts w:eastAsia="Calibri"/>
          <w:lang w:eastAsia="en-US"/>
        </w:rPr>
        <w:t xml:space="preserve"> </w:t>
      </w:r>
      <w:r w:rsidR="003C2B86" w:rsidRPr="00FE1DF2">
        <w:rPr>
          <w:rFonts w:eastAsia="Calibri"/>
          <w:lang w:eastAsia="en-US"/>
        </w:rPr>
        <w:t>8</w:t>
      </w:r>
      <w:r w:rsidR="00BF74D8" w:rsidRPr="00FE1DF2">
        <w:rPr>
          <w:rFonts w:eastAsia="Calibri"/>
          <w:lang w:eastAsia="en-US"/>
        </w:rPr>
        <w:t xml:space="preserve"> «</w:t>
      </w:r>
      <w:r w:rsidR="001C0E70" w:rsidRPr="00FE1DF2">
        <w:rPr>
          <w:rFonts w:eastAsia="Calibri"/>
          <w:lang w:eastAsia="en-US"/>
        </w:rPr>
        <w:t>Осуществление органами местного самоуправления Нефтеюганского района отдельных государственных полномочий</w:t>
      </w:r>
      <w:r w:rsidR="00BF74D8" w:rsidRPr="00FE1DF2">
        <w:rPr>
          <w:rFonts w:eastAsia="Calibri"/>
          <w:lang w:eastAsia="en-US"/>
        </w:rPr>
        <w:t>»</w:t>
      </w:r>
      <w:r w:rsidR="003C2B86" w:rsidRPr="00FE1DF2">
        <w:rPr>
          <w:rFonts w:eastAsia="Calibri"/>
          <w:lang w:eastAsia="en-US"/>
        </w:rPr>
        <w:t>, 35 «</w:t>
      </w:r>
      <w:r w:rsidR="001C0E70" w:rsidRPr="00FE1DF2">
        <w:rPr>
          <w:rFonts w:eastAsia="Calibri"/>
          <w:lang w:eastAsia="en-US"/>
        </w:rPr>
        <w:t>Досрочное прекращение полномочий Главы района</w:t>
      </w:r>
      <w:r w:rsidR="003C2B86" w:rsidRPr="00FE1DF2">
        <w:rPr>
          <w:rFonts w:eastAsia="Calibri"/>
          <w:lang w:eastAsia="en-US"/>
        </w:rPr>
        <w:t>» и 51 «</w:t>
      </w:r>
      <w:r w:rsidR="001C0E70" w:rsidRPr="00FE1DF2">
        <w:rPr>
          <w:rFonts w:eastAsia="Calibri"/>
          <w:lang w:eastAsia="en-US"/>
        </w:rPr>
        <w:t>Межмуниципальные хозяйственные общества. Некоммерческие организации муниципальных образований</w:t>
      </w:r>
      <w:r w:rsidR="003C2B86" w:rsidRPr="00FE1DF2">
        <w:rPr>
          <w:rFonts w:eastAsia="Calibri"/>
          <w:lang w:eastAsia="en-US"/>
        </w:rPr>
        <w:t>» в связи с внесением изменений в Федеральный закон от 06.10.203 № 131-ФЗ «</w:t>
      </w:r>
      <w:r w:rsidR="00120F71" w:rsidRPr="00FE1DF2">
        <w:rPr>
          <w:rFonts w:eastAsia="Calibri"/>
          <w:lang w:eastAsia="en-US"/>
        </w:rPr>
        <w:t>Об общих принципах организации местного самоуправления в Российской Федерации</w:t>
      </w:r>
      <w:r w:rsidR="003C2B86" w:rsidRPr="00FE1DF2">
        <w:rPr>
          <w:rFonts w:eastAsia="Calibri"/>
          <w:lang w:eastAsia="en-US"/>
        </w:rPr>
        <w:t>».</w:t>
      </w:r>
    </w:p>
    <w:p w14:paraId="094CD034" w14:textId="48DB78E8" w:rsidR="003C2B86" w:rsidRPr="00FE1DF2" w:rsidRDefault="003C2B86" w:rsidP="00662176">
      <w:pPr>
        <w:ind w:firstLine="567"/>
        <w:jc w:val="both"/>
        <w:rPr>
          <w:rFonts w:eastAsia="Calibri"/>
          <w:lang w:eastAsia="en-US"/>
        </w:rPr>
      </w:pPr>
      <w:r w:rsidRPr="00FE1DF2">
        <w:rPr>
          <w:rFonts w:eastAsia="Calibri"/>
          <w:lang w:eastAsia="en-US"/>
        </w:rPr>
        <w:t>В частности, уточняются положения об ответственность органов местного самоуправления за осуществление переданных полномочий Российской Федерации, полномочий субъекта Российской Федерации, основание для досрочного прекращения полномочий Главы района в связи с отрешением от должности высшим должностным лицом Ханты-Мансийского автономного округа – Югры, цели создания межмуниципальных хозяйственных обществ, а также дополняется право органов местного самоуправления быть соучредителями межмуниципального сетевого издания.</w:t>
      </w:r>
    </w:p>
    <w:p w14:paraId="7B5D5F59" w14:textId="77777777" w:rsidR="00862044" w:rsidRPr="00FE1DF2" w:rsidRDefault="009110DE" w:rsidP="009110DE">
      <w:pPr>
        <w:autoSpaceDE w:val="0"/>
        <w:autoSpaceDN w:val="0"/>
        <w:adjustRightInd w:val="0"/>
        <w:ind w:firstLine="708"/>
        <w:jc w:val="both"/>
      </w:pPr>
      <w:r w:rsidRPr="00FE1DF2">
        <w:t>В соответствии с</w:t>
      </w:r>
      <w:r w:rsidR="0010128C" w:rsidRPr="00FE1DF2">
        <w:t xml:space="preserve"> </w:t>
      </w:r>
      <w:r w:rsidR="00862044" w:rsidRPr="00FE1DF2">
        <w:t>пунктом 1 части 3 статьи 28 Федерального закона от 06.10.2003 № 131-ФЗ «</w:t>
      </w:r>
      <w:r w:rsidR="00862044" w:rsidRPr="00FE1DF2">
        <w:rPr>
          <w:rFonts w:eastAsiaTheme="minorHAnsi"/>
          <w:lang w:eastAsia="en-US"/>
        </w:rPr>
        <w:t>Об общих принципах организации местного самоуправления в Российской Федерации</w:t>
      </w:r>
      <w:r w:rsidR="00862044" w:rsidRPr="00FE1DF2">
        <w:t>» проект муниципального нормативного правового акта о внесении изменений и дополнений в данный устав выносится на публичные слушания,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14:paraId="47EB3102" w14:textId="77777777" w:rsidR="00FE1DF2" w:rsidRPr="00FE1DF2" w:rsidRDefault="00FE1DF2" w:rsidP="00FE1DF2">
      <w:pPr>
        <w:ind w:firstLine="567"/>
        <w:jc w:val="both"/>
      </w:pPr>
      <w:r w:rsidRPr="00FE1DF2">
        <w:t xml:space="preserve">Проектом вносятся изменения в Устав в форме точного воспроизведения положений вышеуказанных законов. В связи с чем, публичные слушания по данному проекту не проводились. </w:t>
      </w:r>
    </w:p>
    <w:p w14:paraId="24C3F8D0" w14:textId="61A7DEAD" w:rsidR="00FE1DF2" w:rsidRPr="00FE1DF2" w:rsidRDefault="00FE1DF2" w:rsidP="00FE1DF2">
      <w:pPr>
        <w:ind w:firstLine="567"/>
        <w:jc w:val="both"/>
      </w:pPr>
      <w:r w:rsidRPr="00FE1DF2">
        <w:t xml:space="preserve">Проект решения Думы Нефтеюганского района «О внесении изменений в Устав Нефтеюганского муниципального района Ханты-Мансийского автономного округа - Югры» был одобрен Думой Нефтеюганского района (решение Думы Нефтеюганского района от </w:t>
      </w:r>
      <w:r w:rsidRPr="00FE1DF2">
        <w:t>23.10</w:t>
      </w:r>
      <w:r w:rsidRPr="00FE1DF2">
        <w:t xml:space="preserve">.2024 № </w:t>
      </w:r>
      <w:r w:rsidRPr="00FE1DF2">
        <w:t>1090</w:t>
      </w:r>
      <w:r w:rsidRPr="00FE1DF2">
        <w:t xml:space="preserve">) и опубликован в газете «Югорское обозрение» от </w:t>
      </w:r>
      <w:r w:rsidRPr="00FE1DF2">
        <w:t>24.10</w:t>
      </w:r>
      <w:r w:rsidRPr="00FE1DF2">
        <w:t xml:space="preserve">.2024 № </w:t>
      </w:r>
      <w:r w:rsidRPr="00FE1DF2">
        <w:t>43</w:t>
      </w:r>
      <w:r w:rsidRPr="00FE1DF2">
        <w:t xml:space="preserve"> (</w:t>
      </w:r>
      <w:r w:rsidRPr="00FE1DF2">
        <w:t>1401</w:t>
      </w:r>
      <w:r w:rsidRPr="00FE1DF2">
        <w:t xml:space="preserve">).  </w:t>
      </w:r>
    </w:p>
    <w:p w14:paraId="077EFED1" w14:textId="77777777" w:rsidR="009110DE" w:rsidRPr="00FE1DF2" w:rsidRDefault="009110DE" w:rsidP="009110DE">
      <w:pPr>
        <w:autoSpaceDE w:val="0"/>
        <w:autoSpaceDN w:val="0"/>
        <w:adjustRightInd w:val="0"/>
        <w:ind w:firstLine="567"/>
        <w:jc w:val="both"/>
      </w:pPr>
      <w:r w:rsidRPr="00FE1DF2">
        <w:rPr>
          <w:rFonts w:eastAsiaTheme="minorHAnsi"/>
          <w:lang w:eastAsia="en-US"/>
        </w:rPr>
        <w:t xml:space="preserve">  Руководствуясь пп.1 п.1 ст.23 Устава к исключительной компетенции Думы Нефтеюганского района относится принятие Устава и внесение в него изменений. </w:t>
      </w:r>
    </w:p>
    <w:p w14:paraId="2E024017" w14:textId="77777777" w:rsidR="009110DE" w:rsidRPr="00FE1DF2" w:rsidRDefault="009110DE" w:rsidP="009110DE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FE1DF2">
        <w:rPr>
          <w:rFonts w:eastAsia="Calibri"/>
          <w:lang w:eastAsia="en-US"/>
        </w:rPr>
        <w:t xml:space="preserve"> Таким образом, проект решения разработан в пределах правотворческой компетенции представительного органа. </w:t>
      </w:r>
    </w:p>
    <w:p w14:paraId="609D5641" w14:textId="77777777" w:rsidR="00C56309" w:rsidRPr="00FE1DF2" w:rsidRDefault="00C56309" w:rsidP="009110DE"/>
    <w:p w14:paraId="0F02DDFF" w14:textId="77777777" w:rsidR="00C56309" w:rsidRPr="00FE1DF2" w:rsidRDefault="00C56309" w:rsidP="009110DE"/>
    <w:p w14:paraId="7C0B4611" w14:textId="280C78CD" w:rsidR="009110DE" w:rsidRPr="00FE1DF2" w:rsidRDefault="00FE1DF2" w:rsidP="009110DE">
      <w:pPr>
        <w:autoSpaceDE w:val="0"/>
        <w:autoSpaceDN w:val="0"/>
        <w:adjustRightInd w:val="0"/>
        <w:jc w:val="both"/>
        <w:outlineLvl w:val="1"/>
      </w:pPr>
      <w:r w:rsidRPr="00FE1DF2">
        <w:t>П</w:t>
      </w:r>
      <w:r w:rsidR="009110DE" w:rsidRPr="00FE1DF2">
        <w:t>редседател</w:t>
      </w:r>
      <w:r w:rsidRPr="00FE1DF2">
        <w:t>ь</w:t>
      </w:r>
    </w:p>
    <w:p w14:paraId="578BF07D" w14:textId="11EB5D7D" w:rsidR="00503C9E" w:rsidRPr="00FE1DF2" w:rsidRDefault="009110DE" w:rsidP="001318BF">
      <w:pPr>
        <w:autoSpaceDE w:val="0"/>
        <w:autoSpaceDN w:val="0"/>
        <w:adjustRightInd w:val="0"/>
        <w:jc w:val="both"/>
        <w:outlineLvl w:val="1"/>
      </w:pPr>
      <w:r w:rsidRPr="00FE1DF2">
        <w:t>юридического комитета</w:t>
      </w:r>
      <w:r w:rsidRPr="00FE1DF2">
        <w:tab/>
      </w:r>
      <w:r w:rsidRPr="00FE1DF2">
        <w:tab/>
        <w:t xml:space="preserve">                                       </w:t>
      </w:r>
      <w:r w:rsidR="00157CF8" w:rsidRPr="00FE1DF2">
        <w:tab/>
      </w:r>
      <w:proofErr w:type="spellStart"/>
      <w:r w:rsidR="00FE1DF2" w:rsidRPr="00FE1DF2">
        <w:t>Н.В.Кузьмина</w:t>
      </w:r>
      <w:proofErr w:type="spellEnd"/>
    </w:p>
    <w:sectPr w:rsidR="00503C9E" w:rsidRPr="00FE1DF2" w:rsidSect="00047409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4C"/>
    <w:rsid w:val="00057A2B"/>
    <w:rsid w:val="000B2743"/>
    <w:rsid w:val="000D137C"/>
    <w:rsid w:val="0010128C"/>
    <w:rsid w:val="00120F71"/>
    <w:rsid w:val="001318BF"/>
    <w:rsid w:val="0013484C"/>
    <w:rsid w:val="00157CF8"/>
    <w:rsid w:val="00171B49"/>
    <w:rsid w:val="00176009"/>
    <w:rsid w:val="001C0E70"/>
    <w:rsid w:val="001D53D6"/>
    <w:rsid w:val="002A4B15"/>
    <w:rsid w:val="002D036D"/>
    <w:rsid w:val="003439C5"/>
    <w:rsid w:val="003B7690"/>
    <w:rsid w:val="003C2B86"/>
    <w:rsid w:val="0042163D"/>
    <w:rsid w:val="004B601F"/>
    <w:rsid w:val="004E1A53"/>
    <w:rsid w:val="00503C9E"/>
    <w:rsid w:val="005A1E2D"/>
    <w:rsid w:val="005A4A74"/>
    <w:rsid w:val="00610C58"/>
    <w:rsid w:val="00636F64"/>
    <w:rsid w:val="00662176"/>
    <w:rsid w:val="00672F1A"/>
    <w:rsid w:val="006A70BD"/>
    <w:rsid w:val="00832066"/>
    <w:rsid w:val="00832324"/>
    <w:rsid w:val="00862044"/>
    <w:rsid w:val="008E48D3"/>
    <w:rsid w:val="009110DE"/>
    <w:rsid w:val="00935138"/>
    <w:rsid w:val="0095350A"/>
    <w:rsid w:val="00962015"/>
    <w:rsid w:val="009867A8"/>
    <w:rsid w:val="009C3237"/>
    <w:rsid w:val="00A460DA"/>
    <w:rsid w:val="00A6604E"/>
    <w:rsid w:val="00AB24DB"/>
    <w:rsid w:val="00AF0CA6"/>
    <w:rsid w:val="00BF74D8"/>
    <w:rsid w:val="00C46F01"/>
    <w:rsid w:val="00C56309"/>
    <w:rsid w:val="00C87BED"/>
    <w:rsid w:val="00C93A24"/>
    <w:rsid w:val="00CE0BEC"/>
    <w:rsid w:val="00CE2EB4"/>
    <w:rsid w:val="00D7295C"/>
    <w:rsid w:val="00D77BF6"/>
    <w:rsid w:val="00D96D1A"/>
    <w:rsid w:val="00DB2ABA"/>
    <w:rsid w:val="00E2106C"/>
    <w:rsid w:val="00E4138A"/>
    <w:rsid w:val="00E520C8"/>
    <w:rsid w:val="00EA72BA"/>
    <w:rsid w:val="00F267B6"/>
    <w:rsid w:val="00FD1085"/>
    <w:rsid w:val="00FD4711"/>
    <w:rsid w:val="00FE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0656"/>
  <w15:docId w15:val="{E13AF621-7615-4B89-905C-FFA02569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Шатиленя Виктория Викторовна</dc:creator>
  <cp:lastModifiedBy>Шатиленя Виктория Викторовна</cp:lastModifiedBy>
  <cp:revision>2</cp:revision>
  <cp:lastPrinted>2024-11-02T06:45:00Z</cp:lastPrinted>
  <dcterms:created xsi:type="dcterms:W3CDTF">2024-11-02T06:45:00Z</dcterms:created>
  <dcterms:modified xsi:type="dcterms:W3CDTF">2024-11-02T06:45:00Z</dcterms:modified>
</cp:coreProperties>
</file>