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530567" w:rsidRPr="00B26084" w14:paraId="1C926AF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16CD" w14:textId="77777777" w:rsidR="00B26084" w:rsidRPr="00B26084" w:rsidRDefault="00B26084" w:rsidP="00B26084">
            <w:pPr>
              <w:ind w:firstLine="12191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Приложение 6 к решению</w:t>
            </w:r>
          </w:p>
          <w:p w14:paraId="254E6B26" w14:textId="77777777" w:rsidR="00B26084" w:rsidRPr="00B26084" w:rsidRDefault="00B26084" w:rsidP="00B26084">
            <w:pPr>
              <w:ind w:firstLine="12191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4C715EE1" w14:textId="77777777" w:rsidR="00B26084" w:rsidRPr="00B26084" w:rsidRDefault="00B26084" w:rsidP="00B26084">
            <w:pPr>
              <w:ind w:firstLine="12191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от «_</w:t>
            </w:r>
            <w:proofErr w:type="gramStart"/>
            <w:r w:rsidRPr="00B26084">
              <w:rPr>
                <w:color w:val="000000"/>
                <w:sz w:val="16"/>
                <w:szCs w:val="16"/>
              </w:rPr>
              <w:t>_»_</w:t>
            </w:r>
            <w:proofErr w:type="gramEnd"/>
            <w:r w:rsidRPr="00B26084">
              <w:rPr>
                <w:color w:val="000000"/>
                <w:sz w:val="16"/>
                <w:szCs w:val="16"/>
              </w:rPr>
              <w:t xml:space="preserve">______ года №__ </w:t>
            </w:r>
          </w:p>
          <w:p w14:paraId="3451C1EB" w14:textId="77777777" w:rsidR="00B26084" w:rsidRPr="00B26084" w:rsidRDefault="00B26084" w:rsidP="00B26084">
            <w:pPr>
              <w:ind w:firstLine="12191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B26084" w:rsidRPr="00B26084" w14:paraId="0BE708FE" w14:textId="77777777" w:rsidTr="00B26084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3F892897" w14:textId="77777777" w:rsidR="00B26084" w:rsidRPr="00B26084" w:rsidRDefault="00B26084" w:rsidP="00B26084">
                  <w:pPr>
                    <w:ind w:firstLine="12191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B26084">
                    <w:rPr>
                      <w:color w:val="000000"/>
                      <w:sz w:val="16"/>
                      <w:szCs w:val="16"/>
                    </w:rPr>
                    <w:t>«Приложение 7 к решению</w:t>
                  </w:r>
                </w:p>
              </w:tc>
            </w:tr>
          </w:tbl>
          <w:p w14:paraId="3950AD79" w14:textId="77777777" w:rsidR="00B26084" w:rsidRPr="00B26084" w:rsidRDefault="00B26084" w:rsidP="00B26084">
            <w:pPr>
              <w:ind w:firstLine="12191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B26084" w:rsidRPr="00B26084" w14:paraId="318BAA1C" w14:textId="77777777" w:rsidTr="00B26084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671BD372" w14:textId="77777777" w:rsidR="00B26084" w:rsidRPr="00B26084" w:rsidRDefault="00B26084" w:rsidP="00B26084">
                  <w:pPr>
                    <w:ind w:firstLine="12191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B26084">
                    <w:rPr>
                      <w:color w:val="000000"/>
                      <w:sz w:val="16"/>
                      <w:szCs w:val="16"/>
                    </w:rPr>
                    <w:t>от 26.11.2024 года № 1100</w:t>
                  </w:r>
                </w:p>
              </w:tc>
            </w:tr>
          </w:tbl>
          <w:p w14:paraId="254D2BB4" w14:textId="77777777" w:rsidR="00530567" w:rsidRPr="00B26084" w:rsidRDefault="00B26084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381E3FA7" w14:textId="77777777" w:rsidR="00530567" w:rsidRPr="00B26084" w:rsidRDefault="00530567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530567" w:rsidRPr="00B26084" w14:paraId="78FE2B15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B7CACCD" w14:textId="77777777" w:rsidR="00530567" w:rsidRPr="00B26084" w:rsidRDefault="00B26084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B26084">
              <w:rPr>
                <w:b/>
                <w:bCs/>
                <w:color w:val="000000"/>
                <w:sz w:val="16"/>
                <w:szCs w:val="16"/>
              </w:rPr>
              <w:t>Распределение бюджетных ассигнований по разделам и подразделам классификации расходов бюджета Нефтеюганского района на 2025 год</w:t>
            </w:r>
          </w:p>
        </w:tc>
      </w:tr>
    </w:tbl>
    <w:p w14:paraId="49C7B326" w14:textId="77777777" w:rsidR="00530567" w:rsidRPr="00B26084" w:rsidRDefault="00B26084">
      <w:pPr>
        <w:jc w:val="right"/>
        <w:rPr>
          <w:color w:val="000000"/>
          <w:sz w:val="16"/>
          <w:szCs w:val="16"/>
        </w:rPr>
      </w:pPr>
      <w:r w:rsidRPr="00B26084">
        <w:rPr>
          <w:color w:val="000000"/>
          <w:sz w:val="16"/>
          <w:szCs w:val="16"/>
        </w:rPr>
        <w:t xml:space="preserve"> </w:t>
      </w:r>
    </w:p>
    <w:p w14:paraId="0D308FA6" w14:textId="77777777" w:rsidR="00530567" w:rsidRPr="00B26084" w:rsidRDefault="00B26084">
      <w:pPr>
        <w:jc w:val="right"/>
        <w:rPr>
          <w:color w:val="000000"/>
          <w:sz w:val="16"/>
          <w:szCs w:val="16"/>
        </w:rPr>
      </w:pPr>
      <w:r w:rsidRPr="00B26084">
        <w:rPr>
          <w:color w:val="000000"/>
          <w:sz w:val="16"/>
          <w:szCs w:val="16"/>
        </w:rPr>
        <w:t>тыс. рублей</w:t>
      </w:r>
    </w:p>
    <w:tbl>
      <w:tblPr>
        <w:tblW w:w="14533" w:type="dxa"/>
        <w:tblLayout w:type="fixed"/>
        <w:tblLook w:val="01E0" w:firstRow="1" w:lastRow="1" w:firstColumn="1" w:lastColumn="1" w:noHBand="0" w:noVBand="0"/>
      </w:tblPr>
      <w:tblGrid>
        <w:gridCol w:w="3109"/>
        <w:gridCol w:w="1174"/>
        <w:gridCol w:w="1189"/>
        <w:gridCol w:w="2314"/>
        <w:gridCol w:w="2344"/>
        <w:gridCol w:w="2224"/>
        <w:gridCol w:w="2179"/>
      </w:tblGrid>
      <w:tr w:rsidR="00530567" w:rsidRPr="00B26084" w14:paraId="713A1B04" w14:textId="77777777">
        <w:trPr>
          <w:cantSplit/>
          <w:trHeight w:val="230"/>
        </w:trPr>
        <w:tc>
          <w:tcPr>
            <w:tcW w:w="3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9AC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B2608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F5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26084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78B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26084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530567" w:rsidRPr="00B26084" w14:paraId="00306F81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AC3A6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B26084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</w:tc>
            </w:tr>
          </w:tbl>
          <w:p w14:paraId="5D32642E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30567" w:rsidRPr="00B26084" w14:paraId="346097D9" w14:textId="77777777">
        <w:trPr>
          <w:cantSplit/>
        </w:trPr>
        <w:tc>
          <w:tcPr>
            <w:tcW w:w="3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5CAA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DB78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722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D05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0D1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1EC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54B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</w:t>
            </w:r>
            <w:r w:rsidRPr="00B26084">
              <w:rPr>
                <w:color w:val="000000"/>
                <w:sz w:val="16"/>
                <w:szCs w:val="16"/>
              </w:rPr>
              <w:t>в поселений, входящих в состав Нефтеюганского района</w:t>
            </w:r>
          </w:p>
        </w:tc>
      </w:tr>
      <w:tr w:rsidR="00530567" w:rsidRPr="00B26084" w14:paraId="003C5F4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530567" w:rsidRPr="00B26084" w14:paraId="4F0F8B58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E3AB8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22619B6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1EC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530567" w:rsidRPr="00B26084" w14:paraId="5D8151ED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15F49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4530EC3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7171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530567" w:rsidRPr="00B26084" w14:paraId="0AD7CC52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6BAC5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13C61FF9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5BC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530567" w:rsidRPr="00B26084" w14:paraId="6702E413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F9C7A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4F496B3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3D26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530567" w:rsidRPr="00B26084" w14:paraId="5D53E85F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4B8D7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7065D4C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362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530567" w:rsidRPr="00B26084" w14:paraId="71050084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94912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67F1C502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BDB6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530567" w:rsidRPr="00B26084" w14:paraId="7EFEA5C1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DBCBD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0A29CA23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30567" w:rsidRPr="00B26084" w14:paraId="1175175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1A5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0C2B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94F5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2B7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774 613,38412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FB8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750 186,57312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4ED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16 628,70000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B3E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7 798,11100</w:t>
            </w:r>
          </w:p>
        </w:tc>
      </w:tr>
      <w:tr w:rsidR="00530567" w:rsidRPr="00B26084" w14:paraId="46914B4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DC9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7C1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ED9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DFD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1BB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34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478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0A9387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933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</w:t>
            </w:r>
            <w:r w:rsidRPr="00B26084">
              <w:rPr>
                <w:color w:val="000000"/>
                <w:sz w:val="16"/>
                <w:szCs w:val="16"/>
              </w:rPr>
              <w:t>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F223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E8E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BF7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EDC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13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E6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7FCFC4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F3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315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30D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B96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38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B95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303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530567" w:rsidRPr="00B26084" w14:paraId="2DA4000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4BF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04D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CD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0AB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CEC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2F9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728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C2978E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16E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01B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CD7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838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68 756,51168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CE4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66 689,59568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598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9B8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1 217,61600</w:t>
            </w:r>
          </w:p>
        </w:tc>
      </w:tr>
      <w:tr w:rsidR="00530567" w:rsidRPr="00B26084" w14:paraId="30F8430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270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0EA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A7D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98C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262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2C1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2F3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3CD166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284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34D6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D80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2A3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435 543,29302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478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417 971,70902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186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CB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30567" w:rsidRPr="00B26084" w14:paraId="4ABFFD3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3AB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5027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C1B6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18E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B2E2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54D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22D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D69454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99F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9C19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B44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AE2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0E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329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839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835575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7875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D4CE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B46F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D8BE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36 229,04654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E9B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28 280,44654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9CC0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483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9D9224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C45B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946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EA5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10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6A0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0C8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4DE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369E57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41C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C362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2FB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6C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F5F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D91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822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5E9C94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C5A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57F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25F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993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2DF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670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63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D4FE2A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44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BE1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930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B01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2FF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6AD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E98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D22769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C483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C23C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6053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128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445 344,80509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0F6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302 059,68063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938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6E1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530567" w:rsidRPr="00B26084" w14:paraId="1599647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F9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5173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681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26D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53A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50E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B31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0895F2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52D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F17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C5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02E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06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5C0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98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B04280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A12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FE8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96A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0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96B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7B7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93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63543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D0C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8E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787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970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65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BD2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AAF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11D841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D4C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DAF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100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8B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111 680,36896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705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88 263,94450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DF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E4D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30567" w:rsidRPr="00B26084" w14:paraId="03A5D75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55BA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B0D1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049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C7D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2 535 201,80031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3D8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2 535 199,90031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17C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E0B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778ED5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0EB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171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A50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C4A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22B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FE8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32A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063BCA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076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F0F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723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DE0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81A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4FC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F97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59F6F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CAA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57E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A83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E60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50A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A92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3E5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AC6BD0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DBA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345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C61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59D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B52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F6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7C6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D4510B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C389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1A44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5EB9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A5A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548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919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147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FA9F89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17FF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7CB6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1B5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046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D8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00C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E7F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26A7CA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E7D1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F56D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086D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0F6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2 831 774,80322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633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808 781,98434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6182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AB1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12 219,01888</w:t>
            </w:r>
          </w:p>
        </w:tc>
      </w:tr>
      <w:tr w:rsidR="00530567" w:rsidRPr="00B26084" w14:paraId="71FC6FF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F0B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01B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42C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3F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899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2B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F24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D9A546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4EF1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748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43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EF2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D24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30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2E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D03FBC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0CE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C6F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014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4EE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5BB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61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C69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95F75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E87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221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34F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413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2 770,79136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F35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1 846,64136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285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ACB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530567" w:rsidRPr="00B26084" w14:paraId="776A2D6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5A2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457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A72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C90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45 111,79415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ECE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32 939,62527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83C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61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530567" w:rsidRPr="00B26084" w14:paraId="0E99ACB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66F2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1C2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C77B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5B4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78 538,60401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73F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59 403,20401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85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768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BAE5F2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590C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EB2A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80E0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EA5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580 691,68015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F03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392 932,67471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DF5E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93F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187 368,40544</w:t>
            </w:r>
          </w:p>
        </w:tc>
      </w:tr>
      <w:tr w:rsidR="00530567" w:rsidRPr="00B26084" w14:paraId="17C4CF1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F80B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AEE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816A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081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551 644,00258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4B4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364 275,59714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8C0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D87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530567" w:rsidRPr="00B26084" w14:paraId="0E4B5D0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071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C83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AA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176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5BE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869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C5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DA8FE6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4821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067C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9D7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811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A1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25A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73F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FCFBBD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CBA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06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259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1B5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E4F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B3B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A23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74077E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0DFB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3F15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EDDB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D39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301 761,12403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D47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268 116,12403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06C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33 645,00000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5AC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A432F1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BD72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75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E32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918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EEF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3EE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A37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58DA1E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FA5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C0E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744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76A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245 654,94382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C5D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234 654,94382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064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841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29EDC3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E73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3F8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14F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DE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24 748,68421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E9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B68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B3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B28E7A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E90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755A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E64B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BAF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68F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11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8A2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34 421,19879</w:t>
            </w:r>
          </w:p>
        </w:tc>
      </w:tr>
      <w:tr w:rsidR="00530567" w:rsidRPr="00B26084" w14:paraId="35500C7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FA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E14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1D03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A8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E4D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BDC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8BE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530567" w:rsidRPr="00B26084" w14:paraId="4E39D5A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DCA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797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783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CA1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A9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6DF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2D1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2D8A01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0D2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CA6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38C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9A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B4C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6E0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31C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53086A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75AE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7552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D8DD9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AD7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DA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BCD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90E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AC06D5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A3F8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2B3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722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6A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C9D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010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FF9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D35914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77C5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9503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62C5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C86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F10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A30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760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723C41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34D7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FFE6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F73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4F0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7D8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EC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D9E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42F6B3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6C09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929F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D98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860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C74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0D7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39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D81D9F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C41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C13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CEB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3E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46C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4F5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403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19474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C9B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E9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2C4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AA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BFA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7E8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043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05D8F1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F150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B26084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B26084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50DF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52E6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44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5CE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0E9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6B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0046A12D" w14:textId="77777777" w:rsidR="00530567" w:rsidRPr="00B26084" w:rsidRDefault="00B26084">
      <w:pPr>
        <w:jc w:val="right"/>
        <w:rPr>
          <w:color w:val="000000"/>
          <w:sz w:val="16"/>
          <w:szCs w:val="16"/>
        </w:rPr>
      </w:pPr>
      <w:r w:rsidRPr="00B26084">
        <w:rPr>
          <w:color w:val="000000"/>
          <w:sz w:val="16"/>
          <w:szCs w:val="16"/>
        </w:rPr>
        <w:t>».</w:t>
      </w:r>
    </w:p>
    <w:sectPr w:rsidR="00530567" w:rsidRPr="00B26084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679E" w14:textId="77777777" w:rsidR="00000000" w:rsidRDefault="00B26084">
      <w:r>
        <w:separator/>
      </w:r>
    </w:p>
  </w:endnote>
  <w:endnote w:type="continuationSeparator" w:id="0">
    <w:p w14:paraId="0FC6BA88" w14:textId="77777777" w:rsidR="00000000" w:rsidRDefault="00B2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30567" w14:paraId="0CE69169" w14:textId="77777777">
      <w:tc>
        <w:tcPr>
          <w:tcW w:w="14785" w:type="dxa"/>
        </w:tcPr>
        <w:p w14:paraId="086B068A" w14:textId="77777777" w:rsidR="00530567" w:rsidRDefault="005305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E396" w14:textId="77777777" w:rsidR="00000000" w:rsidRDefault="00B26084">
      <w:r>
        <w:separator/>
      </w:r>
    </w:p>
  </w:footnote>
  <w:footnote w:type="continuationSeparator" w:id="0">
    <w:p w14:paraId="4375DA54" w14:textId="77777777" w:rsidR="00000000" w:rsidRDefault="00B2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30567" w14:paraId="38461BA1" w14:textId="77777777">
      <w:tc>
        <w:tcPr>
          <w:tcW w:w="14785" w:type="dxa"/>
        </w:tcPr>
        <w:p w14:paraId="42E0771B" w14:textId="77777777" w:rsidR="00530567" w:rsidRDefault="005305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67"/>
    <w:rsid w:val="00530567"/>
    <w:rsid w:val="00B2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81E9"/>
  <w15:docId w15:val="{EA4A64E9-921C-4907-9EAB-D7BDC527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2025-04-21T13:31:00Z</dcterms:created>
  <dcterms:modified xsi:type="dcterms:W3CDTF">2025-04-21T13:31:00Z</dcterms:modified>
</cp:coreProperties>
</file>