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233D8">
        <w:rPr>
          <w:rFonts w:ascii="Times New Roman" w:eastAsia="Calibri" w:hAnsi="Times New Roman" w:cs="Times New Roman"/>
          <w:b/>
          <w:sz w:val="32"/>
          <w:szCs w:val="32"/>
        </w:rPr>
        <w:t xml:space="preserve"> 27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8411A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29 апреля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153C77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№2</w:t>
      </w:r>
      <w:r w:rsidR="00CC0801" w:rsidRPr="00153C7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233D8" w:rsidRPr="00153C77" w:rsidRDefault="003233D8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77">
        <w:rPr>
          <w:rFonts w:ascii="Times New Roman" w:hAnsi="Times New Roman" w:cs="Times New Roman"/>
          <w:b/>
          <w:sz w:val="24"/>
          <w:szCs w:val="24"/>
        </w:rPr>
        <w:t xml:space="preserve">О принимаемых мерах по предупреждению ранней беременности </w:t>
      </w:r>
    </w:p>
    <w:p w:rsidR="003233D8" w:rsidRPr="00153C77" w:rsidRDefault="003233D8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77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несовершеннолетних, заболеваний, передающихся половым путем, </w:t>
      </w:r>
    </w:p>
    <w:p w:rsidR="00AC76BB" w:rsidRPr="00153C77" w:rsidRDefault="003233D8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77">
        <w:rPr>
          <w:rFonts w:ascii="Times New Roman" w:hAnsi="Times New Roman" w:cs="Times New Roman"/>
          <w:b/>
          <w:sz w:val="24"/>
          <w:szCs w:val="24"/>
        </w:rPr>
        <w:t>ВИЧ инфекции у несовершеннолетних</w:t>
      </w:r>
    </w:p>
    <w:p w:rsidR="003233D8" w:rsidRPr="00153C77" w:rsidRDefault="003233D8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6F1" w:rsidRPr="00153C77" w:rsidRDefault="00FF054B" w:rsidP="00AC7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3233D8" w:rsidRPr="00153C77">
        <w:rPr>
          <w:rFonts w:ascii="Times New Roman" w:eastAsia="Calibri" w:hAnsi="Times New Roman" w:cs="Times New Roman"/>
          <w:sz w:val="24"/>
          <w:szCs w:val="24"/>
        </w:rPr>
        <w:t>БУ ХМАО – Югры «Нефтеюганская районная больница», Департамента образования и молодежной политики администрации Нефт</w:t>
      </w:r>
      <w:r w:rsidR="003233D8" w:rsidRPr="00153C77">
        <w:rPr>
          <w:rFonts w:ascii="Times New Roman" w:eastAsia="Calibri" w:hAnsi="Times New Roman" w:cs="Times New Roman"/>
          <w:sz w:val="24"/>
          <w:szCs w:val="24"/>
        </w:rPr>
        <w:t>е</w:t>
      </w:r>
      <w:r w:rsidR="003233D8" w:rsidRPr="00153C77">
        <w:rPr>
          <w:rFonts w:ascii="Times New Roman" w:eastAsia="Calibri" w:hAnsi="Times New Roman" w:cs="Times New Roman"/>
          <w:sz w:val="24"/>
          <w:szCs w:val="24"/>
        </w:rPr>
        <w:t xml:space="preserve">юганского района, бюджетного учреждения Ханты-Мансийского автономного округа – Югры «Нефтеюганский комплексный центр социального обслуживания населения» 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153C7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</w:t>
      </w:r>
      <w:r w:rsidRPr="00153C77">
        <w:rPr>
          <w:rFonts w:ascii="Times New Roman" w:eastAsia="Calibri" w:hAnsi="Times New Roman" w:cs="Times New Roman"/>
          <w:sz w:val="24"/>
          <w:szCs w:val="24"/>
        </w:rPr>
        <w:t>р</w:t>
      </w:r>
      <w:r w:rsidRPr="00153C77">
        <w:rPr>
          <w:rFonts w:ascii="Times New Roman" w:eastAsia="Calibri" w:hAnsi="Times New Roman" w:cs="Times New Roman"/>
          <w:sz w:val="24"/>
          <w:szCs w:val="24"/>
        </w:rPr>
        <w:t>шеннолетних и защите их прав Нефтеюганского района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153C77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153C77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153C77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DB5ABF"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="00DB5ABF" w:rsidRPr="00153C77">
        <w:rPr>
          <w:rFonts w:ascii="Times New Roman" w:eastAsia="Calibri" w:hAnsi="Times New Roman" w:cs="Times New Roman"/>
          <w:sz w:val="24"/>
          <w:szCs w:val="24"/>
        </w:rPr>
        <w:t>миссия установила:</w:t>
      </w:r>
    </w:p>
    <w:p w:rsidR="00FD4AA1" w:rsidRPr="00153C77" w:rsidRDefault="00FD4AA1" w:rsidP="00A90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3C77" w:rsidRDefault="00153C77" w:rsidP="00153C77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данным б</w:t>
      </w:r>
      <w:r w:rsidRPr="00153C77">
        <w:rPr>
          <w:rFonts w:ascii="Times New Roman" w:eastAsia="Calibri" w:hAnsi="Times New Roman" w:cs="Times New Roman"/>
          <w:sz w:val="24"/>
          <w:szCs w:val="24"/>
        </w:rPr>
        <w:t>юджетного учреждения Ханты-Мансийского автономного окру</w:t>
      </w:r>
      <w:r>
        <w:rPr>
          <w:rFonts w:ascii="Times New Roman" w:eastAsia="Calibri" w:hAnsi="Times New Roman" w:cs="Times New Roman"/>
          <w:sz w:val="24"/>
          <w:szCs w:val="24"/>
        </w:rPr>
        <w:t>га – Югры «Нефтеюганская районная больницы»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2020 году среди несовершеннолетних зар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гистрировано: </w:t>
      </w:r>
    </w:p>
    <w:p w:rsidR="00153C77" w:rsidRPr="00E16DFC" w:rsidRDefault="00153C77" w:rsidP="0015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беременность – 4 (</w:t>
      </w:r>
      <w:r w:rsidR="002E4D62" w:rsidRPr="002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аналогичный период прошлого года </w:t>
      </w:r>
      <w:r w:rsidR="002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</w:t>
      </w:r>
      <w:r w:rsidR="002E4D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2);</w:t>
      </w:r>
    </w:p>
    <w:p w:rsidR="00153C77" w:rsidRPr="00E16DFC" w:rsidRDefault="00153C77" w:rsidP="0015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половой неприкосновенности – 1 (АППГ-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0);</w:t>
      </w:r>
    </w:p>
    <w:p w:rsidR="00153C77" w:rsidRPr="00E16DFC" w:rsidRDefault="00153C77" w:rsidP="0015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передающиеся половым путем (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(АППГ – 0);</w:t>
      </w:r>
    </w:p>
    <w:p w:rsidR="00153C77" w:rsidRPr="00153C77" w:rsidRDefault="00153C77" w:rsidP="00153C77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53C77">
        <w:rPr>
          <w:rFonts w:ascii="Times New Roman" w:eastAsia="Calibri" w:hAnsi="Times New Roman" w:cs="Times New Roman"/>
          <w:sz w:val="24"/>
          <w:szCs w:val="24"/>
        </w:rPr>
        <w:t>первом квартале 2021 года зарегистрирован 1 случай беременности несоверше</w:t>
      </w:r>
      <w:r w:rsidRPr="00153C77">
        <w:rPr>
          <w:rFonts w:ascii="Times New Roman" w:eastAsia="Calibri" w:hAnsi="Times New Roman" w:cs="Times New Roman"/>
          <w:sz w:val="24"/>
          <w:szCs w:val="24"/>
        </w:rPr>
        <w:t>н</w:t>
      </w:r>
      <w:r w:rsidRPr="00153C77">
        <w:rPr>
          <w:rFonts w:ascii="Times New Roman" w:eastAsia="Calibri" w:hAnsi="Times New Roman" w:cs="Times New Roman"/>
          <w:sz w:val="24"/>
          <w:szCs w:val="24"/>
        </w:rPr>
        <w:t>нолетней (АППГ – 3).</w:t>
      </w:r>
    </w:p>
    <w:p w:rsidR="007A4B4B" w:rsidRPr="00153C77" w:rsidRDefault="00153C77" w:rsidP="007A4B4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4B4B" w:rsidRPr="00153C77">
        <w:rPr>
          <w:rFonts w:ascii="Times New Roman" w:eastAsia="Calibri" w:hAnsi="Times New Roman" w:cs="Times New Roman"/>
          <w:sz w:val="24"/>
          <w:szCs w:val="24"/>
        </w:rPr>
        <w:t>По статистическим данным ОМВД России по Нефтеюганскому району на террит</w:t>
      </w:r>
      <w:r w:rsidR="007A4B4B"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="007A4B4B" w:rsidRPr="00153C77">
        <w:rPr>
          <w:rFonts w:ascii="Times New Roman" w:eastAsia="Calibri" w:hAnsi="Times New Roman" w:cs="Times New Roman"/>
          <w:sz w:val="24"/>
          <w:szCs w:val="24"/>
        </w:rPr>
        <w:t xml:space="preserve">рии района </w:t>
      </w:r>
      <w:r w:rsidR="002E4D62">
        <w:rPr>
          <w:rFonts w:ascii="Times New Roman" w:eastAsia="Calibri" w:hAnsi="Times New Roman" w:cs="Times New Roman"/>
          <w:sz w:val="24"/>
          <w:szCs w:val="24"/>
        </w:rPr>
        <w:t xml:space="preserve">в 2020 году в отношении несовершеннолетних совершено по ст. </w:t>
      </w:r>
      <w:r w:rsidR="002E4D62" w:rsidRPr="002E4D62">
        <w:rPr>
          <w:rFonts w:ascii="Times New Roman" w:eastAsia="Calibri" w:hAnsi="Times New Roman" w:cs="Times New Roman"/>
          <w:sz w:val="24"/>
          <w:szCs w:val="24"/>
        </w:rPr>
        <w:t xml:space="preserve">134 УК РФ </w:t>
      </w:r>
      <w:r w:rsidR="002E4D62">
        <w:rPr>
          <w:rFonts w:ascii="Times New Roman" w:eastAsia="Calibri" w:hAnsi="Times New Roman" w:cs="Times New Roman"/>
          <w:sz w:val="24"/>
          <w:szCs w:val="24"/>
        </w:rPr>
        <w:t>–</w:t>
      </w:r>
      <w:r w:rsidR="002E4D62" w:rsidRPr="002E4D62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2E4D62">
        <w:rPr>
          <w:rFonts w:ascii="Times New Roman" w:eastAsia="Calibri" w:hAnsi="Times New Roman" w:cs="Times New Roman"/>
          <w:sz w:val="24"/>
          <w:szCs w:val="24"/>
        </w:rPr>
        <w:t xml:space="preserve"> преступления</w:t>
      </w:r>
      <w:r w:rsidR="002E4D62" w:rsidRPr="002E4D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4D6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E4D62" w:rsidRPr="002E4D62">
        <w:rPr>
          <w:rFonts w:ascii="Times New Roman" w:eastAsia="Calibri" w:hAnsi="Times New Roman" w:cs="Times New Roman"/>
          <w:sz w:val="24"/>
          <w:szCs w:val="24"/>
        </w:rPr>
        <w:t>ст. 131 УК РФ-</w:t>
      </w:r>
      <w:r w:rsidR="002E4D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D62" w:rsidRPr="002E4D62">
        <w:rPr>
          <w:rFonts w:ascii="Times New Roman" w:eastAsia="Calibri" w:hAnsi="Times New Roman" w:cs="Times New Roman"/>
          <w:sz w:val="24"/>
          <w:szCs w:val="24"/>
        </w:rPr>
        <w:t xml:space="preserve">1, </w:t>
      </w:r>
      <w:r w:rsidR="007A4B4B" w:rsidRPr="00153C77">
        <w:rPr>
          <w:rFonts w:ascii="Times New Roman" w:eastAsia="Calibri" w:hAnsi="Times New Roman" w:cs="Times New Roman"/>
          <w:sz w:val="24"/>
          <w:szCs w:val="24"/>
        </w:rPr>
        <w:t xml:space="preserve">за 3 месяца 2021 года </w:t>
      </w:r>
      <w:r w:rsidR="007A4B4B" w:rsidRPr="00153C77">
        <w:rPr>
          <w:rFonts w:ascii="Times New Roman" w:hAnsi="Times New Roman" w:cs="Times New Roman"/>
          <w:sz w:val="24"/>
          <w:szCs w:val="24"/>
        </w:rPr>
        <w:t>п</w:t>
      </w:r>
      <w:r w:rsidR="007A4B4B" w:rsidRPr="00153C77">
        <w:rPr>
          <w:rFonts w:ascii="Times New Roman" w:eastAsia="Calibri" w:hAnsi="Times New Roman" w:cs="Times New Roman"/>
          <w:sz w:val="24"/>
          <w:szCs w:val="24"/>
        </w:rPr>
        <w:t>реступлений против половой неприкосновенности несовершеннолетних не зарегистрировано (</w:t>
      </w:r>
      <w:r w:rsidR="002E4D62">
        <w:rPr>
          <w:rFonts w:ascii="Times New Roman" w:eastAsia="Calibri" w:hAnsi="Times New Roman" w:cs="Times New Roman"/>
          <w:sz w:val="24"/>
          <w:szCs w:val="24"/>
        </w:rPr>
        <w:t>АППГ- 1).</w:t>
      </w:r>
    </w:p>
    <w:p w:rsidR="005143C9" w:rsidRDefault="00E53F1D" w:rsidP="005143C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ab/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 xml:space="preserve">Во всех образовательных организациях </w:t>
      </w:r>
      <w:r w:rsidR="009309F4" w:rsidRPr="00153C77">
        <w:rPr>
          <w:rFonts w:ascii="Times New Roman" w:eastAsia="Calibri" w:hAnsi="Times New Roman" w:cs="Times New Roman"/>
          <w:sz w:val="24"/>
          <w:szCs w:val="24"/>
        </w:rPr>
        <w:t xml:space="preserve">Нефтеюганского 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района согласно Межв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е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домственному плану по проведению пр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 xml:space="preserve">филактических мероприятий на учебный период с учащимися и их родителями по половому воспитанию и предупреждению ранней </w:t>
      </w:r>
      <w:r w:rsidR="00153C77">
        <w:rPr>
          <w:rFonts w:ascii="Times New Roman" w:eastAsia="Calibri" w:hAnsi="Times New Roman" w:cs="Times New Roman"/>
          <w:sz w:val="24"/>
          <w:szCs w:val="24"/>
        </w:rPr>
        <w:t>бер</w:t>
      </w:r>
      <w:r w:rsidR="00153C77">
        <w:rPr>
          <w:rFonts w:ascii="Times New Roman" w:eastAsia="Calibri" w:hAnsi="Times New Roman" w:cs="Times New Roman"/>
          <w:sz w:val="24"/>
          <w:szCs w:val="24"/>
        </w:rPr>
        <w:t>е</w:t>
      </w:r>
      <w:r w:rsidR="00153C77">
        <w:rPr>
          <w:rFonts w:ascii="Times New Roman" w:eastAsia="Calibri" w:hAnsi="Times New Roman" w:cs="Times New Roman"/>
          <w:sz w:val="24"/>
          <w:szCs w:val="24"/>
        </w:rPr>
        <w:t>менности несовершеннолетних</w:t>
      </w:r>
      <w:r w:rsidR="005143C9">
        <w:rPr>
          <w:rFonts w:ascii="Times New Roman" w:eastAsia="Calibri" w:hAnsi="Times New Roman" w:cs="Times New Roman"/>
          <w:sz w:val="24"/>
          <w:szCs w:val="24"/>
        </w:rPr>
        <w:t xml:space="preserve"> организовано </w:t>
      </w:r>
      <w:r w:rsidR="005143C9" w:rsidRPr="005143C9">
        <w:rPr>
          <w:rFonts w:ascii="Times New Roman" w:eastAsia="Calibri" w:hAnsi="Times New Roman" w:cs="Times New Roman"/>
          <w:sz w:val="24"/>
          <w:szCs w:val="24"/>
        </w:rPr>
        <w:t xml:space="preserve"> межведомственное взаимодействие с соц</w:t>
      </w:r>
      <w:r w:rsidR="005143C9" w:rsidRPr="005143C9">
        <w:rPr>
          <w:rFonts w:ascii="Times New Roman" w:eastAsia="Calibri" w:hAnsi="Times New Roman" w:cs="Times New Roman"/>
          <w:sz w:val="24"/>
          <w:szCs w:val="24"/>
        </w:rPr>
        <w:t>и</w:t>
      </w:r>
      <w:r w:rsidR="005143C9" w:rsidRPr="005143C9">
        <w:rPr>
          <w:rFonts w:ascii="Times New Roman" w:eastAsia="Calibri" w:hAnsi="Times New Roman" w:cs="Times New Roman"/>
          <w:sz w:val="24"/>
          <w:szCs w:val="24"/>
        </w:rPr>
        <w:t>альными институтами и структурами системы профилактики</w:t>
      </w:r>
      <w:r w:rsidR="005143C9">
        <w:rPr>
          <w:rFonts w:ascii="Times New Roman" w:eastAsia="Calibri" w:hAnsi="Times New Roman" w:cs="Times New Roman"/>
          <w:sz w:val="24"/>
          <w:szCs w:val="24"/>
        </w:rPr>
        <w:t xml:space="preserve"> безнадзорности и правон</w:t>
      </w:r>
      <w:r w:rsidR="005143C9">
        <w:rPr>
          <w:rFonts w:ascii="Times New Roman" w:eastAsia="Calibri" w:hAnsi="Times New Roman" w:cs="Times New Roman"/>
          <w:sz w:val="24"/>
          <w:szCs w:val="24"/>
        </w:rPr>
        <w:t>а</w:t>
      </w:r>
      <w:r w:rsidR="005143C9">
        <w:rPr>
          <w:rFonts w:ascii="Times New Roman" w:eastAsia="Calibri" w:hAnsi="Times New Roman" w:cs="Times New Roman"/>
          <w:sz w:val="24"/>
          <w:szCs w:val="24"/>
        </w:rPr>
        <w:t>рушений несовершеннолетних, соисполнителями Межведомственного плана являются:</w:t>
      </w:r>
    </w:p>
    <w:p w:rsidR="005143C9" w:rsidRDefault="005143C9" w:rsidP="005143C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14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бюджетное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учреждение ХМАО-Югры «</w:t>
      </w:r>
      <w:r w:rsidRPr="005143C9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ефтеюганская районная больница»</w:t>
      </w:r>
      <w:r w:rsidRPr="005143C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143C9" w:rsidRDefault="005143C9" w:rsidP="005143C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бюджетное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учреждение ХМАО-Югры «Нефтеюганский районный комплексный центр социального обслуживания населения»;</w:t>
      </w:r>
    </w:p>
    <w:p w:rsidR="005143C9" w:rsidRDefault="005143C9" w:rsidP="005143C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5143C9">
        <w:rPr>
          <w:rFonts w:ascii="Times New Roman" w:eastAsia="Calibri" w:hAnsi="Times New Roman" w:cs="Times New Roman"/>
          <w:sz w:val="24"/>
          <w:szCs w:val="24"/>
        </w:rPr>
        <w:t xml:space="preserve">ОМВД России по Нефтеюганскому району, </w:t>
      </w:r>
    </w:p>
    <w:p w:rsidR="005143C9" w:rsidRPr="005143C9" w:rsidRDefault="005143C9" w:rsidP="005143C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местные религиозные и общественные</w:t>
      </w:r>
      <w:r w:rsidR="00AC57E2">
        <w:rPr>
          <w:rFonts w:ascii="Times New Roman" w:eastAsia="Calibri" w:hAnsi="Times New Roman" w:cs="Times New Roman"/>
          <w:sz w:val="24"/>
          <w:szCs w:val="24"/>
        </w:rPr>
        <w:t xml:space="preserve"> организации (православные и </w:t>
      </w:r>
      <w:r w:rsidRPr="005143C9">
        <w:rPr>
          <w:rFonts w:ascii="Times New Roman" w:eastAsia="Calibri" w:hAnsi="Times New Roman" w:cs="Times New Roman"/>
          <w:sz w:val="24"/>
          <w:szCs w:val="24"/>
        </w:rPr>
        <w:t>мусульман</w:t>
      </w:r>
      <w:r w:rsidR="00AC57E2">
        <w:rPr>
          <w:rFonts w:ascii="Times New Roman" w:eastAsia="Calibri" w:hAnsi="Times New Roman" w:cs="Times New Roman"/>
          <w:sz w:val="24"/>
          <w:szCs w:val="24"/>
        </w:rPr>
        <w:t>ские</w:t>
      </w:r>
      <w:r w:rsidRPr="005143C9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5143C9">
        <w:rPr>
          <w:rFonts w:ascii="Times New Roman" w:eastAsia="Calibri" w:hAnsi="Times New Roman" w:cs="Times New Roman"/>
          <w:sz w:val="24"/>
          <w:szCs w:val="24"/>
        </w:rPr>
        <w:t>е</w:t>
      </w:r>
      <w:r w:rsidRPr="005143C9">
        <w:rPr>
          <w:rFonts w:ascii="Times New Roman" w:eastAsia="Calibri" w:hAnsi="Times New Roman" w:cs="Times New Roman"/>
          <w:sz w:val="24"/>
          <w:szCs w:val="24"/>
        </w:rPr>
        <w:t>лигиоз</w:t>
      </w:r>
      <w:r w:rsidR="00AC57E2">
        <w:rPr>
          <w:rFonts w:ascii="Times New Roman" w:eastAsia="Calibri" w:hAnsi="Times New Roman" w:cs="Times New Roman"/>
          <w:sz w:val="24"/>
          <w:szCs w:val="24"/>
        </w:rPr>
        <w:t>ные</w:t>
      </w:r>
      <w:r w:rsidRPr="005143C9">
        <w:rPr>
          <w:rFonts w:ascii="Times New Roman" w:eastAsia="Calibri" w:hAnsi="Times New Roman" w:cs="Times New Roman"/>
          <w:sz w:val="24"/>
          <w:szCs w:val="24"/>
        </w:rPr>
        <w:t xml:space="preserve"> организа</w:t>
      </w:r>
      <w:r w:rsidR="00AC57E2">
        <w:rPr>
          <w:rFonts w:ascii="Times New Roman" w:eastAsia="Calibri" w:hAnsi="Times New Roman" w:cs="Times New Roman"/>
          <w:sz w:val="24"/>
          <w:szCs w:val="24"/>
        </w:rPr>
        <w:t>ции</w:t>
      </w:r>
      <w:r w:rsidRPr="005143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57E2">
        <w:rPr>
          <w:rFonts w:ascii="Times New Roman" w:eastAsia="Calibri" w:hAnsi="Times New Roman" w:cs="Times New Roman"/>
          <w:sz w:val="24"/>
          <w:szCs w:val="24"/>
        </w:rPr>
        <w:t>о</w:t>
      </w:r>
      <w:r w:rsidRPr="005143C9">
        <w:rPr>
          <w:rFonts w:ascii="Times New Roman" w:eastAsia="Calibri" w:hAnsi="Times New Roman" w:cs="Times New Roman"/>
          <w:sz w:val="24"/>
          <w:szCs w:val="24"/>
        </w:rPr>
        <w:t>бщественная организация народов Северного Кавказа «Т</w:t>
      </w:r>
      <w:r w:rsidRPr="005143C9">
        <w:rPr>
          <w:rFonts w:ascii="Times New Roman" w:eastAsia="Calibri" w:hAnsi="Times New Roman" w:cs="Times New Roman"/>
          <w:sz w:val="24"/>
          <w:szCs w:val="24"/>
        </w:rPr>
        <w:t>е</w:t>
      </w:r>
      <w:r w:rsidRPr="005143C9">
        <w:rPr>
          <w:rFonts w:ascii="Times New Roman" w:eastAsia="Calibri" w:hAnsi="Times New Roman" w:cs="Times New Roman"/>
          <w:sz w:val="24"/>
          <w:szCs w:val="24"/>
        </w:rPr>
        <w:t>рек»</w:t>
      </w:r>
      <w:r w:rsidR="00AC57E2">
        <w:rPr>
          <w:rFonts w:ascii="Times New Roman" w:eastAsia="Calibri" w:hAnsi="Times New Roman" w:cs="Times New Roman"/>
          <w:sz w:val="24"/>
          <w:szCs w:val="24"/>
        </w:rPr>
        <w:t>, волонтеры Молодой гвардии ВОП МОП «Единая Россия», общественная организация «Совет ветеранов и пенсионеров» и др.).</w:t>
      </w:r>
    </w:p>
    <w:p w:rsidR="002C1118" w:rsidRPr="00153C77" w:rsidRDefault="005143C9" w:rsidP="005143C9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3C9">
        <w:rPr>
          <w:rFonts w:ascii="Times New Roman" w:eastAsia="Calibri" w:hAnsi="Times New Roman" w:cs="Times New Roman"/>
          <w:sz w:val="24"/>
          <w:szCs w:val="24"/>
        </w:rPr>
        <w:t>Для реализации планов межведомственного взаимодействия по половому воспит</w:t>
      </w:r>
      <w:r w:rsidRPr="005143C9">
        <w:rPr>
          <w:rFonts w:ascii="Times New Roman" w:eastAsia="Calibri" w:hAnsi="Times New Roman" w:cs="Times New Roman"/>
          <w:sz w:val="24"/>
          <w:szCs w:val="24"/>
        </w:rPr>
        <w:t>а</w:t>
      </w:r>
      <w:r w:rsidRPr="005143C9">
        <w:rPr>
          <w:rFonts w:ascii="Times New Roman" w:eastAsia="Calibri" w:hAnsi="Times New Roman" w:cs="Times New Roman"/>
          <w:sz w:val="24"/>
          <w:szCs w:val="24"/>
        </w:rPr>
        <w:t>нию, профилактике раннего материнства и отцовства специалисты используют разли</w:t>
      </w:r>
      <w:r w:rsidRPr="005143C9">
        <w:rPr>
          <w:rFonts w:ascii="Times New Roman" w:eastAsia="Calibri" w:hAnsi="Times New Roman" w:cs="Times New Roman"/>
          <w:sz w:val="24"/>
          <w:szCs w:val="24"/>
        </w:rPr>
        <w:t>ч</w:t>
      </w:r>
      <w:r w:rsidRPr="005143C9">
        <w:rPr>
          <w:rFonts w:ascii="Times New Roman" w:eastAsia="Calibri" w:hAnsi="Times New Roman" w:cs="Times New Roman"/>
          <w:sz w:val="24"/>
          <w:szCs w:val="24"/>
        </w:rPr>
        <w:t>ные формы и методы работы с детьми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их родителями (законными представителями)</w:t>
      </w:r>
      <w:r w:rsidRPr="005143C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В о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т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четный период с родителями (законными представителями)</w:t>
      </w:r>
      <w:r w:rsidR="009309F4" w:rsidRPr="00153C77">
        <w:rPr>
          <w:rFonts w:ascii="Times New Roman" w:eastAsia="Calibri" w:hAnsi="Times New Roman" w:cs="Times New Roman"/>
          <w:sz w:val="24"/>
          <w:szCs w:val="24"/>
        </w:rPr>
        <w:t xml:space="preserve"> проведены следующие мер</w:t>
      </w:r>
      <w:r w:rsidR="009309F4"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="009309F4" w:rsidRPr="00153C77">
        <w:rPr>
          <w:rFonts w:ascii="Times New Roman" w:eastAsia="Calibri" w:hAnsi="Times New Roman" w:cs="Times New Roman"/>
          <w:sz w:val="24"/>
          <w:szCs w:val="24"/>
        </w:rPr>
        <w:t>пр</w:t>
      </w:r>
      <w:r w:rsidR="009309F4" w:rsidRPr="00153C77">
        <w:rPr>
          <w:rFonts w:ascii="Times New Roman" w:eastAsia="Calibri" w:hAnsi="Times New Roman" w:cs="Times New Roman"/>
          <w:sz w:val="24"/>
          <w:szCs w:val="24"/>
        </w:rPr>
        <w:t>и</w:t>
      </w:r>
      <w:r w:rsidR="009309F4" w:rsidRPr="00153C77">
        <w:rPr>
          <w:rFonts w:ascii="Times New Roman" w:eastAsia="Calibri" w:hAnsi="Times New Roman" w:cs="Times New Roman"/>
          <w:sz w:val="24"/>
          <w:szCs w:val="24"/>
        </w:rPr>
        <w:t>ятия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1118" w:rsidRPr="00153C77" w:rsidRDefault="002C1118" w:rsidP="006D399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>общешкольно</w:t>
      </w:r>
      <w:r w:rsidR="00CB17F5" w:rsidRPr="00153C77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родительско</w:t>
      </w:r>
      <w:r w:rsidR="00CB17F5" w:rsidRPr="00153C77">
        <w:rPr>
          <w:rFonts w:ascii="Times New Roman" w:eastAsia="Calibri" w:hAnsi="Times New Roman" w:cs="Times New Roman"/>
          <w:sz w:val="24"/>
          <w:szCs w:val="24"/>
        </w:rPr>
        <w:t>е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собрания на тему: «Маршрут успеха», «О чем родители не говорят со своими детьми»;</w:t>
      </w:r>
    </w:p>
    <w:p w:rsidR="002C1118" w:rsidRPr="00153C77" w:rsidRDefault="002C1118" w:rsidP="006D399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- информирование в рамках </w:t>
      </w:r>
      <w:r w:rsidR="00CB17F5" w:rsidRPr="00153C77">
        <w:rPr>
          <w:rFonts w:ascii="Times New Roman" w:eastAsia="Calibri" w:hAnsi="Times New Roman" w:cs="Times New Roman"/>
          <w:sz w:val="24"/>
          <w:szCs w:val="24"/>
        </w:rPr>
        <w:t>классных родительских собраний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«Что нужно знать родит</w:t>
      </w:r>
      <w:r w:rsidRPr="00153C77">
        <w:rPr>
          <w:rFonts w:ascii="Times New Roman" w:eastAsia="Calibri" w:hAnsi="Times New Roman" w:cs="Times New Roman"/>
          <w:sz w:val="24"/>
          <w:szCs w:val="24"/>
        </w:rPr>
        <w:t>е</w:t>
      </w:r>
      <w:r w:rsidRPr="00153C77">
        <w:rPr>
          <w:rFonts w:ascii="Times New Roman" w:eastAsia="Calibri" w:hAnsi="Times New Roman" w:cs="Times New Roman"/>
          <w:sz w:val="24"/>
          <w:szCs w:val="24"/>
        </w:rPr>
        <w:t>лям о половом воспитании»;</w:t>
      </w:r>
    </w:p>
    <w:p w:rsidR="002C1118" w:rsidRPr="00153C77" w:rsidRDefault="002C1118" w:rsidP="006D399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- консультирование «Ранняя беременность или что бывает, когда дети играют </w:t>
      </w: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взрослые игры»;</w:t>
      </w:r>
    </w:p>
    <w:p w:rsidR="002C1118" w:rsidRPr="00153C77" w:rsidRDefault="002C1118" w:rsidP="006D399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- индивидуальное консультирование родителей (законных представителей) по запросу;</w:t>
      </w:r>
    </w:p>
    <w:p w:rsidR="002C1118" w:rsidRPr="00153C77" w:rsidRDefault="002C1118" w:rsidP="006D399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- распространение тематических памяток и листовок среди родителей: «Забота о будущем поколении»; «Ответственность родителей за воспитание и обучение детей».</w:t>
      </w:r>
    </w:p>
    <w:p w:rsidR="00200E46" w:rsidRPr="00153C77" w:rsidRDefault="00CB17F5" w:rsidP="00200E4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Данными мероприятиями охвачено </w:t>
      </w:r>
      <w:r w:rsidR="00362692" w:rsidRPr="00153C77">
        <w:rPr>
          <w:rFonts w:ascii="Times New Roman" w:eastAsia="Calibri" w:hAnsi="Times New Roman" w:cs="Times New Roman"/>
          <w:sz w:val="24"/>
          <w:szCs w:val="24"/>
        </w:rPr>
        <w:t>2986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родителей (законных представителей).</w:t>
      </w:r>
    </w:p>
    <w:p w:rsidR="00CB17F5" w:rsidRPr="00153C77" w:rsidRDefault="00200E46" w:rsidP="00CB17F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ab/>
      </w:r>
      <w:r w:rsidR="00CB17F5" w:rsidRPr="00153C77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="002C1118" w:rsidRPr="00153C77">
        <w:rPr>
          <w:rFonts w:ascii="Times New Roman" w:eastAsia="Calibri" w:hAnsi="Times New Roman" w:cs="Times New Roman"/>
          <w:sz w:val="24"/>
          <w:szCs w:val="24"/>
        </w:rPr>
        <w:t>обучающи</w:t>
      </w:r>
      <w:r w:rsidR="00CB17F5" w:rsidRPr="00153C77">
        <w:rPr>
          <w:rFonts w:ascii="Times New Roman" w:eastAsia="Calibri" w:hAnsi="Times New Roman" w:cs="Times New Roman"/>
          <w:sz w:val="24"/>
          <w:szCs w:val="24"/>
        </w:rPr>
        <w:t>х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CB17F5" w:rsidRPr="00153C77">
        <w:rPr>
          <w:rFonts w:ascii="Times New Roman" w:eastAsia="Calibri" w:hAnsi="Times New Roman" w:cs="Times New Roman"/>
          <w:sz w:val="24"/>
          <w:szCs w:val="24"/>
        </w:rPr>
        <w:t xml:space="preserve"> в отчетном периоде проведены:</w:t>
      </w:r>
    </w:p>
    <w:p w:rsidR="002C1118" w:rsidRPr="00153C77" w:rsidRDefault="009E2C0A" w:rsidP="003626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 xml:space="preserve">классные часы: </w:t>
      </w:r>
      <w:proofErr w:type="gramStart"/>
      <w:r w:rsidR="002C1118" w:rsidRPr="00153C77">
        <w:rPr>
          <w:rFonts w:ascii="Times New Roman" w:eastAsia="Calibri" w:hAnsi="Times New Roman" w:cs="Times New Roman"/>
          <w:sz w:val="24"/>
          <w:szCs w:val="24"/>
        </w:rPr>
        <w:t>«Любовь – волшебная страна»; «О</w:t>
      </w:r>
      <w:r w:rsidR="00200E46" w:rsidRPr="00153C77">
        <w:rPr>
          <w:rFonts w:ascii="Times New Roman" w:eastAsia="Calibri" w:hAnsi="Times New Roman" w:cs="Times New Roman"/>
          <w:sz w:val="24"/>
          <w:szCs w:val="24"/>
        </w:rPr>
        <w:t xml:space="preserve"> девочках и мальчиках»; «Знать -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 xml:space="preserve"> чт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бы не оступиться»; «О дружбе и любви»; «Поговорим о «взрослом»» и др.;</w:t>
      </w:r>
      <w:proofErr w:type="gramEnd"/>
    </w:p>
    <w:p w:rsidR="002C1118" w:rsidRPr="00153C77" w:rsidRDefault="002C1118" w:rsidP="003626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- распространение памяток: «Последствия ранней половой жизни»; «Разговор об «этом»; «Доверяем вместе»; «Телефон доверия»; </w:t>
      </w:r>
    </w:p>
    <w:p w:rsidR="002C1118" w:rsidRPr="00153C77" w:rsidRDefault="00200E46" w:rsidP="003626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-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 xml:space="preserve"> распространение информационных материалов в сети интернет, группах 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«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ВКонтакте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»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, мессенджерах в Viber: участие в мероприятии «Минута телефона доверия»; «Отец – глава семьи», «Права и обязанности несовершеннолетних», «Твоя психологическая безопа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с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 xml:space="preserve">ность», «Голос доверия», «Семья – это счастье», «Наше здоровье»; </w:t>
      </w:r>
    </w:p>
    <w:p w:rsidR="002C1118" w:rsidRPr="00153C77" w:rsidRDefault="002C1118" w:rsidP="003626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- в рамках Всероссийской акции «Стоп ВИЧ/СПИД» распространены информационные памятки «Популярно о ВИЧ», демонстрация видеоролика; </w:t>
      </w:r>
    </w:p>
    <w:p w:rsidR="002C1118" w:rsidRPr="00153C77" w:rsidRDefault="002C1118" w:rsidP="003626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- беседы «Как уберечься от нежелательной беременности» с участием школьных фель</w:t>
      </w:r>
      <w:r w:rsidRPr="00153C77">
        <w:rPr>
          <w:rFonts w:ascii="Times New Roman" w:eastAsia="Calibri" w:hAnsi="Times New Roman" w:cs="Times New Roman"/>
          <w:sz w:val="24"/>
          <w:szCs w:val="24"/>
        </w:rPr>
        <w:t>д</w:t>
      </w:r>
      <w:r w:rsidRPr="00153C77">
        <w:rPr>
          <w:rFonts w:ascii="Times New Roman" w:eastAsia="Calibri" w:hAnsi="Times New Roman" w:cs="Times New Roman"/>
          <w:sz w:val="24"/>
          <w:szCs w:val="24"/>
        </w:rPr>
        <w:t>шеров;</w:t>
      </w:r>
    </w:p>
    <w:p w:rsidR="002C1118" w:rsidRPr="00153C77" w:rsidRDefault="002C1118" w:rsidP="003626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- лекции «Уголовная ответственность за преступления против половой неприкосновенн</w:t>
      </w:r>
      <w:r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сти» с участием сотрудников правоохранительных органов; </w:t>
      </w:r>
    </w:p>
    <w:p w:rsidR="002C1118" w:rsidRPr="00153C77" w:rsidRDefault="002C1118" w:rsidP="003626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- тренинги «Семейные ценности» с участием специалистов религиозных конфессий;</w:t>
      </w:r>
    </w:p>
    <w:p w:rsidR="002C1118" w:rsidRPr="00153C77" w:rsidRDefault="002C1118" w:rsidP="003626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- индивидуальные консультации </w:t>
      </w: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по запросу (5 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чел.);</w:t>
      </w:r>
    </w:p>
    <w:p w:rsidR="002C1118" w:rsidRPr="00153C77" w:rsidRDefault="002C1118" w:rsidP="003626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- проведено раскрытие отдельных проблем по половому воспитанию детей среднего по</w:t>
      </w:r>
      <w:r w:rsidRPr="00153C77">
        <w:rPr>
          <w:rFonts w:ascii="Times New Roman" w:eastAsia="Calibri" w:hAnsi="Times New Roman" w:cs="Times New Roman"/>
          <w:sz w:val="24"/>
          <w:szCs w:val="24"/>
        </w:rPr>
        <w:t>д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росткового возраста учителями-предметниками на </w:t>
      </w: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>уроках</w:t>
      </w:r>
      <w:proofErr w:type="gramEnd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биологии, литературы, истории, физкультуры, ОБЖ и других предметах.</w:t>
      </w:r>
    </w:p>
    <w:p w:rsidR="002C1118" w:rsidRPr="00153C77" w:rsidRDefault="002C1118" w:rsidP="002C111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ab/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 xml:space="preserve">Данными мероприятиями охвачено </w:t>
      </w:r>
      <w:r w:rsidR="00362692" w:rsidRPr="00153C77">
        <w:rPr>
          <w:rFonts w:ascii="Times New Roman" w:eastAsia="Calibri" w:hAnsi="Times New Roman" w:cs="Times New Roman"/>
          <w:sz w:val="24"/>
          <w:szCs w:val="24"/>
        </w:rPr>
        <w:t>3114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несовершеннолетних.</w:t>
      </w:r>
    </w:p>
    <w:p w:rsidR="002C1118" w:rsidRPr="00153C77" w:rsidRDefault="002C1118" w:rsidP="002C111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ab/>
        <w:t>Также проведены лектории для педагогического коллектива «Социально – гиги</w:t>
      </w:r>
      <w:r w:rsidRPr="00153C77">
        <w:rPr>
          <w:rFonts w:ascii="Times New Roman" w:eastAsia="Calibri" w:hAnsi="Times New Roman" w:cs="Times New Roman"/>
          <w:sz w:val="24"/>
          <w:szCs w:val="24"/>
        </w:rPr>
        <w:t>е</w:t>
      </w:r>
      <w:r w:rsidRPr="00153C77">
        <w:rPr>
          <w:rFonts w:ascii="Times New Roman" w:eastAsia="Calibri" w:hAnsi="Times New Roman" w:cs="Times New Roman"/>
          <w:sz w:val="24"/>
          <w:szCs w:val="24"/>
        </w:rPr>
        <w:t>нические аспекты полового воспитания учащихся»; «Профилактика отклонений в повед</w:t>
      </w:r>
      <w:r w:rsidRPr="00153C77">
        <w:rPr>
          <w:rFonts w:ascii="Times New Roman" w:eastAsia="Calibri" w:hAnsi="Times New Roman" w:cs="Times New Roman"/>
          <w:sz w:val="24"/>
          <w:szCs w:val="24"/>
        </w:rPr>
        <w:t>е</w:t>
      </w:r>
      <w:r w:rsidRPr="00153C77">
        <w:rPr>
          <w:rFonts w:ascii="Times New Roman" w:eastAsia="Calibri" w:hAnsi="Times New Roman" w:cs="Times New Roman"/>
          <w:sz w:val="24"/>
          <w:szCs w:val="24"/>
        </w:rPr>
        <w:t>нии и нравственном развитии школьников»; «Р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оль СМИ в половом воспитании» (о</w:t>
      </w:r>
      <w:r w:rsidRPr="00153C77">
        <w:rPr>
          <w:rFonts w:ascii="Times New Roman" w:eastAsia="Calibri" w:hAnsi="Times New Roman" w:cs="Times New Roman"/>
          <w:sz w:val="24"/>
          <w:szCs w:val="24"/>
        </w:rPr>
        <w:t>хват 326 педагогов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E2C0A" w:rsidRPr="00153C77" w:rsidRDefault="002C1118" w:rsidP="00C0014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ab/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Бюджетным учреждением Ханты-Мансийского автономного округа – Югры «Нефтеюганский комплексный центр социального обслуживания населения»</w:t>
      </w:r>
      <w:r w:rsidR="00F06E82" w:rsidRPr="00153C77">
        <w:rPr>
          <w:rFonts w:ascii="Times New Roman" w:eastAsia="Calibri" w:hAnsi="Times New Roman" w:cs="Times New Roman"/>
          <w:sz w:val="24"/>
          <w:szCs w:val="24"/>
        </w:rPr>
        <w:t xml:space="preserve"> (далее по тексту -</w:t>
      </w:r>
      <w:r w:rsidR="00846B0E" w:rsidRPr="00153C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E82" w:rsidRPr="00153C77">
        <w:rPr>
          <w:rFonts w:ascii="Times New Roman" w:eastAsia="Calibri" w:hAnsi="Times New Roman" w:cs="Times New Roman"/>
          <w:sz w:val="24"/>
          <w:szCs w:val="24"/>
        </w:rPr>
        <w:t xml:space="preserve">Учреждение) работа 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по предупреждению преступлений в отношении несове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р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шеннолетних, в том числе сексуальной направленности осуществляется в рамках реализ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а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ции программы «Семья», направленной на оказание социальной поддержки различным категориям семей и несовершеннолетних. В рамках данной программы действуют по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д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 xml:space="preserve">программы: «Возрождение» по работе с семьями, находящимися в трудной жизненной 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lastRenderedPageBreak/>
        <w:t>ситуации, социально опасном положении; «Уход от всех и от себя» по профилактике ас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циального поведения у подростков, а также программа «Волонтёр» по пропаганде здор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вого образа жизни среди подрастающего поколения Нефтеюганского района. Одним из направлений</w:t>
      </w:r>
      <w:r w:rsidR="00F06E82" w:rsidRPr="00153C77">
        <w:rPr>
          <w:rFonts w:ascii="Times New Roman" w:eastAsia="Calibri" w:hAnsi="Times New Roman" w:cs="Times New Roman"/>
          <w:sz w:val="24"/>
          <w:szCs w:val="24"/>
        </w:rPr>
        <w:t xml:space="preserve"> данной программы является полов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 xml:space="preserve">ое воспитание и предупреждение ранней беременности несовершеннолетних. </w:t>
      </w:r>
    </w:p>
    <w:p w:rsidR="009E2C0A" w:rsidRPr="00153C77" w:rsidRDefault="009E2C0A" w:rsidP="00F06E8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На базе клубов и реабилитационных групп в Учреждении для несовершеннолетних систематически проводятся профилактические мероприятия по половому воспитанию несовершеннолетних и предупреждению ранней беременности, такие как: «Юношеская беременность: причины и последствия», «О юношах и девушках», «Первая любовь», «О дружбе и любви», «Про мальчишек и девчонок», «Чем мы схожи и чем различаемся», «Женственность, мужественность - сотри случайные черты». Проводятся беседы на тему: «Я стала взрослой», «Что значит хороший человек», «Любовь или влюбленность», «Бе</w:t>
      </w:r>
      <w:r w:rsidRPr="00153C77">
        <w:rPr>
          <w:rFonts w:ascii="Times New Roman" w:eastAsia="Calibri" w:hAnsi="Times New Roman" w:cs="Times New Roman"/>
          <w:sz w:val="24"/>
          <w:szCs w:val="24"/>
        </w:rPr>
        <w:t>з</w:t>
      </w:r>
      <w:r w:rsidRPr="00153C77">
        <w:rPr>
          <w:rFonts w:ascii="Times New Roman" w:eastAsia="Calibri" w:hAnsi="Times New Roman" w:cs="Times New Roman"/>
          <w:sz w:val="24"/>
          <w:szCs w:val="24"/>
        </w:rPr>
        <w:t>опасные отношения», направленные на формирование ответственности за ранние половые отношения с противоположным полом, информирование о последствиях незащищенных половых связей. В 1 квартале текущего года данными мероприятиями охвачено 120 нес</w:t>
      </w:r>
      <w:r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вершеннолетних. </w:t>
      </w:r>
    </w:p>
    <w:p w:rsidR="009E2C0A" w:rsidRPr="00153C77" w:rsidRDefault="00F06E82" w:rsidP="00F06E8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В феврале 2021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 xml:space="preserve"> года на базе клуба «На пороге взрослой жизни», п</w:t>
      </w:r>
      <w:r w:rsidR="00153C77">
        <w:rPr>
          <w:rFonts w:ascii="Times New Roman" w:eastAsia="Calibri" w:hAnsi="Times New Roman" w:cs="Times New Roman"/>
          <w:sz w:val="24"/>
          <w:szCs w:val="24"/>
        </w:rPr>
        <w:t xml:space="preserve">рошел круглый стол «Хрустальные 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грани материнства», направленный на осознание девочками-подростками значимости материнства и важности женщины-матери в жизни каждого ч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е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ловека, на снижение количества случаев ранней беременностей и абортов. Охвачено 14 несовершеннолетних.</w:t>
      </w:r>
    </w:p>
    <w:p w:rsidR="009E2C0A" w:rsidRPr="00153C77" w:rsidRDefault="009E2C0A" w:rsidP="00F06E8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Ежегодно 1 декабря волонтерами Учреждения, совместно со специалистами Нефтеюганск</w:t>
      </w:r>
      <w:r w:rsidR="00F06E82" w:rsidRPr="00153C77">
        <w:rPr>
          <w:rFonts w:ascii="Times New Roman" w:eastAsia="Calibri" w:hAnsi="Times New Roman" w:cs="Times New Roman"/>
          <w:sz w:val="24"/>
          <w:szCs w:val="24"/>
        </w:rPr>
        <w:t>ой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районн</w:t>
      </w:r>
      <w:r w:rsidR="00F06E82" w:rsidRPr="00153C77">
        <w:rPr>
          <w:rFonts w:ascii="Times New Roman" w:eastAsia="Calibri" w:hAnsi="Times New Roman" w:cs="Times New Roman"/>
          <w:sz w:val="24"/>
          <w:szCs w:val="24"/>
        </w:rPr>
        <w:t>ой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больниц</w:t>
      </w:r>
      <w:r w:rsidR="00F06E82" w:rsidRPr="00153C77">
        <w:rPr>
          <w:rFonts w:ascii="Times New Roman" w:eastAsia="Calibri" w:hAnsi="Times New Roman" w:cs="Times New Roman"/>
          <w:sz w:val="24"/>
          <w:szCs w:val="24"/>
        </w:rPr>
        <w:t>ы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E82" w:rsidRPr="00153C77">
        <w:rPr>
          <w:rFonts w:ascii="Times New Roman" w:eastAsia="Calibri" w:hAnsi="Times New Roman" w:cs="Times New Roman"/>
          <w:sz w:val="24"/>
          <w:szCs w:val="24"/>
        </w:rPr>
        <w:t xml:space="preserve">проводится акция, приуроченная к </w:t>
      </w:r>
      <w:r w:rsidRPr="00153C77">
        <w:rPr>
          <w:rFonts w:ascii="Times New Roman" w:eastAsia="Calibri" w:hAnsi="Times New Roman" w:cs="Times New Roman"/>
          <w:sz w:val="24"/>
          <w:szCs w:val="24"/>
        </w:rPr>
        <w:t>Всемирно</w:t>
      </w:r>
      <w:r w:rsidR="00F06E82" w:rsidRPr="00153C77">
        <w:rPr>
          <w:rFonts w:ascii="Times New Roman" w:eastAsia="Calibri" w:hAnsi="Times New Roman" w:cs="Times New Roman"/>
          <w:sz w:val="24"/>
          <w:szCs w:val="24"/>
        </w:rPr>
        <w:t>му дню борьбы со СПИДом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06E82" w:rsidRPr="00153C77">
        <w:rPr>
          <w:rFonts w:ascii="Times New Roman" w:eastAsia="Calibri" w:hAnsi="Times New Roman" w:cs="Times New Roman"/>
          <w:sz w:val="24"/>
          <w:szCs w:val="24"/>
        </w:rPr>
        <w:t xml:space="preserve">в ходе которого проводится информирование </w:t>
      </w:r>
      <w:r w:rsidRPr="00153C77">
        <w:rPr>
          <w:rFonts w:ascii="Times New Roman" w:eastAsia="Calibri" w:hAnsi="Times New Roman" w:cs="Times New Roman"/>
          <w:sz w:val="24"/>
          <w:szCs w:val="24"/>
        </w:rPr>
        <w:t>о данном за</w:t>
      </w:r>
      <w:r w:rsidR="008423EA" w:rsidRPr="00153C77">
        <w:rPr>
          <w:rFonts w:ascii="Times New Roman" w:eastAsia="Calibri" w:hAnsi="Times New Roman" w:cs="Times New Roman"/>
          <w:sz w:val="24"/>
          <w:szCs w:val="24"/>
        </w:rPr>
        <w:t>болевании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E2C0A" w:rsidRPr="00153C77" w:rsidRDefault="00F06E82" w:rsidP="009E2C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ab/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 xml:space="preserve">Работа по вопросам полового воспитания несовершеннолетних осуществляется как в рамках первичной и вторичной профилактики. </w:t>
      </w:r>
      <w:proofErr w:type="gramStart"/>
      <w:r w:rsidR="009E2C0A" w:rsidRPr="00153C77">
        <w:rPr>
          <w:rFonts w:ascii="Times New Roman" w:eastAsia="Calibri" w:hAnsi="Times New Roman" w:cs="Times New Roman"/>
          <w:sz w:val="24"/>
          <w:szCs w:val="24"/>
        </w:rPr>
        <w:t>При выявлении случаев ранней бер</w:t>
      </w:r>
      <w:r w:rsidR="008423EA" w:rsidRPr="00153C77">
        <w:rPr>
          <w:rFonts w:ascii="Times New Roman" w:eastAsia="Calibri" w:hAnsi="Times New Roman" w:cs="Times New Roman"/>
          <w:sz w:val="24"/>
          <w:szCs w:val="24"/>
        </w:rPr>
        <w:t>еме</w:t>
      </w:r>
      <w:r w:rsidR="008423EA" w:rsidRPr="00153C77">
        <w:rPr>
          <w:rFonts w:ascii="Times New Roman" w:eastAsia="Calibri" w:hAnsi="Times New Roman" w:cs="Times New Roman"/>
          <w:sz w:val="24"/>
          <w:szCs w:val="24"/>
        </w:rPr>
        <w:t>н</w:t>
      </w:r>
      <w:r w:rsidR="008423EA" w:rsidRPr="00153C77">
        <w:rPr>
          <w:rFonts w:ascii="Times New Roman" w:eastAsia="Calibri" w:hAnsi="Times New Roman" w:cs="Times New Roman"/>
          <w:sz w:val="24"/>
          <w:szCs w:val="24"/>
        </w:rPr>
        <w:t>ности несовершеннолетних (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 xml:space="preserve">2020 г. - 4 случая, </w:t>
      </w:r>
      <w:r w:rsidR="008423EA" w:rsidRPr="00153C77">
        <w:rPr>
          <w:rFonts w:ascii="Times New Roman" w:eastAsia="Calibri" w:hAnsi="Times New Roman" w:cs="Times New Roman"/>
          <w:sz w:val="24"/>
          <w:szCs w:val="24"/>
        </w:rPr>
        <w:t>1 квартал 2021 г. -</w:t>
      </w:r>
      <w:r w:rsidR="00365AB5" w:rsidRPr="00153C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23EA" w:rsidRPr="00153C77">
        <w:rPr>
          <w:rFonts w:ascii="Times New Roman" w:eastAsia="Calibri" w:hAnsi="Times New Roman" w:cs="Times New Roman"/>
          <w:sz w:val="24"/>
          <w:szCs w:val="24"/>
        </w:rPr>
        <w:t>0)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, по месту жи</w:t>
      </w:r>
      <w:r w:rsidR="008423EA" w:rsidRPr="00153C77">
        <w:rPr>
          <w:rFonts w:ascii="Times New Roman" w:eastAsia="Calibri" w:hAnsi="Times New Roman" w:cs="Times New Roman"/>
          <w:sz w:val="24"/>
          <w:szCs w:val="24"/>
        </w:rPr>
        <w:t>тельства осуществляется выезд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 xml:space="preserve"> психолог</w:t>
      </w:r>
      <w:r w:rsidR="008423EA" w:rsidRPr="00153C77">
        <w:rPr>
          <w:rFonts w:ascii="Times New Roman" w:eastAsia="Calibri" w:hAnsi="Times New Roman" w:cs="Times New Roman"/>
          <w:sz w:val="24"/>
          <w:szCs w:val="24"/>
        </w:rPr>
        <w:t>а и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8423EA" w:rsidRPr="00153C77">
        <w:rPr>
          <w:rFonts w:ascii="Times New Roman" w:eastAsia="Calibri" w:hAnsi="Times New Roman" w:cs="Times New Roman"/>
          <w:sz w:val="24"/>
          <w:szCs w:val="24"/>
        </w:rPr>
        <w:t>а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 xml:space="preserve"> по рабо</w:t>
      </w:r>
      <w:r w:rsidR="008423EA" w:rsidRPr="00153C77">
        <w:rPr>
          <w:rFonts w:ascii="Times New Roman" w:eastAsia="Calibri" w:hAnsi="Times New Roman" w:cs="Times New Roman"/>
          <w:sz w:val="24"/>
          <w:szCs w:val="24"/>
        </w:rPr>
        <w:t>те с семьей, с це</w:t>
      </w:r>
      <w:r w:rsidR="00365AB5" w:rsidRPr="00153C77">
        <w:rPr>
          <w:rFonts w:ascii="Times New Roman" w:eastAsia="Calibri" w:hAnsi="Times New Roman" w:cs="Times New Roman"/>
          <w:sz w:val="24"/>
          <w:szCs w:val="24"/>
        </w:rPr>
        <w:t xml:space="preserve">лью 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оказания с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циально-психологической помощи в вопросах принятия несовершеннолетними нового статуса материнства и повышения знаний в вопросах воспитания детей, проводятся инд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и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видуальные консультации, направленные на развитие и формирование позиции позити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в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ного родитель</w:t>
      </w:r>
      <w:r w:rsidR="00365AB5" w:rsidRPr="00153C77">
        <w:rPr>
          <w:rFonts w:ascii="Times New Roman" w:eastAsia="Calibri" w:hAnsi="Times New Roman" w:cs="Times New Roman"/>
          <w:sz w:val="24"/>
          <w:szCs w:val="24"/>
        </w:rPr>
        <w:t xml:space="preserve">ства, а также 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разъяснительная</w:t>
      </w:r>
      <w:proofErr w:type="gramEnd"/>
      <w:r w:rsidR="009E2C0A" w:rsidRPr="00153C77">
        <w:rPr>
          <w:rFonts w:ascii="Times New Roman" w:eastAsia="Calibri" w:hAnsi="Times New Roman" w:cs="Times New Roman"/>
          <w:sz w:val="24"/>
          <w:szCs w:val="24"/>
        </w:rPr>
        <w:t xml:space="preserve"> работа, направленная на повышение мотив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а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ции к сохранению беременности, о возможных отрицательных физиологических и псих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логических последствиях прерывания беременности. С родителями несовершеннолетних проводится работа, направленная на повышение мотивации к принятию ситуации, орган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и</w:t>
      </w:r>
      <w:r w:rsidR="009E2C0A" w:rsidRPr="00153C77">
        <w:rPr>
          <w:rFonts w:ascii="Times New Roman" w:eastAsia="Calibri" w:hAnsi="Times New Roman" w:cs="Times New Roman"/>
          <w:sz w:val="24"/>
          <w:szCs w:val="24"/>
        </w:rPr>
        <w:t>зацию позитивной эмоциональной атмосферы в семье.</w:t>
      </w:r>
    </w:p>
    <w:p w:rsidR="009E2C0A" w:rsidRPr="00153C77" w:rsidRDefault="009E2C0A" w:rsidP="00365AB5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Активно проводится работа в данном направлении с замещающими семьями, сем</w:t>
      </w:r>
      <w:r w:rsidRPr="00153C77">
        <w:rPr>
          <w:rFonts w:ascii="Times New Roman" w:eastAsia="Calibri" w:hAnsi="Times New Roman" w:cs="Times New Roman"/>
          <w:sz w:val="24"/>
          <w:szCs w:val="24"/>
        </w:rPr>
        <w:t>ь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ями и несовершеннолетними, находящимися в трудной жизненной ситуации, социально опасном положении. </w:t>
      </w:r>
      <w:r w:rsidR="00C00142" w:rsidRPr="00153C77">
        <w:rPr>
          <w:rFonts w:ascii="Times New Roman" w:eastAsia="Calibri" w:hAnsi="Times New Roman" w:cs="Times New Roman"/>
          <w:sz w:val="24"/>
          <w:szCs w:val="24"/>
        </w:rPr>
        <w:t>В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клубах для родителей, организованных в Учреждении «Мы вм</w:t>
      </w:r>
      <w:r w:rsidRPr="00153C77">
        <w:rPr>
          <w:rFonts w:ascii="Times New Roman" w:eastAsia="Calibri" w:hAnsi="Times New Roman" w:cs="Times New Roman"/>
          <w:sz w:val="24"/>
          <w:szCs w:val="24"/>
        </w:rPr>
        <w:t>е</w:t>
      </w:r>
      <w:r w:rsidR="00C00142" w:rsidRPr="00153C77">
        <w:rPr>
          <w:rFonts w:ascii="Times New Roman" w:eastAsia="Calibri" w:hAnsi="Times New Roman" w:cs="Times New Roman"/>
          <w:sz w:val="24"/>
          <w:szCs w:val="24"/>
        </w:rPr>
        <w:t xml:space="preserve">сте» для замещающих родителей, </w:t>
      </w:r>
      <w:r w:rsidRPr="00153C77">
        <w:rPr>
          <w:rFonts w:ascii="Times New Roman" w:eastAsia="Calibri" w:hAnsi="Times New Roman" w:cs="Times New Roman"/>
          <w:sz w:val="24"/>
          <w:szCs w:val="24"/>
        </w:rPr>
        <w:t>«Родительская гостиная», для родителей, имеющих проблемы в воспитании детей, проводят</w:t>
      </w:r>
      <w:r w:rsidR="00C00142" w:rsidRPr="00153C77">
        <w:rPr>
          <w:rFonts w:ascii="Times New Roman" w:eastAsia="Calibri" w:hAnsi="Times New Roman" w:cs="Times New Roman"/>
          <w:sz w:val="24"/>
          <w:szCs w:val="24"/>
        </w:rPr>
        <w:t>ся профилактические мероприятия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: «Родителям о </w:t>
      </w: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  <w:r w:rsidRPr="00153C77">
        <w:rPr>
          <w:rFonts w:ascii="Times New Roman" w:eastAsia="Calibri" w:hAnsi="Times New Roman" w:cs="Times New Roman"/>
          <w:sz w:val="24"/>
          <w:szCs w:val="24"/>
        </w:rPr>
        <w:t>», «Половое воспитание детей. Как говорить о сокровенном», по повышению уровня информированности родителей о половом воспитании детей и предупреждению ранней беременности. Во время коррекционной работы с несовершеннолетними, наход</w:t>
      </w:r>
      <w:r w:rsidRPr="00153C77">
        <w:rPr>
          <w:rFonts w:ascii="Times New Roman" w:eastAsia="Calibri" w:hAnsi="Times New Roman" w:cs="Times New Roman"/>
          <w:sz w:val="24"/>
          <w:szCs w:val="24"/>
        </w:rPr>
        <w:t>я</w:t>
      </w:r>
      <w:r w:rsidRPr="00153C77">
        <w:rPr>
          <w:rFonts w:ascii="Times New Roman" w:eastAsia="Calibri" w:hAnsi="Times New Roman" w:cs="Times New Roman"/>
          <w:sz w:val="24"/>
          <w:szCs w:val="24"/>
        </w:rPr>
        <w:t>щимися в социально опасном положении, а также на ежегодном тестировании опекаемых детей от 4 до 18 лет проводятся консультации, направленные на предупреждение ранней беременности несовершеннолетних, заболеван</w:t>
      </w:r>
      <w:r w:rsidR="00C00142" w:rsidRPr="00153C77">
        <w:rPr>
          <w:rFonts w:ascii="Times New Roman" w:eastAsia="Calibri" w:hAnsi="Times New Roman" w:cs="Times New Roman"/>
          <w:sz w:val="24"/>
          <w:szCs w:val="24"/>
        </w:rPr>
        <w:t>ий, передающихся половым путем (</w:t>
      </w:r>
      <w:r w:rsidRPr="00153C77">
        <w:rPr>
          <w:rFonts w:ascii="Times New Roman" w:eastAsia="Calibri" w:hAnsi="Times New Roman" w:cs="Times New Roman"/>
          <w:sz w:val="24"/>
          <w:szCs w:val="24"/>
        </w:rPr>
        <w:t>охвач</w:t>
      </w:r>
      <w:r w:rsidRPr="00153C77">
        <w:rPr>
          <w:rFonts w:ascii="Times New Roman" w:eastAsia="Calibri" w:hAnsi="Times New Roman" w:cs="Times New Roman"/>
          <w:sz w:val="24"/>
          <w:szCs w:val="24"/>
        </w:rPr>
        <w:t>е</w:t>
      </w:r>
      <w:r w:rsidRPr="00153C77">
        <w:rPr>
          <w:rFonts w:ascii="Times New Roman" w:eastAsia="Calibri" w:hAnsi="Times New Roman" w:cs="Times New Roman"/>
          <w:sz w:val="24"/>
          <w:szCs w:val="24"/>
        </w:rPr>
        <w:t>но 109 семей и 156 несовершеннолетних</w:t>
      </w:r>
      <w:r w:rsidR="00C00142" w:rsidRPr="00153C77">
        <w:rPr>
          <w:rFonts w:ascii="Times New Roman" w:eastAsia="Calibri" w:hAnsi="Times New Roman" w:cs="Times New Roman"/>
          <w:sz w:val="24"/>
          <w:szCs w:val="24"/>
        </w:rPr>
        <w:t>)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E2C0A" w:rsidRPr="00153C77" w:rsidRDefault="009E2C0A" w:rsidP="00C0014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Систематически в учреждении осуществляется информационно</w:t>
      </w:r>
      <w:r w:rsidR="00C00142" w:rsidRPr="00153C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3C77">
        <w:rPr>
          <w:rFonts w:ascii="Times New Roman" w:eastAsia="Calibri" w:hAnsi="Times New Roman" w:cs="Times New Roman"/>
          <w:sz w:val="24"/>
          <w:szCs w:val="24"/>
        </w:rPr>
        <w:t>-</w:t>
      </w:r>
      <w:r w:rsidR="00C00142" w:rsidRPr="00153C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3C77">
        <w:rPr>
          <w:rFonts w:ascii="Times New Roman" w:eastAsia="Calibri" w:hAnsi="Times New Roman" w:cs="Times New Roman"/>
          <w:sz w:val="24"/>
          <w:szCs w:val="24"/>
        </w:rPr>
        <w:t>просветительская деятельность, через распространение информационных брошюр, памяток среди получат</w:t>
      </w:r>
      <w:r w:rsidRPr="00153C77">
        <w:rPr>
          <w:rFonts w:ascii="Times New Roman" w:eastAsia="Calibri" w:hAnsi="Times New Roman" w:cs="Times New Roman"/>
          <w:sz w:val="24"/>
          <w:szCs w:val="24"/>
        </w:rPr>
        <w:t>е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лей социальных услуг на темы: «Первый сексуальный опыт. </w:t>
      </w: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>Приобретение или потеря?», «Защитные силы семьи», «...О ранней беременности», «Про мальчишек и девчонок», «Т</w:t>
      </w:r>
      <w:r w:rsidRPr="00153C77">
        <w:rPr>
          <w:rFonts w:ascii="Times New Roman" w:eastAsia="Calibri" w:hAnsi="Times New Roman" w:cs="Times New Roman"/>
          <w:sz w:val="24"/>
          <w:szCs w:val="24"/>
        </w:rPr>
        <w:t>а</w:t>
      </w:r>
      <w:r w:rsidRPr="00153C77">
        <w:rPr>
          <w:rFonts w:ascii="Times New Roman" w:eastAsia="Calibri" w:hAnsi="Times New Roman" w:cs="Times New Roman"/>
          <w:sz w:val="24"/>
          <w:szCs w:val="24"/>
        </w:rPr>
        <w:lastRenderedPageBreak/>
        <w:t>кой вот подростковый возраст...», «Что нужно знать об искусственных абортах», «Жизнь человека начинается не с рождения, а с момента зачатия», «Беременность в юном во</w:t>
      </w:r>
      <w:r w:rsidRPr="00153C77">
        <w:rPr>
          <w:rFonts w:ascii="Times New Roman" w:eastAsia="Calibri" w:hAnsi="Times New Roman" w:cs="Times New Roman"/>
          <w:sz w:val="24"/>
          <w:szCs w:val="24"/>
        </w:rPr>
        <w:t>з</w:t>
      </w:r>
      <w:r w:rsidRPr="00153C77">
        <w:rPr>
          <w:rFonts w:ascii="Times New Roman" w:eastAsia="Calibri" w:hAnsi="Times New Roman" w:cs="Times New Roman"/>
          <w:sz w:val="24"/>
          <w:szCs w:val="24"/>
        </w:rPr>
        <w:t>расте», «Искусство нравится людям», «Роль матери в семье», «Советы родителям по п</w:t>
      </w:r>
      <w:r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ловому воспитанию детей», распространенно 187 памяток и брошюр.  </w:t>
      </w:r>
      <w:proofErr w:type="gramEnd"/>
    </w:p>
    <w:p w:rsidR="009E2C0A" w:rsidRPr="00153C77" w:rsidRDefault="009E2C0A" w:rsidP="00C0014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В социальных аккаунтах Учреждения актуализирована информация об организац</w:t>
      </w:r>
      <w:r w:rsidRPr="00153C77">
        <w:rPr>
          <w:rFonts w:ascii="Times New Roman" w:eastAsia="Calibri" w:hAnsi="Times New Roman" w:cs="Times New Roman"/>
          <w:sz w:val="24"/>
          <w:szCs w:val="24"/>
        </w:rPr>
        <w:t>и</w:t>
      </w:r>
      <w:r w:rsidRPr="00153C77">
        <w:rPr>
          <w:rFonts w:ascii="Times New Roman" w:eastAsia="Calibri" w:hAnsi="Times New Roman" w:cs="Times New Roman"/>
          <w:sz w:val="24"/>
          <w:szCs w:val="24"/>
        </w:rPr>
        <w:t>ях, оказывающих экстренную детскую помощь, о работе психологов Учре</w:t>
      </w:r>
      <w:r w:rsidR="00C00142" w:rsidRPr="00153C77">
        <w:rPr>
          <w:rFonts w:ascii="Times New Roman" w:eastAsia="Calibri" w:hAnsi="Times New Roman" w:cs="Times New Roman"/>
          <w:sz w:val="24"/>
          <w:szCs w:val="24"/>
        </w:rPr>
        <w:t>ждения</w:t>
      </w:r>
      <w:r w:rsidRPr="00153C77">
        <w:rPr>
          <w:rFonts w:ascii="Times New Roman" w:eastAsia="Calibri" w:hAnsi="Times New Roman" w:cs="Times New Roman"/>
          <w:sz w:val="24"/>
          <w:szCs w:val="24"/>
        </w:rPr>
        <w:t>: «О р</w:t>
      </w:r>
      <w:r w:rsidRPr="00153C77">
        <w:rPr>
          <w:rFonts w:ascii="Times New Roman" w:eastAsia="Calibri" w:hAnsi="Times New Roman" w:cs="Times New Roman"/>
          <w:sz w:val="24"/>
          <w:szCs w:val="24"/>
        </w:rPr>
        <w:t>а</w:t>
      </w:r>
      <w:r w:rsidRPr="00153C77">
        <w:rPr>
          <w:rFonts w:ascii="Times New Roman" w:eastAsia="Calibri" w:hAnsi="Times New Roman" w:cs="Times New Roman"/>
          <w:sz w:val="24"/>
          <w:szCs w:val="24"/>
        </w:rPr>
        <w:t>боте психологов», «Телефоны служб экстренной детской помощи», «Маленькая мама – как такое могло случиться?», «Гендерное воспитание несовершеннолетних», «Подростк</w:t>
      </w:r>
      <w:r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вая беременность – кто виноват?», «Неделя полового воспитания».  </w:t>
      </w:r>
    </w:p>
    <w:p w:rsidR="00ED4A8D" w:rsidRPr="00153C77" w:rsidRDefault="00E53F1D" w:rsidP="002C11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ab/>
        <w:t xml:space="preserve">С целью предупреждения ранней беременности несовершеннолетних, заболеваний, передающихся половым путем, ВИЧ инфекции у несовершеннолетних представителями Нефтеюганской районной больницы в общеобразовательных 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учреждениях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района пров</w:t>
      </w:r>
      <w:r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Pr="00153C77">
        <w:rPr>
          <w:rFonts w:ascii="Times New Roman" w:eastAsia="Calibri" w:hAnsi="Times New Roman" w:cs="Times New Roman"/>
          <w:sz w:val="24"/>
          <w:szCs w:val="24"/>
        </w:rPr>
        <w:t>дятся лекции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, семинары</w:t>
      </w: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и индивидуальные беседы по половому воспи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 xml:space="preserve">танию (охват – 1168 слушателей). На постоянной основе информация по данной тематике размещается на стендах образовательных учреждений, </w:t>
      </w:r>
      <w:r w:rsidRPr="00153C77">
        <w:rPr>
          <w:rFonts w:ascii="Times New Roman" w:eastAsia="Calibri" w:hAnsi="Times New Roman" w:cs="Times New Roman"/>
          <w:sz w:val="24"/>
          <w:szCs w:val="24"/>
        </w:rPr>
        <w:t>распространя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 xml:space="preserve">ется в виде брошюр и листовок, </w:t>
      </w:r>
      <w:r w:rsidRPr="00153C77">
        <w:rPr>
          <w:rFonts w:ascii="Times New Roman" w:eastAsia="Calibri" w:hAnsi="Times New Roman" w:cs="Times New Roman"/>
          <w:sz w:val="24"/>
          <w:szCs w:val="24"/>
        </w:rPr>
        <w:t>кр</w:t>
      </w:r>
      <w:r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Pr="00153C77">
        <w:rPr>
          <w:rFonts w:ascii="Times New Roman" w:eastAsia="Calibri" w:hAnsi="Times New Roman" w:cs="Times New Roman"/>
          <w:sz w:val="24"/>
          <w:szCs w:val="24"/>
        </w:rPr>
        <w:t>ме этого статьи по половому вос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 xml:space="preserve">питанию </w:t>
      </w:r>
      <w:r w:rsidRPr="00153C77">
        <w:rPr>
          <w:rFonts w:ascii="Times New Roman" w:eastAsia="Calibri" w:hAnsi="Times New Roman" w:cs="Times New Roman"/>
          <w:sz w:val="24"/>
          <w:szCs w:val="24"/>
        </w:rPr>
        <w:t>размещаются на официальном сайте Бюджетн</w:t>
      </w:r>
      <w:r w:rsidRPr="00153C77">
        <w:rPr>
          <w:rFonts w:ascii="Times New Roman" w:eastAsia="Calibri" w:hAnsi="Times New Roman" w:cs="Times New Roman"/>
          <w:sz w:val="24"/>
          <w:szCs w:val="24"/>
        </w:rPr>
        <w:t>о</w:t>
      </w:r>
      <w:r w:rsidRPr="00153C77">
        <w:rPr>
          <w:rFonts w:ascii="Times New Roman" w:eastAsia="Calibri" w:hAnsi="Times New Roman" w:cs="Times New Roman"/>
          <w:sz w:val="24"/>
          <w:szCs w:val="24"/>
        </w:rPr>
        <w:t>го учреждения Ханты-Мансийского автономного округа – Югры «Нефтеюганская райо</w:t>
      </w:r>
      <w:r w:rsidRPr="00153C77">
        <w:rPr>
          <w:rFonts w:ascii="Times New Roman" w:eastAsia="Calibri" w:hAnsi="Times New Roman" w:cs="Times New Roman"/>
          <w:sz w:val="24"/>
          <w:szCs w:val="24"/>
        </w:rPr>
        <w:t>н</w:t>
      </w:r>
      <w:r w:rsidRPr="00153C77">
        <w:rPr>
          <w:rFonts w:ascii="Times New Roman" w:eastAsia="Calibri" w:hAnsi="Times New Roman" w:cs="Times New Roman"/>
          <w:sz w:val="24"/>
          <w:szCs w:val="24"/>
        </w:rPr>
        <w:t>ная боль</w:t>
      </w:r>
      <w:r w:rsidR="002C1118" w:rsidRPr="00153C77">
        <w:rPr>
          <w:rFonts w:ascii="Times New Roman" w:eastAsia="Calibri" w:hAnsi="Times New Roman" w:cs="Times New Roman"/>
          <w:sz w:val="24"/>
          <w:szCs w:val="24"/>
        </w:rPr>
        <w:t>ница».</w:t>
      </w:r>
    </w:p>
    <w:p w:rsidR="005143C9" w:rsidRPr="00D569B4" w:rsidRDefault="005143C9" w:rsidP="005143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A4B4B" w:rsidRPr="00153C77">
        <w:rPr>
          <w:rFonts w:ascii="Times New Roman" w:hAnsi="Times New Roman" w:cs="Times New Roman"/>
          <w:sz w:val="24"/>
          <w:szCs w:val="24"/>
        </w:rPr>
        <w:t xml:space="preserve"> </w:t>
      </w:r>
      <w:r w:rsidRPr="00D569B4">
        <w:rPr>
          <w:rFonts w:ascii="Times New Roman" w:hAnsi="Times New Roman" w:cs="Times New Roman"/>
          <w:sz w:val="24"/>
          <w:szCs w:val="24"/>
        </w:rPr>
        <w:t>Во исполнение статьи 2 Федерального закона от 24.06.199 №120-ФЗ «Об основах сист</w:t>
      </w:r>
      <w:r w:rsidRPr="00D569B4">
        <w:rPr>
          <w:rFonts w:ascii="Times New Roman" w:hAnsi="Times New Roman" w:cs="Times New Roman"/>
          <w:sz w:val="24"/>
          <w:szCs w:val="24"/>
        </w:rPr>
        <w:t>е</w:t>
      </w:r>
      <w:r w:rsidRPr="00D569B4">
        <w:rPr>
          <w:rFonts w:ascii="Times New Roman" w:hAnsi="Times New Roman" w:cs="Times New Roman"/>
          <w:sz w:val="24"/>
          <w:szCs w:val="24"/>
        </w:rPr>
        <w:t>мы профилактики безнадзорности и правонарушений несовершеннолетних»,  в целях повышения эффективности профилактической раб</w:t>
      </w:r>
      <w:r w:rsidRPr="00D569B4">
        <w:rPr>
          <w:rFonts w:ascii="Times New Roman" w:hAnsi="Times New Roman" w:cs="Times New Roman"/>
          <w:sz w:val="24"/>
          <w:szCs w:val="24"/>
        </w:rPr>
        <w:t>о</w:t>
      </w:r>
      <w:r w:rsidRPr="00D569B4">
        <w:rPr>
          <w:rFonts w:ascii="Times New Roman" w:hAnsi="Times New Roman" w:cs="Times New Roman"/>
          <w:sz w:val="24"/>
          <w:szCs w:val="24"/>
        </w:rPr>
        <w:t>ты, муниципальная комиссия по делам несовершеннолетних и защите их прав Нефт</w:t>
      </w:r>
      <w:r w:rsidRPr="00D569B4">
        <w:rPr>
          <w:rFonts w:ascii="Times New Roman" w:hAnsi="Times New Roman" w:cs="Times New Roman"/>
          <w:sz w:val="24"/>
          <w:szCs w:val="24"/>
        </w:rPr>
        <w:t>е</w:t>
      </w:r>
      <w:r w:rsidRPr="00D569B4">
        <w:rPr>
          <w:rFonts w:ascii="Times New Roman" w:hAnsi="Times New Roman" w:cs="Times New Roman"/>
          <w:sz w:val="24"/>
          <w:szCs w:val="24"/>
        </w:rPr>
        <w:t xml:space="preserve">юганского района </w:t>
      </w:r>
      <w:proofErr w:type="gramStart"/>
      <w:r w:rsidRPr="00D56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569B4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E32516" w:rsidRPr="00153C77" w:rsidRDefault="005143C9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2516" w:rsidRPr="00153C77" w:rsidRDefault="00E32516" w:rsidP="00E3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 принимаемых мерах по предупреждению ранней беременности несовершеннолетних, заболеваний, передающихся половым путем, ВИЧ инфекции у несовершеннолетних принять к сведению</w:t>
      </w:r>
    </w:p>
    <w:p w:rsidR="00E32516" w:rsidRPr="00153C77" w:rsidRDefault="00E3251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29 апреля 2021 года</w:t>
      </w: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32516" w:rsidRPr="00153C77" w:rsidRDefault="00E3251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516" w:rsidRPr="00153C77" w:rsidRDefault="00E32516" w:rsidP="00E3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и молодежной политики Нефтеюганского района (Н.В. Котова) во взаимодействии со структурами системы профилактики безнадзорности и правонарушений несовершеннолетних разработать Межведомственный план профила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тических мероприятий на 2021-2022 учебный год по половому воспитанию школьников и предупреждению ранней беременности несовершеннолетних</w:t>
      </w:r>
    </w:p>
    <w:p w:rsidR="00E32516" w:rsidRPr="00153C77" w:rsidRDefault="00E3251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Копию Межведомственного плана направить в муниципальную комиссию по делам несовершеннолетних и защите их прав.</w:t>
      </w:r>
    </w:p>
    <w:p w:rsidR="00E32516" w:rsidRPr="00153C77" w:rsidRDefault="00E3251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позднее 25 сентября 2021 года.</w:t>
      </w:r>
    </w:p>
    <w:p w:rsidR="00E32516" w:rsidRPr="00153C77" w:rsidRDefault="00E3251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516" w:rsidRPr="00153C77" w:rsidRDefault="00E3251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6E36" w:rsidRPr="00A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Бюджетному учреждению ХМАО-Югры «Нефтеюганская районная больница» (О.Р. Ноговицына), бюджетному учреждению ХМАО-Югры  «Нефтеюганский районный комплексный центр социального обслуживания населения» (Е.М. Елизарьева), Отделу Министерства внутренних дел России по Нефтеюганскому району (О.А. Савельев) напр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вить предложения для формирования Межведомственного плана  профилактических м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роприятий в образовательных учреждениях Нефтеюганского района на 2021-2022 уче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 год по половому воспитанию школьников и предупреждению ранней беременности несовершеннолетних в</w:t>
      </w:r>
      <w:proofErr w:type="gramEnd"/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 образования и молодежной политики Нефтеюганск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района (отдельно по образовательным учреждениям).</w:t>
      </w:r>
    </w:p>
    <w:p w:rsidR="00E32516" w:rsidRPr="00153C77" w:rsidRDefault="00E3251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10 сентября 2021 года</w:t>
      </w: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32516" w:rsidRPr="00153C77" w:rsidRDefault="00E3251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E36" w:rsidRPr="00153C77" w:rsidRDefault="00AD6E36" w:rsidP="00AD6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Бюджетному учреждению Ханты - Мансийского автономного округа - Югры «Нефтеюганская районная больница» (О.Р. Ноговицына) организовать проведение акции «Подари мне жизнь».</w:t>
      </w:r>
    </w:p>
    <w:p w:rsidR="00AD6E36" w:rsidRDefault="00AD6E36" w:rsidP="00AD6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3C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9 июля 2021 года.</w:t>
      </w:r>
    </w:p>
    <w:p w:rsidR="00AD6E36" w:rsidRPr="00153C77" w:rsidRDefault="00AD6E36" w:rsidP="00AD6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516" w:rsidRPr="00153C77" w:rsidRDefault="00AD6E3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32516" w:rsidRPr="00153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E32516"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проведение психолого-педагогической акции</w:t>
      </w:r>
      <w:r w:rsidR="00E32516"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«Первый сексуальный опыт. Приобретение или потеря?»,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приуроченной к В</w:t>
      </w:r>
      <w:r w:rsidR="00E32516"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семирному Дню дев</w:t>
      </w:r>
      <w:r w:rsidR="00E32516"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32516"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чек.</w:t>
      </w:r>
    </w:p>
    <w:p w:rsidR="00E32516" w:rsidRPr="00153C77" w:rsidRDefault="00E32516" w:rsidP="00E32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форме проведения и количестве участников направить в адрес м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ниципальной комиссии по делам несовершеннолетних и защите их прав Нефтеюганского района</w:t>
      </w:r>
    </w:p>
    <w:p w:rsidR="00E32516" w:rsidRPr="00153C77" w:rsidRDefault="00AD6E3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32516" w:rsidRPr="00AD6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Срок:</w:t>
      </w:r>
      <w:r w:rsidR="00E32516" w:rsidRPr="00153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2516" w:rsidRPr="00153C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позднее 29 октября 2021 года.</w:t>
      </w:r>
    </w:p>
    <w:p w:rsidR="00E32516" w:rsidRPr="00153C77" w:rsidRDefault="00E32516" w:rsidP="00E325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985" w:rsidRPr="00153C77" w:rsidRDefault="003567FF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F5160" w:rsidRPr="0015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53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A3973"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252"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Нефтеюга</w:t>
      </w:r>
      <w:r w:rsidR="00686D7C"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6D7C"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</w:t>
      </w:r>
    </w:p>
    <w:p w:rsidR="00525252" w:rsidRPr="00153C77" w:rsidRDefault="00686D7C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C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A569B4B" wp14:editId="779059A5">
            <wp:simplePos x="0" y="0"/>
            <wp:positionH relativeFrom="column">
              <wp:posOffset>1731645</wp:posOffset>
            </wp:positionH>
            <wp:positionV relativeFrom="paragraph">
              <wp:posOffset>170180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78" w:rsidRPr="00153C77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78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E2" w:rsidRPr="00153C77" w:rsidRDefault="00AC57E2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411" w:rsidRPr="00153C77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В.Г.</w:t>
      </w:r>
      <w:r w:rsidR="00CC0801"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C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</w:t>
      </w:r>
    </w:p>
    <w:p w:rsidR="00DF0411" w:rsidRPr="00153C77" w:rsidRDefault="00DF0411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F0411" w:rsidRPr="00153C77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B4D36"/>
    <w:rsid w:val="004E6E55"/>
    <w:rsid w:val="005143C9"/>
    <w:rsid w:val="00521172"/>
    <w:rsid w:val="0052223C"/>
    <w:rsid w:val="00525252"/>
    <w:rsid w:val="005409E3"/>
    <w:rsid w:val="00551A44"/>
    <w:rsid w:val="005B598A"/>
    <w:rsid w:val="00600142"/>
    <w:rsid w:val="00601A0C"/>
    <w:rsid w:val="00610E7F"/>
    <w:rsid w:val="00686D7C"/>
    <w:rsid w:val="006C36DF"/>
    <w:rsid w:val="006C6985"/>
    <w:rsid w:val="006D3999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265"/>
    <w:rsid w:val="007A4B4B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76BD"/>
    <w:rsid w:val="009E2C0A"/>
    <w:rsid w:val="00A10E14"/>
    <w:rsid w:val="00A26A63"/>
    <w:rsid w:val="00A426DC"/>
    <w:rsid w:val="00A449CA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3759"/>
    <w:rsid w:val="00B10DAA"/>
    <w:rsid w:val="00B57E9E"/>
    <w:rsid w:val="00B810B2"/>
    <w:rsid w:val="00B93667"/>
    <w:rsid w:val="00BC2D4D"/>
    <w:rsid w:val="00BC6D77"/>
    <w:rsid w:val="00BE3EBB"/>
    <w:rsid w:val="00C00142"/>
    <w:rsid w:val="00C03E10"/>
    <w:rsid w:val="00C23439"/>
    <w:rsid w:val="00C53392"/>
    <w:rsid w:val="00C84EEA"/>
    <w:rsid w:val="00C97812"/>
    <w:rsid w:val="00CB17F5"/>
    <w:rsid w:val="00CB5327"/>
    <w:rsid w:val="00CC0801"/>
    <w:rsid w:val="00D07AC0"/>
    <w:rsid w:val="00D412E9"/>
    <w:rsid w:val="00D712EB"/>
    <w:rsid w:val="00D920E8"/>
    <w:rsid w:val="00D92B1C"/>
    <w:rsid w:val="00DB5ABF"/>
    <w:rsid w:val="00DF0411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3473-EFB3-4576-BA64-EC95ED73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2021-05-04T10:02:00Z</cp:lastPrinted>
  <dcterms:created xsi:type="dcterms:W3CDTF">2018-01-28T10:41:00Z</dcterms:created>
  <dcterms:modified xsi:type="dcterms:W3CDTF">2021-05-04T10:03:00Z</dcterms:modified>
</cp:coreProperties>
</file>