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4DEE7B8E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165E9">
        <w:rPr>
          <w:sz w:val="26"/>
          <w:szCs w:val="26"/>
        </w:rPr>
        <w:t>Настоящий проект подготовлен в соответствии</w:t>
      </w:r>
      <w:r w:rsidR="00426C6C" w:rsidRPr="000165E9">
        <w:rPr>
          <w:sz w:val="26"/>
          <w:szCs w:val="26"/>
        </w:rPr>
        <w:t xml:space="preserve"> </w:t>
      </w:r>
      <w:r w:rsidR="000B4725" w:rsidRPr="000165E9">
        <w:rPr>
          <w:sz w:val="26"/>
          <w:szCs w:val="26"/>
        </w:rPr>
        <w:t>с</w:t>
      </w:r>
      <w:r w:rsidR="00CC6970" w:rsidRPr="000165E9">
        <w:rPr>
          <w:bCs/>
          <w:sz w:val="26"/>
          <w:szCs w:val="26"/>
        </w:rPr>
        <w:t xml:space="preserve"> Федеральным законом от 02.03.2007 № 25-ФЗ «О муниципальной службе в Российской Федерации», </w:t>
      </w:r>
      <w:r w:rsidR="000B4725" w:rsidRPr="000165E9">
        <w:rPr>
          <w:sz w:val="26"/>
          <w:szCs w:val="26"/>
        </w:rPr>
        <w:t xml:space="preserve"> Законом Ханты-Мансийского автономного округа – Югры от 20.07.2007 № 113-оз </w:t>
      </w:r>
      <w:r w:rsidR="000B4725" w:rsidRPr="000165E9">
        <w:rPr>
          <w:bCs/>
          <w:sz w:val="26"/>
          <w:szCs w:val="26"/>
        </w:rPr>
        <w:t>«Об отдельных вопросах муниципальной службы в Ханты-Мансийском автономном округе – Югре»</w:t>
      </w:r>
      <w:r w:rsidR="000B4725" w:rsidRPr="000165E9">
        <w:rPr>
          <w:sz w:val="26"/>
          <w:szCs w:val="26"/>
        </w:rPr>
        <w:t xml:space="preserve">, </w:t>
      </w:r>
      <w:r w:rsidR="00C739C8">
        <w:rPr>
          <w:sz w:val="26"/>
          <w:szCs w:val="26"/>
        </w:rPr>
        <w:t xml:space="preserve">постановлением Правительства </w:t>
      </w:r>
      <w:r w:rsidR="00C739C8" w:rsidRPr="008F2778">
        <w:rPr>
          <w:sz w:val="26"/>
          <w:szCs w:val="26"/>
        </w:rPr>
        <w:t xml:space="preserve">Ханты-Мансийского автономного округа – Югры </w:t>
      </w:r>
      <w:hyperlink r:id="rId5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="00C739C8" w:rsidRPr="008F2778">
          <w:rPr>
            <w:sz w:val="26"/>
            <w:szCs w:val="26"/>
          </w:rPr>
          <w:t>от 23.08.2019 № 278-п «О нормативах формиров</w:t>
        </w:r>
      </w:hyperlink>
      <w:r w:rsidR="00C739C8" w:rsidRPr="008F2778">
        <w:rPr>
          <w:sz w:val="26"/>
          <w:szCs w:val="26"/>
        </w:rPr>
        <w:t>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</w:t>
      </w:r>
      <w:r w:rsidR="00C739C8">
        <w:rPr>
          <w:sz w:val="26"/>
          <w:szCs w:val="26"/>
        </w:rPr>
        <w:t xml:space="preserve">, </w:t>
      </w:r>
      <w:r w:rsidR="00086932" w:rsidRPr="000165E9">
        <w:rPr>
          <w:sz w:val="26"/>
          <w:szCs w:val="26"/>
        </w:rPr>
        <w:t xml:space="preserve">с учетом мнения </w:t>
      </w:r>
      <w:r w:rsidR="00086932" w:rsidRPr="001B71C7">
        <w:rPr>
          <w:sz w:val="26"/>
          <w:szCs w:val="26"/>
        </w:rPr>
        <w:t>Первичной профсоюзной организации администрации Нефтеюганского района работников государственных учреждений и общественного обслуживания.</w:t>
      </w:r>
    </w:p>
    <w:p w14:paraId="0E85B015" w14:textId="5055E64E" w:rsidR="005D176B" w:rsidRDefault="00426C6C" w:rsidP="006752EF">
      <w:pPr>
        <w:ind w:right="-1" w:firstLine="567"/>
        <w:jc w:val="both"/>
        <w:outlineLvl w:val="1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 w:rsidR="00740AF7">
        <w:rPr>
          <w:sz w:val="26"/>
          <w:szCs w:val="26"/>
        </w:rPr>
        <w:t xml:space="preserve">предусматривается уточнение </w:t>
      </w:r>
      <w:r w:rsidR="0025371A">
        <w:rPr>
          <w:sz w:val="26"/>
          <w:szCs w:val="26"/>
        </w:rPr>
        <w:t>состава месячного денежного содержания</w:t>
      </w:r>
      <w:r w:rsidR="00740AF7">
        <w:rPr>
          <w:sz w:val="26"/>
          <w:szCs w:val="26"/>
        </w:rPr>
        <w:t xml:space="preserve"> муниципальны</w:t>
      </w:r>
      <w:r w:rsidR="0025371A">
        <w:rPr>
          <w:sz w:val="26"/>
          <w:szCs w:val="26"/>
        </w:rPr>
        <w:t>х</w:t>
      </w:r>
      <w:r w:rsidR="00740AF7">
        <w:rPr>
          <w:sz w:val="26"/>
          <w:szCs w:val="26"/>
        </w:rPr>
        <w:t xml:space="preserve"> служащи</w:t>
      </w:r>
      <w:r w:rsidR="0025371A">
        <w:rPr>
          <w:sz w:val="26"/>
          <w:szCs w:val="26"/>
        </w:rPr>
        <w:t>х</w:t>
      </w:r>
      <w:r w:rsidR="00740AF7">
        <w:rPr>
          <w:sz w:val="26"/>
          <w:szCs w:val="26"/>
        </w:rPr>
        <w:t xml:space="preserve"> в органах местного самоуправления Нефтеюганского муниципального района Ханты-Мансийского автономного округа – Югры.</w:t>
      </w:r>
    </w:p>
    <w:p w14:paraId="78AADFA5" w14:textId="77777777" w:rsidR="0073778C" w:rsidRDefault="0073778C" w:rsidP="007377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33C1691" w14:textId="77777777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7768560" w14:textId="77777777" w:rsidR="005D176B" w:rsidRDefault="005D176B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0A97FA0D" w14:textId="2ACB43DB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165E9"/>
    <w:rsid w:val="00023BFE"/>
    <w:rsid w:val="00033207"/>
    <w:rsid w:val="00045B48"/>
    <w:rsid w:val="0004683E"/>
    <w:rsid w:val="00082B32"/>
    <w:rsid w:val="00086932"/>
    <w:rsid w:val="00092263"/>
    <w:rsid w:val="000B4725"/>
    <w:rsid w:val="0010706F"/>
    <w:rsid w:val="00134E47"/>
    <w:rsid w:val="00145293"/>
    <w:rsid w:val="001B71C7"/>
    <w:rsid w:val="001C7D6C"/>
    <w:rsid w:val="001E70B8"/>
    <w:rsid w:val="002010B6"/>
    <w:rsid w:val="00230524"/>
    <w:rsid w:val="0025371A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3778C"/>
    <w:rsid w:val="00740AF7"/>
    <w:rsid w:val="00757629"/>
    <w:rsid w:val="00761BAC"/>
    <w:rsid w:val="007876AF"/>
    <w:rsid w:val="00802C67"/>
    <w:rsid w:val="008407DD"/>
    <w:rsid w:val="0085267D"/>
    <w:rsid w:val="0088374D"/>
    <w:rsid w:val="00896953"/>
    <w:rsid w:val="008E6EF0"/>
    <w:rsid w:val="009D7112"/>
    <w:rsid w:val="009F013A"/>
    <w:rsid w:val="00A147ED"/>
    <w:rsid w:val="00A564EF"/>
    <w:rsid w:val="00B01001"/>
    <w:rsid w:val="00B05127"/>
    <w:rsid w:val="00B26325"/>
    <w:rsid w:val="00B37748"/>
    <w:rsid w:val="00B71A5A"/>
    <w:rsid w:val="00B83BAE"/>
    <w:rsid w:val="00C107DF"/>
    <w:rsid w:val="00C343FB"/>
    <w:rsid w:val="00C678F8"/>
    <w:rsid w:val="00C739C8"/>
    <w:rsid w:val="00C76CF6"/>
    <w:rsid w:val="00CC6970"/>
    <w:rsid w:val="00CE2801"/>
    <w:rsid w:val="00D0191A"/>
    <w:rsid w:val="00D02A3C"/>
    <w:rsid w:val="00D32355"/>
    <w:rsid w:val="00D67522"/>
    <w:rsid w:val="00DC0CFB"/>
    <w:rsid w:val="00DD4B62"/>
    <w:rsid w:val="00DF1C39"/>
    <w:rsid w:val="00E07CCE"/>
    <w:rsid w:val="00E6359B"/>
    <w:rsid w:val="00EA65E3"/>
    <w:rsid w:val="00EC21E2"/>
    <w:rsid w:val="00EC7D85"/>
    <w:rsid w:val="00F255BA"/>
    <w:rsid w:val="00F62E64"/>
    <w:rsid w:val="00FA21AA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c42118d5-9399-4987-940d-8249607d15e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Климчук Людмила Александровна</cp:lastModifiedBy>
  <cp:revision>2</cp:revision>
  <cp:lastPrinted>2022-09-19T09:20:00Z</cp:lastPrinted>
  <dcterms:created xsi:type="dcterms:W3CDTF">2024-10-14T03:37:00Z</dcterms:created>
  <dcterms:modified xsi:type="dcterms:W3CDTF">2024-10-14T03:37:00Z</dcterms:modified>
</cp:coreProperties>
</file>