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77863" w14:textId="77777777" w:rsidR="00CC4F57" w:rsidRPr="006159E6" w:rsidRDefault="00CC4F57" w:rsidP="00CC4F57">
      <w:pPr>
        <w:jc w:val="center"/>
        <w:rPr>
          <w:bCs/>
          <w:sz w:val="28"/>
          <w:szCs w:val="28"/>
        </w:rPr>
      </w:pPr>
      <w:r w:rsidRPr="006159E6">
        <w:rPr>
          <w:bCs/>
          <w:sz w:val="28"/>
          <w:szCs w:val="28"/>
        </w:rPr>
        <w:t>ПОЯСНИТЕЛЬНАЯ  ЗАПИСКА</w:t>
      </w:r>
    </w:p>
    <w:p w14:paraId="5CB25D02" w14:textId="53A763BE" w:rsidR="00CC4F57" w:rsidRPr="006159E6" w:rsidRDefault="00CC4F57" w:rsidP="00CC4F57">
      <w:pPr>
        <w:tabs>
          <w:tab w:val="left" w:pos="6300"/>
          <w:tab w:val="left" w:pos="9180"/>
          <w:tab w:val="left" w:pos="9360"/>
        </w:tabs>
        <w:ind w:right="-5"/>
        <w:jc w:val="center"/>
        <w:rPr>
          <w:sz w:val="28"/>
          <w:szCs w:val="28"/>
        </w:rPr>
      </w:pPr>
      <w:r w:rsidRPr="006159E6">
        <w:rPr>
          <w:bCs/>
          <w:sz w:val="28"/>
          <w:szCs w:val="28"/>
        </w:rPr>
        <w:t xml:space="preserve">к проекту </w:t>
      </w:r>
      <w:r w:rsidRPr="006159E6">
        <w:rPr>
          <w:sz w:val="28"/>
          <w:szCs w:val="28"/>
        </w:rPr>
        <w:t>решения Думы Нефтеюганского района «</w:t>
      </w:r>
      <w:r w:rsidR="00DD650A" w:rsidRPr="00DD650A">
        <w:rPr>
          <w:sz w:val="28"/>
          <w:szCs w:val="28"/>
        </w:rPr>
        <w:t>О дополнительной мере социальной поддержки гражданам, заключившим контракт о прохождении военной службы, направленных для выполнения задач в ходе специальной военной операции на территории Украины, Донецкой Народной Республики, Луганской Народной Республики, Запорожской, Херсонской областей</w:t>
      </w:r>
      <w:r w:rsidRPr="006159E6">
        <w:rPr>
          <w:sz w:val="28"/>
          <w:szCs w:val="28"/>
        </w:rPr>
        <w:t>»</w:t>
      </w:r>
    </w:p>
    <w:p w14:paraId="41A6F6E9" w14:textId="77777777" w:rsidR="00CC4F57" w:rsidRPr="006159E6" w:rsidRDefault="00CC4F57" w:rsidP="00CC4F5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85AC2B6" w14:textId="745FFA1B" w:rsidR="004E1A06" w:rsidRDefault="004E1A06" w:rsidP="004E1A0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Проект решения Думы Нефтеюганского района «</w:t>
      </w:r>
      <w:r w:rsidR="00DD650A" w:rsidRPr="00DD650A">
        <w:rPr>
          <w:sz w:val="28"/>
          <w:szCs w:val="28"/>
        </w:rPr>
        <w:t>О дополнительной мере социальной поддержки гражданам, заключившим контракт о прохождении военной службы, направленных для выполнения задач в ходе специальной военной операции на территории Украины, Донецкой Народной Республики, Луганской Народной Республики, Запорожской, Херсонской областей</w:t>
      </w:r>
      <w:r w:rsidRPr="006159E6">
        <w:rPr>
          <w:sz w:val="28"/>
          <w:szCs w:val="28"/>
        </w:rPr>
        <w:t>»</w:t>
      </w:r>
      <w:r w:rsidR="00092A71">
        <w:rPr>
          <w:sz w:val="28"/>
          <w:szCs w:val="28"/>
        </w:rPr>
        <w:t xml:space="preserve"> (далее – Проект решения)</w:t>
      </w:r>
      <w:r>
        <w:rPr>
          <w:sz w:val="28"/>
          <w:szCs w:val="28"/>
        </w:rPr>
        <w:t xml:space="preserve"> разработан в соответствии с абзацем вторым части 5 статьи 20 Федерального закона от 06.10.2003 № 131-ФЗ «Об общих принципах организации местного самоуправления в Российской Федерации»</w:t>
      </w:r>
      <w:r w:rsidR="00DD650A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которым установлено, что </w:t>
      </w:r>
      <w:r w:rsidR="00092A71">
        <w:rPr>
          <w:sz w:val="28"/>
          <w:szCs w:val="28"/>
        </w:rPr>
        <w:t>о</w:t>
      </w:r>
      <w:r>
        <w:rPr>
          <w:rFonts w:eastAsiaTheme="minorHAnsi"/>
          <w:sz w:val="28"/>
          <w:szCs w:val="28"/>
          <w:lang w:eastAsia="en-US"/>
        </w:rPr>
        <w:t>рганы местного самоуправления вправе устанавливать за счет средств бюджета муниципального образования (за исключением финансовых средств, передаваемых местному бюджету на осуществление целевых расходов)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положений, устанавливающих указанное право.</w:t>
      </w:r>
    </w:p>
    <w:p w14:paraId="4A499FA5" w14:textId="77777777" w:rsidR="006110AA" w:rsidRDefault="006110AA" w:rsidP="006110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Также данным решением признается утратившим силу решение Думы Нефтеюганского района от 31.08.2022 № 793 «</w:t>
      </w:r>
      <w:r w:rsidRPr="006110AA">
        <w:rPr>
          <w:rFonts w:eastAsiaTheme="minorHAnsi"/>
          <w:sz w:val="28"/>
          <w:szCs w:val="28"/>
          <w:lang w:eastAsia="en-US"/>
        </w:rPr>
        <w:t>О дополнительной мере социальной поддержки гражданам, принимающим в добровольном порядке участие в специальной военной операции на территории Украины, Донецкой Народной Республики, Луганской Народной Республики, и семьям таких граждан в случае их гибели (смерти)</w:t>
      </w:r>
      <w:r>
        <w:rPr>
          <w:rFonts w:eastAsiaTheme="minorHAnsi"/>
          <w:sz w:val="28"/>
          <w:szCs w:val="28"/>
          <w:lang w:eastAsia="en-US"/>
        </w:rPr>
        <w:t>».</w:t>
      </w:r>
    </w:p>
    <w:p w14:paraId="4324ACD5" w14:textId="35E132E2" w:rsidR="00092A71" w:rsidRDefault="00092A71" w:rsidP="00092A7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Подпунктом 45 пункта 2 статьи 23 Устава Нефтеюганского муниципального района Ханты-Мансийского автономного округа – Югры определены полномочия Думы Нефтеюганского района, в том числе устанавливать за счет средств местного бюджета (за исключением финансовых средств, передаваемых местному бюджету на осуществление целевых расходов)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положений, устанавливающих указанное право.</w:t>
      </w:r>
    </w:p>
    <w:p w14:paraId="20CD8328" w14:textId="210AC849" w:rsidR="00092A71" w:rsidRDefault="00092A71" w:rsidP="004E1A0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Таким образом, Проект решения разработан</w:t>
      </w:r>
      <w:r w:rsidR="000243ED">
        <w:rPr>
          <w:rFonts w:eastAsiaTheme="minorHAnsi"/>
          <w:sz w:val="28"/>
          <w:szCs w:val="28"/>
          <w:lang w:eastAsia="en-US"/>
        </w:rPr>
        <w:t xml:space="preserve"> в пределах компетенции Думы Нефтеюганского района.</w:t>
      </w:r>
    </w:p>
    <w:p w14:paraId="0F7178A6" w14:textId="7CECBDFE" w:rsidR="004E1A06" w:rsidRDefault="004E1A06" w:rsidP="00CC4F57">
      <w:pPr>
        <w:tabs>
          <w:tab w:val="left" w:pos="4820"/>
          <w:tab w:val="left" w:pos="6300"/>
        </w:tabs>
        <w:ind w:right="-1" w:firstLine="709"/>
        <w:jc w:val="both"/>
        <w:rPr>
          <w:sz w:val="28"/>
          <w:szCs w:val="28"/>
        </w:rPr>
      </w:pPr>
    </w:p>
    <w:p w14:paraId="7E0FC5C3" w14:textId="77777777" w:rsidR="00CC4F57" w:rsidRDefault="00CC4F57" w:rsidP="00092A7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EE455BC" w14:textId="77777777" w:rsidR="00DD650A" w:rsidRDefault="00DD650A" w:rsidP="00CC4F5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CC4F57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</w:p>
    <w:p w14:paraId="4554314A" w14:textId="01F4191F" w:rsidR="00CC4F57" w:rsidRDefault="00CC4F57" w:rsidP="006110AA">
      <w:pPr>
        <w:jc w:val="both"/>
      </w:pPr>
      <w:r>
        <w:rPr>
          <w:sz w:val="28"/>
          <w:szCs w:val="28"/>
        </w:rPr>
        <w:t xml:space="preserve"> юридического комитета                               </w:t>
      </w:r>
      <w:r w:rsidR="00DD650A">
        <w:rPr>
          <w:sz w:val="28"/>
          <w:szCs w:val="28"/>
        </w:rPr>
        <w:tab/>
      </w:r>
      <w:r w:rsidR="00DD650A">
        <w:rPr>
          <w:sz w:val="28"/>
          <w:szCs w:val="28"/>
        </w:rPr>
        <w:tab/>
      </w:r>
      <w:r w:rsidR="00DD650A">
        <w:rPr>
          <w:sz w:val="28"/>
          <w:szCs w:val="28"/>
        </w:rPr>
        <w:tab/>
      </w:r>
      <w:proofErr w:type="spellStart"/>
      <w:r w:rsidR="00DD650A">
        <w:rPr>
          <w:sz w:val="28"/>
          <w:szCs w:val="28"/>
        </w:rPr>
        <w:t>В.В.Шатиленя</w:t>
      </w:r>
      <w:proofErr w:type="spellEnd"/>
    </w:p>
    <w:p w14:paraId="49F3CD88" w14:textId="77777777" w:rsidR="00CC4F57" w:rsidRDefault="00CC4F57"/>
    <w:sectPr w:rsidR="00CC4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F57"/>
    <w:rsid w:val="000243ED"/>
    <w:rsid w:val="00092A71"/>
    <w:rsid w:val="001B5369"/>
    <w:rsid w:val="004E1A06"/>
    <w:rsid w:val="006110AA"/>
    <w:rsid w:val="006159E6"/>
    <w:rsid w:val="007373FD"/>
    <w:rsid w:val="00776394"/>
    <w:rsid w:val="00C8540A"/>
    <w:rsid w:val="00CC4F57"/>
    <w:rsid w:val="00D74F31"/>
    <w:rsid w:val="00DD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EEEE6"/>
  <w15:docId w15:val="{D833C7B9-CCE3-41E5-99A6-15BB24957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F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8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Шаяхметова Венера Мавлетзяновна</dc:creator>
  <cp:lastModifiedBy>Шатиленя Виктория Викторовна</cp:lastModifiedBy>
  <cp:revision>3</cp:revision>
  <cp:lastPrinted>2024-08-12T05:25:00Z</cp:lastPrinted>
  <dcterms:created xsi:type="dcterms:W3CDTF">2024-08-12T05:17:00Z</dcterms:created>
  <dcterms:modified xsi:type="dcterms:W3CDTF">2024-08-12T05:32:00Z</dcterms:modified>
</cp:coreProperties>
</file>