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16E92" w14:textId="11B7C5F7" w:rsidR="00D543FD" w:rsidRDefault="00D543FD" w:rsidP="00E37840">
      <w:pPr>
        <w:jc w:val="center"/>
        <w:rPr>
          <w:sz w:val="26"/>
          <w:szCs w:val="26"/>
        </w:rPr>
      </w:pPr>
    </w:p>
    <w:p w14:paraId="7C3C7BB5" w14:textId="34B38670" w:rsidR="00BA40D4" w:rsidRPr="00BA40D4" w:rsidRDefault="00BA40D4" w:rsidP="00BA40D4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01F7030B" wp14:editId="79A471ED">
            <wp:extent cx="600075" cy="714375"/>
            <wp:effectExtent l="0" t="0" r="9525" b="9525"/>
            <wp:docPr id="2" name="Рисунок 2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2D03C" w14:textId="77777777" w:rsidR="00BA40D4" w:rsidRPr="00BA40D4" w:rsidRDefault="00BA40D4" w:rsidP="00BA40D4">
      <w:pPr>
        <w:jc w:val="center"/>
        <w:rPr>
          <w:b/>
        </w:rPr>
      </w:pPr>
    </w:p>
    <w:p w14:paraId="64DB5367" w14:textId="77777777" w:rsidR="00BA40D4" w:rsidRPr="00BA40D4" w:rsidRDefault="00BA40D4" w:rsidP="00BA40D4">
      <w:pPr>
        <w:jc w:val="center"/>
        <w:rPr>
          <w:b/>
          <w:sz w:val="42"/>
          <w:szCs w:val="42"/>
        </w:rPr>
      </w:pPr>
      <w:r w:rsidRPr="00BA40D4">
        <w:rPr>
          <w:b/>
          <w:sz w:val="42"/>
          <w:szCs w:val="42"/>
        </w:rPr>
        <w:t xml:space="preserve">АДМИНИСТРАЦИЯ  </w:t>
      </w:r>
    </w:p>
    <w:p w14:paraId="4D1B8CCE" w14:textId="77777777" w:rsidR="00BA40D4" w:rsidRPr="00BA40D4" w:rsidRDefault="00BA40D4" w:rsidP="00BA40D4">
      <w:pPr>
        <w:jc w:val="center"/>
        <w:rPr>
          <w:b/>
          <w:sz w:val="19"/>
          <w:szCs w:val="42"/>
        </w:rPr>
      </w:pPr>
      <w:r w:rsidRPr="00BA40D4">
        <w:rPr>
          <w:b/>
          <w:sz w:val="42"/>
          <w:szCs w:val="42"/>
        </w:rPr>
        <w:t>НЕФТЕЮГАНСКОГО  РАЙОНА</w:t>
      </w:r>
    </w:p>
    <w:p w14:paraId="34F59460" w14:textId="77777777" w:rsidR="00BA40D4" w:rsidRPr="00BA40D4" w:rsidRDefault="00BA40D4" w:rsidP="00BA40D4">
      <w:pPr>
        <w:jc w:val="center"/>
        <w:rPr>
          <w:b/>
          <w:sz w:val="32"/>
          <w:szCs w:val="24"/>
        </w:rPr>
      </w:pPr>
    </w:p>
    <w:p w14:paraId="4C4A0309" w14:textId="2770CCB4" w:rsidR="00BA40D4" w:rsidRPr="00BA40D4" w:rsidRDefault="00BA40D4" w:rsidP="00BA40D4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РАСПОРЯЖ</w:t>
      </w:r>
      <w:r w:rsidRPr="00BA40D4">
        <w:rPr>
          <w:b/>
          <w:caps/>
          <w:sz w:val="36"/>
          <w:szCs w:val="38"/>
        </w:rPr>
        <w:t>ение</w:t>
      </w:r>
    </w:p>
    <w:p w14:paraId="4E635A25" w14:textId="77777777" w:rsidR="00BA40D4" w:rsidRPr="00BA40D4" w:rsidRDefault="00BA40D4" w:rsidP="00BA40D4">
      <w:pPr>
        <w:rPr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A40D4" w:rsidRPr="00BA40D4" w14:paraId="16E2998B" w14:textId="77777777" w:rsidTr="00002DD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4860A2B" w14:textId="53B81FDB" w:rsidR="00BA40D4" w:rsidRPr="00BA40D4" w:rsidRDefault="00BA40D4" w:rsidP="00BA40D4">
            <w:pPr>
              <w:jc w:val="center"/>
              <w:rPr>
                <w:sz w:val="26"/>
                <w:szCs w:val="26"/>
              </w:rPr>
            </w:pPr>
            <w:r w:rsidRPr="00BA40D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Pr="00BA40D4">
              <w:rPr>
                <w:sz w:val="26"/>
                <w:szCs w:val="26"/>
              </w:rPr>
              <w:t>.04.2021</w:t>
            </w:r>
          </w:p>
        </w:tc>
        <w:tc>
          <w:tcPr>
            <w:tcW w:w="6595" w:type="dxa"/>
            <w:vMerge w:val="restart"/>
          </w:tcPr>
          <w:p w14:paraId="3540ED76" w14:textId="09D89088" w:rsidR="00BA40D4" w:rsidRPr="00BA40D4" w:rsidRDefault="00BA40D4" w:rsidP="00BA40D4">
            <w:pPr>
              <w:jc w:val="right"/>
              <w:rPr>
                <w:sz w:val="26"/>
                <w:szCs w:val="26"/>
                <w:u w:val="single"/>
              </w:rPr>
            </w:pPr>
            <w:r w:rsidRPr="00BA40D4">
              <w:rPr>
                <w:sz w:val="26"/>
                <w:szCs w:val="26"/>
              </w:rPr>
              <w:t>№</w:t>
            </w:r>
            <w:r w:rsidRPr="00BA40D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215</w:t>
            </w:r>
            <w:r w:rsidRPr="00BA40D4"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  <w:u w:val="single"/>
              </w:rPr>
              <w:t>р</w:t>
            </w:r>
            <w:r w:rsidRPr="00BA40D4">
              <w:rPr>
                <w:sz w:val="26"/>
                <w:szCs w:val="26"/>
                <w:u w:val="single"/>
              </w:rPr>
              <w:t>а</w:t>
            </w:r>
          </w:p>
        </w:tc>
      </w:tr>
      <w:tr w:rsidR="00BA40D4" w:rsidRPr="00BA40D4" w14:paraId="350E733F" w14:textId="77777777" w:rsidTr="00002DD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0E291C87" w14:textId="77777777" w:rsidR="00BA40D4" w:rsidRPr="00BA40D4" w:rsidRDefault="00BA40D4" w:rsidP="00BA40D4">
            <w:pPr>
              <w:rPr>
                <w:sz w:val="4"/>
                <w:szCs w:val="24"/>
              </w:rPr>
            </w:pPr>
          </w:p>
          <w:p w14:paraId="5A380EE7" w14:textId="77777777" w:rsidR="00BA40D4" w:rsidRPr="00BA40D4" w:rsidRDefault="00BA40D4" w:rsidP="00BA40D4">
            <w:pPr>
              <w:jc w:val="center"/>
              <w:rPr>
                <w:szCs w:val="24"/>
              </w:rPr>
            </w:pPr>
          </w:p>
        </w:tc>
        <w:tc>
          <w:tcPr>
            <w:tcW w:w="6595" w:type="dxa"/>
            <w:vMerge/>
          </w:tcPr>
          <w:p w14:paraId="33A0A609" w14:textId="77777777" w:rsidR="00BA40D4" w:rsidRPr="00BA40D4" w:rsidRDefault="00BA40D4" w:rsidP="00BA40D4">
            <w:pPr>
              <w:jc w:val="right"/>
              <w:rPr>
                <w:szCs w:val="24"/>
              </w:rPr>
            </w:pPr>
          </w:p>
        </w:tc>
      </w:tr>
    </w:tbl>
    <w:p w14:paraId="066818C6" w14:textId="77777777" w:rsidR="00BA40D4" w:rsidRPr="00BA40D4" w:rsidRDefault="00BA40D4" w:rsidP="00BA40D4">
      <w:pPr>
        <w:jc w:val="center"/>
        <w:rPr>
          <w:sz w:val="24"/>
          <w:szCs w:val="24"/>
        </w:rPr>
      </w:pPr>
      <w:proofErr w:type="spellStart"/>
      <w:r w:rsidRPr="00BA40D4">
        <w:rPr>
          <w:sz w:val="24"/>
          <w:szCs w:val="24"/>
        </w:rPr>
        <w:t>г</w:t>
      </w:r>
      <w:proofErr w:type="gramStart"/>
      <w:r w:rsidRPr="00BA40D4">
        <w:rPr>
          <w:sz w:val="24"/>
          <w:szCs w:val="24"/>
        </w:rPr>
        <w:t>.Н</w:t>
      </w:r>
      <w:proofErr w:type="gramEnd"/>
      <w:r w:rsidRPr="00BA40D4">
        <w:rPr>
          <w:sz w:val="24"/>
          <w:szCs w:val="24"/>
        </w:rPr>
        <w:t>ефтеюганск</w:t>
      </w:r>
      <w:proofErr w:type="spellEnd"/>
    </w:p>
    <w:p w14:paraId="628B1215" w14:textId="77777777" w:rsidR="00BA40D4" w:rsidRPr="00BA40D4" w:rsidRDefault="00BA40D4" w:rsidP="00BA40D4">
      <w:pPr>
        <w:ind w:right="-1"/>
        <w:jc w:val="center"/>
        <w:rPr>
          <w:sz w:val="24"/>
          <w:szCs w:val="24"/>
        </w:rPr>
      </w:pPr>
    </w:p>
    <w:p w14:paraId="7019CAED" w14:textId="77777777" w:rsidR="00D543FD" w:rsidRDefault="00D543FD" w:rsidP="00E37840">
      <w:pPr>
        <w:jc w:val="center"/>
        <w:rPr>
          <w:sz w:val="26"/>
          <w:szCs w:val="26"/>
        </w:rPr>
      </w:pPr>
    </w:p>
    <w:p w14:paraId="434AAEBF" w14:textId="7FA9BF3A" w:rsidR="00E37840" w:rsidRPr="00D543FD" w:rsidRDefault="00E37840" w:rsidP="00D543FD">
      <w:pPr>
        <w:jc w:val="center"/>
        <w:rPr>
          <w:sz w:val="26"/>
          <w:szCs w:val="26"/>
        </w:rPr>
      </w:pPr>
      <w:r w:rsidRPr="00473555">
        <w:rPr>
          <w:sz w:val="26"/>
          <w:szCs w:val="26"/>
        </w:rPr>
        <w:t>Об итогах социально-экономического развития</w:t>
      </w:r>
      <w:r w:rsidR="00D543FD">
        <w:rPr>
          <w:sz w:val="26"/>
          <w:szCs w:val="26"/>
        </w:rPr>
        <w:t xml:space="preserve"> </w:t>
      </w:r>
      <w:r w:rsidRPr="00473555">
        <w:rPr>
          <w:sz w:val="26"/>
        </w:rPr>
        <w:t xml:space="preserve">муниципального образования </w:t>
      </w:r>
      <w:proofErr w:type="spellStart"/>
      <w:r w:rsidRPr="00473555">
        <w:rPr>
          <w:sz w:val="26"/>
        </w:rPr>
        <w:t>Нефтеюганский</w:t>
      </w:r>
      <w:proofErr w:type="spellEnd"/>
      <w:r w:rsidRPr="00473555">
        <w:rPr>
          <w:sz w:val="26"/>
        </w:rPr>
        <w:t xml:space="preserve"> район за январь-декабрь 20</w:t>
      </w:r>
      <w:r w:rsidR="00DD2B49">
        <w:rPr>
          <w:sz w:val="26"/>
        </w:rPr>
        <w:t>20</w:t>
      </w:r>
      <w:r w:rsidRPr="00473555">
        <w:rPr>
          <w:sz w:val="26"/>
        </w:rPr>
        <w:t xml:space="preserve"> года </w:t>
      </w:r>
    </w:p>
    <w:p w14:paraId="231EC050" w14:textId="77777777" w:rsidR="00E37840" w:rsidRPr="00473555" w:rsidRDefault="00E37840" w:rsidP="00E37840">
      <w:pPr>
        <w:jc w:val="center"/>
        <w:rPr>
          <w:sz w:val="26"/>
        </w:rPr>
      </w:pPr>
    </w:p>
    <w:p w14:paraId="6DC47841" w14:textId="77777777" w:rsidR="00E37840" w:rsidRPr="00473555" w:rsidRDefault="00E37840" w:rsidP="00E37840">
      <w:pPr>
        <w:rPr>
          <w:sz w:val="26"/>
        </w:rPr>
      </w:pPr>
    </w:p>
    <w:p w14:paraId="2546427C" w14:textId="2E1A1087" w:rsidR="00E37840" w:rsidRPr="00473555" w:rsidRDefault="00E37840" w:rsidP="00E37840">
      <w:pPr>
        <w:ind w:firstLine="708"/>
        <w:jc w:val="both"/>
        <w:rPr>
          <w:sz w:val="26"/>
          <w:szCs w:val="26"/>
        </w:rPr>
      </w:pPr>
      <w:r w:rsidRPr="00473555">
        <w:rPr>
          <w:sz w:val="26"/>
          <w:szCs w:val="26"/>
        </w:rPr>
        <w:t xml:space="preserve">В соответствии </w:t>
      </w:r>
      <w:r w:rsidR="005018F1">
        <w:rPr>
          <w:sz w:val="26"/>
          <w:szCs w:val="26"/>
        </w:rPr>
        <w:t xml:space="preserve">с </w:t>
      </w:r>
      <w:r w:rsidRPr="00473555">
        <w:rPr>
          <w:sz w:val="26"/>
        </w:rPr>
        <w:t>распоряжени</w:t>
      </w:r>
      <w:r w:rsidR="005D0876">
        <w:rPr>
          <w:sz w:val="26"/>
        </w:rPr>
        <w:t>ем</w:t>
      </w:r>
      <w:r w:rsidRPr="00473555">
        <w:rPr>
          <w:sz w:val="26"/>
        </w:rPr>
        <w:t xml:space="preserve"> администрации Нефтеюганского района </w:t>
      </w:r>
      <w:r w:rsidR="00D543FD">
        <w:rPr>
          <w:sz w:val="26"/>
        </w:rPr>
        <w:br/>
      </w:r>
      <w:r w:rsidRPr="00473555">
        <w:rPr>
          <w:sz w:val="26"/>
        </w:rPr>
        <w:t>от 30.12.2009 № 3328-ра «Об утверждении порядка разработки итогов социально-экономического развития муниципального образования Нефтеюганский район»</w:t>
      </w:r>
      <w:r w:rsidRPr="00473555">
        <w:rPr>
          <w:sz w:val="26"/>
          <w:szCs w:val="26"/>
        </w:rPr>
        <w:t>:</w:t>
      </w:r>
    </w:p>
    <w:p w14:paraId="1371660B" w14:textId="77777777" w:rsidR="00E37840" w:rsidRPr="00473555" w:rsidRDefault="00E37840" w:rsidP="00E37840">
      <w:pPr>
        <w:jc w:val="both"/>
        <w:rPr>
          <w:sz w:val="26"/>
          <w:szCs w:val="26"/>
        </w:rPr>
      </w:pPr>
      <w:r w:rsidRPr="00473555">
        <w:rPr>
          <w:sz w:val="26"/>
          <w:szCs w:val="26"/>
        </w:rPr>
        <w:t xml:space="preserve"> </w:t>
      </w:r>
    </w:p>
    <w:p w14:paraId="0064630E" w14:textId="3CBF380D" w:rsidR="00E37840" w:rsidRPr="00916742" w:rsidRDefault="00E37840" w:rsidP="00E3784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73555">
        <w:rPr>
          <w:sz w:val="26"/>
          <w:szCs w:val="26"/>
        </w:rPr>
        <w:t xml:space="preserve">Утвердить итоги социально-экономического развития муниципального образования Нефтеюганский район за </w:t>
      </w:r>
      <w:r w:rsidRPr="00473555">
        <w:rPr>
          <w:sz w:val="26"/>
        </w:rPr>
        <w:t>январь-декабрь 20</w:t>
      </w:r>
      <w:r w:rsidR="00DD2B49">
        <w:rPr>
          <w:sz w:val="26"/>
        </w:rPr>
        <w:t>20</w:t>
      </w:r>
      <w:r w:rsidRPr="00473555">
        <w:rPr>
          <w:sz w:val="26"/>
        </w:rPr>
        <w:t xml:space="preserve"> года </w:t>
      </w:r>
      <w:r w:rsidR="004968C8">
        <w:rPr>
          <w:sz w:val="26"/>
        </w:rPr>
        <w:t xml:space="preserve">(далее – Итоги) </w:t>
      </w:r>
      <w:r w:rsidR="00D543FD">
        <w:rPr>
          <w:sz w:val="26"/>
        </w:rPr>
        <w:t>(</w:t>
      </w:r>
      <w:r w:rsidRPr="00473555">
        <w:rPr>
          <w:sz w:val="26"/>
        </w:rPr>
        <w:t>приложени</w:t>
      </w:r>
      <w:r w:rsidR="00D543FD">
        <w:rPr>
          <w:sz w:val="26"/>
        </w:rPr>
        <w:t>е)</w:t>
      </w:r>
      <w:r w:rsidRPr="00473555">
        <w:rPr>
          <w:sz w:val="26"/>
        </w:rPr>
        <w:t>.</w:t>
      </w:r>
    </w:p>
    <w:p w14:paraId="2638C643" w14:textId="0ED62A2F" w:rsidR="00916742" w:rsidRPr="00473555" w:rsidRDefault="00916742" w:rsidP="00E3784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Направить </w:t>
      </w:r>
      <w:r w:rsidR="004968C8">
        <w:rPr>
          <w:sz w:val="26"/>
        </w:rPr>
        <w:t xml:space="preserve">Итоги </w:t>
      </w:r>
      <w:r>
        <w:rPr>
          <w:sz w:val="26"/>
        </w:rPr>
        <w:t>в Думу Нефтеюганского района</w:t>
      </w:r>
      <w:r w:rsidR="004968C8">
        <w:rPr>
          <w:sz w:val="26"/>
        </w:rPr>
        <w:t xml:space="preserve"> и применять </w:t>
      </w:r>
      <w:r w:rsidR="00D543FD">
        <w:rPr>
          <w:sz w:val="26"/>
        </w:rPr>
        <w:br/>
      </w:r>
      <w:r>
        <w:rPr>
          <w:sz w:val="26"/>
        </w:rPr>
        <w:t>при разработке</w:t>
      </w:r>
      <w:r w:rsidR="004968C8">
        <w:rPr>
          <w:sz w:val="26"/>
        </w:rPr>
        <w:t xml:space="preserve"> пар</w:t>
      </w:r>
      <w:r w:rsidR="003A657F">
        <w:rPr>
          <w:sz w:val="26"/>
        </w:rPr>
        <w:t>а</w:t>
      </w:r>
      <w:r w:rsidR="004968C8">
        <w:rPr>
          <w:sz w:val="26"/>
        </w:rPr>
        <w:t>метров</w:t>
      </w:r>
      <w:r>
        <w:rPr>
          <w:sz w:val="26"/>
        </w:rPr>
        <w:t xml:space="preserve"> прогноза социально-экономического развития Нефтеюганского района на долгосрочный период.</w:t>
      </w:r>
    </w:p>
    <w:p w14:paraId="6B1AB854" w14:textId="77777777" w:rsidR="00916742" w:rsidRPr="00916742" w:rsidRDefault="00E37840" w:rsidP="00E3784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73555">
        <w:rPr>
          <w:sz w:val="26"/>
        </w:rPr>
        <w:t>Настоящее распоряжение подлежит размещению на официальном сайте органов местного самоуправления Нефтеюганского района.</w:t>
      </w:r>
    </w:p>
    <w:p w14:paraId="7B1E5B62" w14:textId="7995E33F" w:rsidR="00E37840" w:rsidRPr="00916742" w:rsidRDefault="00916742" w:rsidP="00E37840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916742">
        <w:rPr>
          <w:sz w:val="26"/>
          <w:szCs w:val="26"/>
        </w:rPr>
        <w:t xml:space="preserve">Контроль за выполнением </w:t>
      </w:r>
      <w:r>
        <w:rPr>
          <w:sz w:val="26"/>
          <w:szCs w:val="26"/>
        </w:rPr>
        <w:t xml:space="preserve">распоряжения </w:t>
      </w:r>
      <w:r w:rsidRPr="00916742">
        <w:rPr>
          <w:sz w:val="26"/>
          <w:szCs w:val="26"/>
        </w:rPr>
        <w:t xml:space="preserve">возложить на директора департамента финансов – заместителя главы Нефтеюганского района </w:t>
      </w:r>
      <w:proofErr w:type="spellStart"/>
      <w:r w:rsidRPr="00916742">
        <w:rPr>
          <w:sz w:val="26"/>
          <w:szCs w:val="26"/>
        </w:rPr>
        <w:t>Бузунову</w:t>
      </w:r>
      <w:proofErr w:type="spellEnd"/>
      <w:r w:rsidRPr="00916742">
        <w:rPr>
          <w:sz w:val="26"/>
          <w:szCs w:val="26"/>
        </w:rPr>
        <w:t xml:space="preserve"> М.Ф.</w:t>
      </w:r>
    </w:p>
    <w:p w14:paraId="56A4BBF5" w14:textId="77777777" w:rsidR="00E37840" w:rsidRPr="00473555" w:rsidRDefault="00E37840" w:rsidP="00E37840">
      <w:pPr>
        <w:tabs>
          <w:tab w:val="left" w:pos="540"/>
          <w:tab w:val="left" w:pos="720"/>
          <w:tab w:val="left" w:pos="900"/>
        </w:tabs>
        <w:jc w:val="both"/>
        <w:rPr>
          <w:sz w:val="26"/>
          <w:szCs w:val="26"/>
        </w:rPr>
      </w:pPr>
    </w:p>
    <w:p w14:paraId="08CB7B80" w14:textId="77777777" w:rsidR="00E37840" w:rsidRDefault="00E37840" w:rsidP="00E37840">
      <w:pPr>
        <w:tabs>
          <w:tab w:val="left" w:pos="540"/>
          <w:tab w:val="left" w:pos="720"/>
          <w:tab w:val="left" w:pos="900"/>
        </w:tabs>
        <w:jc w:val="both"/>
        <w:rPr>
          <w:sz w:val="26"/>
          <w:szCs w:val="26"/>
        </w:rPr>
      </w:pPr>
    </w:p>
    <w:p w14:paraId="014D9AA5" w14:textId="77777777" w:rsidR="00916742" w:rsidRPr="00473555" w:rsidRDefault="00916742" w:rsidP="00E37840">
      <w:pPr>
        <w:tabs>
          <w:tab w:val="left" w:pos="540"/>
          <w:tab w:val="left" w:pos="720"/>
          <w:tab w:val="left" w:pos="900"/>
        </w:tabs>
        <w:jc w:val="both"/>
        <w:rPr>
          <w:sz w:val="26"/>
          <w:szCs w:val="26"/>
        </w:rPr>
      </w:pPr>
    </w:p>
    <w:p w14:paraId="6F416C3B" w14:textId="77777777" w:rsidR="00D543FD" w:rsidRPr="00A93AFD" w:rsidRDefault="00D543FD" w:rsidP="00A93AFD">
      <w:pPr>
        <w:rPr>
          <w:sz w:val="26"/>
          <w:szCs w:val="24"/>
        </w:rPr>
      </w:pPr>
      <w:r w:rsidRPr="00A93AFD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A93AFD">
        <w:rPr>
          <w:sz w:val="26"/>
          <w:szCs w:val="26"/>
        </w:rPr>
        <w:t xml:space="preserve"> района </w:t>
      </w:r>
      <w:r w:rsidRPr="00A93AFD">
        <w:rPr>
          <w:sz w:val="26"/>
          <w:szCs w:val="26"/>
        </w:rPr>
        <w:tab/>
      </w:r>
      <w:r w:rsidRPr="00A93AFD">
        <w:rPr>
          <w:sz w:val="26"/>
          <w:szCs w:val="26"/>
        </w:rPr>
        <w:tab/>
      </w:r>
      <w:r w:rsidRPr="00A93AFD">
        <w:rPr>
          <w:sz w:val="26"/>
          <w:szCs w:val="26"/>
        </w:rPr>
        <w:tab/>
      </w:r>
      <w:r w:rsidRPr="00A93AFD">
        <w:rPr>
          <w:sz w:val="26"/>
          <w:szCs w:val="26"/>
        </w:rPr>
        <w:tab/>
      </w:r>
      <w:r w:rsidRPr="00A93AFD">
        <w:rPr>
          <w:sz w:val="26"/>
          <w:szCs w:val="26"/>
        </w:rPr>
        <w:tab/>
        <w:t xml:space="preserve">                     </w:t>
      </w:r>
      <w:proofErr w:type="spellStart"/>
      <w:r w:rsidRPr="00A93AFD">
        <w:rPr>
          <w:sz w:val="26"/>
          <w:szCs w:val="26"/>
        </w:rPr>
        <w:t>Г.В.Лапковская</w:t>
      </w:r>
      <w:proofErr w:type="spellEnd"/>
    </w:p>
    <w:p w14:paraId="193267D0" w14:textId="0E084B67" w:rsidR="00E37840" w:rsidRPr="004110EB" w:rsidRDefault="00E37840" w:rsidP="00E37840">
      <w:pPr>
        <w:tabs>
          <w:tab w:val="left" w:pos="0"/>
        </w:tabs>
        <w:rPr>
          <w:sz w:val="26"/>
          <w:szCs w:val="26"/>
        </w:rPr>
      </w:pPr>
      <w:bookmarkStart w:id="0" w:name="_GoBack"/>
      <w:bookmarkEnd w:id="0"/>
    </w:p>
    <w:p w14:paraId="3DC54F0F" w14:textId="77777777" w:rsidR="00DD2B49" w:rsidRDefault="00DD2B49"/>
    <w:p w14:paraId="5576D624" w14:textId="77777777" w:rsidR="00E37840" w:rsidRPr="00DD2B49" w:rsidRDefault="00E37840" w:rsidP="00DD2B49">
      <w:pPr>
        <w:jc w:val="center"/>
      </w:pPr>
    </w:p>
    <w:sectPr w:rsidR="00E37840" w:rsidRPr="00DD2B49" w:rsidSect="00BA40D4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545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3732" w:hanging="432"/>
      </w:pPr>
    </w:lvl>
    <w:lvl w:ilvl="1">
      <w:start w:val="1"/>
      <w:numFmt w:val="decimal"/>
      <w:pStyle w:val="2"/>
      <w:lvlText w:val="%1.%2"/>
      <w:lvlJc w:val="left"/>
      <w:pPr>
        <w:ind w:left="8876" w:hanging="576"/>
      </w:pPr>
    </w:lvl>
    <w:lvl w:ilvl="2">
      <w:start w:val="1"/>
      <w:numFmt w:val="decimal"/>
      <w:pStyle w:val="3"/>
      <w:lvlText w:val="%1.%2.%3"/>
      <w:lvlJc w:val="left"/>
      <w:pPr>
        <w:ind w:left="4020" w:hanging="720"/>
      </w:pPr>
    </w:lvl>
    <w:lvl w:ilvl="3">
      <w:start w:val="1"/>
      <w:numFmt w:val="decimal"/>
      <w:pStyle w:val="4"/>
      <w:lvlText w:val="%1.%2.%3.%4"/>
      <w:lvlJc w:val="left"/>
      <w:pPr>
        <w:ind w:left="4164" w:hanging="864"/>
      </w:pPr>
    </w:lvl>
    <w:lvl w:ilvl="4">
      <w:start w:val="1"/>
      <w:numFmt w:val="decimal"/>
      <w:pStyle w:val="5"/>
      <w:lvlText w:val="%1.%2.%3.%4.%5"/>
      <w:lvlJc w:val="left"/>
      <w:pPr>
        <w:ind w:left="4308" w:hanging="1008"/>
      </w:pPr>
    </w:lvl>
    <w:lvl w:ilvl="5">
      <w:start w:val="1"/>
      <w:numFmt w:val="decimal"/>
      <w:pStyle w:val="6"/>
      <w:lvlText w:val="%1.%2.%3.%4.%5.%6"/>
      <w:lvlJc w:val="left"/>
      <w:pPr>
        <w:ind w:left="4452" w:hanging="1152"/>
      </w:pPr>
    </w:lvl>
    <w:lvl w:ilvl="6">
      <w:start w:val="1"/>
      <w:numFmt w:val="decimal"/>
      <w:pStyle w:val="7"/>
      <w:lvlText w:val="%1.%2.%3.%4.%5.%6.%7"/>
      <w:lvlJc w:val="left"/>
      <w:pPr>
        <w:ind w:left="45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7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884" w:hanging="1584"/>
      </w:pPr>
    </w:lvl>
  </w:abstractNum>
  <w:abstractNum w:abstractNumId="1">
    <w:nsid w:val="7B8E416C"/>
    <w:multiLevelType w:val="hybridMultilevel"/>
    <w:tmpl w:val="BA024FD2"/>
    <w:lvl w:ilvl="0" w:tplc="F6F6DF58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B2D"/>
    <w:rsid w:val="00252BEB"/>
    <w:rsid w:val="002D0578"/>
    <w:rsid w:val="003A657F"/>
    <w:rsid w:val="004968C8"/>
    <w:rsid w:val="005018F1"/>
    <w:rsid w:val="005D0876"/>
    <w:rsid w:val="00691667"/>
    <w:rsid w:val="008408DF"/>
    <w:rsid w:val="00916742"/>
    <w:rsid w:val="00BA40D4"/>
    <w:rsid w:val="00D543FD"/>
    <w:rsid w:val="00DD2B49"/>
    <w:rsid w:val="00E37840"/>
    <w:rsid w:val="00EE0F79"/>
    <w:rsid w:val="00F82BF0"/>
    <w:rsid w:val="00F9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069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E37840"/>
    <w:pPr>
      <w:keepNext/>
      <w:widowControl w:val="0"/>
      <w:numPr>
        <w:numId w:val="2"/>
      </w:numPr>
      <w:autoSpaceDE w:val="0"/>
      <w:autoSpaceDN w:val="0"/>
      <w:snapToGrid w:val="0"/>
      <w:spacing w:before="240" w:after="60"/>
      <w:jc w:val="both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7840"/>
    <w:pPr>
      <w:keepNext/>
      <w:numPr>
        <w:ilvl w:val="1"/>
        <w:numId w:val="2"/>
      </w:numPr>
      <w:jc w:val="center"/>
      <w:outlineLvl w:val="1"/>
    </w:pPr>
    <w:rPr>
      <w:color w:val="FF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37840"/>
    <w:pPr>
      <w:keepNext/>
      <w:numPr>
        <w:ilvl w:val="2"/>
        <w:numId w:val="2"/>
      </w:numPr>
      <w:jc w:val="center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37840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784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78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78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7840"/>
    <w:pPr>
      <w:keepNext/>
      <w:numPr>
        <w:ilvl w:val="7"/>
        <w:numId w:val="2"/>
      </w:numPr>
      <w:jc w:val="center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E37840"/>
    <w:pPr>
      <w:numPr>
        <w:ilvl w:val="8"/>
        <w:numId w:val="2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378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7840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3784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378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3784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378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378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3784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37840"/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11">
    <w:name w:val="Заголовок 1 Знак1"/>
    <w:link w:val="1"/>
    <w:uiPriority w:val="99"/>
    <w:locked/>
    <w:rsid w:val="00E3784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67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7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E37840"/>
    <w:pPr>
      <w:keepNext/>
      <w:widowControl w:val="0"/>
      <w:numPr>
        <w:numId w:val="2"/>
      </w:numPr>
      <w:autoSpaceDE w:val="0"/>
      <w:autoSpaceDN w:val="0"/>
      <w:snapToGrid w:val="0"/>
      <w:spacing w:before="240" w:after="60"/>
      <w:jc w:val="both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7840"/>
    <w:pPr>
      <w:keepNext/>
      <w:numPr>
        <w:ilvl w:val="1"/>
        <w:numId w:val="2"/>
      </w:numPr>
      <w:jc w:val="center"/>
      <w:outlineLvl w:val="1"/>
    </w:pPr>
    <w:rPr>
      <w:color w:val="FF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37840"/>
    <w:pPr>
      <w:keepNext/>
      <w:numPr>
        <w:ilvl w:val="2"/>
        <w:numId w:val="2"/>
      </w:numPr>
      <w:jc w:val="center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37840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784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78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78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7840"/>
    <w:pPr>
      <w:keepNext/>
      <w:numPr>
        <w:ilvl w:val="7"/>
        <w:numId w:val="2"/>
      </w:numPr>
      <w:jc w:val="center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E37840"/>
    <w:pPr>
      <w:numPr>
        <w:ilvl w:val="8"/>
        <w:numId w:val="2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378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7840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3784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378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3784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378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378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3784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37840"/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11">
    <w:name w:val="Заголовок 1 Знак1"/>
    <w:link w:val="1"/>
    <w:uiPriority w:val="99"/>
    <w:locked/>
    <w:rsid w:val="00E3784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67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7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Танская Диляра Нугмановна</dc:creator>
  <cp:keywords/>
  <dc:description/>
  <cp:lastModifiedBy>Сипайлова Ольга Николаевна</cp:lastModifiedBy>
  <cp:revision>3</cp:revision>
  <cp:lastPrinted>2021-03-23T07:06:00Z</cp:lastPrinted>
  <dcterms:created xsi:type="dcterms:W3CDTF">2021-03-26T08:22:00Z</dcterms:created>
  <dcterms:modified xsi:type="dcterms:W3CDTF">2021-04-15T05:29:00Z</dcterms:modified>
</cp:coreProperties>
</file>