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14C" w:rsidRPr="00CB1807" w:rsidRDefault="00FB014C" w:rsidP="00FB01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CB18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proofErr w:type="gramEnd"/>
      <w:r w:rsidRPr="00CB18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Е Ш Е Н И Е  № </w:t>
      </w:r>
      <w:r w:rsidR="008821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</w:p>
    <w:p w:rsidR="00FB014C" w:rsidRPr="00CB1807" w:rsidRDefault="00C85E51" w:rsidP="00FB01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отказе в</w:t>
      </w:r>
      <w:r w:rsidR="00FB01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согласовании</w:t>
      </w:r>
    </w:p>
    <w:p w:rsidR="00FB014C" w:rsidRPr="00CB1807" w:rsidRDefault="00FB014C" w:rsidP="00FB01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B18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заключения контракта</w:t>
      </w:r>
    </w:p>
    <w:p w:rsidR="00FB014C" w:rsidRPr="00CB1807" w:rsidRDefault="00FB014C" w:rsidP="00FB01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B18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 единственным поставщиком (подрядчиком, исполнителем</w:t>
      </w:r>
      <w:proofErr w:type="gramStart"/>
      <w:r w:rsidRPr="00CB18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,)</w:t>
      </w:r>
      <w:proofErr w:type="gramEnd"/>
    </w:p>
    <w:p w:rsidR="00FB014C" w:rsidRPr="00CB1807" w:rsidRDefault="00FB014C" w:rsidP="00FB01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B014C" w:rsidRPr="00CB1807" w:rsidRDefault="00FB014C" w:rsidP="00FB01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B18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г. Нефтеюганск                                           </w:t>
      </w:r>
      <w:r w:rsidR="00422F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«</w:t>
      </w:r>
      <w:r w:rsidR="008821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9778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CB18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</w:t>
      </w:r>
      <w:r w:rsidR="008821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декабр</w:t>
      </w:r>
      <w:r w:rsidR="00422F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</w:t>
      </w:r>
      <w:r w:rsidRPr="00CB18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201</w:t>
      </w:r>
      <w:r w:rsidR="00AD6E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Pr="00CB18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 </w:t>
      </w:r>
    </w:p>
    <w:p w:rsidR="00FB014C" w:rsidRDefault="00FB014C" w:rsidP="00FB01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18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</w:p>
    <w:p w:rsidR="00C83D8E" w:rsidRDefault="00422F0D" w:rsidP="00CA15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</w:t>
      </w:r>
      <w:r w:rsidR="00C83D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="00CA15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8821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ПМУП «Управление </w:t>
      </w:r>
      <w:proofErr w:type="spellStart"/>
      <w:r w:rsidR="008821F8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тепловодоснабжения</w:t>
      </w:r>
      <w:proofErr w:type="spellEnd"/>
      <w:r w:rsidR="008821F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122B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3D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422F0D" w:rsidRDefault="00C83D8E" w:rsidP="003A4B0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</w:t>
      </w:r>
      <w:r w:rsidR="00804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</w:p>
    <w:p w:rsidR="00C819DA" w:rsidRDefault="00C819DA" w:rsidP="00C819D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 к</w:t>
      </w:r>
      <w:r w:rsidRPr="00CB1807">
        <w:rPr>
          <w:rFonts w:ascii="Times New Roman" w:eastAsia="Times New Roman" w:hAnsi="Times New Roman" w:cs="Times New Roman"/>
          <w:sz w:val="26"/>
          <w:szCs w:val="26"/>
          <w:lang w:eastAsia="ru-RU"/>
        </w:rPr>
        <w:t>онтрольно-ревизионно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CB18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CB18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является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контрольным </w:t>
      </w:r>
      <w:r w:rsidRPr="00CB180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органом, уполномоченным на осуществление контроля в сфере закупок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составе:</w:t>
      </w:r>
    </w:p>
    <w:p w:rsidR="00C819DA" w:rsidRPr="00C819DA" w:rsidRDefault="00C819DA" w:rsidP="00C819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О.Г. Девятко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ачальник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контрольно-ревизионного  управления</w:t>
      </w:r>
      <w:r w:rsidR="000B122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</w:t>
      </w:r>
    </w:p>
    <w:p w:rsidR="00C819DA" w:rsidRDefault="00C819DA" w:rsidP="00C819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Е.Н. Крючкова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н</w:t>
      </w:r>
      <w:r w:rsidRPr="00605C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ачальник отдела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</w:t>
      </w:r>
      <w:r w:rsidRPr="00605C6D">
        <w:rPr>
          <w:rFonts w:ascii="Times New Roman" w:eastAsia="Times New Roman" w:hAnsi="Times New Roman" w:cs="Times New Roman"/>
          <w:sz w:val="26"/>
          <w:szCs w:val="26"/>
          <w:lang w:eastAsia="ru-RU"/>
        </w:rPr>
        <w:t>троля в сфере закупок</w:t>
      </w:r>
      <w:r w:rsidR="000B122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</w:t>
      </w:r>
    </w:p>
    <w:p w:rsidR="00C819DA" w:rsidRDefault="00C819DA" w:rsidP="00C819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О.В. Новицкая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лавный специалист отдела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в сфере закупок</w:t>
      </w:r>
      <w:r w:rsidR="000B122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</w:t>
      </w:r>
    </w:p>
    <w:p w:rsidR="00FB014C" w:rsidRPr="00CB1807" w:rsidRDefault="00422F0D" w:rsidP="005270A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</w:t>
      </w:r>
      <w:r w:rsidR="00094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</w:t>
      </w:r>
      <w:r w:rsidR="00094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FB01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</w:t>
      </w:r>
    </w:p>
    <w:p w:rsidR="00FB014C" w:rsidRPr="00CB1807" w:rsidRDefault="00FB014C" w:rsidP="00FB01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180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рассмотрения Вашего обращения (исх.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821F8">
        <w:rPr>
          <w:rFonts w:ascii="Times New Roman" w:eastAsia="Times New Roman" w:hAnsi="Times New Roman" w:cs="Times New Roman"/>
          <w:sz w:val="26"/>
          <w:szCs w:val="26"/>
          <w:lang w:eastAsia="ru-RU"/>
        </w:rPr>
        <w:t>08-4178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8821F8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Pr="00CB180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821F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94E6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B1807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AD6EFB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CB1807">
        <w:rPr>
          <w:rFonts w:ascii="Times New Roman" w:eastAsia="Times New Roman" w:hAnsi="Times New Roman" w:cs="Times New Roman"/>
          <w:sz w:val="26"/>
          <w:szCs w:val="26"/>
          <w:lang w:eastAsia="ru-RU"/>
        </w:rPr>
        <w:t>) о согласовании возможности заключения контракта с единственным поставщиком (подрядчиком</w:t>
      </w:r>
      <w:r w:rsidR="002C72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C72D0" w:rsidRPr="00CB1807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исполнителем</w:t>
      </w:r>
      <w:r w:rsidRPr="00CB1807">
        <w:rPr>
          <w:rFonts w:ascii="Times New Roman" w:eastAsia="Times New Roman" w:hAnsi="Times New Roman" w:cs="Times New Roman"/>
          <w:sz w:val="26"/>
          <w:szCs w:val="26"/>
          <w:lang w:eastAsia="ru-RU"/>
        </w:rPr>
        <w:t>) установлено следующее:</w:t>
      </w:r>
    </w:p>
    <w:p w:rsidR="0024753A" w:rsidRDefault="005270A5" w:rsidP="001314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5270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Открытый конкурс в электронной форме </w:t>
      </w:r>
      <w:r w:rsidR="00FB014C" w:rsidRPr="00CB18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FB01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70A5">
        <w:rPr>
          <w:rFonts w:ascii="Times New Roman" w:eastAsia="Times New Roman" w:hAnsi="Times New Roman" w:cs="Times New Roman"/>
          <w:sz w:val="26"/>
          <w:szCs w:val="26"/>
          <w:lang w:eastAsia="ru-RU"/>
        </w:rPr>
        <w:t>0587300000619000001</w:t>
      </w:r>
      <w:r w:rsidR="00FB01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FB014C" w:rsidRPr="00CB180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22B5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B014C" w:rsidRPr="00CB1807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FB014C" w:rsidRPr="00CB18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="00422F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FB014C" w:rsidRPr="00CB18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размещению заказа </w:t>
      </w:r>
      <w:r w:rsidR="00FB014C" w:rsidRPr="00A538E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право заключения контракта</w:t>
      </w:r>
      <w:r w:rsidR="006669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666989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="00122B5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24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A4B00" w:rsidRPr="0024753A" w:rsidRDefault="001314B2" w:rsidP="001314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14B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4E0239">
        <w:rPr>
          <w:rFonts w:ascii="Times New Roman" w:hAnsi="Times New Roman" w:cs="Times New Roman"/>
          <w:color w:val="000000"/>
          <w:sz w:val="26"/>
          <w:szCs w:val="26"/>
        </w:rPr>
        <w:t>казание услуг  по</w:t>
      </w:r>
      <w:r w:rsidR="008B6586" w:rsidRPr="008B6586">
        <w:t xml:space="preserve"> </w:t>
      </w:r>
      <w:r w:rsidR="008B6586">
        <w:rPr>
          <w:rFonts w:ascii="Times New Roman" w:hAnsi="Times New Roman" w:cs="Times New Roman"/>
          <w:color w:val="000000"/>
          <w:sz w:val="26"/>
          <w:szCs w:val="26"/>
        </w:rPr>
        <w:t xml:space="preserve">проведению </w:t>
      </w:r>
      <w:r w:rsidR="008B6586" w:rsidRPr="008B6586">
        <w:rPr>
          <w:rFonts w:ascii="Times New Roman" w:hAnsi="Times New Roman" w:cs="Times New Roman"/>
          <w:color w:val="000000"/>
          <w:sz w:val="26"/>
          <w:szCs w:val="26"/>
        </w:rPr>
        <w:t>финансового аудита</w:t>
      </w:r>
      <w:r w:rsidR="003A4B00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E03A4A" w:rsidRDefault="003A4B00" w:rsidP="0066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</w:t>
      </w:r>
    </w:p>
    <w:p w:rsidR="003A1D5F" w:rsidRDefault="009526AA" w:rsidP="009526AA">
      <w:pPr>
        <w:pStyle w:val="ConsPlusNormal"/>
        <w:jc w:val="both"/>
        <w:rPr>
          <w:rFonts w:eastAsia="Times New Roman"/>
          <w:b w:val="0"/>
          <w:sz w:val="26"/>
          <w:szCs w:val="26"/>
          <w:lang w:eastAsia="ru-RU"/>
        </w:rPr>
      </w:pPr>
      <w:r>
        <w:rPr>
          <w:rFonts w:eastAsia="Times New Roman"/>
          <w:b w:val="0"/>
          <w:sz w:val="26"/>
          <w:szCs w:val="26"/>
          <w:lang w:eastAsia="ru-RU"/>
        </w:rPr>
        <w:t xml:space="preserve">     </w:t>
      </w:r>
      <w:r w:rsidR="00FB014C" w:rsidRPr="003A1D5F">
        <w:rPr>
          <w:rFonts w:eastAsia="Times New Roman"/>
          <w:b w:val="0"/>
          <w:sz w:val="26"/>
          <w:szCs w:val="26"/>
          <w:lang w:eastAsia="ru-RU"/>
        </w:rPr>
        <w:t>был признан несостоявшимся (</w:t>
      </w:r>
      <w:hyperlink r:id="rId8" w:history="1">
        <w:r w:rsidRPr="009526AA">
          <w:rPr>
            <w:rStyle w:val="a3"/>
            <w:b w:val="0"/>
            <w:color w:val="auto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 xml:space="preserve">Протокол </w:t>
        </w:r>
      </w:hyperlink>
      <w:r w:rsidR="005270A5">
        <w:rPr>
          <w:rStyle w:val="a3"/>
          <w:b w:val="0"/>
          <w:color w:val="auto"/>
          <w:sz w:val="26"/>
          <w:szCs w:val="26"/>
          <w:u w:val="none"/>
          <w:bdr w:val="none" w:sz="0" w:space="0" w:color="auto" w:frame="1"/>
          <w:shd w:val="clear" w:color="auto" w:fill="FFFFFF"/>
        </w:rPr>
        <w:t>02-02-2019(1)</w:t>
      </w:r>
      <w:r w:rsidR="00A83C2E" w:rsidRPr="00A83C2E">
        <w:rPr>
          <w:b w:val="0"/>
          <w:sz w:val="26"/>
          <w:szCs w:val="26"/>
          <w:shd w:val="clear" w:color="auto" w:fill="FFFFFF"/>
        </w:rPr>
        <w:t xml:space="preserve"> </w:t>
      </w:r>
      <w:r w:rsidR="005270A5">
        <w:rPr>
          <w:b w:val="0"/>
          <w:sz w:val="26"/>
          <w:szCs w:val="26"/>
          <w:shd w:val="clear" w:color="auto" w:fill="FFFFFF"/>
        </w:rPr>
        <w:t xml:space="preserve">заседания конкурсной комиссии ПМУП «УТВС» </w:t>
      </w:r>
      <w:r w:rsidR="00A83C2E">
        <w:rPr>
          <w:b w:val="0"/>
          <w:sz w:val="26"/>
          <w:szCs w:val="26"/>
          <w:shd w:val="clear" w:color="auto" w:fill="FFFFFF"/>
        </w:rPr>
        <w:t>от</w:t>
      </w:r>
      <w:r w:rsidR="00A83C2E" w:rsidRPr="00A83C2E">
        <w:rPr>
          <w:b w:val="0"/>
          <w:sz w:val="26"/>
          <w:szCs w:val="26"/>
          <w:shd w:val="clear" w:color="auto" w:fill="FFFFFF"/>
        </w:rPr>
        <w:t xml:space="preserve"> </w:t>
      </w:r>
      <w:r w:rsidR="005270A5">
        <w:rPr>
          <w:b w:val="0"/>
          <w:sz w:val="26"/>
          <w:szCs w:val="26"/>
          <w:shd w:val="clear" w:color="auto" w:fill="FFFFFF"/>
        </w:rPr>
        <w:t>1</w:t>
      </w:r>
      <w:r w:rsidR="006B0260">
        <w:rPr>
          <w:b w:val="0"/>
          <w:sz w:val="26"/>
          <w:szCs w:val="26"/>
          <w:shd w:val="clear" w:color="auto" w:fill="FFFFFF"/>
        </w:rPr>
        <w:t>2</w:t>
      </w:r>
      <w:r w:rsidR="00A83C2E" w:rsidRPr="00A83C2E">
        <w:rPr>
          <w:b w:val="0"/>
          <w:sz w:val="26"/>
          <w:szCs w:val="26"/>
          <w:shd w:val="clear" w:color="auto" w:fill="FFFFFF"/>
        </w:rPr>
        <w:t>.1</w:t>
      </w:r>
      <w:r w:rsidR="005270A5">
        <w:rPr>
          <w:b w:val="0"/>
          <w:sz w:val="26"/>
          <w:szCs w:val="26"/>
          <w:shd w:val="clear" w:color="auto" w:fill="FFFFFF"/>
        </w:rPr>
        <w:t>2.2019</w:t>
      </w:r>
      <w:r w:rsidR="001A13FF">
        <w:rPr>
          <w:rFonts w:eastAsia="Times New Roman"/>
          <w:b w:val="0"/>
          <w:sz w:val="26"/>
          <w:szCs w:val="26"/>
          <w:lang w:eastAsia="ru-RU"/>
        </w:rPr>
        <w:t xml:space="preserve">), </w:t>
      </w:r>
      <w:r w:rsidR="00FB014C" w:rsidRPr="003A1D5F">
        <w:rPr>
          <w:rFonts w:eastAsia="Times New Roman"/>
          <w:b w:val="0"/>
          <w:sz w:val="26"/>
          <w:szCs w:val="26"/>
          <w:lang w:eastAsia="ru-RU"/>
        </w:rPr>
        <w:t xml:space="preserve"> контракт не заключен по причине:  </w:t>
      </w:r>
    </w:p>
    <w:p w:rsidR="00104C36" w:rsidRPr="00104C36" w:rsidRDefault="009526AA" w:rsidP="00F33334">
      <w:pPr>
        <w:pStyle w:val="ConsPlusNormal"/>
        <w:ind w:firstLine="567"/>
        <w:jc w:val="both"/>
        <w:rPr>
          <w:rFonts w:eastAsia="Times New Roman"/>
          <w:b w:val="0"/>
          <w:sz w:val="26"/>
          <w:szCs w:val="26"/>
          <w:u w:val="single"/>
          <w:lang w:eastAsia="ru-RU"/>
        </w:rPr>
      </w:pPr>
      <w:r>
        <w:rPr>
          <w:rFonts w:eastAsia="Times New Roman"/>
          <w:b w:val="0"/>
          <w:sz w:val="26"/>
          <w:szCs w:val="26"/>
          <w:lang w:eastAsia="ru-RU"/>
        </w:rPr>
        <w:t xml:space="preserve">     </w:t>
      </w:r>
    </w:p>
    <w:p w:rsidR="001A4F33" w:rsidRDefault="00C9302D" w:rsidP="00104C36">
      <w:pPr>
        <w:pStyle w:val="ConsPlusNormal"/>
        <w:jc w:val="both"/>
        <w:rPr>
          <w:b w:val="0"/>
          <w:sz w:val="26"/>
          <w:szCs w:val="26"/>
          <w:shd w:val="clear" w:color="auto" w:fill="FFFFFF"/>
        </w:rPr>
      </w:pPr>
      <w:r>
        <w:rPr>
          <w:b w:val="0"/>
          <w:sz w:val="26"/>
          <w:szCs w:val="26"/>
          <w:shd w:val="clear" w:color="auto" w:fill="FFFFFF"/>
        </w:rPr>
        <w:t xml:space="preserve">     </w:t>
      </w:r>
      <w:r w:rsidR="00104C36">
        <w:rPr>
          <w:b w:val="0"/>
          <w:sz w:val="26"/>
          <w:szCs w:val="26"/>
          <w:shd w:val="clear" w:color="auto" w:fill="FFFFFF"/>
        </w:rPr>
        <w:t>П</w:t>
      </w:r>
      <w:r w:rsidR="001A13FF">
        <w:rPr>
          <w:b w:val="0"/>
          <w:sz w:val="26"/>
          <w:szCs w:val="26"/>
          <w:shd w:val="clear" w:color="auto" w:fill="FFFFFF"/>
        </w:rPr>
        <w:t>о окончании срока подачи заявок на участие в открытом конкурсе подана только одна заявка.</w:t>
      </w:r>
      <w:r w:rsidR="001A13FF" w:rsidRPr="009526AA">
        <w:rPr>
          <w:b w:val="0"/>
          <w:sz w:val="26"/>
          <w:szCs w:val="26"/>
          <w:shd w:val="clear" w:color="auto" w:fill="FFFFFF"/>
        </w:rPr>
        <w:t xml:space="preserve"> Открытый конкурс признан несостоявшимся по основанию, предусмотренному част</w:t>
      </w:r>
      <w:r w:rsidR="001A13FF">
        <w:rPr>
          <w:b w:val="0"/>
          <w:sz w:val="26"/>
          <w:szCs w:val="26"/>
          <w:shd w:val="clear" w:color="auto" w:fill="FFFFFF"/>
        </w:rPr>
        <w:t>ью</w:t>
      </w:r>
      <w:r w:rsidR="001A13FF" w:rsidRPr="009526AA">
        <w:rPr>
          <w:b w:val="0"/>
          <w:sz w:val="26"/>
          <w:szCs w:val="26"/>
          <w:shd w:val="clear" w:color="auto" w:fill="FFFFFF"/>
        </w:rPr>
        <w:t xml:space="preserve"> 1</w:t>
      </w:r>
      <w:r w:rsidR="001A13FF">
        <w:rPr>
          <w:b w:val="0"/>
          <w:sz w:val="26"/>
          <w:szCs w:val="26"/>
          <w:shd w:val="clear" w:color="auto" w:fill="FFFFFF"/>
        </w:rPr>
        <w:t>3</w:t>
      </w:r>
      <w:r w:rsidR="001A13FF" w:rsidRPr="009526AA">
        <w:rPr>
          <w:b w:val="0"/>
          <w:sz w:val="26"/>
          <w:szCs w:val="26"/>
          <w:shd w:val="clear" w:color="auto" w:fill="FFFFFF"/>
        </w:rPr>
        <w:t xml:space="preserve"> статьи 5</w:t>
      </w:r>
      <w:r w:rsidR="001A13FF">
        <w:rPr>
          <w:b w:val="0"/>
          <w:sz w:val="26"/>
          <w:szCs w:val="26"/>
          <w:shd w:val="clear" w:color="auto" w:fill="FFFFFF"/>
        </w:rPr>
        <w:t>1</w:t>
      </w:r>
      <w:r w:rsidR="001A13FF" w:rsidRPr="009526AA">
        <w:rPr>
          <w:b w:val="0"/>
          <w:sz w:val="26"/>
          <w:szCs w:val="26"/>
          <w:shd w:val="clear" w:color="auto" w:fill="FFFFFF"/>
        </w:rPr>
        <w:t xml:space="preserve"> Федерального закона № 44-ФЗ</w:t>
      </w:r>
      <w:r w:rsidR="00A83C2E">
        <w:rPr>
          <w:b w:val="0"/>
          <w:sz w:val="26"/>
          <w:szCs w:val="26"/>
          <w:shd w:val="clear" w:color="auto" w:fill="FFFFFF"/>
        </w:rPr>
        <w:t>.</w:t>
      </w:r>
    </w:p>
    <w:p w:rsidR="009526AA" w:rsidRDefault="003D1C68" w:rsidP="009526AA">
      <w:pPr>
        <w:pStyle w:val="ConsPlusNormal"/>
        <w:ind w:firstLine="567"/>
        <w:jc w:val="both"/>
        <w:rPr>
          <w:b w:val="0"/>
          <w:sz w:val="26"/>
          <w:szCs w:val="26"/>
          <w:shd w:val="clear" w:color="auto" w:fill="FFFFFF"/>
        </w:rPr>
      </w:pPr>
      <w:r>
        <w:rPr>
          <w:b w:val="0"/>
          <w:sz w:val="26"/>
          <w:szCs w:val="26"/>
          <w:shd w:val="clear" w:color="auto" w:fill="FFFFFF"/>
        </w:rPr>
        <w:t xml:space="preserve">Основание: </w:t>
      </w:r>
      <w:r w:rsidRPr="003D1C68">
        <w:rPr>
          <w:rFonts w:eastAsia="Times New Roman"/>
          <w:b w:val="0"/>
          <w:sz w:val="26"/>
          <w:szCs w:val="26"/>
          <w:lang w:eastAsia="ru-RU"/>
        </w:rPr>
        <w:t xml:space="preserve">в соответствии с протоколом </w:t>
      </w:r>
      <w:r w:rsidRPr="001A13FF">
        <w:rPr>
          <w:rFonts w:eastAsia="Times New Roman"/>
          <w:b w:val="0"/>
          <w:sz w:val="26"/>
          <w:szCs w:val="26"/>
          <w:lang w:eastAsia="ru-RU"/>
        </w:rPr>
        <w:t>п</w:t>
      </w:r>
      <w:r w:rsidR="001A4F33" w:rsidRPr="001A13FF">
        <w:rPr>
          <w:b w:val="0"/>
          <w:sz w:val="26"/>
          <w:szCs w:val="26"/>
          <w:shd w:val="clear" w:color="auto" w:fill="FFFFFF"/>
        </w:rPr>
        <w:t>о</w:t>
      </w:r>
      <w:r w:rsidR="001A4F33" w:rsidRPr="001A4F33">
        <w:rPr>
          <w:b w:val="0"/>
          <w:sz w:val="26"/>
          <w:szCs w:val="26"/>
          <w:shd w:val="clear" w:color="auto" w:fill="FFFFFF"/>
        </w:rPr>
        <w:t xml:space="preserve"> результатам рассмотрения </w:t>
      </w:r>
      <w:r w:rsidR="005270A5">
        <w:rPr>
          <w:b w:val="0"/>
          <w:sz w:val="26"/>
          <w:szCs w:val="26"/>
          <w:shd w:val="clear" w:color="auto" w:fill="FFFFFF"/>
        </w:rPr>
        <w:t>конкурсной</w:t>
      </w:r>
      <w:r w:rsidR="00B41D9A">
        <w:rPr>
          <w:b w:val="0"/>
          <w:sz w:val="26"/>
          <w:szCs w:val="26"/>
          <w:shd w:val="clear" w:color="auto" w:fill="FFFFFF"/>
        </w:rPr>
        <w:t xml:space="preserve"> </w:t>
      </w:r>
      <w:r>
        <w:rPr>
          <w:b w:val="0"/>
          <w:sz w:val="26"/>
          <w:szCs w:val="26"/>
          <w:shd w:val="clear" w:color="auto" w:fill="FFFFFF"/>
        </w:rPr>
        <w:t xml:space="preserve">комиссией </w:t>
      </w:r>
      <w:r w:rsidR="001A13FF" w:rsidRPr="001A13FF">
        <w:rPr>
          <w:rFonts w:eastAsia="Times New Roman"/>
          <w:b w:val="0"/>
          <w:sz w:val="26"/>
          <w:szCs w:val="26"/>
          <w:lang w:eastAsia="ru-RU"/>
        </w:rPr>
        <w:t>по осуществлению закупок</w:t>
      </w:r>
      <w:r w:rsidR="001A13FF" w:rsidRPr="001A4F33">
        <w:rPr>
          <w:rFonts w:eastAsia="Times New Roman"/>
          <w:sz w:val="26"/>
          <w:szCs w:val="26"/>
          <w:lang w:eastAsia="ru-RU"/>
        </w:rPr>
        <w:t xml:space="preserve"> </w:t>
      </w:r>
      <w:r w:rsidR="001A13FF" w:rsidRPr="001A13FF">
        <w:rPr>
          <w:rFonts w:eastAsia="Times New Roman"/>
          <w:b w:val="0"/>
          <w:sz w:val="26"/>
          <w:szCs w:val="26"/>
          <w:lang w:eastAsia="ru-RU"/>
        </w:rPr>
        <w:t xml:space="preserve">единственная </w:t>
      </w:r>
      <w:r w:rsidR="001A4F33" w:rsidRPr="001A4F33">
        <w:rPr>
          <w:b w:val="0"/>
          <w:sz w:val="26"/>
          <w:szCs w:val="26"/>
          <w:shd w:val="clear" w:color="auto" w:fill="FFFFFF"/>
        </w:rPr>
        <w:t>заявка признана соответствующей требованиям, у</w:t>
      </w:r>
      <w:r w:rsidR="001A13FF">
        <w:rPr>
          <w:b w:val="0"/>
          <w:sz w:val="26"/>
          <w:szCs w:val="26"/>
          <w:shd w:val="clear" w:color="auto" w:fill="FFFFFF"/>
        </w:rPr>
        <w:t>становле</w:t>
      </w:r>
      <w:r w:rsidR="001A4F33" w:rsidRPr="001A4F33">
        <w:rPr>
          <w:b w:val="0"/>
          <w:sz w:val="26"/>
          <w:szCs w:val="26"/>
          <w:shd w:val="clear" w:color="auto" w:fill="FFFFFF"/>
        </w:rPr>
        <w:t xml:space="preserve">нным в конкурсной документации. </w:t>
      </w:r>
    </w:p>
    <w:p w:rsidR="001A4F33" w:rsidRPr="001A4F33" w:rsidRDefault="001A4F33" w:rsidP="009526AA">
      <w:pPr>
        <w:pStyle w:val="ConsPlusNormal"/>
        <w:ind w:firstLine="567"/>
        <w:jc w:val="both"/>
        <w:rPr>
          <w:b w:val="0"/>
          <w:sz w:val="26"/>
          <w:szCs w:val="26"/>
        </w:rPr>
      </w:pPr>
    </w:p>
    <w:p w:rsidR="00FB014C" w:rsidRPr="00CB1807" w:rsidRDefault="00FB014C" w:rsidP="00FB01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18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учитывая сведения, содержащиеся в приложенных к обращению документах, Контрольно-ревизионное управление, является </w:t>
      </w:r>
      <w:r w:rsidR="00B342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контрольным </w:t>
      </w:r>
      <w:r w:rsidRPr="00CB180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органом, уполномоченным на осуществление контроля в сфере закупок:</w:t>
      </w:r>
    </w:p>
    <w:p w:rsidR="00FB014C" w:rsidRDefault="00FB014C" w:rsidP="00FB01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CB18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5E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согласовывает</w:t>
      </w:r>
      <w:r w:rsidRPr="00CB18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возможность заключения</w:t>
      </w:r>
      <w:r w:rsidRPr="00CB18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контракта с единственным поставщи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ком (подрядчиком, исполнителем)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</w:p>
    <w:p w:rsidR="00AB6849" w:rsidRDefault="005270A5" w:rsidP="00AB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70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ОБЩЕСТВО С ОГРАНИЧЕННОЙ ОТВЕТСТВЕННОСТЬЮ "АУДИТОРСКАЯ ФИРМА "ПРОФИ"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ИНН: </w:t>
      </w:r>
      <w:r w:rsidRPr="005270A5">
        <w:rPr>
          <w:rFonts w:ascii="Times New Roman" w:eastAsia="Times New Roman" w:hAnsi="Times New Roman" w:cs="Times New Roman"/>
          <w:sz w:val="26"/>
          <w:szCs w:val="26"/>
          <w:lang w:eastAsia="ru-RU"/>
        </w:rPr>
        <w:t>5502039360</w:t>
      </w:r>
      <w:r w:rsidR="000B12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КПП: </w:t>
      </w:r>
      <w:r w:rsidRPr="005270A5">
        <w:rPr>
          <w:rFonts w:ascii="Times New Roman" w:eastAsia="Times New Roman" w:hAnsi="Times New Roman" w:cs="Times New Roman"/>
          <w:sz w:val="26"/>
          <w:szCs w:val="26"/>
          <w:lang w:eastAsia="ru-RU"/>
        </w:rPr>
        <w:t>550501001</w:t>
      </w:r>
    </w:p>
    <w:p w:rsidR="00AB6849" w:rsidRDefault="00AB6849" w:rsidP="00AB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0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нахождения: </w:t>
      </w:r>
      <w:r w:rsidR="00507BB1" w:rsidRPr="00507B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644121, </w:t>
      </w:r>
      <w:r w:rsidR="00507BB1">
        <w:rPr>
          <w:rFonts w:ascii="Times New Roman" w:eastAsia="Times New Roman" w:hAnsi="Times New Roman" w:cs="Times New Roman"/>
          <w:sz w:val="26"/>
          <w:szCs w:val="26"/>
          <w:lang w:eastAsia="ru-RU"/>
        </w:rPr>
        <w:t>г. ОМСК, ул.</w:t>
      </w:r>
      <w:r w:rsidR="00507BB1" w:rsidRPr="00507B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ТРУДА, </w:t>
      </w:r>
      <w:r w:rsidR="00507BB1">
        <w:rPr>
          <w:rFonts w:ascii="Times New Roman" w:eastAsia="Times New Roman" w:hAnsi="Times New Roman" w:cs="Times New Roman"/>
          <w:sz w:val="26"/>
          <w:szCs w:val="26"/>
          <w:lang w:eastAsia="ru-RU"/>
        </w:rPr>
        <w:t>д.</w:t>
      </w:r>
      <w:r w:rsidR="00507BB1" w:rsidRPr="00507B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11, </w:t>
      </w:r>
      <w:r w:rsidR="00507BB1">
        <w:rPr>
          <w:rFonts w:ascii="Times New Roman" w:eastAsia="Times New Roman" w:hAnsi="Times New Roman" w:cs="Times New Roman"/>
          <w:sz w:val="26"/>
          <w:szCs w:val="26"/>
          <w:lang w:eastAsia="ru-RU"/>
        </w:rPr>
        <w:t>кв.</w:t>
      </w:r>
      <w:r w:rsidR="00507BB1" w:rsidRPr="00507B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118</w:t>
      </w:r>
      <w:proofErr w:type="gramEnd"/>
    </w:p>
    <w:p w:rsidR="00AB6849" w:rsidRDefault="00507BB1" w:rsidP="00AB68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цене 23</w:t>
      </w:r>
      <w:r w:rsidR="00AB6849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000</w:t>
      </w:r>
      <w:r w:rsidR="00AB68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рублей;</w:t>
      </w:r>
    </w:p>
    <w:p w:rsidR="008121AA" w:rsidRDefault="000B122F" w:rsidP="008B76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 как </w:t>
      </w:r>
      <w:r w:rsidRPr="000B122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рассмотрения представленного обращения и прилагаемых к нему документов выявлены нарушения законодательства Российской Федерации о контрактной системе в сфере закупок, которые повлияли на результат определения поставщика (подрядчика, исполнителя)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B12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121AA" w:rsidRDefault="008121AA" w:rsidP="00057B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1. </w:t>
      </w:r>
      <w:r w:rsidR="00057BE9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057B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проекте контракта, </w:t>
      </w:r>
      <w:proofErr w:type="gramStart"/>
      <w:r w:rsidR="00057BE9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лицо</w:t>
      </w:r>
      <w:proofErr w:type="gramEnd"/>
      <w:r w:rsidR="00057B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действующее от имени предприятия установлен Брянчанинов В.В.</w:t>
      </w:r>
      <w:r w:rsidR="00057BE9" w:rsidRPr="00057B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57BE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</w:t>
      </w:r>
      <w:r w:rsidR="00057B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иректором ПМУП «Управление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тепловодоснабжения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является Сивков </w:t>
      </w:r>
      <w:r w:rsidR="00A11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С.П.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(основание: распоряжение №</w:t>
      </w:r>
      <w:r w:rsidR="005C7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5C7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04.03.2019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</w:t>
      </w:r>
    </w:p>
    <w:p w:rsidR="008121AA" w:rsidRPr="000B122F" w:rsidRDefault="008121AA" w:rsidP="008121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2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заказчиком </w:t>
      </w:r>
      <w:proofErr w:type="gramStart"/>
      <w:r w:rsidRPr="000B122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нарушена</w:t>
      </w:r>
      <w:proofErr w:type="gramEnd"/>
      <w:r w:rsidRPr="000B12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 3 ст. 7 Закона о контрактной системе</w:t>
      </w:r>
    </w:p>
    <w:p w:rsidR="00A11A8F" w:rsidRPr="000B122F" w:rsidRDefault="008121AA" w:rsidP="00A11A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A11A8F" w:rsidRPr="000B122F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Исходя из положений документации об открытом конкурсе в электронной форме, участниками закупки могут быть только субъекты малого предпринимательства, социально ориентированные некоммерческие организации.</w:t>
      </w:r>
    </w:p>
    <w:p w:rsidR="00A11A8F" w:rsidRPr="000B122F" w:rsidRDefault="00A11A8F" w:rsidP="00A11A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B122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Так, согласно ч. 8 ст. 30 Закона о контрактной системе в контракт, заключаемый с субъектом малого предпринимательства или социально ориентированной некоммерческой организацией, включается обязательное условие об оплате заказчиком поставленного товара, выполненной работы (ее результатов), оказанной услуги, отдельных этапов исполнения контракта не более чем в течение пятнадцати рабочих дней с даты подписания заказчиком документа о приемке.</w:t>
      </w:r>
      <w:proofErr w:type="gramEnd"/>
    </w:p>
    <w:p w:rsidR="00A11A8F" w:rsidRPr="000B122F" w:rsidRDefault="00A11A8F" w:rsidP="00A11A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B122F">
        <w:rPr>
          <w:rFonts w:ascii="Times New Roman" w:eastAsia="Times New Roman" w:hAnsi="Times New Roman" w:cs="Times New Roman"/>
          <w:sz w:val="26"/>
          <w:szCs w:val="26"/>
          <w:lang w:eastAsia="ru-RU"/>
        </w:rPr>
        <w:t>Вмес</w:t>
      </w:r>
      <w:r w:rsidR="00057B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 с тем, в соответствии с </w:t>
      </w:r>
      <w:proofErr w:type="spellStart"/>
      <w:r w:rsidR="00057BE9">
        <w:rPr>
          <w:rFonts w:ascii="Times New Roman" w:eastAsia="Times New Roman" w:hAnsi="Times New Roman" w:cs="Times New Roman"/>
          <w:sz w:val="26"/>
          <w:szCs w:val="26"/>
          <w:lang w:eastAsia="ru-RU"/>
        </w:rPr>
        <w:t>пп</w:t>
      </w:r>
      <w:proofErr w:type="spellEnd"/>
      <w:r w:rsidR="00057BE9">
        <w:rPr>
          <w:rFonts w:ascii="Times New Roman" w:eastAsia="Times New Roman" w:hAnsi="Times New Roman" w:cs="Times New Roman"/>
          <w:sz w:val="26"/>
          <w:szCs w:val="26"/>
          <w:lang w:eastAsia="ru-RU"/>
        </w:rPr>
        <w:t>. 2</w:t>
      </w:r>
      <w:r w:rsidRPr="000B122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57BE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0B12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 </w:t>
      </w:r>
      <w:r w:rsidR="00057BE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0B12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проекта контракта</w:t>
      </w:r>
      <w:r w:rsidR="001B0CEE">
        <w:rPr>
          <w:rFonts w:ascii="Times New Roman" w:eastAsia="Times New Roman" w:hAnsi="Times New Roman" w:cs="Times New Roman"/>
          <w:sz w:val="26"/>
          <w:szCs w:val="26"/>
          <w:lang w:eastAsia="ru-RU"/>
        </w:rPr>
        <w:t>, п.40 раздела 1.8 конкурсной документации</w:t>
      </w:r>
      <w:r w:rsidRPr="000B12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57BE9">
        <w:rPr>
          <w:rFonts w:ascii="Times New Roman" w:eastAsia="Times New Roman" w:hAnsi="Times New Roman" w:cs="Times New Roman"/>
          <w:sz w:val="26"/>
          <w:szCs w:val="26"/>
          <w:lang w:eastAsia="ru-RU"/>
        </w:rPr>
        <w:t>«Оплата осуществляется по безналичному расчету</w:t>
      </w:r>
      <w:r w:rsidRPr="000B12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57BE9">
        <w:rPr>
          <w:rFonts w:ascii="Times New Roman" w:eastAsia="Times New Roman" w:hAnsi="Times New Roman" w:cs="Times New Roman"/>
          <w:sz w:val="26"/>
          <w:szCs w:val="26"/>
          <w:lang w:eastAsia="ru-RU"/>
        </w:rPr>
        <w:t>путем перечисления денежных средств на расчетный счет исполнителя в течение 1</w:t>
      </w:r>
      <w:r w:rsidRPr="000B12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057BE9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одного</w:t>
      </w:r>
      <w:r w:rsidRPr="000B12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057BE9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месяца на основании предъявленного к оплате счета-фактуры и подписанного без замечаний со</w:t>
      </w:r>
      <w:r w:rsidRPr="000B12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сторон</w:t>
      </w:r>
      <w:r w:rsidR="00057BE9">
        <w:rPr>
          <w:rFonts w:ascii="Times New Roman" w:eastAsia="Times New Roman" w:hAnsi="Times New Roman" w:cs="Times New Roman"/>
          <w:sz w:val="26"/>
          <w:szCs w:val="26"/>
          <w:lang w:eastAsia="ru-RU"/>
        </w:rPr>
        <w:t>ы Заказчика</w:t>
      </w:r>
      <w:r w:rsidRPr="000B12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акта приема-передачи оказанных услуг.</w:t>
      </w:r>
      <w:proofErr w:type="gramEnd"/>
    </w:p>
    <w:p w:rsidR="00A11A8F" w:rsidRPr="000B122F" w:rsidRDefault="00A11A8F" w:rsidP="00A11A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2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Следовательно, заказчиком </w:t>
      </w:r>
      <w:proofErr w:type="gramStart"/>
      <w:r w:rsidRPr="000B122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нарушена</w:t>
      </w:r>
      <w:proofErr w:type="gramEnd"/>
      <w:r w:rsidRPr="000B12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 8 ст. 30 Закона о контрактной системе.</w:t>
      </w:r>
    </w:p>
    <w:p w:rsidR="008D176E" w:rsidRDefault="008121AA" w:rsidP="001B0C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="001B0CEE" w:rsidRPr="000B122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Объектом данной закупки</w:t>
      </w:r>
      <w:r w:rsidR="001B0CEE" w:rsidRPr="001B0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оказание услуг по осуществлению обязательного ежегодного аудита бухгалтерской (финансовой) отчетности </w:t>
      </w:r>
      <w:proofErr w:type="spellStart"/>
      <w:r w:rsidR="001B0CEE" w:rsidRPr="001B0CE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Пойковского</w:t>
      </w:r>
      <w:proofErr w:type="spellEnd"/>
      <w:r w:rsidR="001B0CEE" w:rsidRPr="001B0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унитарного предприятия «Управление </w:t>
      </w:r>
      <w:proofErr w:type="spellStart"/>
      <w:r w:rsidR="001B0CEE" w:rsidRPr="001B0CEE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тепловодосн</w:t>
      </w:r>
      <w:r w:rsidR="001B0CEE">
        <w:rPr>
          <w:rFonts w:ascii="Times New Roman" w:eastAsia="Times New Roman" w:hAnsi="Times New Roman" w:cs="Times New Roman"/>
          <w:sz w:val="26"/>
          <w:szCs w:val="26"/>
          <w:lang w:eastAsia="ru-RU"/>
        </w:rPr>
        <w:t>аб</w:t>
      </w:r>
      <w:r w:rsidR="001B0CEE" w:rsidRPr="001B0CEE">
        <w:rPr>
          <w:rFonts w:ascii="Times New Roman" w:eastAsia="Times New Roman" w:hAnsi="Times New Roman" w:cs="Times New Roman"/>
          <w:sz w:val="26"/>
          <w:szCs w:val="26"/>
          <w:lang w:eastAsia="ru-RU"/>
        </w:rPr>
        <w:t>жения</w:t>
      </w:r>
      <w:proofErr w:type="spellEnd"/>
      <w:r w:rsidR="001B0CEE" w:rsidRPr="001B0CEE">
        <w:rPr>
          <w:rFonts w:ascii="Times New Roman" w:eastAsia="Times New Roman" w:hAnsi="Times New Roman" w:cs="Times New Roman"/>
          <w:sz w:val="26"/>
          <w:szCs w:val="26"/>
          <w:lang w:eastAsia="ru-RU"/>
        </w:rPr>
        <w:t>» за 2019 г</w:t>
      </w:r>
      <w:r w:rsidR="00374E2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B0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этом</w:t>
      </w:r>
      <w:r w:rsidR="000B122F" w:rsidRPr="000B12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proofErr w:type="spellStart"/>
      <w:r w:rsidR="008D176E">
        <w:rPr>
          <w:rFonts w:ascii="Times New Roman" w:eastAsia="Times New Roman" w:hAnsi="Times New Roman" w:cs="Times New Roman"/>
          <w:sz w:val="26"/>
          <w:szCs w:val="26"/>
          <w:lang w:eastAsia="ru-RU"/>
        </w:rPr>
        <w:t>пп</w:t>
      </w:r>
      <w:proofErr w:type="spellEnd"/>
      <w:r w:rsidR="008D176E">
        <w:rPr>
          <w:rFonts w:ascii="Times New Roman" w:eastAsia="Times New Roman" w:hAnsi="Times New Roman" w:cs="Times New Roman"/>
          <w:sz w:val="26"/>
          <w:szCs w:val="26"/>
          <w:lang w:eastAsia="ru-RU"/>
        </w:rPr>
        <w:t>. 2</w:t>
      </w:r>
      <w:r w:rsidR="000B122F" w:rsidRPr="000B122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D176E">
        <w:rPr>
          <w:rFonts w:ascii="Times New Roman" w:eastAsia="Times New Roman" w:hAnsi="Times New Roman" w:cs="Times New Roman"/>
          <w:sz w:val="26"/>
          <w:szCs w:val="26"/>
          <w:lang w:eastAsia="ru-RU"/>
        </w:rPr>
        <w:t>1 п.</w:t>
      </w:r>
      <w:r w:rsidR="001B0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176E">
        <w:rPr>
          <w:rFonts w:ascii="Times New Roman" w:eastAsia="Times New Roman" w:hAnsi="Times New Roman" w:cs="Times New Roman"/>
          <w:sz w:val="26"/>
          <w:szCs w:val="26"/>
          <w:lang w:eastAsia="ru-RU"/>
        </w:rPr>
        <w:t>2 раздела 4 Технического задания</w:t>
      </w:r>
      <w:r w:rsidR="000B122F" w:rsidRPr="000B12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заказчиком установлено следующее: </w:t>
      </w:r>
      <w:r w:rsidR="001B0CE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B0CEE" w:rsidRPr="001B0CEE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аудиторская организация должна провести аудит бухгалтерской (финансовой) отчетности Заказчика за отчетный финансовый 2018 год</w:t>
      </w:r>
      <w:r w:rsidR="001B0CEE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  <w:proofErr w:type="gramEnd"/>
    </w:p>
    <w:p w:rsidR="001B0CEE" w:rsidRPr="000B122F" w:rsidRDefault="001B0CEE" w:rsidP="001B0C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2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заказчиком </w:t>
      </w:r>
      <w:proofErr w:type="gramStart"/>
      <w:r w:rsidRPr="000B122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нарушена</w:t>
      </w:r>
      <w:proofErr w:type="gramEnd"/>
      <w:r w:rsidRPr="000B12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 3 ст. 7 Закона о контрактной системе</w:t>
      </w:r>
    </w:p>
    <w:p w:rsidR="003D229A" w:rsidRPr="003D229A" w:rsidRDefault="00374E21" w:rsidP="003D22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="003D22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ч.6 ст.54.4 Закона № 44-ФЗ </w:t>
      </w:r>
      <w:r w:rsidR="003D229A" w:rsidRPr="003D229A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Вторая часть заявки на участие в открытом конкурсе в электронной форме должна содержать требуемые заказчиком в конкурсной документации информацию и документы, а именно:</w:t>
      </w:r>
    </w:p>
    <w:p w:rsidR="003D229A" w:rsidRPr="003D229A" w:rsidRDefault="003D229A" w:rsidP="003D22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D229A">
        <w:rPr>
          <w:rFonts w:ascii="Times New Roman" w:eastAsia="Times New Roman" w:hAnsi="Times New Roman" w:cs="Times New Roman"/>
          <w:sz w:val="26"/>
          <w:szCs w:val="26"/>
          <w:lang w:eastAsia="ru-RU"/>
        </w:rPr>
        <w:t>1) наименование, фирменное наименование (при наличии), место нахождения (для юридического лица), фамилию, имя, отчество (при наличии), паспортные данные, место жительства (для физического лица), почтовый адрес участника открытого конкурса в электронной форме, номер контактного телефона,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(для иностранного лица), идентификационный номер</w:t>
      </w:r>
      <w:proofErr w:type="gramEnd"/>
      <w:r w:rsidRPr="003D22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 такого конкурса;</w:t>
      </w:r>
    </w:p>
    <w:p w:rsidR="003D229A" w:rsidRPr="003D229A" w:rsidRDefault="003D229A" w:rsidP="003D22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D229A">
        <w:rPr>
          <w:rFonts w:ascii="Times New Roman" w:eastAsia="Times New Roman" w:hAnsi="Times New Roman" w:cs="Times New Roman"/>
          <w:sz w:val="26"/>
          <w:szCs w:val="26"/>
          <w:lang w:eastAsia="ru-RU"/>
        </w:rPr>
        <w:t>2) копии документов, подтверждающих соответствие товара, работы или услуги требованиям, установленным в соответствии с законодательством Российской Федерации, в случае, если в соответствии с законодательством Российской Федерации установлены требования к товару, работе или услуге и предоставление указанных копий документов предусмотрено конкурсной документацией.</w:t>
      </w:r>
      <w:proofErr w:type="gramEnd"/>
      <w:r w:rsidRPr="003D22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этом не допускается требовать предоставления копий указанных документов, если в </w:t>
      </w:r>
      <w:r w:rsidRPr="003D229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соответствии с законодательством Российской Федерации указанные документы передаются вместе с товаром;</w:t>
      </w:r>
    </w:p>
    <w:p w:rsidR="003D229A" w:rsidRPr="003D229A" w:rsidRDefault="003D229A" w:rsidP="003D22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D229A">
        <w:rPr>
          <w:rFonts w:ascii="Times New Roman" w:eastAsia="Times New Roman" w:hAnsi="Times New Roman" w:cs="Times New Roman"/>
          <w:sz w:val="26"/>
          <w:szCs w:val="26"/>
          <w:lang w:eastAsia="ru-RU"/>
        </w:rPr>
        <w:t>3) документы, подтверждающие соответствие участника открытого конкурса в электронной форме требованиям к участникам такого конкурса, установленным заказчиком в конкурсной документации в соответствии с пунктом 1 части 1 статьи 31 настоящего Федерального закона, или копии таких документов, а также декларацию о соответствии участника открытого конкурса в электронной форме требованиям, установленным в соответствии с пунктами 3 - 9, 11 части 1 статьи 31</w:t>
      </w:r>
      <w:proofErr w:type="gramEnd"/>
      <w:r w:rsidRPr="003D22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Федерального закона (указанная декларация предоставляется с использованием программно-аппаратных средств электронной площадки);</w:t>
      </w:r>
    </w:p>
    <w:p w:rsidR="003D229A" w:rsidRPr="003D229A" w:rsidRDefault="003D229A" w:rsidP="003D22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29A">
        <w:rPr>
          <w:rFonts w:ascii="Times New Roman" w:eastAsia="Times New Roman" w:hAnsi="Times New Roman" w:cs="Times New Roman"/>
          <w:sz w:val="26"/>
          <w:szCs w:val="26"/>
          <w:lang w:eastAsia="ru-RU"/>
        </w:rPr>
        <w:t>4) документы, подтверждающие право участника открытого конкурса в электронной форме на получение преимуществ в соответствии со статьями 28 и 29 настоящего Федерального закона, в случае, если участник открытого конкурса в электронной форме заявил о получении указанных преимуществ, или копии этих документов;</w:t>
      </w:r>
    </w:p>
    <w:p w:rsidR="003D229A" w:rsidRPr="003D229A" w:rsidRDefault="003D229A" w:rsidP="003D22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2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документы, предусмотренные нормативными правовыми актами, принятыми в соответствии со статьей 14 настоящего Федерального закона, в случае закупки товаров, работ, услуг, на которые распространяется действие указанных нормативных правовых актов, или копии этих документов. </w:t>
      </w:r>
      <w:proofErr w:type="gramStart"/>
      <w:r w:rsidRPr="003D229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отсутствии в заявке на участие в открытом конкурсе в электронной форме документов, предусмотренных настоящим пунктом, или копий этих документов эта заявка приравнивается к заявке, в которой содержится предложение о поставке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лицами;</w:t>
      </w:r>
      <w:proofErr w:type="gramEnd"/>
    </w:p>
    <w:p w:rsidR="003D229A" w:rsidRPr="003D229A" w:rsidRDefault="003D229A" w:rsidP="003D22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29A">
        <w:rPr>
          <w:rFonts w:ascii="Times New Roman" w:eastAsia="Times New Roman" w:hAnsi="Times New Roman" w:cs="Times New Roman"/>
          <w:sz w:val="26"/>
          <w:szCs w:val="26"/>
          <w:lang w:eastAsia="ru-RU"/>
        </w:rPr>
        <w:t>6) документы, подтверждающие квалификацию участника открытого конкурса в электронной форме. При этом отсутствие этих документов не является основанием для признания заявки на участие в открытом конкурсе в электронной форме не соответствующей требованиям документации о таком конкурсе;</w:t>
      </w:r>
    </w:p>
    <w:p w:rsidR="008D176E" w:rsidRDefault="003D229A" w:rsidP="003D22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29A">
        <w:rPr>
          <w:rFonts w:ascii="Times New Roman" w:eastAsia="Times New Roman" w:hAnsi="Times New Roman" w:cs="Times New Roman"/>
          <w:sz w:val="26"/>
          <w:szCs w:val="26"/>
          <w:lang w:eastAsia="ru-RU"/>
        </w:rPr>
        <w:t>7) декларацию о принадлежности участника открытого конкурса в электронной форме к субъектам малого предпринимательства или социально ориентированным некоммерческим организациям в случае установления заказчиком ограничения, предусмотренного частью 3 статьи 30 настоящего Федерального закона (указанная декларация предоставляется с использованием программно-аппаратных средств электронной площадки).</w:t>
      </w:r>
    </w:p>
    <w:p w:rsidR="003D229A" w:rsidRPr="000B122F" w:rsidRDefault="003D229A" w:rsidP="003D22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Вместе с тем, согласно п. 23</w:t>
      </w:r>
      <w:r w:rsidRPr="000B12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информационной карты открытого конкурса в электронной форме вторая часть заявки на участие в конкурсе должна содержать следующие информацию и документы:</w:t>
      </w:r>
    </w:p>
    <w:p w:rsidR="003D229A" w:rsidRPr="003D229A" w:rsidRDefault="003D229A" w:rsidP="003D22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D229A">
        <w:rPr>
          <w:rFonts w:ascii="Times New Roman" w:eastAsia="Times New Roman" w:hAnsi="Times New Roman" w:cs="Times New Roman"/>
          <w:sz w:val="26"/>
          <w:szCs w:val="26"/>
          <w:lang w:eastAsia="ru-RU"/>
        </w:rPr>
        <w:t>1) наименование, фирменное наименование (при наличии), место нахождения (для юридического лица), фамилию, имя, отчество (при наличии), паспортные данные, место жительства (для физического лица), почтовый адрес участника открытого конкурса в электронной форме, номер контактного телефона,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(для иностранного лица), идентификационный номер</w:t>
      </w:r>
      <w:proofErr w:type="gramEnd"/>
      <w:r w:rsidRPr="003D22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налогоплательщика (при наличии) учредителей, членов коллегиального исполнительного органа, лица, </w:t>
      </w:r>
      <w:r w:rsidRPr="003D229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исполняющего функции единоличного исполнительного органа участника такого конкурса;  </w:t>
      </w:r>
    </w:p>
    <w:p w:rsidR="003D229A" w:rsidRPr="003D229A" w:rsidRDefault="003D229A" w:rsidP="003D22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D229A">
        <w:rPr>
          <w:rFonts w:ascii="Times New Roman" w:eastAsia="Times New Roman" w:hAnsi="Times New Roman" w:cs="Times New Roman"/>
          <w:sz w:val="26"/>
          <w:szCs w:val="26"/>
          <w:lang w:eastAsia="ru-RU"/>
        </w:rPr>
        <w:t>2)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выписка из единого государственного реестра индивидуальных предпринимателей или засвидетельствованная в нотариальном порядке копия такой выписки (для индивидуального предпринимателя), которые получены не ранее чем за шесть месяцев до даты размещения в единой информационной системе извещения о проведении открытого конкурса, копии документов, удостоверяющих</w:t>
      </w:r>
      <w:proofErr w:type="gramEnd"/>
      <w:r w:rsidRPr="003D22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личность (для иного физического лица),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</w:t>
      </w:r>
    </w:p>
    <w:p w:rsidR="003D229A" w:rsidRPr="003D229A" w:rsidRDefault="003D229A" w:rsidP="003D22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D229A">
        <w:rPr>
          <w:rFonts w:ascii="Times New Roman" w:eastAsia="Times New Roman" w:hAnsi="Times New Roman" w:cs="Times New Roman"/>
          <w:sz w:val="26"/>
          <w:szCs w:val="26"/>
          <w:lang w:eastAsia="ru-RU"/>
        </w:rPr>
        <w:t>3) документ, подтверждающий полномочия лица на осуществление действий от имени участника открытого конкурса - юридического лица (копия решения о назначении или об избрании либо копия приказа о назначении физического лица на должность, в соответствии с которыми такое физическое лицо обладает правом действовать от имени участника открытого конкурса без доверенности (далее в настоящей статье - руководитель).</w:t>
      </w:r>
      <w:proofErr w:type="gramEnd"/>
      <w:r w:rsidRPr="003D22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</w:t>
      </w:r>
      <w:proofErr w:type="gramStart"/>
      <w:r w:rsidRPr="003D229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3D22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от имени участника открытого конкурса действует иное лицо, заявка на участие в открытом конкурсе должна содержать также доверенность на осуществление действий от имени участника открытого конкурса, заверенную печатью участника открытого конкурса и подписанную руководителем (для юридического лица) или уполномоченным руководителем лицом, либо засвидетельствованную в нотариальном порядке копию указанной доверенности. В случае</w:t>
      </w:r>
      <w:proofErr w:type="gramStart"/>
      <w:r w:rsidRPr="003D229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3D22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указанная доверенность подписана лицом, уполномоченным руководителем, заявка на участие в открытом конкурсе должна содержать также документ, подтверждающий полномочия такого лица;</w:t>
      </w:r>
    </w:p>
    <w:p w:rsidR="003D229A" w:rsidRPr="003D229A" w:rsidRDefault="003D229A" w:rsidP="003D22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29A">
        <w:rPr>
          <w:rFonts w:ascii="Times New Roman" w:eastAsia="Times New Roman" w:hAnsi="Times New Roman" w:cs="Times New Roman"/>
          <w:sz w:val="26"/>
          <w:szCs w:val="26"/>
          <w:lang w:eastAsia="ru-RU"/>
        </w:rPr>
        <w:t>4) копии учредительных документов участника открытого конкурса (для юридического лица);</w:t>
      </w:r>
    </w:p>
    <w:p w:rsidR="003D229A" w:rsidRPr="003D229A" w:rsidRDefault="003D229A" w:rsidP="003D22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D229A">
        <w:rPr>
          <w:rFonts w:ascii="Times New Roman" w:eastAsia="Times New Roman" w:hAnsi="Times New Roman" w:cs="Times New Roman"/>
          <w:sz w:val="26"/>
          <w:szCs w:val="26"/>
          <w:lang w:eastAsia="ru-RU"/>
        </w:rPr>
        <w:t>5)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участника открытого конкурса поставка товара, выполнение работы или оказание услуги, являющихся предметом договора, либо внесение денежных средств в качестве обеспечения заявки на участие в</w:t>
      </w:r>
      <w:proofErr w:type="gramEnd"/>
      <w:r w:rsidRPr="003D22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открытом </w:t>
      </w:r>
      <w:proofErr w:type="gramStart"/>
      <w:r w:rsidRPr="003D229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конкурсе</w:t>
      </w:r>
      <w:proofErr w:type="gramEnd"/>
      <w:r w:rsidRPr="003D229A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обеспечения исполнения договора является крупной сделкой;</w:t>
      </w:r>
    </w:p>
    <w:p w:rsidR="003D229A" w:rsidRPr="003D229A" w:rsidRDefault="003D229A" w:rsidP="003D22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D229A">
        <w:rPr>
          <w:rFonts w:ascii="Times New Roman" w:eastAsia="Times New Roman" w:hAnsi="Times New Roman" w:cs="Times New Roman"/>
          <w:sz w:val="26"/>
          <w:szCs w:val="26"/>
          <w:lang w:eastAsia="ru-RU"/>
        </w:rPr>
        <w:t>7) копии документов, подтверждающих соответствие товара, работы или услуги требованиям, установленным в соответствии с законодательством Российской Федерации, в случае, если в соответствии с законодательством Российской Федерации установлены требования к товару, работе или услуге и предоставление указанных копий документов предусмотрено конкурсной документацией – не требуется;</w:t>
      </w:r>
      <w:proofErr w:type="gramEnd"/>
    </w:p>
    <w:p w:rsidR="003D229A" w:rsidRPr="003D229A" w:rsidRDefault="003D229A" w:rsidP="003D22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D22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8) документы, подтверждающие соответствие участника открытого конкурса в электронной форме требованиям к участникам такого конкурса, установленным заказчиком в конкурсной документации в соответствии с пунктом 1 части 1 статьи 31 Федерального закона, или копии таких документов (документы или копии </w:t>
      </w:r>
      <w:r w:rsidRPr="003D229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документов, подтверждающих членство в саморегулируемой организации аудиторов и аудиторских организаций - свидетельство о членстве в саморегулируемой организации аудиторов и аудиторских организаций, или выписка</w:t>
      </w:r>
      <w:proofErr w:type="gramEnd"/>
      <w:r w:rsidRPr="003D22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реестра аудиторов и аудиторских организаций саморегулируемой организац</w:t>
      </w:r>
      <w:proofErr w:type="gramStart"/>
      <w:r w:rsidRPr="003D229A">
        <w:rPr>
          <w:rFonts w:ascii="Times New Roman" w:eastAsia="Times New Roman" w:hAnsi="Times New Roman" w:cs="Times New Roman"/>
          <w:sz w:val="26"/>
          <w:szCs w:val="26"/>
          <w:lang w:eastAsia="ru-RU"/>
        </w:rPr>
        <w:t>ии ау</w:t>
      </w:r>
      <w:proofErr w:type="gramEnd"/>
      <w:r w:rsidRPr="003D229A">
        <w:rPr>
          <w:rFonts w:ascii="Times New Roman" w:eastAsia="Times New Roman" w:hAnsi="Times New Roman" w:cs="Times New Roman"/>
          <w:sz w:val="26"/>
          <w:szCs w:val="26"/>
          <w:lang w:eastAsia="ru-RU"/>
        </w:rPr>
        <w:t>диторов), а также декларацию о соответствии участника открытого конкурса в электронной форме требованиям, установленным в соответствии с пунктами 3 - 9, 11 части 1 статьи 31 Федерального закона (указанная декларация предоставляется с использованием программно-аппаратных средств электронной площадки);</w:t>
      </w:r>
    </w:p>
    <w:p w:rsidR="003D229A" w:rsidRPr="003D229A" w:rsidRDefault="003D229A" w:rsidP="003D22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29A">
        <w:rPr>
          <w:rFonts w:ascii="Times New Roman" w:eastAsia="Times New Roman" w:hAnsi="Times New Roman" w:cs="Times New Roman"/>
          <w:sz w:val="26"/>
          <w:szCs w:val="26"/>
          <w:lang w:eastAsia="ru-RU"/>
        </w:rPr>
        <w:t>9) документы, подтверждающие право участника открытого конкурса в электронной форме на получение преимуществ в соответствии со статьями 28 и 29 Федерального закона, в случае, если участник открытого конкурса в электронной форме заявил о получении указанных преимуществ, или копии этих документов – не требуется;</w:t>
      </w:r>
    </w:p>
    <w:p w:rsidR="003D229A" w:rsidRPr="003D229A" w:rsidRDefault="003D229A" w:rsidP="003D22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2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10) документы, предусмотренные нормативными правовыми актами, принятыми в соответствии со статьей 14 Федерального закона, в случае закупки товаров, работ, услуг, на которые распространяется действие указанных нормативных правовых актов, или копии этих документов. </w:t>
      </w:r>
      <w:proofErr w:type="gramStart"/>
      <w:r w:rsidRPr="003D229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отсутствии в заявке на участие в открытом конкурсе в электронной форме документов, предусмотренных настоящим пунктом, или копий этих документов эта заявка приравнивается к заявке, в которой содержится предложение о поставке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 – не требуется;</w:t>
      </w:r>
      <w:proofErr w:type="gramEnd"/>
    </w:p>
    <w:p w:rsidR="003D229A" w:rsidRPr="003D229A" w:rsidRDefault="003D229A" w:rsidP="003D22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2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11) документы, подтверждающие квалификацию участника открытого конкурса в электронной форме. При этом отсутствие этих документов не является основанием для признания заявки на участие в открытом конкурсе в электронной форме не соответствующей требованиям документации о таком конкурсе – в соответствии с разделом II документации о закупке; </w:t>
      </w:r>
    </w:p>
    <w:p w:rsidR="003D229A" w:rsidRPr="003D229A" w:rsidRDefault="003D229A" w:rsidP="003D22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29A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Заявка может содержать документы, подтверждающие квалификацию участника конкурса, являющуюся критерием оценки заявки на участие в конкурсе:</w:t>
      </w:r>
    </w:p>
    <w:p w:rsidR="003D229A" w:rsidRPr="003D229A" w:rsidRDefault="003D229A" w:rsidP="003D22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29A">
        <w:rPr>
          <w:rFonts w:ascii="Times New Roman" w:eastAsia="Times New Roman" w:hAnsi="Times New Roman" w:cs="Times New Roman"/>
          <w:sz w:val="26"/>
          <w:szCs w:val="26"/>
          <w:lang w:eastAsia="ru-RU"/>
        </w:rPr>
        <w:t>-копии квалификационных аттестатов;</w:t>
      </w:r>
    </w:p>
    <w:p w:rsidR="003D229A" w:rsidRPr="003D229A" w:rsidRDefault="003D229A" w:rsidP="003D22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29A">
        <w:rPr>
          <w:rFonts w:ascii="Times New Roman" w:eastAsia="Times New Roman" w:hAnsi="Times New Roman" w:cs="Times New Roman"/>
          <w:sz w:val="26"/>
          <w:szCs w:val="26"/>
          <w:lang w:eastAsia="ru-RU"/>
        </w:rPr>
        <w:t>-копии трудовых договоров;</w:t>
      </w:r>
    </w:p>
    <w:p w:rsidR="003D229A" w:rsidRPr="003D229A" w:rsidRDefault="003D229A" w:rsidP="003D22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29A">
        <w:rPr>
          <w:rFonts w:ascii="Times New Roman" w:eastAsia="Times New Roman" w:hAnsi="Times New Roman" w:cs="Times New Roman"/>
          <w:sz w:val="26"/>
          <w:szCs w:val="26"/>
          <w:lang w:eastAsia="ru-RU"/>
        </w:rPr>
        <w:t>-копии актов приема-передачи работ;</w:t>
      </w:r>
    </w:p>
    <w:p w:rsidR="003D229A" w:rsidRPr="003D229A" w:rsidRDefault="003D229A" w:rsidP="003D22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29A">
        <w:rPr>
          <w:rFonts w:ascii="Times New Roman" w:eastAsia="Times New Roman" w:hAnsi="Times New Roman" w:cs="Times New Roman"/>
          <w:sz w:val="26"/>
          <w:szCs w:val="26"/>
          <w:lang w:eastAsia="ru-RU"/>
        </w:rPr>
        <w:t>-копия расширенной выписки о штатном составе из реестра аудиторов и аудиторских организаций СРО аудиторов;</w:t>
      </w:r>
    </w:p>
    <w:p w:rsidR="003D229A" w:rsidRPr="003D229A" w:rsidRDefault="003D229A" w:rsidP="003D22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2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-копию полиса страхования гражданской ответственности при осуществлении профессиональной деятельности аудиторов; </w:t>
      </w:r>
    </w:p>
    <w:p w:rsidR="003D229A" w:rsidRPr="003D229A" w:rsidRDefault="003D229A" w:rsidP="003D22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29A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копии участия в рейтингах аудиторских компаний;</w:t>
      </w:r>
    </w:p>
    <w:p w:rsidR="003D229A" w:rsidRPr="003D229A" w:rsidRDefault="003D229A" w:rsidP="003D22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29A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копия сертификата соответствия ISO (9001:2015).</w:t>
      </w:r>
    </w:p>
    <w:p w:rsidR="003D229A" w:rsidRDefault="003D229A" w:rsidP="003D22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29A">
        <w:rPr>
          <w:rFonts w:ascii="Times New Roman" w:eastAsia="Times New Roman" w:hAnsi="Times New Roman" w:cs="Times New Roman"/>
          <w:sz w:val="26"/>
          <w:szCs w:val="26"/>
          <w:lang w:eastAsia="ru-RU"/>
        </w:rPr>
        <w:t>12) декларацию о принадлежности участника открытого конкурса в электронной форме к субъектам малого предпринимательства или социально ориентированным некоммерческим организациям в случае установления заказчиком ограничения, предусмотренного частью 3 статьи 30 Федерального закона (указанная декларация предоставляется с использованием программно-аппаратных средств электронной площадки) – требуется.</w:t>
      </w:r>
    </w:p>
    <w:p w:rsidR="003D229A" w:rsidRDefault="003D229A" w:rsidP="003D22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2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 документации о проведении открытого конкурса в электронной форме установлены требования о представлении документов и информации не в соответствии с действующим законодательством. </w:t>
      </w:r>
    </w:p>
    <w:p w:rsidR="003D229A" w:rsidRPr="000B122F" w:rsidRDefault="003D229A" w:rsidP="003D22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22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Заказчиком </w:t>
      </w:r>
      <w:proofErr w:type="gramStart"/>
      <w:r w:rsidRPr="000B122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нарушена</w:t>
      </w:r>
      <w:proofErr w:type="gramEnd"/>
      <w:r w:rsidRPr="000B12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 6 ст. 54.4 Закона о контрактной системе.</w:t>
      </w:r>
    </w:p>
    <w:p w:rsidR="000B122F" w:rsidRPr="000B122F" w:rsidRDefault="00595915" w:rsidP="000B12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0B122F" w:rsidRPr="000B122F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соответствии с ч. 8 ст. 32 Закона о контрактной системе порядок оценки заявок, окончательных предложений участников закупки, в том числе, предельные величины значимости каждого критерия, устанавливается Правительством Российской Федерации.</w:t>
      </w:r>
    </w:p>
    <w:p w:rsidR="000B122F" w:rsidRPr="000B122F" w:rsidRDefault="000B122F" w:rsidP="000B12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2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Правилами, утвержденными Постановлением Правительства РФ N 1085, предусмотрены следующие </w:t>
      </w:r>
      <w:proofErr w:type="spellStart"/>
      <w:r w:rsidRPr="000B122F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нестоимостные</w:t>
      </w:r>
      <w:proofErr w:type="spellEnd"/>
      <w:r w:rsidRPr="000B12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критерии оценки:</w:t>
      </w:r>
    </w:p>
    <w:p w:rsidR="000B122F" w:rsidRPr="000B122F" w:rsidRDefault="000B122F" w:rsidP="000B12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22F">
        <w:rPr>
          <w:rFonts w:ascii="Times New Roman" w:eastAsia="Times New Roman" w:hAnsi="Times New Roman" w:cs="Times New Roman"/>
          <w:sz w:val="26"/>
          <w:szCs w:val="26"/>
          <w:lang w:eastAsia="ru-RU"/>
        </w:rPr>
        <w:t>- качественные, функциональные и экологические характеристики объекта закупок;</w:t>
      </w:r>
    </w:p>
    <w:p w:rsidR="000B122F" w:rsidRPr="000B122F" w:rsidRDefault="000B122F" w:rsidP="000B12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22F">
        <w:rPr>
          <w:rFonts w:ascii="Times New Roman" w:eastAsia="Times New Roman" w:hAnsi="Times New Roman" w:cs="Times New Roman"/>
          <w:sz w:val="26"/>
          <w:szCs w:val="26"/>
          <w:lang w:eastAsia="ru-RU"/>
        </w:rPr>
        <w:t>- 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квалификации.</w:t>
      </w:r>
    </w:p>
    <w:p w:rsidR="000B122F" w:rsidRPr="000B122F" w:rsidRDefault="000B122F" w:rsidP="000B12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2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конкурсной документации заказчиком установлен такой </w:t>
      </w:r>
      <w:proofErr w:type="spellStart"/>
      <w:r w:rsidRPr="000B122F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нестоимостной</w:t>
      </w:r>
      <w:proofErr w:type="spellEnd"/>
      <w:r w:rsidRPr="000B12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критерий как "качество услуг и квалификация участников закупки". Вместе с тем, в конкурсной документации определены следующие показатели данного критерия: квалификация трудовых ресурсов (аудиторов); наличие опыта аудиторских проверок; страхование </w:t>
      </w:r>
      <w:r w:rsidR="005959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профессиональной </w:t>
      </w:r>
      <w:r w:rsidRPr="000B122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ответственности аудиторской деятельности.</w:t>
      </w:r>
    </w:p>
    <w:p w:rsidR="00595915" w:rsidRDefault="000B122F" w:rsidP="000B12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2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Комиссия полагает, что данные показатели характеризует только такой критерий как квалификация участников закупки. Кроме того, Правилами, утвержденными Постановлением Правительства РФ N 1085, не предусмотрено объединение вышеуказанных критериев оценки в один критерий. Более того, вышеуказанными Правилами по данным критериям оценки установлены разные методики оценки. </w:t>
      </w:r>
      <w:r w:rsidR="005959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0B122F" w:rsidRPr="000B122F" w:rsidRDefault="00595915" w:rsidP="000B12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0B122F" w:rsidRPr="000B122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образом, заказчиком нарушены положения ч. 8 ст. 32, Правил, утвержденных Постановлением Правительства РФ N 1085.</w:t>
      </w:r>
    </w:p>
    <w:p w:rsidR="000B122F" w:rsidRPr="000B122F" w:rsidRDefault="000B122F" w:rsidP="00970E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22F">
        <w:rPr>
          <w:rFonts w:ascii="Times New Roman" w:eastAsia="Times New Roman" w:hAnsi="Times New Roman" w:cs="Times New Roman"/>
          <w:sz w:val="26"/>
          <w:szCs w:val="26"/>
          <w:lang w:eastAsia="ru-RU"/>
        </w:rPr>
        <w:t>6. Исходя из положений документации об открытом конкурсе в электронной форме, заказчиком установлено ограничение участия в открытом конкурсе в электронной форме в соответствии с п. 1 ч. 1 ст. 30 Закона о контрактной системе.</w:t>
      </w:r>
    </w:p>
    <w:p w:rsidR="000B122F" w:rsidRPr="000B122F" w:rsidRDefault="000B122F" w:rsidP="000B12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22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ч. 8 ст. 34 Закона о контрактной системе размер штрафа за неисполнение или ненадлежащее исполнение поставщиком (подрядчиком, исполнителем) обязательств, предусмотренных контрактом, устанавливается контрактом в порядке, установленном Правительством Российской Федерации, за исключением случаев, если законодательством Российской Федерации установлен иной порядок начисления штрафов.</w:t>
      </w:r>
    </w:p>
    <w:p w:rsidR="000B122F" w:rsidRPr="000B122F" w:rsidRDefault="000B122F" w:rsidP="000B12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B122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Так, согласно п. 4 Правил, утвержденных Постановлением Правительства Российской Федерации от 30.08.2017 N 1042 (далее - Правила, утвержденные Постановлением Правительства РФ N 1042), за каждый факт неисполнения или ненадлежащего исполнения поставщиком (подрядчиком, исполнителем) обязательств, предусмотренных контрактом, заключенным по результатам определения поставщика (подрядчика, исполнителя) в соответствии с п. 1 ч. 1 ст. 30 Закона о контрактной системе, за исключением просрочки исполнения обязательств</w:t>
      </w:r>
      <w:proofErr w:type="gramEnd"/>
      <w:r w:rsidRPr="000B12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том числе, гарантийного обязательства), предусмотренных контрактом, размер штрафа устанавливается в размере 1 процента цены контракта (этапа), но не более 5 тыс. рублей и не менее 1 тыс. рублей.</w:t>
      </w:r>
    </w:p>
    <w:p w:rsidR="000B122F" w:rsidRPr="000B122F" w:rsidRDefault="00970EE0" w:rsidP="000B12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Между тем, раздел</w:t>
      </w:r>
      <w:r w:rsidR="000B122F" w:rsidRPr="000B12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0B122F" w:rsidRPr="000B12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проекта контракта (ответственность сторон) не содержит вышеуказанной нормы, что является нарушением ч. 8 ст. 34 Закона о контрактной системе, Правил, утвержденных Постановлением Правительства РФ N 1042.</w:t>
      </w:r>
    </w:p>
    <w:p w:rsidR="00970EE0" w:rsidRDefault="00970EE0" w:rsidP="00970E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пунктах 4.1, 5.1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контракта</w:t>
      </w:r>
      <w:r w:rsidRPr="00057B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исполнитель обязан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предоставить Заказчику аудиторский отчет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акт приемки-сдачи  оказанных услуг в 4-х экземплярах.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этом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п. 3.1 проекта контракта установлены </w:t>
      </w:r>
      <w:r w:rsidR="008B76EA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результатов аудита в 3–х экземплярах.</w:t>
      </w:r>
    </w:p>
    <w:p w:rsidR="00970EE0" w:rsidRPr="000B122F" w:rsidRDefault="00970EE0" w:rsidP="00970E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2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заказчиком </w:t>
      </w:r>
      <w:proofErr w:type="gramStart"/>
      <w:r w:rsidRPr="000B122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нарушена</w:t>
      </w:r>
      <w:proofErr w:type="gramEnd"/>
      <w:r w:rsidRPr="000B12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 3 ст. 7 Закона о контрактной системе</w:t>
      </w:r>
    </w:p>
    <w:p w:rsidR="00723476" w:rsidRDefault="00723476" w:rsidP="007234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8B76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70E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Обоснование НМЦК не содержит в полном объеме информацию о расчете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23476" w:rsidRDefault="00723476" w:rsidP="007234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Таким образом, действия заказчика, выразившиес</w:t>
      </w:r>
      <w:r>
        <w:rPr>
          <w:rFonts w:ascii="Times New Roman" w:hAnsi="Times New Roman" w:cs="Times New Roman"/>
          <w:sz w:val="26"/>
          <w:szCs w:val="26"/>
        </w:rPr>
        <w:t>я в утверждении документации,</w:t>
      </w:r>
      <w:r>
        <w:rPr>
          <w:rFonts w:ascii="Times New Roman" w:hAnsi="Times New Roman" w:cs="Times New Roman"/>
          <w:sz w:val="26"/>
          <w:szCs w:val="26"/>
        </w:rPr>
        <w:t xml:space="preserve"> в которой обоснование начальной (максимальной) цены контракта не содержит расчета, нарушают положения </w:t>
      </w:r>
      <w:r>
        <w:rPr>
          <w:rFonts w:ascii="Times New Roman" w:hAnsi="Times New Roman" w:cs="Times New Roman"/>
          <w:sz w:val="26"/>
          <w:szCs w:val="26"/>
        </w:rPr>
        <w:t>статьи 22 За</w:t>
      </w:r>
      <w:r>
        <w:rPr>
          <w:rFonts w:ascii="Times New Roman" w:hAnsi="Times New Roman" w:cs="Times New Roman"/>
          <w:sz w:val="26"/>
          <w:szCs w:val="26"/>
        </w:rPr>
        <w:t xml:space="preserve">кона о </w:t>
      </w:r>
      <w:r>
        <w:rPr>
          <w:rFonts w:ascii="Times New Roman" w:hAnsi="Times New Roman" w:cs="Times New Roman"/>
          <w:sz w:val="26"/>
          <w:szCs w:val="26"/>
        </w:rPr>
        <w:t>контрактной системе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23476" w:rsidRDefault="00723476" w:rsidP="005959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3476" w:rsidRDefault="00723476" w:rsidP="007234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Замечания:</w:t>
      </w:r>
    </w:p>
    <w:p w:rsidR="00A83C2E" w:rsidRPr="00723476" w:rsidRDefault="00970EE0" w:rsidP="00723476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47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02-02-2019 (1) заседания конкурсной комиссии содержит дату составления протокола: 22 ноября 2017 года</w:t>
      </w:r>
      <w:r w:rsidR="00723476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противоречит действительности;</w:t>
      </w:r>
    </w:p>
    <w:p w:rsidR="000B122F" w:rsidRDefault="001B0CEE" w:rsidP="00723476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4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Пп.1.1 п.1 </w:t>
      </w:r>
      <w:r w:rsidR="00723476" w:rsidRPr="0072347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проекта контракта</w:t>
      </w:r>
      <w:r w:rsidRPr="00723476">
        <w:rPr>
          <w:rFonts w:ascii="Times New Roman" w:eastAsia="Times New Roman" w:hAnsi="Times New Roman" w:cs="Times New Roman"/>
          <w:sz w:val="26"/>
          <w:szCs w:val="26"/>
          <w:lang w:eastAsia="ru-RU"/>
        </w:rPr>
        <w:t>: техническая ошибка в названии предприятия</w:t>
      </w:r>
      <w:r w:rsidR="0072347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23476" w:rsidRDefault="00723476" w:rsidP="00723476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02-02-2019(1)  «Место подведения итогов голосования» указано неверно.</w:t>
      </w:r>
    </w:p>
    <w:p w:rsidR="00723476" w:rsidRPr="00723476" w:rsidRDefault="00723476" w:rsidP="00723476">
      <w:pPr>
        <w:pStyle w:val="aa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3476" w:rsidRDefault="00723476" w:rsidP="007234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9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час</w:t>
        </w:r>
        <w:r>
          <w:rPr>
            <w:rFonts w:ascii="Times New Roman" w:hAnsi="Times New Roman" w:cs="Times New Roman"/>
            <w:color w:val="0000FF"/>
            <w:sz w:val="26"/>
            <w:szCs w:val="26"/>
          </w:rPr>
          <w:t>т</w:t>
        </w:r>
        <w:r>
          <w:rPr>
            <w:rFonts w:ascii="Times New Roman" w:hAnsi="Times New Roman" w:cs="Times New Roman"/>
            <w:color w:val="0000FF"/>
            <w:sz w:val="26"/>
            <w:szCs w:val="26"/>
          </w:rPr>
          <w:t>ью 1 статьи 1.7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КоАП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 w:rsidR="00723476" w:rsidRDefault="00723476" w:rsidP="0096399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3476" w:rsidRDefault="008B76EA" w:rsidP="008B7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23476"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r:id="rId10" w:history="1">
        <w:r w:rsidR="00723476">
          <w:rPr>
            <w:rFonts w:ascii="Times New Roman" w:hAnsi="Times New Roman" w:cs="Times New Roman"/>
            <w:color w:val="0000FF"/>
            <w:sz w:val="26"/>
            <w:szCs w:val="26"/>
          </w:rPr>
          <w:t>части 4.2 статьи 7.30</w:t>
        </w:r>
      </w:hyperlink>
      <w:r w:rsidR="00723476">
        <w:rPr>
          <w:rFonts w:ascii="Times New Roman" w:hAnsi="Times New Roman" w:cs="Times New Roman"/>
          <w:sz w:val="26"/>
          <w:szCs w:val="26"/>
        </w:rPr>
        <w:t xml:space="preserve"> КоАП за утверждение</w:t>
      </w:r>
      <w:r w:rsidRPr="008B76E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конкурсной документации,</w:t>
      </w:r>
      <w:r w:rsidR="00723476">
        <w:rPr>
          <w:rFonts w:ascii="Times New Roman" w:hAnsi="Times New Roman" w:cs="Times New Roman"/>
          <w:sz w:val="26"/>
          <w:szCs w:val="26"/>
        </w:rPr>
        <w:t xml:space="preserve"> не соответствующей требованиям, предусмотренным законодательством Российской Федерации </w:t>
      </w:r>
      <w:r>
        <w:rPr>
          <w:rFonts w:ascii="Times New Roman" w:hAnsi="Times New Roman" w:cs="Times New Roman"/>
          <w:sz w:val="26"/>
          <w:szCs w:val="26"/>
        </w:rPr>
        <w:t>о контрактной системе  в сфере закупок</w:t>
      </w:r>
      <w:r w:rsidR="00723476">
        <w:rPr>
          <w:rFonts w:ascii="Times New Roman" w:hAnsi="Times New Roman" w:cs="Times New Roman"/>
          <w:sz w:val="26"/>
          <w:szCs w:val="26"/>
        </w:rPr>
        <w:t>, предусмотрена административная ответственность.</w:t>
      </w:r>
    </w:p>
    <w:p w:rsidR="00723476" w:rsidRDefault="00723476" w:rsidP="0096399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76EA" w:rsidRPr="00533EBB" w:rsidRDefault="008B76EA" w:rsidP="008B76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23476">
        <w:rPr>
          <w:rFonts w:ascii="Times New Roman" w:hAnsi="Times New Roman" w:cs="Times New Roman"/>
          <w:sz w:val="26"/>
          <w:szCs w:val="26"/>
        </w:rPr>
        <w:t xml:space="preserve">Проанализировав материалы дела, Комиссия </w:t>
      </w:r>
      <w:r>
        <w:rPr>
          <w:rFonts w:ascii="Times New Roman" w:hAnsi="Times New Roman" w:cs="Times New Roman"/>
          <w:sz w:val="26"/>
          <w:szCs w:val="26"/>
        </w:rPr>
        <w:t xml:space="preserve">приходит к выводам о необходимости </w:t>
      </w:r>
      <w:r w:rsidRPr="000B12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передачи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информации</w:t>
      </w:r>
      <w:r w:rsidRPr="005A78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фактами, содержащими признаки административных нарушений в Службу контроля Ханты-Мансийского автономного округа – Югры для рассмотрения вопроса о возбуждении дел об административных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правонарушениях. </w:t>
      </w:r>
    </w:p>
    <w:p w:rsidR="000B122F" w:rsidRDefault="000B122F" w:rsidP="0096399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76EA" w:rsidRDefault="008B76EA" w:rsidP="0096399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3991" w:rsidRDefault="00963991" w:rsidP="0096399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</w:t>
      </w:r>
    </w:p>
    <w:p w:rsidR="00963991" w:rsidRDefault="00963991" w:rsidP="00963991">
      <w:pPr>
        <w:spacing w:after="0" w:line="240" w:lineRule="auto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контрольно-ревизионного  управления                                                О.Г. Девятко  </w:t>
      </w:r>
    </w:p>
    <w:p w:rsidR="00963991" w:rsidRDefault="00963991" w:rsidP="00FB01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3C2E" w:rsidRDefault="00A83C2E" w:rsidP="00FB01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014C" w:rsidRPr="00605C6D" w:rsidRDefault="00FB014C" w:rsidP="00FB01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5C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отдела </w:t>
      </w:r>
    </w:p>
    <w:p w:rsidR="003E00F8" w:rsidRDefault="00FB014C" w:rsidP="009639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</w:t>
      </w:r>
      <w:r w:rsidRPr="00605C6D">
        <w:rPr>
          <w:rFonts w:ascii="Times New Roman" w:eastAsia="Times New Roman" w:hAnsi="Times New Roman" w:cs="Times New Roman"/>
          <w:sz w:val="26"/>
          <w:szCs w:val="26"/>
          <w:lang w:eastAsia="ru-RU"/>
        </w:rPr>
        <w:t>троля в сфере закупок</w:t>
      </w:r>
      <w:r w:rsidR="009639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FE7B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Е.Н. Крючкова</w:t>
      </w:r>
    </w:p>
    <w:p w:rsidR="003E00F8" w:rsidRDefault="003E00F8" w:rsidP="009639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3C2E" w:rsidRDefault="00A83C2E" w:rsidP="009639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0239" w:rsidRDefault="00963991" w:rsidP="004E0239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Главный специалист отдела</w:t>
      </w:r>
    </w:p>
    <w:p w:rsidR="00963991" w:rsidRDefault="00963991" w:rsidP="004E0239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в сфере закупок                                                                     О.В. Новицкая</w:t>
      </w:r>
    </w:p>
    <w:sectPr w:rsidR="00963991" w:rsidSect="00A83C2E">
      <w:footerReference w:type="default" r:id="rId11"/>
      <w:pgSz w:w="11906" w:h="16838"/>
      <w:pgMar w:top="1276" w:right="707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F26" w:rsidRDefault="00E95F26" w:rsidP="006D6845">
      <w:pPr>
        <w:spacing w:after="0" w:line="240" w:lineRule="auto"/>
      </w:pPr>
      <w:r>
        <w:separator/>
      </w:r>
    </w:p>
  </w:endnote>
  <w:endnote w:type="continuationSeparator" w:id="0">
    <w:p w:rsidR="00E95F26" w:rsidRDefault="00E95F26" w:rsidP="006D6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8924840"/>
      <w:docPartObj>
        <w:docPartGallery w:val="Page Numbers (Bottom of Page)"/>
        <w:docPartUnique/>
      </w:docPartObj>
    </w:sdtPr>
    <w:sdtEndPr/>
    <w:sdtContent>
      <w:p w:rsidR="00A83C2E" w:rsidRDefault="00A83C2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6EA">
          <w:rPr>
            <w:noProof/>
          </w:rPr>
          <w:t>7</w:t>
        </w:r>
        <w:r>
          <w:fldChar w:fldCharType="end"/>
        </w:r>
      </w:p>
    </w:sdtContent>
  </w:sdt>
  <w:p w:rsidR="006D6845" w:rsidRDefault="006D684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F26" w:rsidRDefault="00E95F26" w:rsidP="006D6845">
      <w:pPr>
        <w:spacing w:after="0" w:line="240" w:lineRule="auto"/>
      </w:pPr>
      <w:r>
        <w:separator/>
      </w:r>
    </w:p>
  </w:footnote>
  <w:footnote w:type="continuationSeparator" w:id="0">
    <w:p w:rsidR="00E95F26" w:rsidRDefault="00E95F26" w:rsidP="006D6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F5F04"/>
    <w:multiLevelType w:val="hybridMultilevel"/>
    <w:tmpl w:val="5C0A7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429BF"/>
    <w:multiLevelType w:val="hybridMultilevel"/>
    <w:tmpl w:val="BC7C7C00"/>
    <w:lvl w:ilvl="0" w:tplc="7FDEF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14"/>
    <w:rsid w:val="00057BE9"/>
    <w:rsid w:val="00083012"/>
    <w:rsid w:val="00094E6C"/>
    <w:rsid w:val="000B1129"/>
    <w:rsid w:val="000B122F"/>
    <w:rsid w:val="00104C36"/>
    <w:rsid w:val="00122B57"/>
    <w:rsid w:val="001314B2"/>
    <w:rsid w:val="0014472B"/>
    <w:rsid w:val="0014509B"/>
    <w:rsid w:val="001A13FF"/>
    <w:rsid w:val="001A4F33"/>
    <w:rsid w:val="001B0CEE"/>
    <w:rsid w:val="00200537"/>
    <w:rsid w:val="00207214"/>
    <w:rsid w:val="0023084E"/>
    <w:rsid w:val="0024753A"/>
    <w:rsid w:val="00293F77"/>
    <w:rsid w:val="002C72D0"/>
    <w:rsid w:val="00303CA2"/>
    <w:rsid w:val="003413AD"/>
    <w:rsid w:val="00361831"/>
    <w:rsid w:val="00362201"/>
    <w:rsid w:val="00374E21"/>
    <w:rsid w:val="003A1D5F"/>
    <w:rsid w:val="003A4B00"/>
    <w:rsid w:val="003A7CBD"/>
    <w:rsid w:val="003B4552"/>
    <w:rsid w:val="003D1C68"/>
    <w:rsid w:val="003D229A"/>
    <w:rsid w:val="003D2C8F"/>
    <w:rsid w:val="003E00F8"/>
    <w:rsid w:val="00422F0D"/>
    <w:rsid w:val="004A6C71"/>
    <w:rsid w:val="004B7A82"/>
    <w:rsid w:val="004C3D86"/>
    <w:rsid w:val="004E0239"/>
    <w:rsid w:val="00507BB1"/>
    <w:rsid w:val="005270A5"/>
    <w:rsid w:val="00530FDD"/>
    <w:rsid w:val="00550933"/>
    <w:rsid w:val="00564A4D"/>
    <w:rsid w:val="00595915"/>
    <w:rsid w:val="005C7705"/>
    <w:rsid w:val="006159B4"/>
    <w:rsid w:val="00630331"/>
    <w:rsid w:val="00644934"/>
    <w:rsid w:val="0066350C"/>
    <w:rsid w:val="00666989"/>
    <w:rsid w:val="0069653A"/>
    <w:rsid w:val="006B0260"/>
    <w:rsid w:val="006B43F2"/>
    <w:rsid w:val="006D6845"/>
    <w:rsid w:val="00723476"/>
    <w:rsid w:val="00740EFD"/>
    <w:rsid w:val="007F1844"/>
    <w:rsid w:val="0080478B"/>
    <w:rsid w:val="008121AA"/>
    <w:rsid w:val="008821F8"/>
    <w:rsid w:val="008B6586"/>
    <w:rsid w:val="008B76EA"/>
    <w:rsid w:val="008D176E"/>
    <w:rsid w:val="008F39C0"/>
    <w:rsid w:val="00947BBA"/>
    <w:rsid w:val="009526AA"/>
    <w:rsid w:val="00960465"/>
    <w:rsid w:val="00963991"/>
    <w:rsid w:val="00970EE0"/>
    <w:rsid w:val="00977872"/>
    <w:rsid w:val="009D7E17"/>
    <w:rsid w:val="00A11A8F"/>
    <w:rsid w:val="00A47F40"/>
    <w:rsid w:val="00A505E0"/>
    <w:rsid w:val="00A6658A"/>
    <w:rsid w:val="00A83C2E"/>
    <w:rsid w:val="00AB6849"/>
    <w:rsid w:val="00AD100F"/>
    <w:rsid w:val="00AD6EFB"/>
    <w:rsid w:val="00B34274"/>
    <w:rsid w:val="00B41D9A"/>
    <w:rsid w:val="00B6687C"/>
    <w:rsid w:val="00C44954"/>
    <w:rsid w:val="00C661F5"/>
    <w:rsid w:val="00C819DA"/>
    <w:rsid w:val="00C83D8E"/>
    <w:rsid w:val="00C85E51"/>
    <w:rsid w:val="00C9302D"/>
    <w:rsid w:val="00C97201"/>
    <w:rsid w:val="00CA1529"/>
    <w:rsid w:val="00CD1B47"/>
    <w:rsid w:val="00CE393E"/>
    <w:rsid w:val="00D16C87"/>
    <w:rsid w:val="00E004AB"/>
    <w:rsid w:val="00E03A4A"/>
    <w:rsid w:val="00E33BCE"/>
    <w:rsid w:val="00E43922"/>
    <w:rsid w:val="00E95F26"/>
    <w:rsid w:val="00F33334"/>
    <w:rsid w:val="00FB014C"/>
    <w:rsid w:val="00FB72B1"/>
    <w:rsid w:val="00FC1B41"/>
    <w:rsid w:val="00FE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D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666989"/>
  </w:style>
  <w:style w:type="character" w:styleId="a3">
    <w:name w:val="Hyperlink"/>
    <w:basedOn w:val="a0"/>
    <w:uiPriority w:val="99"/>
    <w:semiHidden/>
    <w:unhideWhenUsed/>
    <w:rsid w:val="009526A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D6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6845"/>
  </w:style>
  <w:style w:type="paragraph" w:styleId="a6">
    <w:name w:val="footer"/>
    <w:basedOn w:val="a"/>
    <w:link w:val="a7"/>
    <w:uiPriority w:val="99"/>
    <w:unhideWhenUsed/>
    <w:rsid w:val="006D6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6845"/>
  </w:style>
  <w:style w:type="paragraph" w:styleId="a8">
    <w:name w:val="Balloon Text"/>
    <w:basedOn w:val="a"/>
    <w:link w:val="a9"/>
    <w:uiPriority w:val="99"/>
    <w:semiHidden/>
    <w:unhideWhenUsed/>
    <w:rsid w:val="006D6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684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234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D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666989"/>
  </w:style>
  <w:style w:type="character" w:styleId="a3">
    <w:name w:val="Hyperlink"/>
    <w:basedOn w:val="a0"/>
    <w:uiPriority w:val="99"/>
    <w:semiHidden/>
    <w:unhideWhenUsed/>
    <w:rsid w:val="009526A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D6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6845"/>
  </w:style>
  <w:style w:type="paragraph" w:styleId="a6">
    <w:name w:val="footer"/>
    <w:basedOn w:val="a"/>
    <w:link w:val="a7"/>
    <w:uiPriority w:val="99"/>
    <w:unhideWhenUsed/>
    <w:rsid w:val="006D6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6845"/>
  </w:style>
  <w:style w:type="paragraph" w:styleId="a8">
    <w:name w:val="Balloon Text"/>
    <w:basedOn w:val="a"/>
    <w:link w:val="a9"/>
    <w:uiPriority w:val="99"/>
    <w:semiHidden/>
    <w:unhideWhenUsed/>
    <w:rsid w:val="006D6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684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23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.zakupki.gov.ru/epz/order/notice/ok44/view/protocol/protocol-main-info.html?regNumber=0187300001716000086&amp;protocolId=840349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E69EF5B0122614308D5C8A326B0F4D6D1D0931C2BCE7A1D3CAF53B84070705D8E166A7254E871C669F594E15B032199EAC8E18B0A7Dq6v4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A005B5D1AD3F71E46853CF7D4C0D3592C8D10F8DC18678B285F8F01430716984E3431A0D1FC9C9D9E944D66B6DFD7FB267C917348F59ECR9v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2226</TotalTime>
  <Pages>7</Pages>
  <Words>3225</Words>
  <Characters>18388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Крючкова Елена Николаевна</dc:creator>
  <cp:keywords/>
  <dc:description/>
  <cp:lastModifiedBy>Крючкова Елена Николаевна</cp:lastModifiedBy>
  <cp:revision>35</cp:revision>
  <cp:lastPrinted>2019-12-31T05:57:00Z</cp:lastPrinted>
  <dcterms:created xsi:type="dcterms:W3CDTF">2016-03-01T05:09:00Z</dcterms:created>
  <dcterms:modified xsi:type="dcterms:W3CDTF">2019-12-31T06:01:00Z</dcterms:modified>
</cp:coreProperties>
</file>