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4A7F4" w14:textId="77777777" w:rsidR="009E6AEB" w:rsidRPr="000B05A7" w:rsidRDefault="004D0E3D" w:rsidP="002273EC">
      <w:pPr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4</w:t>
      </w:r>
    </w:p>
    <w:p w14:paraId="602C1E18" w14:textId="77777777" w:rsidR="009E6AEB" w:rsidRPr="00E95587" w:rsidRDefault="009E6AEB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78B727C" w14:textId="72836C9C" w:rsidR="00FA127A" w:rsidRPr="00E95587" w:rsidRDefault="003E7E12" w:rsidP="00FA12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5587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  <w:r w:rsidR="00FA127A" w:rsidRPr="00E95587">
        <w:rPr>
          <w:rFonts w:ascii="Times New Roman" w:hAnsi="Times New Roman" w:cs="Times New Roman"/>
          <w:b/>
          <w:sz w:val="26"/>
          <w:szCs w:val="26"/>
        </w:rPr>
        <w:t xml:space="preserve"> к отчету за 20</w:t>
      </w:r>
      <w:r w:rsidR="00927CCB" w:rsidRPr="00E95587">
        <w:rPr>
          <w:rFonts w:ascii="Times New Roman" w:hAnsi="Times New Roman" w:cs="Times New Roman"/>
          <w:b/>
          <w:sz w:val="26"/>
          <w:szCs w:val="26"/>
        </w:rPr>
        <w:t>2</w:t>
      </w:r>
      <w:r w:rsidR="008969BF">
        <w:rPr>
          <w:rFonts w:ascii="Times New Roman" w:hAnsi="Times New Roman" w:cs="Times New Roman"/>
          <w:b/>
          <w:sz w:val="26"/>
          <w:szCs w:val="26"/>
        </w:rPr>
        <w:t>4</w:t>
      </w:r>
      <w:r w:rsidR="00FA127A" w:rsidRPr="00E95587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14:paraId="5BB3CADF" w14:textId="77777777" w:rsidR="00FA127A" w:rsidRPr="00E95587" w:rsidRDefault="00FA127A" w:rsidP="00FA12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5587">
        <w:rPr>
          <w:rFonts w:ascii="Times New Roman" w:hAnsi="Times New Roman" w:cs="Times New Roman"/>
          <w:b/>
          <w:sz w:val="26"/>
          <w:szCs w:val="26"/>
        </w:rPr>
        <w:t xml:space="preserve">по реализации муниципальной программы </w:t>
      </w:r>
      <w:r w:rsidR="001326C0" w:rsidRPr="00E95587">
        <w:rPr>
          <w:rFonts w:ascii="Times New Roman" w:hAnsi="Times New Roman" w:cs="Times New Roman"/>
          <w:b/>
          <w:sz w:val="26"/>
          <w:szCs w:val="26"/>
        </w:rPr>
        <w:t>Нефтеюганского района</w:t>
      </w:r>
    </w:p>
    <w:p w14:paraId="1B7AC653" w14:textId="77777777" w:rsidR="009E6AEB" w:rsidRPr="00E95587" w:rsidRDefault="001326C0" w:rsidP="009E6A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5587">
        <w:rPr>
          <w:rFonts w:ascii="Times New Roman" w:hAnsi="Times New Roman" w:cs="Times New Roman"/>
          <w:b/>
          <w:sz w:val="26"/>
          <w:szCs w:val="26"/>
        </w:rPr>
        <w:t xml:space="preserve">«Развитие </w:t>
      </w:r>
      <w:r w:rsidR="00897497" w:rsidRPr="00E95587">
        <w:rPr>
          <w:rFonts w:ascii="Times New Roman" w:hAnsi="Times New Roman" w:cs="Times New Roman"/>
          <w:b/>
          <w:sz w:val="26"/>
          <w:szCs w:val="26"/>
        </w:rPr>
        <w:t xml:space="preserve">физической </w:t>
      </w:r>
      <w:r w:rsidRPr="00E95587">
        <w:rPr>
          <w:rFonts w:ascii="Times New Roman" w:hAnsi="Times New Roman" w:cs="Times New Roman"/>
          <w:b/>
          <w:sz w:val="26"/>
          <w:szCs w:val="26"/>
        </w:rPr>
        <w:t xml:space="preserve">культуры </w:t>
      </w:r>
      <w:r w:rsidR="00897497" w:rsidRPr="00E95587">
        <w:rPr>
          <w:rFonts w:ascii="Times New Roman" w:hAnsi="Times New Roman" w:cs="Times New Roman"/>
          <w:b/>
          <w:sz w:val="26"/>
          <w:szCs w:val="26"/>
        </w:rPr>
        <w:t>и спорта</w:t>
      </w:r>
      <w:r w:rsidRPr="00E95587">
        <w:rPr>
          <w:rFonts w:ascii="Times New Roman" w:hAnsi="Times New Roman" w:cs="Times New Roman"/>
          <w:b/>
          <w:sz w:val="26"/>
          <w:szCs w:val="26"/>
        </w:rPr>
        <w:t>»</w:t>
      </w:r>
    </w:p>
    <w:p w14:paraId="5017148D" w14:textId="77777777" w:rsidR="001326C0" w:rsidRPr="00E95587" w:rsidRDefault="001326C0" w:rsidP="009E6A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7C3A1E" w14:textId="20BCBA46" w:rsidR="00CD0067" w:rsidRPr="004C5862" w:rsidRDefault="00E24706" w:rsidP="00576B5C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95587">
        <w:rPr>
          <w:b/>
          <w:sz w:val="26"/>
          <w:szCs w:val="26"/>
        </w:rPr>
        <w:t>Наименование муниципальной программы</w:t>
      </w:r>
      <w:r w:rsidR="00FA127A" w:rsidRPr="00E95587">
        <w:rPr>
          <w:b/>
          <w:sz w:val="26"/>
          <w:szCs w:val="26"/>
        </w:rPr>
        <w:t>:</w:t>
      </w:r>
      <w:r w:rsidR="00C54C55" w:rsidRPr="00E95587">
        <w:rPr>
          <w:b/>
          <w:sz w:val="26"/>
          <w:szCs w:val="26"/>
        </w:rPr>
        <w:t xml:space="preserve"> </w:t>
      </w:r>
      <w:r w:rsidR="00FA127A" w:rsidRPr="00E95587">
        <w:rPr>
          <w:sz w:val="26"/>
          <w:szCs w:val="26"/>
        </w:rPr>
        <w:t xml:space="preserve">«Развитие </w:t>
      </w:r>
      <w:r w:rsidR="00897497" w:rsidRPr="00E95587">
        <w:rPr>
          <w:sz w:val="26"/>
          <w:szCs w:val="26"/>
        </w:rPr>
        <w:t xml:space="preserve">физической </w:t>
      </w:r>
      <w:r w:rsidR="00897497" w:rsidRPr="004C5862">
        <w:rPr>
          <w:sz w:val="26"/>
          <w:szCs w:val="26"/>
        </w:rPr>
        <w:t>культуры и спорта</w:t>
      </w:r>
      <w:r w:rsidR="00DD326C" w:rsidRPr="004C5862">
        <w:rPr>
          <w:sz w:val="26"/>
          <w:szCs w:val="26"/>
        </w:rPr>
        <w:t>»</w:t>
      </w:r>
      <w:r w:rsidR="00ED27F6" w:rsidRPr="004C5862">
        <w:rPr>
          <w:sz w:val="26"/>
          <w:szCs w:val="26"/>
        </w:rPr>
        <w:t xml:space="preserve">, </w:t>
      </w:r>
      <w:r w:rsidR="000004BD" w:rsidRPr="004C5862">
        <w:rPr>
          <w:sz w:val="26"/>
          <w:szCs w:val="26"/>
        </w:rPr>
        <w:t xml:space="preserve">утверждена </w:t>
      </w:r>
      <w:r w:rsidR="00DD326C" w:rsidRPr="004C5862">
        <w:rPr>
          <w:sz w:val="26"/>
          <w:szCs w:val="26"/>
        </w:rPr>
        <w:t xml:space="preserve">постановлением администрации от </w:t>
      </w:r>
      <w:r w:rsidR="001F065E" w:rsidRPr="004C5862">
        <w:rPr>
          <w:sz w:val="26"/>
          <w:szCs w:val="26"/>
        </w:rPr>
        <w:t>31.10.</w:t>
      </w:r>
      <w:r w:rsidR="00DD326C" w:rsidRPr="004C5862">
        <w:rPr>
          <w:sz w:val="26"/>
          <w:szCs w:val="26"/>
        </w:rPr>
        <w:t>20</w:t>
      </w:r>
      <w:r w:rsidR="00C54C55" w:rsidRPr="004C5862">
        <w:rPr>
          <w:sz w:val="26"/>
          <w:szCs w:val="26"/>
        </w:rPr>
        <w:t>22</w:t>
      </w:r>
      <w:r w:rsidR="00DD326C" w:rsidRPr="004C5862">
        <w:rPr>
          <w:sz w:val="26"/>
          <w:szCs w:val="26"/>
        </w:rPr>
        <w:t xml:space="preserve"> № </w:t>
      </w:r>
      <w:r w:rsidR="00C54C55" w:rsidRPr="004C5862">
        <w:rPr>
          <w:sz w:val="26"/>
          <w:szCs w:val="26"/>
        </w:rPr>
        <w:t>2094</w:t>
      </w:r>
      <w:r w:rsidR="00DD326C" w:rsidRPr="004C5862">
        <w:rPr>
          <w:sz w:val="26"/>
          <w:szCs w:val="26"/>
        </w:rPr>
        <w:t>-па-нпа</w:t>
      </w:r>
      <w:r w:rsidR="00802F41" w:rsidRPr="004C5862">
        <w:rPr>
          <w:sz w:val="26"/>
          <w:szCs w:val="26"/>
        </w:rPr>
        <w:t xml:space="preserve"> (</w:t>
      </w:r>
      <w:r w:rsidR="009219DE" w:rsidRPr="004C5862">
        <w:rPr>
          <w:sz w:val="26"/>
          <w:szCs w:val="26"/>
        </w:rPr>
        <w:t xml:space="preserve">с изменениями: </w:t>
      </w:r>
      <w:r w:rsidR="009219DE" w:rsidRPr="004C5862">
        <w:t xml:space="preserve">от </w:t>
      </w:r>
      <w:r w:rsidR="00C54C55" w:rsidRPr="004C5862">
        <w:t>20.02.2023</w:t>
      </w:r>
      <w:r w:rsidR="009219DE" w:rsidRPr="004C5862">
        <w:t xml:space="preserve"> № </w:t>
      </w:r>
      <w:r w:rsidR="00C54C55" w:rsidRPr="004C5862">
        <w:t>212</w:t>
      </w:r>
      <w:r w:rsidR="009219DE" w:rsidRPr="004C5862">
        <w:t>-па-нпа; </w:t>
      </w:r>
      <w:r w:rsidR="000F016E" w:rsidRPr="004C5862">
        <w:t xml:space="preserve">от </w:t>
      </w:r>
      <w:r w:rsidR="00C54C55" w:rsidRPr="004C5862">
        <w:t>05.05.2023</w:t>
      </w:r>
      <w:r w:rsidR="000F016E" w:rsidRPr="004C5862">
        <w:t xml:space="preserve"> №</w:t>
      </w:r>
      <w:r w:rsidR="00C54C55" w:rsidRPr="004C5862">
        <w:t>619</w:t>
      </w:r>
      <w:r w:rsidR="000F016E" w:rsidRPr="004C5862">
        <w:t>-па</w:t>
      </w:r>
      <w:r w:rsidR="00C54C55" w:rsidRPr="004C5862">
        <w:t>-нпа</w:t>
      </w:r>
      <w:r w:rsidR="000F016E" w:rsidRPr="004C5862">
        <w:t>;</w:t>
      </w:r>
      <w:r w:rsidR="000F016E" w:rsidRPr="004C5862">
        <w:rPr>
          <w:sz w:val="26"/>
          <w:szCs w:val="26"/>
        </w:rPr>
        <w:t xml:space="preserve"> </w:t>
      </w:r>
      <w:r w:rsidR="000F016E" w:rsidRPr="004C5862">
        <w:t xml:space="preserve">от </w:t>
      </w:r>
      <w:r w:rsidR="00C54C55" w:rsidRPr="004C5862">
        <w:t>17.07.2023</w:t>
      </w:r>
      <w:r w:rsidR="000F016E" w:rsidRPr="004C5862">
        <w:t xml:space="preserve"> № </w:t>
      </w:r>
      <w:r w:rsidR="00C54C55" w:rsidRPr="004C5862">
        <w:t>1041</w:t>
      </w:r>
      <w:r w:rsidR="000F016E" w:rsidRPr="004C5862">
        <w:t>-па-нпа;</w:t>
      </w:r>
      <w:r w:rsidR="000F016E" w:rsidRPr="004C5862">
        <w:rPr>
          <w:sz w:val="26"/>
          <w:szCs w:val="26"/>
        </w:rPr>
        <w:t xml:space="preserve"> </w:t>
      </w:r>
      <w:r w:rsidR="00C54C55" w:rsidRPr="004C5862">
        <w:t>от 23.10.2023</w:t>
      </w:r>
      <w:r w:rsidR="000F016E" w:rsidRPr="004C5862">
        <w:t xml:space="preserve"> №</w:t>
      </w:r>
      <w:r w:rsidR="00C54C55" w:rsidRPr="004C5862">
        <w:t xml:space="preserve"> 1543</w:t>
      </w:r>
      <w:r w:rsidR="000F016E" w:rsidRPr="004C5862">
        <w:t>-па</w:t>
      </w:r>
      <w:r w:rsidR="00C54C55" w:rsidRPr="004C5862">
        <w:t>-нпа; от 11.12.2023 №1842-па-нпа; от 26.12.2023 №1985-па-нпа</w:t>
      </w:r>
      <w:r w:rsidR="008969BF" w:rsidRPr="004C5862">
        <w:t xml:space="preserve">; от 17.06.2024 №988-па-нпа; от 22.07.2024 №1254-па-нпа; от 02.12.2024 №2142-па-нпа; от </w:t>
      </w:r>
      <w:r w:rsidR="004C5862" w:rsidRPr="004C5862">
        <w:t>24</w:t>
      </w:r>
      <w:r w:rsidR="008969BF" w:rsidRPr="004C5862">
        <w:t>.12.2024 №</w:t>
      </w:r>
      <w:r w:rsidR="004C5862" w:rsidRPr="004C5862">
        <w:t>2364</w:t>
      </w:r>
      <w:r w:rsidR="008969BF" w:rsidRPr="004C5862">
        <w:t>-па-нпа)</w:t>
      </w:r>
      <w:r w:rsidR="00DD326C" w:rsidRPr="004C5862">
        <w:rPr>
          <w:sz w:val="26"/>
          <w:szCs w:val="26"/>
        </w:rPr>
        <w:t>.</w:t>
      </w:r>
    </w:p>
    <w:p w14:paraId="58CE6305" w14:textId="77777777" w:rsidR="009219DE" w:rsidRPr="00E95587" w:rsidRDefault="009219DE" w:rsidP="00576B5C">
      <w:pPr>
        <w:pStyle w:val="a3"/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</w:rPr>
      </w:pPr>
    </w:p>
    <w:p w14:paraId="00B993A8" w14:textId="77777777" w:rsidR="00871CFF" w:rsidRPr="00E95587" w:rsidRDefault="00871CFF" w:rsidP="00576B5C">
      <w:pPr>
        <w:pStyle w:val="a3"/>
        <w:numPr>
          <w:ilvl w:val="0"/>
          <w:numId w:val="4"/>
        </w:numPr>
        <w:tabs>
          <w:tab w:val="left" w:pos="993"/>
        </w:tabs>
        <w:suppressAutoHyphens/>
        <w:ind w:left="0" w:firstLine="709"/>
        <w:jc w:val="both"/>
        <w:rPr>
          <w:b/>
          <w:sz w:val="26"/>
          <w:szCs w:val="26"/>
        </w:rPr>
      </w:pPr>
      <w:r w:rsidRPr="00E95587">
        <w:rPr>
          <w:b/>
          <w:sz w:val="26"/>
          <w:szCs w:val="26"/>
        </w:rPr>
        <w:t>Соответствие муниципальной программы основным направлениям Стратегии</w:t>
      </w:r>
      <w:r w:rsidR="000B05A7" w:rsidRPr="00E95587">
        <w:rPr>
          <w:b/>
          <w:sz w:val="26"/>
          <w:szCs w:val="26"/>
        </w:rPr>
        <w:t xml:space="preserve"> </w:t>
      </w:r>
      <w:r w:rsidRPr="00E95587">
        <w:rPr>
          <w:b/>
          <w:sz w:val="26"/>
          <w:szCs w:val="26"/>
        </w:rPr>
        <w:t>социально-экономического развития Нефтеюганского района, Указам Президента Российской Федерации, целевым показателям государственных программ Ханты-Мансийского автономного округа - Югры</w:t>
      </w:r>
    </w:p>
    <w:p w14:paraId="6A624987" w14:textId="7200D942" w:rsidR="00BF39D8" w:rsidRPr="00E95587" w:rsidRDefault="00CB66DF" w:rsidP="00FF7D3A">
      <w:pPr>
        <w:pStyle w:val="ConsPlusNormal"/>
        <w:widowControl/>
        <w:suppressAutoHyphens/>
        <w:ind w:right="-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95587">
        <w:rPr>
          <w:rFonts w:ascii="Times New Roman" w:hAnsi="Times New Roman" w:cs="Times New Roman"/>
          <w:sz w:val="26"/>
          <w:szCs w:val="26"/>
        </w:rPr>
        <w:t>Муниципальная п</w:t>
      </w:r>
      <w:r w:rsidR="001C32C1" w:rsidRPr="00E95587">
        <w:rPr>
          <w:rFonts w:ascii="Times New Roman" w:hAnsi="Times New Roman" w:cs="Times New Roman"/>
          <w:sz w:val="26"/>
          <w:szCs w:val="26"/>
        </w:rPr>
        <w:t>рограмма</w:t>
      </w:r>
      <w:r w:rsidR="000B05A7" w:rsidRPr="00E95587">
        <w:rPr>
          <w:rFonts w:ascii="Times New Roman" w:hAnsi="Times New Roman" w:cs="Times New Roman"/>
          <w:sz w:val="26"/>
          <w:szCs w:val="26"/>
        </w:rPr>
        <w:t xml:space="preserve"> </w:t>
      </w:r>
      <w:r w:rsidR="004313C0" w:rsidRPr="00E95587">
        <w:rPr>
          <w:rFonts w:ascii="Times New Roman" w:hAnsi="Times New Roman" w:cs="Times New Roman"/>
          <w:sz w:val="26"/>
          <w:szCs w:val="26"/>
        </w:rPr>
        <w:t>соответствует</w:t>
      </w:r>
      <w:r w:rsidR="0030365C" w:rsidRPr="00E95587">
        <w:rPr>
          <w:rFonts w:ascii="Times New Roman" w:hAnsi="Times New Roman" w:cs="Times New Roman"/>
          <w:sz w:val="26"/>
          <w:szCs w:val="26"/>
        </w:rPr>
        <w:t>:</w:t>
      </w:r>
      <w:r w:rsidR="004313C0" w:rsidRPr="00E95587">
        <w:rPr>
          <w:rFonts w:ascii="Times New Roman" w:hAnsi="Times New Roman" w:cs="Times New Roman"/>
          <w:sz w:val="26"/>
          <w:szCs w:val="26"/>
        </w:rPr>
        <w:t xml:space="preserve"> </w:t>
      </w:r>
      <w:r w:rsidR="006527BA" w:rsidRPr="00E95587">
        <w:rPr>
          <w:rFonts w:ascii="Times New Roman" w:hAnsi="Times New Roman" w:cs="Times New Roman"/>
          <w:bCs/>
          <w:sz w:val="26"/>
          <w:szCs w:val="26"/>
        </w:rPr>
        <w:t xml:space="preserve">основным направлениям </w:t>
      </w:r>
      <w:r w:rsidR="00677BCD" w:rsidRPr="00E95587">
        <w:rPr>
          <w:rFonts w:ascii="Times New Roman" w:hAnsi="Times New Roman" w:cs="Times New Roman"/>
          <w:bCs/>
          <w:sz w:val="26"/>
          <w:szCs w:val="26"/>
        </w:rPr>
        <w:t>Стратегии социально-экономического развития Нефтеюганского муниципального района Ханты-Мансийского автономного округа – Югры до 2036 года с целевыми ориентирами до 2050 года, утвержденной решением Думы Нефтеюганского района от 29.11.2023 № 962</w:t>
      </w:r>
      <w:r w:rsidR="00E54879" w:rsidRPr="00E95587">
        <w:rPr>
          <w:rFonts w:ascii="Times New Roman" w:hAnsi="Times New Roman" w:cs="Times New Roman"/>
          <w:bCs/>
          <w:sz w:val="26"/>
          <w:szCs w:val="26"/>
        </w:rPr>
        <w:t xml:space="preserve">; </w:t>
      </w:r>
      <w:r w:rsidR="00677BCD" w:rsidRPr="00E9558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54879" w:rsidRPr="00E95587">
        <w:rPr>
          <w:rFonts w:ascii="Times New Roman" w:hAnsi="Times New Roman" w:cs="Times New Roman"/>
          <w:sz w:val="24"/>
          <w:szCs w:val="24"/>
        </w:rPr>
        <w:t xml:space="preserve">Указу Президента Российской Федерации от 21 июля 2020 года № 474 «О национальных целях развития Российской Федерации на период до 2030 года»; Указу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 </w:t>
      </w:r>
      <w:r w:rsidR="0030365C" w:rsidRPr="00E95587">
        <w:rPr>
          <w:rFonts w:ascii="Times New Roman" w:hAnsi="Times New Roman" w:cs="Times New Roman"/>
          <w:bCs/>
          <w:sz w:val="26"/>
          <w:szCs w:val="26"/>
        </w:rPr>
        <w:t xml:space="preserve">целевым показателям </w:t>
      </w:r>
      <w:r w:rsidR="009A381D" w:rsidRPr="00E95587">
        <w:rPr>
          <w:rFonts w:ascii="Times New Roman" w:hAnsi="Times New Roman" w:cs="Times New Roman"/>
          <w:sz w:val="26"/>
          <w:szCs w:val="26"/>
        </w:rPr>
        <w:t>Государственной программ</w:t>
      </w:r>
      <w:r w:rsidR="0030365C" w:rsidRPr="00E95587">
        <w:rPr>
          <w:rFonts w:ascii="Times New Roman" w:hAnsi="Times New Roman" w:cs="Times New Roman"/>
          <w:sz w:val="26"/>
          <w:szCs w:val="26"/>
        </w:rPr>
        <w:t>ы</w:t>
      </w:r>
      <w:r w:rsidR="009A381D" w:rsidRPr="00E95587">
        <w:rPr>
          <w:rFonts w:ascii="Times New Roman" w:hAnsi="Times New Roman" w:cs="Times New Roman"/>
          <w:sz w:val="26"/>
          <w:szCs w:val="26"/>
        </w:rPr>
        <w:t xml:space="preserve"> Ханты-Мансийского автономного округа</w:t>
      </w:r>
      <w:r w:rsidR="0065638A" w:rsidRPr="00E95587">
        <w:rPr>
          <w:rFonts w:ascii="Times New Roman" w:hAnsi="Times New Roman" w:cs="Times New Roman"/>
          <w:sz w:val="26"/>
          <w:szCs w:val="26"/>
        </w:rPr>
        <w:t xml:space="preserve"> </w:t>
      </w:r>
      <w:r w:rsidR="009A381D" w:rsidRPr="00E95587">
        <w:rPr>
          <w:rFonts w:ascii="Times New Roman" w:hAnsi="Times New Roman" w:cs="Times New Roman"/>
          <w:sz w:val="26"/>
          <w:szCs w:val="26"/>
        </w:rPr>
        <w:t>-</w:t>
      </w:r>
      <w:r w:rsidR="0065638A" w:rsidRPr="00E95587">
        <w:rPr>
          <w:rFonts w:ascii="Times New Roman" w:hAnsi="Times New Roman" w:cs="Times New Roman"/>
          <w:sz w:val="26"/>
          <w:szCs w:val="26"/>
        </w:rPr>
        <w:t xml:space="preserve"> </w:t>
      </w:r>
      <w:r w:rsidR="009A381D" w:rsidRPr="00E95587">
        <w:rPr>
          <w:rFonts w:ascii="Times New Roman" w:hAnsi="Times New Roman" w:cs="Times New Roman"/>
          <w:sz w:val="26"/>
          <w:szCs w:val="26"/>
        </w:rPr>
        <w:t>Югры «Развитие физической культуры и спорта»</w:t>
      </w:r>
      <w:r w:rsidR="00081C95" w:rsidRPr="00E95587">
        <w:rPr>
          <w:rFonts w:ascii="Times New Roman" w:hAnsi="Times New Roman" w:cs="Times New Roman"/>
          <w:sz w:val="26"/>
          <w:szCs w:val="26"/>
        </w:rPr>
        <w:t>, утвержденной Постановление Правительства ХМАО</w:t>
      </w:r>
      <w:r w:rsidR="0065638A" w:rsidRPr="00E95587">
        <w:rPr>
          <w:rFonts w:ascii="Times New Roman" w:hAnsi="Times New Roman" w:cs="Times New Roman"/>
          <w:sz w:val="26"/>
          <w:szCs w:val="26"/>
        </w:rPr>
        <w:t xml:space="preserve"> </w:t>
      </w:r>
      <w:r w:rsidR="00081C95" w:rsidRPr="00E95587">
        <w:rPr>
          <w:rFonts w:ascii="Times New Roman" w:hAnsi="Times New Roman" w:cs="Times New Roman"/>
          <w:sz w:val="26"/>
          <w:szCs w:val="26"/>
        </w:rPr>
        <w:t>-</w:t>
      </w:r>
      <w:r w:rsidR="0065638A" w:rsidRPr="00E95587">
        <w:rPr>
          <w:rFonts w:ascii="Times New Roman" w:hAnsi="Times New Roman" w:cs="Times New Roman"/>
          <w:sz w:val="26"/>
          <w:szCs w:val="26"/>
        </w:rPr>
        <w:t xml:space="preserve"> </w:t>
      </w:r>
      <w:r w:rsidR="00081C95" w:rsidRPr="00E95587">
        <w:rPr>
          <w:rFonts w:ascii="Times New Roman" w:hAnsi="Times New Roman" w:cs="Times New Roman"/>
          <w:sz w:val="26"/>
          <w:szCs w:val="26"/>
        </w:rPr>
        <w:t xml:space="preserve">Югры от </w:t>
      </w:r>
      <w:r w:rsidR="008969BF">
        <w:rPr>
          <w:rFonts w:ascii="Times New Roman" w:hAnsi="Times New Roman" w:cs="Times New Roman"/>
          <w:sz w:val="26"/>
          <w:szCs w:val="26"/>
        </w:rPr>
        <w:t>10</w:t>
      </w:r>
      <w:r w:rsidR="00081C95" w:rsidRPr="00E95587">
        <w:rPr>
          <w:rFonts w:ascii="Times New Roman" w:hAnsi="Times New Roman" w:cs="Times New Roman"/>
          <w:sz w:val="26"/>
          <w:szCs w:val="26"/>
        </w:rPr>
        <w:t>.1</w:t>
      </w:r>
      <w:r w:rsidR="008969BF">
        <w:rPr>
          <w:rFonts w:ascii="Times New Roman" w:hAnsi="Times New Roman" w:cs="Times New Roman"/>
          <w:sz w:val="26"/>
          <w:szCs w:val="26"/>
        </w:rPr>
        <w:t>1</w:t>
      </w:r>
      <w:r w:rsidR="00081C95" w:rsidRPr="00E95587">
        <w:rPr>
          <w:rFonts w:ascii="Times New Roman" w:hAnsi="Times New Roman" w:cs="Times New Roman"/>
          <w:sz w:val="26"/>
          <w:szCs w:val="26"/>
        </w:rPr>
        <w:t>.202</w:t>
      </w:r>
      <w:r w:rsidR="008969BF">
        <w:rPr>
          <w:rFonts w:ascii="Times New Roman" w:hAnsi="Times New Roman" w:cs="Times New Roman"/>
          <w:sz w:val="26"/>
          <w:szCs w:val="26"/>
        </w:rPr>
        <w:t>3</w:t>
      </w:r>
      <w:r w:rsidR="00081C95" w:rsidRPr="00E95587">
        <w:rPr>
          <w:rFonts w:ascii="Times New Roman" w:hAnsi="Times New Roman" w:cs="Times New Roman"/>
          <w:sz w:val="26"/>
          <w:szCs w:val="26"/>
        </w:rPr>
        <w:t xml:space="preserve"> № </w:t>
      </w:r>
      <w:r w:rsidR="008969BF">
        <w:rPr>
          <w:rFonts w:ascii="Times New Roman" w:hAnsi="Times New Roman" w:cs="Times New Roman"/>
          <w:sz w:val="26"/>
          <w:szCs w:val="26"/>
        </w:rPr>
        <w:t>564</w:t>
      </w:r>
      <w:r w:rsidR="00081C95" w:rsidRPr="00E95587">
        <w:rPr>
          <w:rFonts w:ascii="Times New Roman" w:hAnsi="Times New Roman" w:cs="Times New Roman"/>
          <w:sz w:val="26"/>
          <w:szCs w:val="26"/>
        </w:rPr>
        <w:t>-п (с изменениями)</w:t>
      </w:r>
      <w:r w:rsidR="0030365C" w:rsidRPr="00E95587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7ABB468" w14:textId="77777777" w:rsidR="00BF2302" w:rsidRPr="00E95587" w:rsidRDefault="00BF2302" w:rsidP="00576B5C">
      <w:pPr>
        <w:pStyle w:val="a3"/>
        <w:tabs>
          <w:tab w:val="left" w:pos="0"/>
          <w:tab w:val="left" w:pos="993"/>
        </w:tabs>
        <w:suppressAutoHyphens/>
        <w:ind w:left="567"/>
        <w:jc w:val="both"/>
        <w:rPr>
          <w:bCs/>
          <w:sz w:val="26"/>
          <w:szCs w:val="26"/>
        </w:rPr>
      </w:pPr>
    </w:p>
    <w:p w14:paraId="7134E274" w14:textId="77777777" w:rsidR="008F22BA" w:rsidRPr="00E95587" w:rsidRDefault="008F22BA" w:rsidP="00576B5C">
      <w:pPr>
        <w:tabs>
          <w:tab w:val="left" w:pos="993"/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95587">
        <w:rPr>
          <w:rFonts w:ascii="Times New Roman" w:hAnsi="Times New Roman" w:cs="Times New Roman"/>
          <w:b/>
          <w:sz w:val="26"/>
          <w:szCs w:val="26"/>
        </w:rPr>
        <w:t>3. Исполнители муниципальной программы</w:t>
      </w:r>
    </w:p>
    <w:p w14:paraId="14E072D4" w14:textId="77777777" w:rsidR="00483593" w:rsidRPr="00E95587" w:rsidRDefault="00F27BE7" w:rsidP="00576B5C">
      <w:pPr>
        <w:pStyle w:val="a3"/>
        <w:tabs>
          <w:tab w:val="left" w:pos="1134"/>
        </w:tabs>
        <w:suppressAutoHyphens/>
        <w:ind w:left="0" w:firstLine="567"/>
        <w:jc w:val="both"/>
        <w:rPr>
          <w:sz w:val="26"/>
          <w:szCs w:val="26"/>
        </w:rPr>
      </w:pPr>
      <w:r w:rsidRPr="00E95587">
        <w:rPr>
          <w:i/>
          <w:sz w:val="26"/>
          <w:szCs w:val="26"/>
        </w:rPr>
        <w:t>Ответственный исполнитель</w:t>
      </w:r>
      <w:r w:rsidR="009458E3" w:rsidRPr="00E95587">
        <w:rPr>
          <w:i/>
          <w:sz w:val="26"/>
          <w:szCs w:val="26"/>
        </w:rPr>
        <w:t xml:space="preserve"> муниципальной программы:</w:t>
      </w:r>
      <w:r w:rsidRPr="00E95587">
        <w:rPr>
          <w:sz w:val="26"/>
          <w:szCs w:val="26"/>
        </w:rPr>
        <w:t xml:space="preserve"> Департамент культуры и спорта Нефте</w:t>
      </w:r>
      <w:r w:rsidR="00505C18" w:rsidRPr="00E95587">
        <w:rPr>
          <w:sz w:val="26"/>
          <w:szCs w:val="26"/>
        </w:rPr>
        <w:t>юганского района.</w:t>
      </w:r>
    </w:p>
    <w:p w14:paraId="01A1FE12" w14:textId="77777777" w:rsidR="00897497" w:rsidRPr="00E95587" w:rsidRDefault="00752518" w:rsidP="00082CB5">
      <w:pPr>
        <w:pStyle w:val="a3"/>
        <w:tabs>
          <w:tab w:val="left" w:pos="1134"/>
        </w:tabs>
        <w:suppressAutoHyphens/>
        <w:ind w:left="0" w:firstLine="567"/>
        <w:jc w:val="both"/>
        <w:rPr>
          <w:rFonts w:eastAsia="Courier New"/>
          <w:bCs/>
          <w:iCs/>
          <w:sz w:val="26"/>
          <w:szCs w:val="26"/>
        </w:rPr>
      </w:pPr>
      <w:r w:rsidRPr="00E95587">
        <w:rPr>
          <w:i/>
          <w:sz w:val="26"/>
          <w:szCs w:val="26"/>
        </w:rPr>
        <w:t>С</w:t>
      </w:r>
      <w:r w:rsidR="006C1C81" w:rsidRPr="00E95587">
        <w:rPr>
          <w:i/>
          <w:sz w:val="26"/>
          <w:szCs w:val="26"/>
        </w:rPr>
        <w:t>оисполнител</w:t>
      </w:r>
      <w:r w:rsidR="00082CB5" w:rsidRPr="00E95587">
        <w:rPr>
          <w:i/>
          <w:sz w:val="26"/>
          <w:szCs w:val="26"/>
        </w:rPr>
        <w:t>ь</w:t>
      </w:r>
      <w:r w:rsidR="009458E3" w:rsidRPr="00E95587">
        <w:rPr>
          <w:i/>
          <w:sz w:val="26"/>
          <w:szCs w:val="26"/>
        </w:rPr>
        <w:t xml:space="preserve"> муниципальной программы</w:t>
      </w:r>
      <w:r w:rsidR="006C1C81" w:rsidRPr="00E95587">
        <w:rPr>
          <w:b/>
          <w:i/>
          <w:sz w:val="26"/>
          <w:szCs w:val="26"/>
        </w:rPr>
        <w:t>:</w:t>
      </w:r>
      <w:r w:rsidR="00082CB5" w:rsidRPr="00E95587">
        <w:rPr>
          <w:b/>
          <w:i/>
          <w:sz w:val="26"/>
          <w:szCs w:val="26"/>
        </w:rPr>
        <w:t xml:space="preserve"> </w:t>
      </w:r>
      <w:r w:rsidR="00897497" w:rsidRPr="00E95587">
        <w:rPr>
          <w:rFonts w:eastAsia="Courier New"/>
          <w:bCs/>
          <w:iCs/>
          <w:sz w:val="26"/>
          <w:szCs w:val="26"/>
        </w:rPr>
        <w:t>Департамент строительства и жилищно-коммунального комплекса Нефтеюганского района.</w:t>
      </w:r>
    </w:p>
    <w:p w14:paraId="3E9C9DDB" w14:textId="77777777" w:rsidR="00BF2302" w:rsidRPr="00E95587" w:rsidRDefault="00897497" w:rsidP="00082CB5">
      <w:pPr>
        <w:suppressAutoHyphens/>
        <w:spacing w:after="0" w:line="240" w:lineRule="auto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</w:rPr>
      </w:pPr>
      <w:r w:rsidRPr="00E95587">
        <w:rPr>
          <w:rFonts w:ascii="Times New Roman" w:eastAsia="Courier New" w:hAnsi="Times New Roman"/>
          <w:bCs/>
          <w:iCs/>
          <w:sz w:val="26"/>
          <w:szCs w:val="26"/>
        </w:rPr>
        <w:tab/>
      </w:r>
    </w:p>
    <w:p w14:paraId="19609F92" w14:textId="77777777" w:rsidR="00897497" w:rsidRPr="00E95587" w:rsidRDefault="00897497" w:rsidP="00576B5C">
      <w:pPr>
        <w:tabs>
          <w:tab w:val="left" w:pos="993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D66E25" w14:textId="77777777" w:rsidR="00E24706" w:rsidRPr="00E95587" w:rsidRDefault="008F22BA" w:rsidP="00576B5C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5587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9458E3" w:rsidRPr="00E95587">
        <w:rPr>
          <w:rFonts w:ascii="Times New Roman" w:hAnsi="Times New Roman" w:cs="Times New Roman"/>
          <w:b/>
          <w:sz w:val="26"/>
          <w:szCs w:val="26"/>
        </w:rPr>
        <w:t>Цели реализации муниципальной программы</w:t>
      </w:r>
    </w:p>
    <w:p w14:paraId="7F4C4D91" w14:textId="3B8DA12C" w:rsidR="00897497" w:rsidRPr="00E95587" w:rsidRDefault="00897497" w:rsidP="00576B5C">
      <w:pPr>
        <w:suppressAutoHyphens/>
        <w:spacing w:line="240" w:lineRule="auto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</w:rPr>
      </w:pPr>
      <w:r w:rsidRPr="00E95587">
        <w:rPr>
          <w:rFonts w:ascii="Times New Roman" w:eastAsia="Courier New" w:hAnsi="Times New Roman"/>
          <w:bCs/>
          <w:iCs/>
        </w:rPr>
        <w:tab/>
      </w:r>
      <w:r w:rsidR="008969BF" w:rsidRPr="008969BF">
        <w:rPr>
          <w:rFonts w:ascii="Times New Roman" w:eastAsia="Courier New" w:hAnsi="Times New Roman"/>
          <w:bCs/>
          <w:iCs/>
          <w:sz w:val="26"/>
          <w:szCs w:val="26"/>
        </w:rPr>
        <w:t>Создание условий, обеспечивающих жителям Нефтеюганского района возможность для систематических занятий физической культурой и спортом; обеспечение конкурентоспособности спортсменов Нефтеюганского района на окружной, российской и международной спортивной арене</w:t>
      </w:r>
      <w:r w:rsidRPr="00E95587">
        <w:rPr>
          <w:rFonts w:ascii="Times New Roman" w:eastAsia="Courier New" w:hAnsi="Times New Roman"/>
          <w:bCs/>
          <w:iCs/>
          <w:sz w:val="26"/>
          <w:szCs w:val="26"/>
        </w:rPr>
        <w:t>.</w:t>
      </w:r>
    </w:p>
    <w:p w14:paraId="2D48A27F" w14:textId="77777777" w:rsidR="00657206" w:rsidRPr="00E95587" w:rsidRDefault="008F22BA" w:rsidP="00576B5C">
      <w:pPr>
        <w:pStyle w:val="a3"/>
        <w:tabs>
          <w:tab w:val="left" w:pos="1134"/>
        </w:tabs>
        <w:suppressAutoHyphens/>
        <w:ind w:left="567"/>
        <w:jc w:val="both"/>
        <w:rPr>
          <w:b/>
          <w:sz w:val="26"/>
          <w:szCs w:val="26"/>
        </w:rPr>
      </w:pPr>
      <w:r w:rsidRPr="00E95587">
        <w:rPr>
          <w:b/>
          <w:sz w:val="26"/>
          <w:szCs w:val="26"/>
        </w:rPr>
        <w:t xml:space="preserve">5. </w:t>
      </w:r>
      <w:r w:rsidR="00E24706" w:rsidRPr="00E95587">
        <w:rPr>
          <w:b/>
          <w:sz w:val="26"/>
          <w:szCs w:val="26"/>
        </w:rPr>
        <w:t xml:space="preserve">Задачи муниципальной программы </w:t>
      </w:r>
      <w:r w:rsidR="00EA64EB" w:rsidRPr="00E95587">
        <w:rPr>
          <w:b/>
          <w:sz w:val="26"/>
          <w:szCs w:val="26"/>
        </w:rPr>
        <w:t>и пути их решения</w:t>
      </w:r>
    </w:p>
    <w:p w14:paraId="568EAE7D" w14:textId="77777777" w:rsidR="001C4013" w:rsidRPr="00E95587" w:rsidRDefault="001C4013" w:rsidP="00576B5C">
      <w:pPr>
        <w:pStyle w:val="a3"/>
        <w:tabs>
          <w:tab w:val="left" w:pos="1134"/>
        </w:tabs>
        <w:suppressAutoHyphens/>
        <w:ind w:left="0" w:firstLine="567"/>
        <w:jc w:val="both"/>
        <w:rPr>
          <w:b/>
          <w:sz w:val="26"/>
          <w:szCs w:val="26"/>
        </w:rPr>
      </w:pPr>
      <w:r w:rsidRPr="00E95587">
        <w:rPr>
          <w:sz w:val="26"/>
          <w:szCs w:val="26"/>
        </w:rPr>
        <w:t xml:space="preserve">Для решения поставленных целей программой предусмотрено 4 задачи. </w:t>
      </w:r>
      <w:r w:rsidRPr="00E95587">
        <w:rPr>
          <w:rFonts w:eastAsia="Calibri"/>
          <w:sz w:val="26"/>
          <w:szCs w:val="26"/>
        </w:rPr>
        <w:t>Основополагающим направлением поставленных задач является реализация основных мероприятий муниципальной программы, в том числе:</w:t>
      </w:r>
    </w:p>
    <w:p w14:paraId="3AC8CEC5" w14:textId="77777777" w:rsidR="00A932D2" w:rsidRPr="00E95587" w:rsidRDefault="00A932D2" w:rsidP="00576B5C">
      <w:pPr>
        <w:tabs>
          <w:tab w:val="left" w:pos="317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14:paraId="44B141D8" w14:textId="77777777" w:rsidR="00657206" w:rsidRPr="00E95587" w:rsidRDefault="00657206" w:rsidP="00576B5C">
      <w:pPr>
        <w:tabs>
          <w:tab w:val="left" w:pos="317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E9558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Задача </w:t>
      </w:r>
      <w:r w:rsidR="00082CB5" w:rsidRPr="00E9558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1.</w:t>
      </w:r>
      <w:r w:rsidR="00082CB5" w:rsidRPr="00E9558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«Пропаганда спортивного</w:t>
      </w:r>
      <w:r w:rsidR="00897497" w:rsidRPr="00E95587">
        <w:rPr>
          <w:rFonts w:ascii="Times New Roman" w:eastAsia="Courier New" w:hAnsi="Times New Roman"/>
          <w:b/>
          <w:bCs/>
          <w:i/>
          <w:iCs/>
          <w:sz w:val="26"/>
          <w:szCs w:val="26"/>
        </w:rPr>
        <w:t xml:space="preserve"> образа жизни для всех возрастных категорий и социальных групп граждан</w:t>
      </w:r>
      <w:r w:rsidR="000D25ED" w:rsidRPr="00E95587">
        <w:rPr>
          <w:rFonts w:ascii="Times New Roman" w:eastAsia="Calibri" w:hAnsi="Times New Roman" w:cs="Times New Roman"/>
          <w:b/>
          <w:i/>
          <w:sz w:val="26"/>
          <w:szCs w:val="26"/>
        </w:rPr>
        <w:t>»</w:t>
      </w:r>
      <w:r w:rsidR="002452CA" w:rsidRPr="00E95587">
        <w:rPr>
          <w:rFonts w:ascii="Times New Roman" w:eastAsia="Calibri" w:hAnsi="Times New Roman" w:cs="Times New Roman"/>
          <w:b/>
          <w:i/>
          <w:sz w:val="26"/>
          <w:szCs w:val="26"/>
        </w:rPr>
        <w:t>.</w:t>
      </w:r>
    </w:p>
    <w:p w14:paraId="5F37D2FC" w14:textId="0035FAF2" w:rsidR="00082CB5" w:rsidRPr="0056135B" w:rsidRDefault="00D74DB9" w:rsidP="009E11B0">
      <w:pPr>
        <w:pStyle w:val="a3"/>
        <w:numPr>
          <w:ilvl w:val="1"/>
          <w:numId w:val="21"/>
        </w:numPr>
        <w:tabs>
          <w:tab w:val="left" w:pos="317"/>
        </w:tabs>
        <w:suppressAutoHyphens/>
        <w:ind w:left="0" w:firstLine="709"/>
        <w:jc w:val="both"/>
        <w:rPr>
          <w:rFonts w:eastAsia="Calibri"/>
          <w:sz w:val="26"/>
          <w:szCs w:val="26"/>
        </w:rPr>
      </w:pPr>
      <w:r w:rsidRPr="0056135B">
        <w:rPr>
          <w:rFonts w:eastAsia="Calibri"/>
          <w:i/>
          <w:sz w:val="26"/>
          <w:szCs w:val="26"/>
        </w:rPr>
        <w:lastRenderedPageBreak/>
        <w:t xml:space="preserve">Региональный проект «Спорт-норма жизни». </w:t>
      </w:r>
      <w:r w:rsidR="00082CB5" w:rsidRPr="0056135B">
        <w:rPr>
          <w:rFonts w:eastAsia="Calibri"/>
          <w:sz w:val="26"/>
          <w:szCs w:val="26"/>
        </w:rPr>
        <w:t xml:space="preserve">В рамках </w:t>
      </w:r>
      <w:r w:rsidR="009E11B0" w:rsidRPr="0056135B">
        <w:rPr>
          <w:rFonts w:eastAsia="Calibri"/>
          <w:sz w:val="26"/>
          <w:szCs w:val="26"/>
        </w:rPr>
        <w:t xml:space="preserve">реализации </w:t>
      </w:r>
      <w:r w:rsidR="00BD35FA" w:rsidRPr="0056135B">
        <w:rPr>
          <w:rFonts w:eastAsia="Calibri"/>
          <w:sz w:val="26"/>
          <w:szCs w:val="26"/>
        </w:rPr>
        <w:t xml:space="preserve">данного </w:t>
      </w:r>
      <w:r w:rsidR="009E11B0" w:rsidRPr="0056135B">
        <w:rPr>
          <w:rFonts w:eastAsia="Calibri"/>
          <w:sz w:val="26"/>
          <w:szCs w:val="26"/>
        </w:rPr>
        <w:t>на территории Нефтеюганского района проводятся Всероссийские мероприятия: «Лыжня России»; Всероссийский день бега «Кросс-наций». В</w:t>
      </w:r>
      <w:r w:rsidR="00082CB5" w:rsidRPr="0056135B">
        <w:rPr>
          <w:rFonts w:eastAsia="Calibri"/>
          <w:sz w:val="26"/>
          <w:szCs w:val="26"/>
        </w:rPr>
        <w:t xml:space="preserve"> </w:t>
      </w:r>
      <w:r w:rsidR="009E11B0" w:rsidRPr="0056135B">
        <w:rPr>
          <w:rFonts w:eastAsia="Calibri"/>
          <w:sz w:val="26"/>
          <w:szCs w:val="26"/>
        </w:rPr>
        <w:t>202</w:t>
      </w:r>
      <w:r w:rsidR="0056135B" w:rsidRPr="0056135B">
        <w:rPr>
          <w:rFonts w:eastAsia="Calibri"/>
          <w:sz w:val="26"/>
          <w:szCs w:val="26"/>
        </w:rPr>
        <w:t>4</w:t>
      </w:r>
      <w:r w:rsidR="009E11B0" w:rsidRPr="0056135B">
        <w:rPr>
          <w:rFonts w:eastAsia="Calibri"/>
          <w:sz w:val="26"/>
          <w:szCs w:val="26"/>
        </w:rPr>
        <w:t xml:space="preserve"> году в </w:t>
      </w:r>
      <w:r w:rsidR="00082CB5" w:rsidRPr="0056135B">
        <w:rPr>
          <w:rFonts w:eastAsia="Calibri"/>
          <w:sz w:val="26"/>
          <w:szCs w:val="26"/>
        </w:rPr>
        <w:t>г</w:t>
      </w:r>
      <w:r w:rsidR="002C4E52" w:rsidRPr="0056135B">
        <w:rPr>
          <w:rFonts w:eastAsia="Calibri"/>
          <w:sz w:val="26"/>
          <w:szCs w:val="26"/>
        </w:rPr>
        <w:t>.</w:t>
      </w:r>
      <w:r w:rsidR="00082CB5" w:rsidRPr="0056135B">
        <w:rPr>
          <w:rFonts w:eastAsia="Calibri"/>
          <w:sz w:val="26"/>
          <w:szCs w:val="26"/>
        </w:rPr>
        <w:t>п.Пойковский прошла всероссийская массовая лыжная гонка "Лыжня России - 202</w:t>
      </w:r>
      <w:r w:rsidR="0056135B" w:rsidRPr="0056135B">
        <w:rPr>
          <w:rFonts w:eastAsia="Calibri"/>
          <w:sz w:val="26"/>
          <w:szCs w:val="26"/>
        </w:rPr>
        <w:t>4</w:t>
      </w:r>
      <w:r w:rsidR="00082CB5" w:rsidRPr="0056135B">
        <w:rPr>
          <w:rFonts w:eastAsia="Calibri"/>
          <w:sz w:val="26"/>
          <w:szCs w:val="26"/>
        </w:rPr>
        <w:t xml:space="preserve">" общее количество участников более </w:t>
      </w:r>
      <w:r w:rsidR="0056135B" w:rsidRPr="0056135B">
        <w:rPr>
          <w:rFonts w:eastAsia="Calibri"/>
          <w:sz w:val="26"/>
          <w:szCs w:val="26"/>
        </w:rPr>
        <w:t>160</w:t>
      </w:r>
      <w:r w:rsidR="00082CB5" w:rsidRPr="0056135B">
        <w:rPr>
          <w:rFonts w:eastAsia="Calibri"/>
          <w:sz w:val="26"/>
          <w:szCs w:val="26"/>
        </w:rPr>
        <w:t xml:space="preserve"> человек. В сентябре 202</w:t>
      </w:r>
      <w:r w:rsidR="0056135B" w:rsidRPr="0056135B">
        <w:rPr>
          <w:rFonts w:eastAsia="Calibri"/>
          <w:sz w:val="26"/>
          <w:szCs w:val="26"/>
        </w:rPr>
        <w:t>4</w:t>
      </w:r>
      <w:r w:rsidR="00082CB5" w:rsidRPr="0056135B">
        <w:rPr>
          <w:rFonts w:eastAsia="Calibri"/>
          <w:sz w:val="26"/>
          <w:szCs w:val="26"/>
        </w:rPr>
        <w:t xml:space="preserve"> года в г.п.Пойковский прошло мероприятие «Кросс Нации - 202</w:t>
      </w:r>
      <w:r w:rsidR="0056135B" w:rsidRPr="0056135B">
        <w:rPr>
          <w:rFonts w:eastAsia="Calibri"/>
          <w:sz w:val="26"/>
          <w:szCs w:val="26"/>
        </w:rPr>
        <w:t>4</w:t>
      </w:r>
      <w:r w:rsidR="00082CB5" w:rsidRPr="0056135B">
        <w:rPr>
          <w:rFonts w:eastAsia="Calibri"/>
          <w:sz w:val="26"/>
          <w:szCs w:val="26"/>
        </w:rPr>
        <w:t xml:space="preserve">» общее количество участников более </w:t>
      </w:r>
      <w:r w:rsidR="0056135B" w:rsidRPr="0056135B">
        <w:rPr>
          <w:rFonts w:eastAsia="Calibri"/>
          <w:sz w:val="26"/>
          <w:szCs w:val="26"/>
        </w:rPr>
        <w:t>249</w:t>
      </w:r>
      <w:r w:rsidR="00082CB5" w:rsidRPr="0056135B">
        <w:rPr>
          <w:rFonts w:eastAsia="Calibri"/>
          <w:sz w:val="26"/>
          <w:szCs w:val="26"/>
        </w:rPr>
        <w:t xml:space="preserve"> человек.      </w:t>
      </w:r>
    </w:p>
    <w:p w14:paraId="44127100" w14:textId="0559B0D2" w:rsidR="00B52E55" w:rsidRPr="00B52E55" w:rsidRDefault="00F038D0" w:rsidP="00B52E55">
      <w:pPr>
        <w:pStyle w:val="a3"/>
        <w:numPr>
          <w:ilvl w:val="1"/>
          <w:numId w:val="21"/>
        </w:numPr>
        <w:shd w:val="clear" w:color="auto" w:fill="FFFFFF"/>
        <w:tabs>
          <w:tab w:val="left" w:pos="317"/>
        </w:tabs>
        <w:suppressAutoHyphens/>
        <w:ind w:left="0" w:firstLine="709"/>
        <w:jc w:val="both"/>
        <w:rPr>
          <w:rFonts w:eastAsia="Calibri"/>
          <w:sz w:val="26"/>
          <w:szCs w:val="26"/>
        </w:rPr>
      </w:pPr>
      <w:r w:rsidRPr="00B52E55">
        <w:rPr>
          <w:rFonts w:eastAsia="Calibri"/>
          <w:i/>
          <w:sz w:val="26"/>
          <w:szCs w:val="26"/>
        </w:rPr>
        <w:t>В рамках проекта Нефтеюганского района «Крепкое здоровье-крепкий район»</w:t>
      </w:r>
      <w:r w:rsidRPr="00B52E55">
        <w:rPr>
          <w:sz w:val="26"/>
          <w:szCs w:val="26"/>
        </w:rPr>
        <w:t xml:space="preserve"> провод</w:t>
      </w:r>
      <w:r w:rsidR="0050188A" w:rsidRPr="00B52E55">
        <w:rPr>
          <w:sz w:val="26"/>
          <w:szCs w:val="26"/>
        </w:rPr>
        <w:t xml:space="preserve">ились </w:t>
      </w:r>
      <w:r w:rsidRPr="00B52E55">
        <w:rPr>
          <w:rFonts w:eastAsia="Calibri"/>
          <w:sz w:val="26"/>
          <w:szCs w:val="26"/>
        </w:rPr>
        <w:t>спортивные мероприятия в зачет Спартакиады трудящихся Нефтеюганского района "За здоровый образ жизни 202</w:t>
      </w:r>
      <w:r w:rsidR="00B52E55" w:rsidRPr="00B52E55">
        <w:rPr>
          <w:rFonts w:eastAsia="Calibri"/>
          <w:sz w:val="26"/>
          <w:szCs w:val="26"/>
        </w:rPr>
        <w:t>4</w:t>
      </w:r>
      <w:r w:rsidRPr="00B52E55">
        <w:rPr>
          <w:rFonts w:eastAsia="Calibri"/>
          <w:sz w:val="26"/>
          <w:szCs w:val="26"/>
        </w:rPr>
        <w:t xml:space="preserve">". Срок реализации проекта с 25.07.2018г. по 31.12.2024г. </w:t>
      </w:r>
      <w:r w:rsidR="00B52E55" w:rsidRPr="00B52E55">
        <w:rPr>
          <w:rFonts w:eastAsia="Calibri"/>
          <w:sz w:val="26"/>
          <w:szCs w:val="26"/>
        </w:rPr>
        <w:t>Срок реализации проекта с 25.07.2018г. по 31.12.2024г. За 2024 год проведено 1</w:t>
      </w:r>
      <w:r w:rsidR="0056135B">
        <w:rPr>
          <w:rFonts w:eastAsia="Calibri"/>
          <w:sz w:val="26"/>
          <w:szCs w:val="26"/>
        </w:rPr>
        <w:t>2</w:t>
      </w:r>
      <w:r w:rsidR="00B52E55" w:rsidRPr="00B52E55">
        <w:rPr>
          <w:rFonts w:eastAsia="Calibri"/>
          <w:sz w:val="26"/>
          <w:szCs w:val="26"/>
        </w:rPr>
        <w:t xml:space="preserve"> мероприятий по </w:t>
      </w:r>
      <w:r w:rsidR="0056135B">
        <w:rPr>
          <w:rFonts w:eastAsia="Calibri"/>
          <w:sz w:val="26"/>
          <w:szCs w:val="26"/>
        </w:rPr>
        <w:t>12</w:t>
      </w:r>
      <w:r w:rsidR="00B52E55" w:rsidRPr="00B52E55">
        <w:rPr>
          <w:rFonts w:eastAsia="Calibri"/>
          <w:sz w:val="26"/>
          <w:szCs w:val="26"/>
        </w:rPr>
        <w:t xml:space="preserve"> видам спорта с участием </w:t>
      </w:r>
      <w:r w:rsidR="0056135B">
        <w:rPr>
          <w:rFonts w:eastAsia="Calibri"/>
          <w:sz w:val="26"/>
          <w:szCs w:val="26"/>
        </w:rPr>
        <w:t>327</w:t>
      </w:r>
      <w:r w:rsidR="00B52E55" w:rsidRPr="00B52E55">
        <w:rPr>
          <w:rFonts w:eastAsia="Calibri"/>
          <w:sz w:val="26"/>
          <w:szCs w:val="26"/>
        </w:rPr>
        <w:t xml:space="preserve"> человек. Сумма фактически освоенных средств составила 646,6 тыс. рублей (100%). </w:t>
      </w:r>
    </w:p>
    <w:p w14:paraId="2790884B" w14:textId="5DD1395F" w:rsidR="00003BF9" w:rsidRPr="0056135B" w:rsidRDefault="00F038D0" w:rsidP="009F05A0">
      <w:pPr>
        <w:pStyle w:val="a3"/>
        <w:numPr>
          <w:ilvl w:val="1"/>
          <w:numId w:val="21"/>
        </w:numPr>
        <w:shd w:val="clear" w:color="auto" w:fill="FFFFFF"/>
        <w:tabs>
          <w:tab w:val="left" w:pos="317"/>
        </w:tabs>
        <w:suppressAutoHyphens/>
        <w:ind w:left="0" w:firstLine="709"/>
        <w:jc w:val="both"/>
        <w:rPr>
          <w:rFonts w:eastAsia="SimSun"/>
          <w:sz w:val="26"/>
          <w:szCs w:val="26"/>
          <w:lang w:eastAsia="zh-CN"/>
        </w:rPr>
      </w:pPr>
      <w:r w:rsidRPr="00B52E55">
        <w:rPr>
          <w:rFonts w:eastAsia="Calibri"/>
          <w:i/>
          <w:sz w:val="26"/>
          <w:szCs w:val="26"/>
        </w:rPr>
        <w:t xml:space="preserve">В рамках проекта Нефтеюганского района </w:t>
      </w:r>
      <w:r w:rsidRPr="00B52E55">
        <w:rPr>
          <w:rFonts w:eastAsia="SimSun"/>
          <w:i/>
          <w:sz w:val="26"/>
          <w:szCs w:val="26"/>
          <w:lang w:eastAsia="zh-CN"/>
        </w:rPr>
        <w:t>«Лыжероллерная трасса сп.</w:t>
      </w:r>
      <w:r w:rsidR="00C25D92">
        <w:rPr>
          <w:rFonts w:eastAsia="SimSun"/>
          <w:i/>
          <w:sz w:val="26"/>
          <w:szCs w:val="26"/>
          <w:lang w:eastAsia="zh-CN"/>
        </w:rPr>
        <w:t xml:space="preserve"> </w:t>
      </w:r>
      <w:r w:rsidRPr="00B52E55">
        <w:rPr>
          <w:rFonts w:eastAsia="SimSun"/>
          <w:i/>
          <w:sz w:val="26"/>
          <w:szCs w:val="26"/>
          <w:lang w:eastAsia="zh-CN"/>
        </w:rPr>
        <w:t>Каркатеевы»</w:t>
      </w:r>
      <w:r w:rsidRPr="00B52E55">
        <w:rPr>
          <w:rFonts w:eastAsia="SimSun"/>
          <w:color w:val="FF0000"/>
          <w:sz w:val="26"/>
          <w:szCs w:val="26"/>
          <w:lang w:eastAsia="zh-CN"/>
        </w:rPr>
        <w:t xml:space="preserve"> </w:t>
      </w:r>
      <w:r w:rsidRPr="00875A67">
        <w:rPr>
          <w:rFonts w:eastAsia="SimSun"/>
          <w:sz w:val="26"/>
          <w:szCs w:val="26"/>
          <w:lang w:eastAsia="zh-CN"/>
        </w:rPr>
        <w:t>предусмотрено создание в Нефтеюганском районе лыжероллерной трассы</w:t>
      </w:r>
      <w:r w:rsidR="00720206">
        <w:rPr>
          <w:rFonts w:eastAsia="SimSun"/>
          <w:sz w:val="26"/>
          <w:szCs w:val="26"/>
          <w:lang w:eastAsia="zh-CN"/>
        </w:rPr>
        <w:t xml:space="preserve"> </w:t>
      </w:r>
      <w:r w:rsidRPr="00875A67">
        <w:rPr>
          <w:rFonts w:eastAsia="SimSun"/>
          <w:sz w:val="26"/>
          <w:szCs w:val="26"/>
          <w:lang w:eastAsia="zh-CN"/>
        </w:rPr>
        <w:t>на которой возможна организация тренировочных сборов для спортсменов проходящих спортивную подготовку по циклическим видам спорта.</w:t>
      </w:r>
      <w:r w:rsidRPr="00B52E55">
        <w:rPr>
          <w:rFonts w:eastAsia="SimSun"/>
          <w:color w:val="FF0000"/>
          <w:sz w:val="26"/>
          <w:szCs w:val="26"/>
          <w:lang w:eastAsia="zh-CN"/>
        </w:rPr>
        <w:t xml:space="preserve"> </w:t>
      </w:r>
      <w:r w:rsidRPr="0056135B">
        <w:rPr>
          <w:rFonts w:eastAsia="SimSun"/>
          <w:sz w:val="26"/>
          <w:szCs w:val="26"/>
          <w:lang w:eastAsia="zh-CN"/>
        </w:rPr>
        <w:t xml:space="preserve">Срок реализации проекта с ноября 2022г. по </w:t>
      </w:r>
      <w:r w:rsidR="0056135B" w:rsidRPr="0056135B">
        <w:rPr>
          <w:rFonts w:eastAsia="SimSun"/>
          <w:sz w:val="26"/>
          <w:szCs w:val="26"/>
          <w:lang w:eastAsia="zh-CN"/>
        </w:rPr>
        <w:t>сентябрь</w:t>
      </w:r>
      <w:r w:rsidRPr="0056135B">
        <w:rPr>
          <w:rFonts w:eastAsia="SimSun"/>
          <w:sz w:val="26"/>
          <w:szCs w:val="26"/>
          <w:lang w:eastAsia="zh-CN"/>
        </w:rPr>
        <w:t xml:space="preserve"> 202</w:t>
      </w:r>
      <w:r w:rsidR="0056135B" w:rsidRPr="0056135B">
        <w:rPr>
          <w:rFonts w:eastAsia="SimSun"/>
          <w:sz w:val="26"/>
          <w:szCs w:val="26"/>
          <w:lang w:eastAsia="zh-CN"/>
        </w:rPr>
        <w:t>6</w:t>
      </w:r>
      <w:r w:rsidRPr="0056135B">
        <w:rPr>
          <w:rFonts w:eastAsia="SimSun"/>
          <w:sz w:val="26"/>
          <w:szCs w:val="26"/>
          <w:lang w:eastAsia="zh-CN"/>
        </w:rPr>
        <w:t>г.</w:t>
      </w:r>
      <w:r w:rsidR="00003BF9" w:rsidRPr="0056135B">
        <w:rPr>
          <w:sz w:val="26"/>
          <w:szCs w:val="26"/>
        </w:rPr>
        <w:t xml:space="preserve"> С</w:t>
      </w:r>
      <w:r w:rsidR="00003BF9" w:rsidRPr="0056135B">
        <w:rPr>
          <w:rFonts w:eastAsia="SimSun"/>
          <w:sz w:val="26"/>
          <w:szCs w:val="26"/>
          <w:lang w:eastAsia="zh-CN"/>
        </w:rPr>
        <w:t xml:space="preserve"> начала реализация проекта, была утверждена проектная инициатива, сформирован состав команды проекта, согласован и утвержден паспорт и календарный план проекта. </w:t>
      </w:r>
    </w:p>
    <w:p w14:paraId="6EC96801" w14:textId="77777777" w:rsidR="00072794" w:rsidRPr="0056135B" w:rsidRDefault="00072794" w:rsidP="001C0DF3">
      <w:pPr>
        <w:pStyle w:val="a3"/>
        <w:numPr>
          <w:ilvl w:val="1"/>
          <w:numId w:val="21"/>
        </w:numPr>
        <w:shd w:val="clear" w:color="auto" w:fill="FFFFFF"/>
        <w:tabs>
          <w:tab w:val="left" w:pos="709"/>
        </w:tabs>
        <w:ind w:left="0" w:firstLine="709"/>
        <w:jc w:val="both"/>
        <w:rPr>
          <w:rFonts w:eastAsia="Calibri"/>
          <w:sz w:val="26"/>
          <w:szCs w:val="26"/>
          <w:lang w:eastAsia="zh-CN"/>
        </w:rPr>
      </w:pPr>
      <w:r w:rsidRPr="00B52E55">
        <w:rPr>
          <w:rFonts w:eastAsia="Calibri"/>
          <w:i/>
          <w:sz w:val="26"/>
          <w:szCs w:val="26"/>
        </w:rPr>
        <w:t>«Оказание поддержки автономным некоммерческим и иным некоммерческим организациям в развитии физической культуры и спорта»</w:t>
      </w:r>
      <w:r w:rsidRPr="008969BF">
        <w:rPr>
          <w:rFonts w:eastAsia="Calibri"/>
          <w:i/>
          <w:color w:val="FF0000"/>
          <w:sz w:val="26"/>
          <w:szCs w:val="26"/>
        </w:rPr>
        <w:t>.</w:t>
      </w:r>
      <w:r w:rsidRPr="008969BF">
        <w:rPr>
          <w:color w:val="FF0000"/>
        </w:rPr>
        <w:t xml:space="preserve"> </w:t>
      </w:r>
      <w:r w:rsidRPr="0056135B">
        <w:rPr>
          <w:rFonts w:eastAsia="Calibri"/>
          <w:sz w:val="26"/>
          <w:szCs w:val="26"/>
        </w:rPr>
        <w:t>В рамках данного мероприятия, автономным некоммерческим и иным некоммерческим организациям, на безвозмездной основе, оказывается поддержка по организации и проведении официальных физкультурных (физкультурно-оздоровительных) мероприятий. В 2023 году</w:t>
      </w:r>
      <w:r w:rsidR="00026E09" w:rsidRPr="0056135B">
        <w:rPr>
          <w:rFonts w:eastAsia="Calibri"/>
          <w:sz w:val="26"/>
          <w:szCs w:val="26"/>
        </w:rPr>
        <w:t>, о</w:t>
      </w:r>
      <w:r w:rsidRPr="0056135B">
        <w:rPr>
          <w:rFonts w:eastAsia="Calibri"/>
          <w:sz w:val="26"/>
          <w:szCs w:val="26"/>
        </w:rPr>
        <w:t>казывалась консульт</w:t>
      </w:r>
      <w:r w:rsidR="00026E09" w:rsidRPr="0056135B">
        <w:rPr>
          <w:rFonts w:eastAsia="Calibri"/>
          <w:sz w:val="26"/>
          <w:szCs w:val="26"/>
        </w:rPr>
        <w:t>а</w:t>
      </w:r>
      <w:r w:rsidRPr="0056135B">
        <w:rPr>
          <w:rFonts w:eastAsia="Calibri"/>
          <w:sz w:val="26"/>
          <w:szCs w:val="26"/>
        </w:rPr>
        <w:t>тивно-методическая помощь в подготовке и подачи документации грантовой по</w:t>
      </w:r>
      <w:r w:rsidR="00104661" w:rsidRPr="0056135B">
        <w:rPr>
          <w:rFonts w:eastAsia="Calibri"/>
          <w:sz w:val="26"/>
          <w:szCs w:val="26"/>
        </w:rPr>
        <w:t>д</w:t>
      </w:r>
      <w:r w:rsidRPr="0056135B">
        <w:rPr>
          <w:rFonts w:eastAsia="Calibri"/>
          <w:sz w:val="26"/>
          <w:szCs w:val="26"/>
        </w:rPr>
        <w:t>держки.</w:t>
      </w:r>
    </w:p>
    <w:p w14:paraId="719B9F22" w14:textId="77777777" w:rsidR="00725B58" w:rsidRPr="008969BF" w:rsidRDefault="00C018F0" w:rsidP="00232103">
      <w:pPr>
        <w:pStyle w:val="a3"/>
        <w:numPr>
          <w:ilvl w:val="1"/>
          <w:numId w:val="21"/>
        </w:numPr>
        <w:shd w:val="clear" w:color="auto" w:fill="FFFFFF"/>
        <w:tabs>
          <w:tab w:val="left" w:pos="709"/>
        </w:tabs>
        <w:suppressAutoHyphens/>
        <w:ind w:left="0" w:firstLine="709"/>
        <w:jc w:val="both"/>
        <w:rPr>
          <w:rFonts w:eastAsia="Calibri"/>
          <w:color w:val="FF0000"/>
          <w:sz w:val="26"/>
          <w:szCs w:val="26"/>
          <w:lang w:eastAsia="zh-CN"/>
        </w:rPr>
      </w:pPr>
      <w:r w:rsidRPr="00B52E55">
        <w:rPr>
          <w:rFonts w:eastAsia="Calibri"/>
          <w:i/>
          <w:sz w:val="26"/>
          <w:szCs w:val="26"/>
          <w:lang w:eastAsia="zh-CN"/>
        </w:rPr>
        <w:t>«Укрепление материально-технической базы учреждений спорта».</w:t>
      </w:r>
      <w:r w:rsidRPr="008969BF">
        <w:rPr>
          <w:rFonts w:eastAsia="Calibri"/>
          <w:i/>
          <w:color w:val="FF0000"/>
          <w:sz w:val="26"/>
          <w:szCs w:val="26"/>
          <w:lang w:eastAsia="zh-CN"/>
        </w:rPr>
        <w:t xml:space="preserve"> </w:t>
      </w:r>
      <w:r w:rsidR="00CC05EB" w:rsidRPr="008C54D9">
        <w:rPr>
          <w:rFonts w:eastAsia="Calibri"/>
          <w:sz w:val="26"/>
          <w:szCs w:val="26"/>
          <w:lang w:eastAsia="zh-CN"/>
        </w:rPr>
        <w:t>Реализация данного мероприятия направленно на создание современной спортивной инфраструктуры для занятий физической культурой и спортом в Нефтеюганском районе, обеспечение спортивных комплексов Нефтеюганского района спортивным оборудованием, экипировкой и инвентарем, создание безопасной и комфортной среды для занимающихся физической культурой и спортом</w:t>
      </w:r>
      <w:r w:rsidR="00CC05EB" w:rsidRPr="008969BF">
        <w:rPr>
          <w:rFonts w:eastAsia="Calibri"/>
          <w:color w:val="FF0000"/>
          <w:sz w:val="26"/>
          <w:szCs w:val="26"/>
          <w:lang w:eastAsia="zh-CN"/>
        </w:rPr>
        <w:t xml:space="preserve">. </w:t>
      </w:r>
    </w:p>
    <w:p w14:paraId="1CF1496D" w14:textId="35B01BAD" w:rsidR="00B6625E" w:rsidRPr="007D50CB" w:rsidRDefault="00725B58" w:rsidP="00B6625E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969BF">
        <w:rPr>
          <w:rFonts w:ascii="Times New Roman" w:eastAsia="Calibri" w:hAnsi="Times New Roman" w:cs="Times New Roman"/>
          <w:color w:val="FF0000"/>
          <w:sz w:val="26"/>
          <w:szCs w:val="26"/>
          <w:lang w:eastAsia="zh-CN"/>
        </w:rPr>
        <w:tab/>
      </w:r>
      <w:r w:rsidR="00D93160" w:rsidRPr="00482BBE">
        <w:rPr>
          <w:rFonts w:ascii="Times New Roman" w:eastAsia="Calibri" w:hAnsi="Times New Roman" w:cs="Times New Roman"/>
          <w:sz w:val="26"/>
          <w:szCs w:val="26"/>
          <w:lang w:eastAsia="zh-CN"/>
        </w:rPr>
        <w:t>В 202</w:t>
      </w:r>
      <w:r w:rsidR="00482BBE" w:rsidRPr="00482BBE">
        <w:rPr>
          <w:rFonts w:ascii="Times New Roman" w:eastAsia="Calibri" w:hAnsi="Times New Roman" w:cs="Times New Roman"/>
          <w:sz w:val="26"/>
          <w:szCs w:val="26"/>
          <w:lang w:eastAsia="zh-CN"/>
        </w:rPr>
        <w:t>4</w:t>
      </w:r>
      <w:r w:rsidR="00D93160" w:rsidRPr="00482BBE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году </w:t>
      </w:r>
      <w:r w:rsidR="0050188A" w:rsidRPr="00482BBE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финансовое обеспечение на реализацию данного мероприятия </w:t>
      </w:r>
      <w:r w:rsidR="00D93160" w:rsidRPr="00482BBE">
        <w:rPr>
          <w:rFonts w:ascii="Times New Roman" w:eastAsia="Calibri" w:hAnsi="Times New Roman" w:cs="Times New Roman"/>
          <w:sz w:val="26"/>
          <w:szCs w:val="26"/>
          <w:lang w:eastAsia="zh-CN"/>
        </w:rPr>
        <w:t>составило</w:t>
      </w:r>
      <w:r w:rsidR="00D93160" w:rsidRPr="008969BF">
        <w:rPr>
          <w:rFonts w:ascii="Times New Roman" w:eastAsia="Calibri" w:hAnsi="Times New Roman" w:cs="Times New Roman"/>
          <w:color w:val="FF0000"/>
          <w:sz w:val="26"/>
          <w:szCs w:val="26"/>
          <w:lang w:eastAsia="zh-CN"/>
        </w:rPr>
        <w:t xml:space="preserve"> </w:t>
      </w:r>
      <w:r w:rsidR="00D93160"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>1</w:t>
      </w:r>
      <w:r w:rsidR="002D316E"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>8</w:t>
      </w:r>
      <w:r w:rsidR="00D93160"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> </w:t>
      </w:r>
      <w:r w:rsidR="002D316E"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>454</w:t>
      </w:r>
      <w:r w:rsidR="00D93160"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>,</w:t>
      </w:r>
      <w:r w:rsidR="002D316E"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>6</w:t>
      </w:r>
      <w:r w:rsidR="00D93160"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тыс. рублей</w:t>
      </w:r>
      <w:r w:rsidR="0050188A"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>,</w:t>
      </w:r>
      <w:r w:rsidR="0050188A" w:rsidRPr="008969BF">
        <w:rPr>
          <w:rFonts w:ascii="Times New Roman" w:eastAsia="Calibri" w:hAnsi="Times New Roman" w:cs="Times New Roman"/>
          <w:color w:val="FF0000"/>
          <w:sz w:val="26"/>
          <w:szCs w:val="26"/>
          <w:lang w:eastAsia="zh-CN"/>
        </w:rPr>
        <w:t xml:space="preserve"> </w:t>
      </w:r>
      <w:r w:rsidR="0050188A" w:rsidRPr="00482BBE">
        <w:rPr>
          <w:rFonts w:ascii="Times New Roman" w:eastAsia="Calibri" w:hAnsi="Times New Roman" w:cs="Times New Roman"/>
          <w:sz w:val="26"/>
          <w:szCs w:val="26"/>
          <w:lang w:eastAsia="zh-CN"/>
        </w:rPr>
        <w:t>исполнение составило</w:t>
      </w:r>
      <w:r w:rsidR="00B6625E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98,4%</w:t>
      </w:r>
      <w:r w:rsidR="0050188A" w:rsidRPr="00482BBE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</w:t>
      </w:r>
      <w:r w:rsidR="00B6625E" w:rsidRPr="007D50CB">
        <w:rPr>
          <w:rFonts w:ascii="Times New Roman" w:eastAsia="Calibri" w:hAnsi="Times New Roman" w:cs="Times New Roman"/>
          <w:sz w:val="26"/>
          <w:szCs w:val="26"/>
        </w:rPr>
        <w:t>Наказы избирателей окружное финансирование: замена электрической проводки и реконструкция сетей электроснабжения – 400,00 тыс. рублей; установка индификационной системы установления личности – 200,00  тыс. рублей;</w:t>
      </w:r>
    </w:p>
    <w:p w14:paraId="36E0A373" w14:textId="72EA2DF0" w:rsidR="00D93160" w:rsidRPr="008969BF" w:rsidRDefault="00D93160" w:rsidP="00D93160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6"/>
          <w:szCs w:val="26"/>
          <w:lang w:eastAsia="zh-CN"/>
        </w:rPr>
      </w:pPr>
      <w:r w:rsidRPr="008969BF">
        <w:rPr>
          <w:rFonts w:ascii="Times New Roman" w:eastAsia="Calibri" w:hAnsi="Times New Roman" w:cs="Times New Roman"/>
          <w:color w:val="FF0000"/>
          <w:sz w:val="26"/>
          <w:szCs w:val="26"/>
          <w:lang w:eastAsia="zh-CN"/>
        </w:rPr>
        <w:t xml:space="preserve"> </w:t>
      </w:r>
      <w:r w:rsidRPr="00B6625E">
        <w:rPr>
          <w:rFonts w:ascii="Times New Roman" w:eastAsia="Calibri" w:hAnsi="Times New Roman" w:cs="Times New Roman"/>
          <w:sz w:val="26"/>
          <w:szCs w:val="26"/>
          <w:lang w:eastAsia="zh-CN"/>
        </w:rPr>
        <w:t>(</w:t>
      </w:r>
      <w:r w:rsidRPr="00482BBE">
        <w:rPr>
          <w:rFonts w:ascii="Times New Roman" w:eastAsia="Calibri" w:hAnsi="Times New Roman" w:cs="Times New Roman"/>
          <w:sz w:val="26"/>
          <w:szCs w:val="26"/>
          <w:lang w:eastAsia="zh-CN"/>
        </w:rPr>
        <w:t>в том числе: бюджет автономного округа составил</w:t>
      </w:r>
      <w:r w:rsidRPr="008969BF">
        <w:rPr>
          <w:rFonts w:ascii="Times New Roman" w:eastAsia="Calibri" w:hAnsi="Times New Roman" w:cs="Times New Roman"/>
          <w:color w:val="FF0000"/>
          <w:sz w:val="26"/>
          <w:szCs w:val="26"/>
          <w:lang w:eastAsia="zh-CN"/>
        </w:rPr>
        <w:t xml:space="preserve"> </w:t>
      </w:r>
      <w:r w:rsidR="002D316E"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>3900</w:t>
      </w:r>
      <w:r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>,0 тыс. рублей;</w:t>
      </w:r>
      <w:r w:rsidRPr="008969BF">
        <w:rPr>
          <w:rFonts w:ascii="Times New Roman" w:eastAsia="Calibri" w:hAnsi="Times New Roman" w:cs="Times New Roman"/>
          <w:color w:val="FF0000"/>
          <w:sz w:val="26"/>
          <w:szCs w:val="26"/>
          <w:lang w:eastAsia="zh-CN"/>
        </w:rPr>
        <w:t xml:space="preserve"> </w:t>
      </w:r>
      <w:r w:rsidRPr="00482BBE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средства бюджета </w:t>
      </w:r>
      <w:r w:rsidR="002D316E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Нефтеюганского района </w:t>
      </w:r>
      <w:r w:rsidR="002D316E" w:rsidRPr="00482BBE">
        <w:rPr>
          <w:rFonts w:ascii="Times New Roman" w:eastAsia="Calibri" w:hAnsi="Times New Roman" w:cs="Times New Roman"/>
          <w:sz w:val="26"/>
          <w:szCs w:val="26"/>
          <w:lang w:eastAsia="zh-CN"/>
        </w:rPr>
        <w:t>иных источников</w:t>
      </w:r>
      <w:r w:rsidR="002D316E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составило </w:t>
      </w:r>
      <w:r w:rsidR="002D316E"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>14 554,6</w:t>
      </w:r>
      <w:r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тыс. рублей</w:t>
      </w:r>
      <w:r w:rsidR="002D316E" w:rsidRPr="002D316E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  <w:r w:rsidRPr="008969BF">
        <w:rPr>
          <w:rFonts w:ascii="Times New Roman" w:eastAsia="Calibri" w:hAnsi="Times New Roman" w:cs="Times New Roman"/>
          <w:color w:val="FF0000"/>
          <w:sz w:val="26"/>
          <w:szCs w:val="26"/>
          <w:lang w:eastAsia="zh-CN"/>
        </w:rPr>
        <w:t xml:space="preserve"> </w:t>
      </w:r>
    </w:p>
    <w:p w14:paraId="33E4FDD2" w14:textId="77777777" w:rsidR="00B6625E" w:rsidRPr="007D50CB" w:rsidRDefault="00B6625E" w:rsidP="00B6625E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50CB">
        <w:rPr>
          <w:rFonts w:ascii="Times New Roman" w:eastAsia="Calibri" w:hAnsi="Times New Roman" w:cs="Times New Roman"/>
          <w:sz w:val="26"/>
          <w:szCs w:val="26"/>
        </w:rPr>
        <w:t>Наказы избирателей окружное финансирование: замена электрической проводки и реконструкция сетей электроснабжения – 400,00 тыс. рублей; установка индификационной системы установления личности – 200,00  тыс. рублей;</w:t>
      </w:r>
    </w:p>
    <w:p w14:paraId="2011F640" w14:textId="22924D69" w:rsidR="00E97780" w:rsidRPr="008969BF" w:rsidRDefault="00E97780" w:rsidP="00D93160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-</w:t>
      </w:r>
      <w:r w:rsidRPr="006E3FA3">
        <w:rPr>
          <w:rFonts w:ascii="Times New Roman" w:hAnsi="Times New Roman" w:cs="Times New Roman"/>
          <w:bCs/>
          <w:sz w:val="26"/>
          <w:szCs w:val="26"/>
        </w:rPr>
        <w:t>Текущий ремонт кровли здания бюджетного учреждения Нефтеюганского района «Центра спорта и культуры» Спортивного комплекса «Лидер»</w:t>
      </w:r>
      <w:r>
        <w:rPr>
          <w:rFonts w:ascii="Times New Roman" w:hAnsi="Times New Roman" w:cs="Times New Roman"/>
          <w:bCs/>
          <w:sz w:val="26"/>
          <w:szCs w:val="26"/>
        </w:rPr>
        <w:t xml:space="preserve"> с.п.Куть-Ях.</w:t>
      </w:r>
      <w:r w:rsidR="0005520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55204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</w:t>
      </w:r>
      <w:r w:rsidR="000552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12 173,68 </w:t>
      </w:r>
      <w:r w:rsidR="00055204" w:rsidRPr="007D50CB">
        <w:rPr>
          <w:rFonts w:ascii="Times New Roman" w:eastAsia="Calibri" w:hAnsi="Times New Roman" w:cs="Times New Roman"/>
          <w:sz w:val="26"/>
          <w:szCs w:val="26"/>
        </w:rPr>
        <w:t>тыс. рублей</w:t>
      </w:r>
      <w:r w:rsidR="00055204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055204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средств, предусмотренных соглашением от </w:t>
      </w:r>
      <w:r w:rsidR="00055204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055204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5520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55204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55204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055204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№MOS/</w:t>
      </w:r>
      <w:r w:rsidR="00055204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055204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055204">
        <w:rPr>
          <w:rFonts w:ascii="Times New Roman" w:eastAsia="Times New Roman" w:hAnsi="Times New Roman" w:cs="Times New Roman"/>
          <w:sz w:val="26"/>
          <w:szCs w:val="26"/>
          <w:lang w:eastAsia="ru-RU"/>
        </w:rPr>
        <w:t>0067</w:t>
      </w:r>
      <w:r w:rsidR="00055204" w:rsidRPr="007D50CB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2A8B0FAC" w14:textId="73710B46" w:rsidR="00B6625E" w:rsidRPr="007D50CB" w:rsidRDefault="00B6625E" w:rsidP="00B6625E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50CB">
        <w:rPr>
          <w:rFonts w:ascii="Times New Roman" w:eastAsia="Calibri" w:hAnsi="Times New Roman" w:cs="Times New Roman"/>
          <w:sz w:val="26"/>
          <w:szCs w:val="26"/>
        </w:rPr>
        <w:t>Наказы избирателей окружное финансирование: замена электрической проводки и реконструкция сетей электроснабжения – 400,00 тыс. рублей; установка индификационной системы установления личности – 200,00 тыс. рублей;</w:t>
      </w:r>
    </w:p>
    <w:p w14:paraId="095FC8AB" w14:textId="6C80733D" w:rsidR="00742298" w:rsidRPr="005660E9" w:rsidRDefault="00D93160" w:rsidP="00D93160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69B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lastRenderedPageBreak/>
        <w:t xml:space="preserve">- </w:t>
      </w:r>
      <w:r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средств, предусмотренных соглашением от 05.09.2018 №MOS/18/0218 (допсоглашение №4) между Правительства ХМАО-Югры и компанией "Салым Петролеум Девелопмент Н.В." на текущий ремонт помещений лыжной базы БУ</w:t>
      </w:r>
      <w:r w:rsidR="00B66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НР</w:t>
      </w:r>
      <w:r w:rsidR="00B66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5660E9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ЦСК</w:t>
      </w:r>
      <w:r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" в с</w:t>
      </w:r>
      <w:r w:rsidR="00E92596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п.Сентябрьский – произведена замена кровли, замена потолочного освещения, укрепление потолочного перекрытия, в сумме 1 4</w:t>
      </w:r>
      <w:r w:rsidR="005660E9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660E9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5660E9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 безвозмедной помощи (пожертвования) МО</w:t>
      </w:r>
      <w:r w:rsidR="005660E9" w:rsidRPr="005660E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="005660E9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/24/0055 от 14.03.2024</w:t>
      </w:r>
      <w:r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44DDFAF" w14:textId="6F9A8A2D" w:rsidR="00B6625E" w:rsidRPr="007D50CB" w:rsidRDefault="00742298" w:rsidP="00B6625E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- с.п.Салым С/К Салым приобретено оборудования для подготовки лыжной трассы</w:t>
      </w:r>
      <w:r w:rsidR="005660E9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сумме 472,6 тыс. рублей договор безвозмедной помощи (пожертвования) МО</w:t>
      </w:r>
      <w:r w:rsidR="005660E9" w:rsidRPr="005660E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="005660E9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/24/0050 от 14.03.2024</w:t>
      </w:r>
      <w:r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93160" w:rsidRPr="005660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4F9080C" w14:textId="53973EDD" w:rsidR="00D93160" w:rsidRPr="005660E9" w:rsidRDefault="00D93160" w:rsidP="00D93160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0BCF6BD" w14:textId="18D843F0" w:rsidR="00CC4E52" w:rsidRPr="008C54D9" w:rsidRDefault="005D0ABB" w:rsidP="00D93160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8969B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ab/>
      </w:r>
      <w:r w:rsidRPr="008C54D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1.6. «Обеспечение деятельности (оказание услуг) организация занятий физической культурой и спортом»</w:t>
      </w:r>
      <w:r w:rsidR="00C20CD4" w:rsidRPr="008C54D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="00C20CD4" w:rsidRPr="008C54D9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="008C54D9" w:rsidRPr="008C54D9">
        <w:rPr>
          <w:rFonts w:ascii="Times New Roman" w:eastAsia="Courier New" w:hAnsi="Times New Roman" w:cs="Times New Roman"/>
          <w:sz w:val="26"/>
          <w:szCs w:val="26"/>
        </w:rPr>
        <w:t>В рамках данного мероприятия осуществляется проведение  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планом, осуществляется содержание учреждения и выплата заработной платы БУНР «Центр спорта и культуры».</w:t>
      </w:r>
      <w:r w:rsidR="00501D6C" w:rsidRPr="008C54D9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="005B63E7" w:rsidRPr="008C54D9">
        <w:rPr>
          <w:rFonts w:ascii="Times New Roman" w:eastAsia="Courier New" w:hAnsi="Times New Roman" w:cs="Times New Roman"/>
          <w:sz w:val="26"/>
          <w:szCs w:val="26"/>
        </w:rPr>
        <w:t xml:space="preserve"> </w:t>
      </w:r>
    </w:p>
    <w:p w14:paraId="5F65AC36" w14:textId="6BCCF64D" w:rsidR="0003068E" w:rsidRPr="00B6625E" w:rsidRDefault="0003068E" w:rsidP="000306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B6625E">
        <w:rPr>
          <w:rFonts w:ascii="Times New Roman" w:eastAsia="Courier New" w:hAnsi="Times New Roman" w:cs="Times New Roman"/>
          <w:sz w:val="26"/>
          <w:szCs w:val="26"/>
        </w:rPr>
        <w:t>Исполнение бюджета по данному мероприятию за 202</w:t>
      </w:r>
      <w:r w:rsidR="002D316E" w:rsidRPr="00B6625E">
        <w:rPr>
          <w:rFonts w:ascii="Times New Roman" w:eastAsia="Courier New" w:hAnsi="Times New Roman" w:cs="Times New Roman"/>
          <w:sz w:val="26"/>
          <w:szCs w:val="26"/>
        </w:rPr>
        <w:t>4</w:t>
      </w:r>
      <w:r w:rsidRPr="00B6625E">
        <w:rPr>
          <w:rFonts w:ascii="Times New Roman" w:eastAsia="Courier New" w:hAnsi="Times New Roman" w:cs="Times New Roman"/>
          <w:sz w:val="26"/>
          <w:szCs w:val="26"/>
        </w:rPr>
        <w:t xml:space="preserve"> год составило 1</w:t>
      </w:r>
      <w:r w:rsidR="002D316E" w:rsidRPr="00B6625E">
        <w:rPr>
          <w:rFonts w:ascii="Times New Roman" w:eastAsia="Courier New" w:hAnsi="Times New Roman" w:cs="Times New Roman"/>
          <w:sz w:val="26"/>
          <w:szCs w:val="26"/>
        </w:rPr>
        <w:t>9</w:t>
      </w:r>
      <w:r w:rsidR="00B6625E" w:rsidRPr="00B6625E">
        <w:rPr>
          <w:rFonts w:ascii="Times New Roman" w:eastAsia="Courier New" w:hAnsi="Times New Roman" w:cs="Times New Roman"/>
          <w:sz w:val="26"/>
          <w:szCs w:val="26"/>
        </w:rPr>
        <w:t>5</w:t>
      </w:r>
      <w:r w:rsidRPr="00B6625E">
        <w:rPr>
          <w:rFonts w:ascii="Times New Roman" w:eastAsia="Courier New" w:hAnsi="Times New Roman" w:cs="Times New Roman"/>
          <w:sz w:val="26"/>
          <w:szCs w:val="26"/>
        </w:rPr>
        <w:t> </w:t>
      </w:r>
      <w:r w:rsidR="00B6625E" w:rsidRPr="00B6625E">
        <w:rPr>
          <w:rFonts w:ascii="Times New Roman" w:eastAsia="Courier New" w:hAnsi="Times New Roman" w:cs="Times New Roman"/>
          <w:sz w:val="26"/>
          <w:szCs w:val="26"/>
        </w:rPr>
        <w:t>165</w:t>
      </w:r>
      <w:r w:rsidRPr="00B6625E">
        <w:rPr>
          <w:rFonts w:ascii="Times New Roman" w:eastAsia="Courier New" w:hAnsi="Times New Roman" w:cs="Times New Roman"/>
          <w:sz w:val="26"/>
          <w:szCs w:val="26"/>
        </w:rPr>
        <w:t>,</w:t>
      </w:r>
      <w:r w:rsidR="00B6625E" w:rsidRPr="00B6625E">
        <w:rPr>
          <w:rFonts w:ascii="Times New Roman" w:eastAsia="Courier New" w:hAnsi="Times New Roman" w:cs="Times New Roman"/>
          <w:sz w:val="26"/>
          <w:szCs w:val="26"/>
        </w:rPr>
        <w:t>4</w:t>
      </w:r>
      <w:r w:rsidRPr="00B6625E">
        <w:rPr>
          <w:rFonts w:ascii="Times New Roman" w:eastAsia="Courier New" w:hAnsi="Times New Roman" w:cs="Times New Roman"/>
          <w:sz w:val="26"/>
          <w:szCs w:val="26"/>
        </w:rPr>
        <w:t xml:space="preserve"> тыс. рублей, </w:t>
      </w:r>
      <w:r w:rsidR="00B6625E" w:rsidRPr="00B6625E">
        <w:rPr>
          <w:rFonts w:ascii="Times New Roman" w:eastAsia="Courier New" w:hAnsi="Times New Roman" w:cs="Times New Roman"/>
          <w:sz w:val="26"/>
          <w:szCs w:val="26"/>
        </w:rPr>
        <w:t xml:space="preserve">98,8%, </w:t>
      </w:r>
      <w:r w:rsidRPr="00B6625E">
        <w:rPr>
          <w:rFonts w:ascii="Times New Roman" w:eastAsia="Courier New" w:hAnsi="Times New Roman" w:cs="Times New Roman"/>
          <w:sz w:val="26"/>
          <w:szCs w:val="26"/>
        </w:rPr>
        <w:t xml:space="preserve">в том числе: </w:t>
      </w:r>
    </w:p>
    <w:p w14:paraId="5A8C7A91" w14:textId="1F97AFF0" w:rsidR="0003068E" w:rsidRPr="00B6625E" w:rsidRDefault="0003068E" w:rsidP="000306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625E">
        <w:rPr>
          <w:rFonts w:ascii="Times New Roman" w:eastAsia="Courier New" w:hAnsi="Times New Roman" w:cs="Times New Roman"/>
          <w:sz w:val="26"/>
          <w:szCs w:val="26"/>
        </w:rPr>
        <w:t>- 1</w:t>
      </w:r>
      <w:r w:rsidR="002D316E" w:rsidRPr="00B6625E">
        <w:rPr>
          <w:rFonts w:ascii="Times New Roman" w:eastAsia="Courier New" w:hAnsi="Times New Roman" w:cs="Times New Roman"/>
          <w:sz w:val="26"/>
          <w:szCs w:val="26"/>
        </w:rPr>
        <w:t>9</w:t>
      </w:r>
      <w:r w:rsidR="00B6625E" w:rsidRPr="00B6625E">
        <w:rPr>
          <w:rFonts w:ascii="Times New Roman" w:eastAsia="Courier New" w:hAnsi="Times New Roman" w:cs="Times New Roman"/>
          <w:sz w:val="26"/>
          <w:szCs w:val="26"/>
        </w:rPr>
        <w:t>4</w:t>
      </w:r>
      <w:r w:rsidRPr="00B6625E">
        <w:rPr>
          <w:rFonts w:ascii="Times New Roman" w:eastAsia="Courier New" w:hAnsi="Times New Roman" w:cs="Times New Roman"/>
          <w:sz w:val="26"/>
          <w:szCs w:val="26"/>
        </w:rPr>
        <w:t> </w:t>
      </w:r>
      <w:r w:rsidR="00B6625E" w:rsidRPr="00B6625E">
        <w:rPr>
          <w:rFonts w:ascii="Times New Roman" w:eastAsia="Courier New" w:hAnsi="Times New Roman" w:cs="Times New Roman"/>
          <w:sz w:val="26"/>
          <w:szCs w:val="26"/>
        </w:rPr>
        <w:t>465</w:t>
      </w:r>
      <w:r w:rsidRPr="00B6625E">
        <w:rPr>
          <w:rFonts w:ascii="Times New Roman" w:eastAsia="Courier New" w:hAnsi="Times New Roman" w:cs="Times New Roman"/>
          <w:sz w:val="26"/>
          <w:szCs w:val="26"/>
        </w:rPr>
        <w:t>,</w:t>
      </w:r>
      <w:r w:rsidR="00B6625E" w:rsidRPr="00B6625E">
        <w:rPr>
          <w:rFonts w:ascii="Times New Roman" w:eastAsia="Courier New" w:hAnsi="Times New Roman" w:cs="Times New Roman"/>
          <w:sz w:val="26"/>
          <w:szCs w:val="26"/>
        </w:rPr>
        <w:t>4</w:t>
      </w:r>
      <w:r w:rsidRPr="00B6625E">
        <w:rPr>
          <w:rFonts w:ascii="Times New Roman" w:eastAsia="Courier New" w:hAnsi="Times New Roman" w:cs="Times New Roman"/>
          <w:sz w:val="26"/>
          <w:szCs w:val="26"/>
        </w:rPr>
        <w:t xml:space="preserve"> тыс. рублей, за счёт средств </w:t>
      </w:r>
      <w:r w:rsidRPr="00B6625E">
        <w:rPr>
          <w:rFonts w:ascii="Times New Roman" w:hAnsi="Times New Roman" w:cs="Times New Roman"/>
          <w:sz w:val="26"/>
          <w:szCs w:val="26"/>
        </w:rPr>
        <w:t>бюджета Нефтеюганского района</w:t>
      </w:r>
      <w:r w:rsidRPr="00B6625E">
        <w:rPr>
          <w:rFonts w:ascii="Times New Roman" w:eastAsia="Courier New" w:hAnsi="Times New Roman" w:cs="Times New Roman"/>
          <w:sz w:val="26"/>
          <w:szCs w:val="26"/>
        </w:rPr>
        <w:t xml:space="preserve"> и межбюджетных</w:t>
      </w:r>
      <w:r w:rsidRPr="00B6625E">
        <w:rPr>
          <w:rFonts w:ascii="Times New Roman" w:hAnsi="Times New Roman" w:cs="Times New Roman"/>
          <w:sz w:val="26"/>
          <w:szCs w:val="26"/>
        </w:rPr>
        <w:t xml:space="preserve"> трансфертов поселений, входящих в состав Нефтеюганского района; </w:t>
      </w:r>
    </w:p>
    <w:p w14:paraId="5A46FC8B" w14:textId="05BCDE90" w:rsidR="0003068E" w:rsidRPr="008969BF" w:rsidRDefault="0003068E" w:rsidP="000306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FF0000"/>
          <w:sz w:val="26"/>
          <w:szCs w:val="26"/>
        </w:rPr>
      </w:pPr>
      <w:r w:rsidRPr="00B6625E">
        <w:rPr>
          <w:rFonts w:ascii="Times New Roman" w:hAnsi="Times New Roman" w:cs="Times New Roman"/>
          <w:sz w:val="26"/>
          <w:szCs w:val="26"/>
        </w:rPr>
        <w:t xml:space="preserve">- </w:t>
      </w:r>
      <w:r w:rsidR="002D316E" w:rsidRPr="00B6625E">
        <w:rPr>
          <w:rFonts w:ascii="Times New Roman" w:hAnsi="Times New Roman" w:cs="Times New Roman"/>
          <w:sz w:val="26"/>
          <w:szCs w:val="26"/>
        </w:rPr>
        <w:t>7</w:t>
      </w:r>
      <w:r w:rsidRPr="00B6625E">
        <w:rPr>
          <w:rFonts w:ascii="Times New Roman" w:hAnsi="Times New Roman" w:cs="Times New Roman"/>
          <w:sz w:val="26"/>
          <w:szCs w:val="26"/>
        </w:rPr>
        <w:t>00,0 тыс. рублей за счет иных источников - средства, предусмотренные соглашением от 05.09.2018 №MOS/18/0218 (допсоглашение №4) между Правительством ХМАО-Югры и компанией "Салым Петролеум Девелопмент Н.В.", на проведение мероприятия "Традиционная Салымская регата" в сп.Салым</w:t>
      </w:r>
      <w:r w:rsidRPr="008969BF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</w:p>
    <w:p w14:paraId="12E96E40" w14:textId="51AB7145" w:rsidR="00C10002" w:rsidRPr="008969BF" w:rsidRDefault="00CC4E52" w:rsidP="00B662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84CB4">
        <w:rPr>
          <w:rFonts w:ascii="Times New Roman" w:hAnsi="Times New Roman" w:cs="Times New Roman"/>
          <w:sz w:val="26"/>
          <w:szCs w:val="26"/>
        </w:rPr>
        <w:t>За 202</w:t>
      </w:r>
      <w:r w:rsidR="00D84CB4" w:rsidRPr="00D84CB4">
        <w:rPr>
          <w:rFonts w:ascii="Times New Roman" w:hAnsi="Times New Roman" w:cs="Times New Roman"/>
          <w:sz w:val="26"/>
          <w:szCs w:val="26"/>
        </w:rPr>
        <w:t>4</w:t>
      </w:r>
      <w:r w:rsidRPr="00D84CB4">
        <w:rPr>
          <w:rFonts w:ascii="Times New Roman" w:hAnsi="Times New Roman" w:cs="Times New Roman"/>
          <w:sz w:val="26"/>
          <w:szCs w:val="26"/>
        </w:rPr>
        <w:t xml:space="preserve"> год </w:t>
      </w:r>
      <w:r w:rsidRPr="00D84CB4">
        <w:rPr>
          <w:rFonts w:ascii="Times New Roman" w:eastAsia="Times New Roman" w:hAnsi="Times New Roman" w:cs="Times New Roman"/>
          <w:sz w:val="26"/>
          <w:szCs w:val="26"/>
        </w:rPr>
        <w:t xml:space="preserve">проведено </w:t>
      </w:r>
      <w:r w:rsidR="00D84CB4" w:rsidRPr="00D84CB4">
        <w:rPr>
          <w:rFonts w:ascii="Times New Roman" w:eastAsia="Times New Roman" w:hAnsi="Times New Roman" w:cs="Times New Roman"/>
          <w:sz w:val="26"/>
          <w:szCs w:val="26"/>
        </w:rPr>
        <w:t>более 200</w:t>
      </w:r>
      <w:r w:rsidRPr="00D84CB4">
        <w:rPr>
          <w:rFonts w:ascii="Times New Roman" w:eastAsia="Times New Roman" w:hAnsi="Times New Roman" w:cs="Times New Roman"/>
          <w:sz w:val="26"/>
          <w:szCs w:val="26"/>
        </w:rPr>
        <w:t xml:space="preserve"> спортивно-массовых мероприятий (в том числе выезды на соревнования окружного, всероссийского и международного уровней, участия сборной команды, проведение спортивно-массовых и физкультурно-оздоровительных мероприятий, проведенных в поселениях района) с участием </w:t>
      </w:r>
      <w:r w:rsidR="00D84CB4" w:rsidRPr="00D84CB4">
        <w:rPr>
          <w:rFonts w:ascii="Times New Roman" w:hAnsi="Times New Roman" w:cs="Times New Roman"/>
          <w:sz w:val="26"/>
          <w:szCs w:val="26"/>
        </w:rPr>
        <w:t>524</w:t>
      </w:r>
      <w:r w:rsidRPr="00D84CB4">
        <w:rPr>
          <w:rFonts w:ascii="Times New Roman" w:hAnsi="Times New Roman" w:cs="Times New Roman"/>
          <w:sz w:val="26"/>
          <w:szCs w:val="26"/>
        </w:rPr>
        <w:t xml:space="preserve">7 </w:t>
      </w:r>
      <w:r w:rsidRPr="00D84CB4">
        <w:rPr>
          <w:rFonts w:ascii="Times New Roman" w:eastAsia="Times New Roman" w:hAnsi="Times New Roman" w:cs="Times New Roman"/>
          <w:sz w:val="26"/>
          <w:szCs w:val="26"/>
        </w:rPr>
        <w:t>чел., в том числе более</w:t>
      </w:r>
      <w:r w:rsidRPr="008969BF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D84CB4" w:rsidRPr="00D84CB4">
        <w:rPr>
          <w:rFonts w:ascii="Times New Roman" w:eastAsia="Times New Roman" w:hAnsi="Times New Roman" w:cs="Times New Roman"/>
          <w:sz w:val="26"/>
          <w:szCs w:val="26"/>
        </w:rPr>
        <w:t>354</w:t>
      </w:r>
      <w:r w:rsidRPr="00D84CB4">
        <w:rPr>
          <w:rFonts w:ascii="Times New Roman" w:hAnsi="Times New Roman" w:cs="Times New Roman"/>
          <w:sz w:val="26"/>
          <w:szCs w:val="26"/>
        </w:rPr>
        <w:t>0</w:t>
      </w:r>
      <w:r w:rsidRPr="00D84CB4">
        <w:rPr>
          <w:rFonts w:ascii="Times New Roman" w:eastAsia="Times New Roman" w:hAnsi="Times New Roman" w:cs="Times New Roman"/>
          <w:sz w:val="26"/>
          <w:szCs w:val="26"/>
        </w:rPr>
        <w:t xml:space="preserve"> детей и подростков</w:t>
      </w:r>
      <w:r w:rsidRPr="00B6625E">
        <w:rPr>
          <w:rFonts w:ascii="Times New Roman" w:hAnsi="Times New Roman" w:cs="Times New Roman"/>
          <w:sz w:val="26"/>
          <w:szCs w:val="26"/>
        </w:rPr>
        <w:t>.</w:t>
      </w:r>
      <w:r w:rsidRPr="008969B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14:paraId="410A85CB" w14:textId="27CFBA5B" w:rsidR="0003068E" w:rsidRPr="006B73A6" w:rsidRDefault="009F5DB0" w:rsidP="000306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B52E55">
        <w:rPr>
          <w:rFonts w:ascii="Times New Roman" w:eastAsia="Courier New" w:hAnsi="Times New Roman" w:cs="Times New Roman"/>
          <w:i/>
          <w:sz w:val="26"/>
          <w:szCs w:val="26"/>
        </w:rPr>
        <w:t>1.7. «Развитие сети шаговой доступности».</w:t>
      </w:r>
      <w:r w:rsidRPr="00B52E55">
        <w:t xml:space="preserve"> </w:t>
      </w:r>
      <w:r w:rsidRPr="00CC3904">
        <w:rPr>
          <w:rFonts w:ascii="Times New Roman" w:eastAsia="Courier New" w:hAnsi="Times New Roman" w:cs="Times New Roman"/>
          <w:sz w:val="26"/>
          <w:szCs w:val="26"/>
        </w:rPr>
        <w:t>Реализация данного мероприятия направленно на создание условий, обеспечивающих возможность для систематических занятий физической культурой и спортом</w:t>
      </w:r>
      <w:r w:rsidRPr="006B73A6">
        <w:rPr>
          <w:rFonts w:ascii="Times New Roman" w:eastAsia="Courier New" w:hAnsi="Times New Roman" w:cs="Times New Roman"/>
          <w:sz w:val="26"/>
          <w:szCs w:val="26"/>
        </w:rPr>
        <w:t>.</w:t>
      </w:r>
      <w:r w:rsidRPr="006B73A6">
        <w:rPr>
          <w:rFonts w:ascii="Times New Roman" w:hAnsi="Times New Roman" w:cs="Times New Roman"/>
          <w:sz w:val="26"/>
          <w:szCs w:val="26"/>
        </w:rPr>
        <w:t xml:space="preserve"> </w:t>
      </w:r>
      <w:r w:rsidR="0003068E" w:rsidRPr="006B73A6">
        <w:rPr>
          <w:rFonts w:ascii="Times New Roman" w:hAnsi="Times New Roman" w:cs="Times New Roman"/>
          <w:sz w:val="26"/>
          <w:szCs w:val="26"/>
        </w:rPr>
        <w:t xml:space="preserve"> В 202</w:t>
      </w:r>
      <w:r w:rsidR="0056135B" w:rsidRPr="006B73A6">
        <w:rPr>
          <w:rFonts w:ascii="Times New Roman" w:hAnsi="Times New Roman" w:cs="Times New Roman"/>
          <w:sz w:val="26"/>
          <w:szCs w:val="26"/>
        </w:rPr>
        <w:t>4</w:t>
      </w:r>
      <w:r w:rsidR="0003068E" w:rsidRPr="006B73A6">
        <w:rPr>
          <w:rFonts w:ascii="Times New Roman" w:hAnsi="Times New Roman" w:cs="Times New Roman"/>
          <w:sz w:val="26"/>
          <w:szCs w:val="26"/>
        </w:rPr>
        <w:t xml:space="preserve"> году, п</w:t>
      </w:r>
      <w:r w:rsidR="0003068E" w:rsidRPr="006B73A6">
        <w:rPr>
          <w:rFonts w:ascii="Times New Roman" w:eastAsia="Courier New" w:hAnsi="Times New Roman" w:cs="Times New Roman"/>
          <w:sz w:val="26"/>
          <w:szCs w:val="26"/>
        </w:rPr>
        <w:t>о соглашению о предоставлении субсидии местному бюджету из бюджета Ханты Мансийского автономного округа – Югры № 25-ШД/202</w:t>
      </w:r>
      <w:r w:rsidR="004573D0" w:rsidRPr="006B73A6">
        <w:rPr>
          <w:rFonts w:ascii="Times New Roman" w:eastAsia="Courier New" w:hAnsi="Times New Roman" w:cs="Times New Roman"/>
          <w:sz w:val="26"/>
          <w:szCs w:val="26"/>
        </w:rPr>
        <w:t>4</w:t>
      </w:r>
      <w:r w:rsidR="0003068E" w:rsidRPr="006B73A6">
        <w:rPr>
          <w:rFonts w:ascii="Times New Roman" w:eastAsia="Courier New" w:hAnsi="Times New Roman" w:cs="Times New Roman"/>
          <w:sz w:val="26"/>
          <w:szCs w:val="26"/>
        </w:rPr>
        <w:t xml:space="preserve"> от </w:t>
      </w:r>
      <w:r w:rsidR="004573D0" w:rsidRPr="006B73A6">
        <w:rPr>
          <w:rFonts w:ascii="Times New Roman" w:eastAsia="Courier New" w:hAnsi="Times New Roman" w:cs="Times New Roman"/>
          <w:sz w:val="26"/>
          <w:szCs w:val="26"/>
        </w:rPr>
        <w:t>02</w:t>
      </w:r>
      <w:r w:rsidR="0003068E" w:rsidRPr="006B73A6">
        <w:rPr>
          <w:rFonts w:ascii="Times New Roman" w:eastAsia="Courier New" w:hAnsi="Times New Roman" w:cs="Times New Roman"/>
          <w:sz w:val="26"/>
          <w:szCs w:val="26"/>
        </w:rPr>
        <w:t>.0</w:t>
      </w:r>
      <w:r w:rsidR="004573D0" w:rsidRPr="006B73A6">
        <w:rPr>
          <w:rFonts w:ascii="Times New Roman" w:eastAsia="Courier New" w:hAnsi="Times New Roman" w:cs="Times New Roman"/>
          <w:sz w:val="26"/>
          <w:szCs w:val="26"/>
        </w:rPr>
        <w:t>2</w:t>
      </w:r>
      <w:r w:rsidR="0003068E" w:rsidRPr="006B73A6">
        <w:rPr>
          <w:rFonts w:ascii="Times New Roman" w:eastAsia="Courier New" w:hAnsi="Times New Roman" w:cs="Times New Roman"/>
          <w:sz w:val="26"/>
          <w:szCs w:val="26"/>
        </w:rPr>
        <w:t>.202</w:t>
      </w:r>
      <w:r w:rsidR="004573D0" w:rsidRPr="006B73A6">
        <w:rPr>
          <w:rFonts w:ascii="Times New Roman" w:eastAsia="Courier New" w:hAnsi="Times New Roman" w:cs="Times New Roman"/>
          <w:sz w:val="26"/>
          <w:szCs w:val="26"/>
        </w:rPr>
        <w:t>4</w:t>
      </w:r>
      <w:r w:rsidR="0003068E" w:rsidRPr="006B73A6">
        <w:rPr>
          <w:rFonts w:ascii="Times New Roman" w:eastAsia="Courier New" w:hAnsi="Times New Roman" w:cs="Times New Roman"/>
          <w:sz w:val="26"/>
          <w:szCs w:val="26"/>
        </w:rPr>
        <w:t xml:space="preserve">, реализована субсидия​ на​ софинансирование​ расходов​ муниципальных​ образований​ по​ развитию​ сети​ спортивных​ объектов​ шаговой​ доступности, на приобретение инвентаря и оборудования в </w:t>
      </w:r>
      <w:r w:rsidR="0003068E" w:rsidRPr="00B6625E">
        <w:rPr>
          <w:rFonts w:ascii="Times New Roman" w:eastAsia="Courier New" w:hAnsi="Times New Roman" w:cs="Times New Roman"/>
          <w:sz w:val="26"/>
          <w:szCs w:val="26"/>
        </w:rPr>
        <w:t xml:space="preserve">сумме 1 </w:t>
      </w:r>
      <w:r w:rsidR="004573D0" w:rsidRPr="00B6625E">
        <w:rPr>
          <w:rFonts w:ascii="Times New Roman" w:eastAsia="Courier New" w:hAnsi="Times New Roman" w:cs="Times New Roman"/>
          <w:sz w:val="26"/>
          <w:szCs w:val="26"/>
        </w:rPr>
        <w:t>515</w:t>
      </w:r>
      <w:r w:rsidR="0003068E" w:rsidRPr="00B6625E">
        <w:rPr>
          <w:rFonts w:ascii="Times New Roman" w:eastAsia="Courier New" w:hAnsi="Times New Roman" w:cs="Times New Roman"/>
          <w:sz w:val="26"/>
          <w:szCs w:val="26"/>
        </w:rPr>
        <w:t>,</w:t>
      </w:r>
      <w:r w:rsidR="004573D0" w:rsidRPr="00B6625E">
        <w:rPr>
          <w:rFonts w:ascii="Times New Roman" w:eastAsia="Courier New" w:hAnsi="Times New Roman" w:cs="Times New Roman"/>
          <w:sz w:val="26"/>
          <w:szCs w:val="26"/>
        </w:rPr>
        <w:t>8</w:t>
      </w:r>
      <w:r w:rsidR="00B6625E" w:rsidRPr="00B6625E">
        <w:rPr>
          <w:rFonts w:ascii="Times New Roman" w:eastAsia="Courier New" w:hAnsi="Times New Roman" w:cs="Times New Roman"/>
          <w:sz w:val="26"/>
          <w:szCs w:val="26"/>
        </w:rPr>
        <w:t>8</w:t>
      </w:r>
      <w:r w:rsidR="0003068E" w:rsidRPr="00B6625E">
        <w:rPr>
          <w:rFonts w:ascii="Times New Roman" w:eastAsia="Courier New" w:hAnsi="Times New Roman" w:cs="Times New Roman"/>
          <w:sz w:val="26"/>
          <w:szCs w:val="26"/>
        </w:rPr>
        <w:t xml:space="preserve"> тыс. рублей</w:t>
      </w:r>
      <w:r w:rsidR="00E92596" w:rsidRPr="00B6625E">
        <w:rPr>
          <w:rFonts w:ascii="Times New Roman" w:eastAsia="Courier New" w:hAnsi="Times New Roman" w:cs="Times New Roman"/>
          <w:sz w:val="26"/>
          <w:szCs w:val="26"/>
        </w:rPr>
        <w:t xml:space="preserve">, </w:t>
      </w:r>
      <w:r w:rsidR="0003068E" w:rsidRPr="00B6625E">
        <w:rPr>
          <w:rFonts w:ascii="Times New Roman" w:eastAsia="Courier New" w:hAnsi="Times New Roman" w:cs="Times New Roman"/>
          <w:sz w:val="26"/>
          <w:szCs w:val="26"/>
        </w:rPr>
        <w:t xml:space="preserve">в том числе: средства окружного бюджета, в сумме </w:t>
      </w:r>
      <w:r w:rsidR="002D316E" w:rsidRPr="00B6625E">
        <w:rPr>
          <w:rFonts w:ascii="Times New Roman" w:eastAsia="Courier New" w:hAnsi="Times New Roman" w:cs="Times New Roman"/>
          <w:sz w:val="26"/>
          <w:szCs w:val="26"/>
        </w:rPr>
        <w:t>1 212</w:t>
      </w:r>
      <w:r w:rsidR="0003068E" w:rsidRPr="00B6625E">
        <w:rPr>
          <w:rFonts w:ascii="Times New Roman" w:eastAsia="Courier New" w:hAnsi="Times New Roman" w:cs="Times New Roman"/>
          <w:sz w:val="26"/>
          <w:szCs w:val="26"/>
        </w:rPr>
        <w:t>,</w:t>
      </w:r>
      <w:r w:rsidR="002D316E" w:rsidRPr="00B6625E">
        <w:rPr>
          <w:rFonts w:ascii="Times New Roman" w:eastAsia="Courier New" w:hAnsi="Times New Roman" w:cs="Times New Roman"/>
          <w:sz w:val="26"/>
          <w:szCs w:val="26"/>
        </w:rPr>
        <w:t>7</w:t>
      </w:r>
      <w:r w:rsidR="0003068E" w:rsidRPr="006B73A6">
        <w:rPr>
          <w:rFonts w:ascii="Times New Roman" w:eastAsia="Courier New" w:hAnsi="Times New Roman" w:cs="Times New Roman"/>
          <w:sz w:val="26"/>
          <w:szCs w:val="26"/>
        </w:rPr>
        <w:t xml:space="preserve"> тыс. рублей, средства бюджета Нефтеюганского района на софинансирование расходов, в сумме </w:t>
      </w:r>
      <w:r w:rsidR="002D316E" w:rsidRPr="006B73A6">
        <w:rPr>
          <w:rFonts w:ascii="Times New Roman" w:eastAsia="Courier New" w:hAnsi="Times New Roman" w:cs="Times New Roman"/>
          <w:sz w:val="26"/>
          <w:szCs w:val="26"/>
        </w:rPr>
        <w:t>303</w:t>
      </w:r>
      <w:r w:rsidR="0003068E" w:rsidRPr="006B73A6">
        <w:rPr>
          <w:rFonts w:ascii="Times New Roman" w:eastAsia="Courier New" w:hAnsi="Times New Roman" w:cs="Times New Roman"/>
          <w:sz w:val="26"/>
          <w:szCs w:val="26"/>
        </w:rPr>
        <w:t>,</w:t>
      </w:r>
      <w:r w:rsidR="002D316E" w:rsidRPr="006B73A6">
        <w:rPr>
          <w:rFonts w:ascii="Times New Roman" w:eastAsia="Courier New" w:hAnsi="Times New Roman" w:cs="Times New Roman"/>
          <w:sz w:val="26"/>
          <w:szCs w:val="26"/>
        </w:rPr>
        <w:t>1</w:t>
      </w:r>
      <w:r w:rsidR="00B6625E">
        <w:rPr>
          <w:rFonts w:ascii="Times New Roman" w:eastAsia="Courier New" w:hAnsi="Times New Roman" w:cs="Times New Roman"/>
          <w:sz w:val="26"/>
          <w:szCs w:val="26"/>
        </w:rPr>
        <w:t>8</w:t>
      </w:r>
      <w:r w:rsidR="0003068E" w:rsidRPr="006B73A6">
        <w:rPr>
          <w:rFonts w:ascii="Times New Roman" w:eastAsia="Courier New" w:hAnsi="Times New Roman" w:cs="Times New Roman"/>
          <w:sz w:val="26"/>
          <w:szCs w:val="26"/>
        </w:rPr>
        <w:t xml:space="preserve"> тыс. рублей.</w:t>
      </w:r>
    </w:p>
    <w:p w14:paraId="414054AF" w14:textId="3CCA62B1" w:rsidR="009F5DB0" w:rsidRPr="006B73A6" w:rsidRDefault="009F5DB0" w:rsidP="009F5DB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B52E55">
        <w:rPr>
          <w:rFonts w:ascii="Times New Roman" w:eastAsia="Courier New" w:hAnsi="Times New Roman" w:cs="Times New Roman"/>
          <w:i/>
          <w:sz w:val="26"/>
          <w:szCs w:val="26"/>
        </w:rPr>
        <w:t>1.8. «Развитие инфраструктуры для занятий физической культурой и массовым спортом».</w:t>
      </w:r>
      <w:r w:rsidRPr="008969BF">
        <w:rPr>
          <w:color w:val="FF0000"/>
        </w:rPr>
        <w:t xml:space="preserve"> </w:t>
      </w:r>
      <w:r w:rsidRPr="00CC3904">
        <w:rPr>
          <w:rFonts w:ascii="Times New Roman" w:eastAsia="Courier New" w:hAnsi="Times New Roman" w:cs="Times New Roman"/>
          <w:sz w:val="26"/>
          <w:szCs w:val="26"/>
        </w:rPr>
        <w:t>Реализация данного мероприятия направленно на создание условий, обеспечивающих возможность для систематических занятий физической культурой и спортом.</w:t>
      </w:r>
      <w:r w:rsidRPr="00CC3904">
        <w:t xml:space="preserve"> </w:t>
      </w:r>
      <w:r w:rsidRPr="006B73A6">
        <w:rPr>
          <w:rFonts w:ascii="Times New Roman" w:eastAsia="Courier New" w:hAnsi="Times New Roman" w:cs="Times New Roman"/>
          <w:sz w:val="26"/>
          <w:szCs w:val="26"/>
        </w:rPr>
        <w:t>Реализуется за счет средств государственной программы "Сотрудничество" приобретение уличных спортивных площадок круглогодичного использования.</w:t>
      </w:r>
    </w:p>
    <w:p w14:paraId="47AEC473" w14:textId="77777777" w:rsidR="003E3E9F" w:rsidRPr="00E95587" w:rsidRDefault="003E3E9F" w:rsidP="00576B5C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u w:val="single"/>
        </w:rPr>
      </w:pPr>
    </w:p>
    <w:p w14:paraId="16B3463F" w14:textId="77777777" w:rsidR="00B35F14" w:rsidRPr="00E95587" w:rsidRDefault="00EB3EA1" w:rsidP="00576B5C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E95587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>Задача 2.</w:t>
      </w:r>
      <w:r w:rsidRPr="00E95587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"Обеспечение доступа жителям Нефтеюганского района к спортивной инфраструктуре"</w:t>
      </w:r>
    </w:p>
    <w:p w14:paraId="33ABE1EB" w14:textId="4425595B" w:rsidR="00745C58" w:rsidRPr="00745C58" w:rsidRDefault="00A932D2" w:rsidP="00745C58">
      <w:pPr>
        <w:tabs>
          <w:tab w:val="left" w:pos="317"/>
          <w:tab w:val="left" w:pos="165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45C58">
        <w:rPr>
          <w:rFonts w:ascii="Times New Roman" w:eastAsia="Calibri" w:hAnsi="Times New Roman" w:cs="Times New Roman"/>
          <w:i/>
          <w:sz w:val="26"/>
          <w:szCs w:val="26"/>
        </w:rPr>
        <w:t xml:space="preserve">2.1. </w:t>
      </w:r>
      <w:r w:rsidR="00745C58" w:rsidRPr="00745C58">
        <w:rPr>
          <w:rFonts w:ascii="Times New Roman" w:eastAsia="Calibri" w:hAnsi="Times New Roman" w:cs="Times New Roman"/>
          <w:i/>
          <w:sz w:val="26"/>
          <w:szCs w:val="26"/>
        </w:rPr>
        <w:t>«Проект Нефтеюганского района Капитальный ремонт здания Нефтеюганского районного бюджетного учреждения дополнительного образования спортивная школа «Нептун</w:t>
      </w:r>
      <w:r w:rsidR="00745C58" w:rsidRPr="00745C58">
        <w:rPr>
          <w:rFonts w:ascii="Times New Roman" w:eastAsia="Calibri" w:hAnsi="Times New Roman" w:cs="Times New Roman"/>
          <w:sz w:val="26"/>
          <w:szCs w:val="26"/>
        </w:rPr>
        <w:t xml:space="preserve">». В рамках данного проекта </w:t>
      </w:r>
      <w:r w:rsidR="00745C58" w:rsidRPr="00745C58">
        <w:rPr>
          <w:rFonts w:ascii="Times New Roman" w:eastAsia="Calibri" w:hAnsi="Times New Roman" w:cs="Times New Roman"/>
          <w:sz w:val="26"/>
          <w:szCs w:val="26"/>
        </w:rPr>
        <w:lastRenderedPageBreak/>
        <w:t>предусмотрены расходы на капитальный ремонт здания Нефтеюганского районного бюджетного учреждения дополнительного образования спортивная школа «Нептун»»</w:t>
      </w:r>
      <w:r w:rsidR="00745C58">
        <w:rPr>
          <w:rFonts w:ascii="Times New Roman" w:eastAsia="Calibri" w:hAnsi="Times New Roman" w:cs="Times New Roman"/>
          <w:sz w:val="26"/>
          <w:szCs w:val="26"/>
        </w:rPr>
        <w:t>. Финансирование на 2024 год не предусмотрено.</w:t>
      </w:r>
    </w:p>
    <w:p w14:paraId="267462DA" w14:textId="6A0931C9" w:rsidR="00EB3EA1" w:rsidRPr="00625C9A" w:rsidRDefault="00745C58" w:rsidP="00576B5C">
      <w:pPr>
        <w:tabs>
          <w:tab w:val="left" w:pos="317"/>
          <w:tab w:val="left" w:pos="165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45C58">
        <w:rPr>
          <w:rFonts w:ascii="Times New Roman" w:eastAsia="Calibri" w:hAnsi="Times New Roman" w:cs="Times New Roman"/>
          <w:i/>
          <w:sz w:val="26"/>
          <w:szCs w:val="26"/>
        </w:rPr>
        <w:t xml:space="preserve">2.2. </w:t>
      </w:r>
      <w:r w:rsidR="00510FD4" w:rsidRPr="00745C58">
        <w:rPr>
          <w:rFonts w:ascii="Times New Roman" w:eastAsia="Calibri" w:hAnsi="Times New Roman" w:cs="Times New Roman"/>
          <w:i/>
          <w:sz w:val="26"/>
          <w:szCs w:val="26"/>
        </w:rPr>
        <w:t>«Обеспечение деятельности (оказание услуг) по организации дополнительного образования детей и спортивной подготовки».</w:t>
      </w:r>
      <w:r w:rsidR="00510FD4" w:rsidRPr="008969BF">
        <w:rPr>
          <w:color w:val="FF0000"/>
        </w:rPr>
        <w:t xml:space="preserve"> </w:t>
      </w:r>
      <w:r w:rsidR="00510FD4" w:rsidRPr="00625C9A">
        <w:rPr>
          <w:rFonts w:ascii="Times New Roman" w:eastAsia="Calibri" w:hAnsi="Times New Roman" w:cs="Times New Roman"/>
          <w:sz w:val="26"/>
          <w:szCs w:val="26"/>
        </w:rPr>
        <w:t>В рамках данного мероприятия осуществляется проведение тренировочных сборов, участие юношеских сборных команд Нефтеюганского района по видам спорта в окружных соревнованиях, осуществляется содержание учреждения и выплата заработной платы НРБОУ ДО СШ «Нептун».</w:t>
      </w:r>
    </w:p>
    <w:p w14:paraId="73CC1F15" w14:textId="2BD669D7" w:rsidR="00E110F3" w:rsidRPr="00B6625E" w:rsidRDefault="00BD35FA" w:rsidP="00576B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56135B">
        <w:rPr>
          <w:rFonts w:ascii="Times New Roman" w:eastAsia="Courier New" w:hAnsi="Times New Roman" w:cs="Times New Roman"/>
          <w:sz w:val="26"/>
          <w:szCs w:val="26"/>
        </w:rPr>
        <w:t>За 202</w:t>
      </w:r>
      <w:r w:rsidR="0056135B" w:rsidRPr="0056135B">
        <w:rPr>
          <w:rFonts w:ascii="Times New Roman" w:eastAsia="Courier New" w:hAnsi="Times New Roman" w:cs="Times New Roman"/>
          <w:sz w:val="26"/>
          <w:szCs w:val="26"/>
        </w:rPr>
        <w:t>4</w:t>
      </w:r>
      <w:r w:rsidRPr="0056135B">
        <w:rPr>
          <w:rFonts w:ascii="Times New Roman" w:eastAsia="Courier New" w:hAnsi="Times New Roman" w:cs="Times New Roman"/>
          <w:sz w:val="26"/>
          <w:szCs w:val="26"/>
        </w:rPr>
        <w:t xml:space="preserve"> год </w:t>
      </w:r>
      <w:r w:rsidR="0052226B" w:rsidRPr="0056135B">
        <w:rPr>
          <w:rFonts w:ascii="Times New Roman" w:eastAsia="Courier New" w:hAnsi="Times New Roman" w:cs="Times New Roman"/>
          <w:sz w:val="26"/>
          <w:szCs w:val="26"/>
        </w:rPr>
        <w:t>про</w:t>
      </w:r>
      <w:r w:rsidRPr="0056135B">
        <w:rPr>
          <w:rFonts w:ascii="Times New Roman" w:eastAsia="Courier New" w:hAnsi="Times New Roman" w:cs="Times New Roman"/>
          <w:sz w:val="26"/>
          <w:szCs w:val="26"/>
        </w:rPr>
        <w:t>веден</w:t>
      </w:r>
      <w:r w:rsidR="0056135B" w:rsidRPr="0056135B">
        <w:rPr>
          <w:rFonts w:ascii="Times New Roman" w:eastAsia="Courier New" w:hAnsi="Times New Roman" w:cs="Times New Roman"/>
          <w:sz w:val="26"/>
          <w:szCs w:val="26"/>
        </w:rPr>
        <w:t>о более</w:t>
      </w:r>
      <w:r w:rsidRPr="0056135B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="0052226B" w:rsidRPr="0056135B">
        <w:rPr>
          <w:rFonts w:ascii="Times New Roman" w:eastAsia="Courier New" w:hAnsi="Times New Roman" w:cs="Times New Roman"/>
          <w:sz w:val="26"/>
          <w:szCs w:val="26"/>
        </w:rPr>
        <w:t>2</w:t>
      </w:r>
      <w:r w:rsidR="0056135B" w:rsidRPr="0056135B">
        <w:rPr>
          <w:rFonts w:ascii="Times New Roman" w:eastAsia="Courier New" w:hAnsi="Times New Roman" w:cs="Times New Roman"/>
          <w:sz w:val="26"/>
          <w:szCs w:val="26"/>
        </w:rPr>
        <w:t>00</w:t>
      </w:r>
      <w:r w:rsidR="0052226B" w:rsidRPr="0056135B">
        <w:rPr>
          <w:rFonts w:ascii="Times New Roman" w:eastAsia="Courier New" w:hAnsi="Times New Roman" w:cs="Times New Roman"/>
          <w:sz w:val="26"/>
          <w:szCs w:val="26"/>
        </w:rPr>
        <w:t xml:space="preserve"> спортивно-массовых мероприятий с участием более </w:t>
      </w:r>
      <w:r w:rsidR="00A042C6" w:rsidRPr="00A042C6">
        <w:rPr>
          <w:rFonts w:ascii="Times New Roman" w:eastAsia="Times New Roman" w:hAnsi="Times New Roman" w:cs="Times New Roman"/>
          <w:sz w:val="26"/>
          <w:szCs w:val="26"/>
        </w:rPr>
        <w:t>354</w:t>
      </w:r>
      <w:r w:rsidR="00A042C6" w:rsidRPr="00A042C6">
        <w:rPr>
          <w:rFonts w:ascii="Times New Roman" w:hAnsi="Times New Roman" w:cs="Times New Roman"/>
          <w:sz w:val="26"/>
          <w:szCs w:val="26"/>
        </w:rPr>
        <w:t>0</w:t>
      </w:r>
      <w:r w:rsidR="0052226B" w:rsidRPr="0056135B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="00A042C6">
        <w:rPr>
          <w:rFonts w:ascii="Times New Roman" w:eastAsia="Courier New" w:hAnsi="Times New Roman" w:cs="Times New Roman"/>
          <w:sz w:val="26"/>
          <w:szCs w:val="26"/>
        </w:rPr>
        <w:t>детей</w:t>
      </w:r>
      <w:r w:rsidR="0052226B" w:rsidRPr="0056135B">
        <w:rPr>
          <w:rFonts w:ascii="Times New Roman" w:eastAsia="Courier New" w:hAnsi="Times New Roman" w:cs="Times New Roman"/>
          <w:sz w:val="26"/>
          <w:szCs w:val="26"/>
        </w:rPr>
        <w:t>.</w:t>
      </w:r>
      <w:r w:rsidR="0052226B" w:rsidRPr="008969BF">
        <w:rPr>
          <w:rFonts w:ascii="Times New Roman" w:eastAsia="Courier New" w:hAnsi="Times New Roman" w:cs="Times New Roman"/>
          <w:color w:val="FF0000"/>
          <w:sz w:val="26"/>
          <w:szCs w:val="26"/>
        </w:rPr>
        <w:t xml:space="preserve"> </w:t>
      </w:r>
      <w:r w:rsidR="00AF1E39" w:rsidRPr="00B6625E">
        <w:rPr>
          <w:rFonts w:ascii="Times New Roman" w:eastAsia="Courier New" w:hAnsi="Times New Roman" w:cs="Times New Roman"/>
          <w:sz w:val="26"/>
          <w:szCs w:val="26"/>
        </w:rPr>
        <w:t xml:space="preserve">Исполнение </w:t>
      </w:r>
      <w:r w:rsidR="004C784F" w:rsidRPr="00B6625E">
        <w:rPr>
          <w:rFonts w:ascii="Times New Roman" w:eastAsia="Courier New" w:hAnsi="Times New Roman" w:cs="Times New Roman"/>
          <w:sz w:val="26"/>
          <w:szCs w:val="26"/>
        </w:rPr>
        <w:t>бюджета Нефтеюганского района</w:t>
      </w:r>
      <w:r w:rsidR="00AF1E39" w:rsidRPr="00B6625E">
        <w:rPr>
          <w:rFonts w:ascii="Times New Roman" w:eastAsia="Courier New" w:hAnsi="Times New Roman" w:cs="Times New Roman"/>
          <w:sz w:val="26"/>
          <w:szCs w:val="26"/>
        </w:rPr>
        <w:t xml:space="preserve"> составило </w:t>
      </w:r>
      <w:r w:rsidR="004C784F" w:rsidRPr="00B6625E">
        <w:rPr>
          <w:rFonts w:ascii="Times New Roman" w:eastAsia="Courier New" w:hAnsi="Times New Roman" w:cs="Times New Roman"/>
          <w:sz w:val="26"/>
          <w:szCs w:val="26"/>
        </w:rPr>
        <w:t xml:space="preserve">73 612,7 </w:t>
      </w:r>
      <w:r w:rsidR="00AF1E39" w:rsidRPr="00B6625E">
        <w:rPr>
          <w:rFonts w:ascii="Times New Roman" w:eastAsia="Courier New" w:hAnsi="Times New Roman" w:cs="Times New Roman"/>
          <w:sz w:val="26"/>
          <w:szCs w:val="26"/>
        </w:rPr>
        <w:t>тыс. рублей</w:t>
      </w:r>
      <w:r w:rsidR="004C784F" w:rsidRPr="00B6625E">
        <w:rPr>
          <w:rFonts w:ascii="Times New Roman" w:eastAsia="Courier New" w:hAnsi="Times New Roman" w:cs="Times New Roman"/>
          <w:sz w:val="26"/>
          <w:szCs w:val="26"/>
        </w:rPr>
        <w:t>, (98,5%)</w:t>
      </w:r>
      <w:r w:rsidR="00AF1E39" w:rsidRPr="00B6625E">
        <w:rPr>
          <w:rFonts w:ascii="Times New Roman" w:eastAsia="Courier New" w:hAnsi="Times New Roman" w:cs="Times New Roman"/>
          <w:sz w:val="26"/>
          <w:szCs w:val="26"/>
        </w:rPr>
        <w:t>.</w:t>
      </w:r>
    </w:p>
    <w:p w14:paraId="25FFA731" w14:textId="1B526049" w:rsidR="00807252" w:rsidRPr="00625C9A" w:rsidRDefault="00807252" w:rsidP="00576B5C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25C9A">
        <w:rPr>
          <w:rFonts w:ascii="Times New Roman" w:eastAsia="Calibri" w:hAnsi="Times New Roman" w:cs="Times New Roman"/>
          <w:i/>
          <w:sz w:val="26"/>
          <w:szCs w:val="26"/>
        </w:rPr>
        <w:t>2.</w:t>
      </w:r>
      <w:r w:rsidR="00745C58" w:rsidRPr="00625C9A">
        <w:rPr>
          <w:rFonts w:ascii="Times New Roman" w:eastAsia="Calibri" w:hAnsi="Times New Roman" w:cs="Times New Roman"/>
          <w:i/>
          <w:sz w:val="26"/>
          <w:szCs w:val="26"/>
        </w:rPr>
        <w:t>3</w:t>
      </w:r>
      <w:r w:rsidRPr="00625C9A">
        <w:rPr>
          <w:rFonts w:ascii="Times New Roman" w:eastAsia="Calibri" w:hAnsi="Times New Roman" w:cs="Times New Roman"/>
          <w:i/>
          <w:sz w:val="26"/>
          <w:szCs w:val="26"/>
        </w:rPr>
        <w:t>. «Укрепление материально-технической базы учреждений спорта»</w:t>
      </w:r>
      <w:r w:rsidR="00C03B2F" w:rsidRPr="00625C9A">
        <w:rPr>
          <w:rFonts w:ascii="Times New Roman" w:eastAsia="Calibri" w:hAnsi="Times New Roman" w:cs="Times New Roman"/>
          <w:i/>
          <w:sz w:val="26"/>
          <w:szCs w:val="26"/>
        </w:rPr>
        <w:t>.</w:t>
      </w:r>
      <w:r w:rsidR="00C03B2F" w:rsidRPr="00625C9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25C9A" w:rsidRPr="00625C9A">
        <w:rPr>
          <w:rFonts w:ascii="Times New Roman" w:eastAsia="Calibri" w:hAnsi="Times New Roman" w:cs="Times New Roman"/>
          <w:sz w:val="26"/>
          <w:szCs w:val="26"/>
        </w:rPr>
        <w:t>В рамках данного мероприятия осуществляется реализация дополнительных образовательных программ спортивной подготовки, обеспечение содержания учреждения и выплата заработной платы НРБУ ДО СШ «Нептун»</w:t>
      </w:r>
      <w:r w:rsidR="00C03B2F" w:rsidRPr="00625C9A">
        <w:rPr>
          <w:rFonts w:ascii="Times New Roman" w:eastAsia="Calibri" w:hAnsi="Times New Roman" w:cs="Times New Roman"/>
          <w:sz w:val="26"/>
          <w:szCs w:val="26"/>
        </w:rPr>
        <w:t xml:space="preserve">.  </w:t>
      </w:r>
    </w:p>
    <w:p w14:paraId="6F6CD65B" w14:textId="71110085" w:rsidR="0052226B" w:rsidRPr="007D50CB" w:rsidRDefault="009573E9" w:rsidP="0052226B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625E">
        <w:rPr>
          <w:rFonts w:ascii="Times New Roman" w:eastAsia="Calibri" w:hAnsi="Times New Roman" w:cs="Times New Roman"/>
          <w:sz w:val="26"/>
          <w:szCs w:val="26"/>
        </w:rPr>
        <w:t>В целях обеспечения детско-юношеских спортивных школ Нефтеюганского района спортивным оборудованием, экипировкой и инвентарем в 202</w:t>
      </w:r>
      <w:r w:rsidR="0056135B" w:rsidRPr="00B6625E">
        <w:rPr>
          <w:rFonts w:ascii="Times New Roman" w:eastAsia="Calibri" w:hAnsi="Times New Roman" w:cs="Times New Roman"/>
          <w:sz w:val="26"/>
          <w:szCs w:val="26"/>
        </w:rPr>
        <w:t>4</w:t>
      </w:r>
      <w:r w:rsidRPr="00B6625E">
        <w:rPr>
          <w:rFonts w:ascii="Times New Roman" w:eastAsia="Calibri" w:hAnsi="Times New Roman" w:cs="Times New Roman"/>
          <w:sz w:val="26"/>
          <w:szCs w:val="26"/>
        </w:rPr>
        <w:t xml:space="preserve"> году приобретены</w:t>
      </w:r>
      <w:r w:rsidR="00CC5365" w:rsidRPr="00B6625E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52226B" w:rsidRPr="00B6625E">
        <w:rPr>
          <w:rFonts w:ascii="Times New Roman" w:eastAsia="Calibri" w:hAnsi="Times New Roman" w:cs="Times New Roman"/>
          <w:sz w:val="26"/>
          <w:szCs w:val="26"/>
        </w:rPr>
        <w:t>шкафы для раздевалки в плавательный бассейн; спортивный инвентарь по видам спорта (плавание, бокс, мини-футбол, северное многоборье, пауэрлифтинг, спортивная борьба, лыжные гонки); спортивная экипировка по видам спорта (плавание, бокс, мини-футбол, северное многоборье, пауэрлифтинг, спортивная борьба, лыжные гонки).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B5245" w:rsidRPr="00B6625E">
        <w:rPr>
          <w:rFonts w:ascii="Times New Roman" w:eastAsia="Calibri" w:hAnsi="Times New Roman" w:cs="Times New Roman"/>
          <w:sz w:val="26"/>
          <w:szCs w:val="26"/>
        </w:rPr>
        <w:t xml:space="preserve">Объем финансового обеспечения на исполнение данного мероприятия составил </w:t>
      </w:r>
      <w:r w:rsidR="004C784F" w:rsidRPr="00B6625E">
        <w:rPr>
          <w:rFonts w:ascii="Times New Roman" w:eastAsia="Calibri" w:hAnsi="Times New Roman" w:cs="Times New Roman"/>
          <w:sz w:val="26"/>
          <w:szCs w:val="26"/>
        </w:rPr>
        <w:t>9 249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>,</w:t>
      </w:r>
      <w:r w:rsidR="004C784F" w:rsidRPr="00B6625E">
        <w:rPr>
          <w:rFonts w:ascii="Times New Roman" w:eastAsia="Calibri" w:hAnsi="Times New Roman" w:cs="Times New Roman"/>
          <w:sz w:val="26"/>
          <w:szCs w:val="26"/>
        </w:rPr>
        <w:t>9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 xml:space="preserve"> тыс. рублей, в том числе: </w:t>
      </w:r>
      <w:r w:rsidR="00AA7D3D" w:rsidRPr="00B6625E">
        <w:rPr>
          <w:rFonts w:ascii="Times New Roman" w:eastAsia="Calibri" w:hAnsi="Times New Roman" w:cs="Times New Roman"/>
          <w:sz w:val="26"/>
          <w:szCs w:val="26"/>
        </w:rPr>
        <w:t>бюджет автономного округа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 xml:space="preserve"> в сумме </w:t>
      </w:r>
      <w:r w:rsidR="004C784F" w:rsidRPr="00B6625E">
        <w:rPr>
          <w:rFonts w:ascii="Times New Roman" w:eastAsia="Calibri" w:hAnsi="Times New Roman" w:cs="Times New Roman"/>
          <w:sz w:val="26"/>
          <w:szCs w:val="26"/>
        </w:rPr>
        <w:t>6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> </w:t>
      </w:r>
      <w:r w:rsidR="004C784F" w:rsidRPr="00B6625E">
        <w:rPr>
          <w:rFonts w:ascii="Times New Roman" w:eastAsia="Calibri" w:hAnsi="Times New Roman" w:cs="Times New Roman"/>
          <w:sz w:val="26"/>
          <w:szCs w:val="26"/>
        </w:rPr>
        <w:t>039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>,</w:t>
      </w:r>
      <w:r w:rsidR="004C784F" w:rsidRPr="00B6625E">
        <w:rPr>
          <w:rFonts w:ascii="Times New Roman" w:eastAsia="Calibri" w:hAnsi="Times New Roman" w:cs="Times New Roman"/>
          <w:sz w:val="26"/>
          <w:szCs w:val="26"/>
        </w:rPr>
        <w:t>9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 xml:space="preserve"> тыс. рублей; средства местного бюджета на софинансирование расходов в сумме </w:t>
      </w:r>
      <w:r w:rsidR="004C784F" w:rsidRPr="00B6625E">
        <w:rPr>
          <w:rFonts w:ascii="Times New Roman" w:eastAsia="Calibri" w:hAnsi="Times New Roman" w:cs="Times New Roman"/>
          <w:sz w:val="26"/>
          <w:szCs w:val="26"/>
        </w:rPr>
        <w:t>2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> </w:t>
      </w:r>
      <w:r w:rsidR="004C784F" w:rsidRPr="00B6625E">
        <w:rPr>
          <w:rFonts w:ascii="Times New Roman" w:eastAsia="Calibri" w:hAnsi="Times New Roman" w:cs="Times New Roman"/>
          <w:sz w:val="26"/>
          <w:szCs w:val="26"/>
        </w:rPr>
        <w:t>1</w:t>
      </w:r>
      <w:r w:rsidR="00B6625E" w:rsidRPr="00B6625E">
        <w:rPr>
          <w:rFonts w:ascii="Times New Roman" w:eastAsia="Calibri" w:hAnsi="Times New Roman" w:cs="Times New Roman"/>
          <w:sz w:val="26"/>
          <w:szCs w:val="26"/>
        </w:rPr>
        <w:t>10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 xml:space="preserve">,0 </w:t>
      </w:r>
      <w:r w:rsidR="00EB5245" w:rsidRPr="00B6625E">
        <w:rPr>
          <w:rFonts w:ascii="Times New Roman" w:eastAsia="Calibri" w:hAnsi="Times New Roman" w:cs="Times New Roman"/>
          <w:sz w:val="26"/>
          <w:szCs w:val="26"/>
        </w:rPr>
        <w:t>т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 xml:space="preserve">ыс. </w:t>
      </w:r>
      <w:r w:rsidR="00EB5245" w:rsidRPr="00B6625E">
        <w:rPr>
          <w:rFonts w:ascii="Times New Roman" w:eastAsia="Calibri" w:hAnsi="Times New Roman" w:cs="Times New Roman"/>
          <w:sz w:val="26"/>
          <w:szCs w:val="26"/>
        </w:rPr>
        <w:t>р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>ублей</w:t>
      </w:r>
      <w:r w:rsidR="00AA7D3D" w:rsidRPr="00B6625E">
        <w:rPr>
          <w:rFonts w:ascii="Times New Roman" w:eastAsia="Calibri" w:hAnsi="Times New Roman" w:cs="Times New Roman"/>
          <w:sz w:val="26"/>
          <w:szCs w:val="26"/>
        </w:rPr>
        <w:t xml:space="preserve"> (фактическое исполнение 100%)</w:t>
      </w:r>
      <w:r w:rsidR="0003068E" w:rsidRPr="00B6625E">
        <w:rPr>
          <w:rFonts w:ascii="Times New Roman" w:eastAsia="Calibri" w:hAnsi="Times New Roman" w:cs="Times New Roman"/>
          <w:sz w:val="26"/>
          <w:szCs w:val="26"/>
        </w:rPr>
        <w:t>.</w:t>
      </w:r>
      <w:r w:rsidR="00EB5245" w:rsidRPr="00B6625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5DDCF69B" w14:textId="2137FBF0" w:rsidR="009573E9" w:rsidRPr="00E95587" w:rsidRDefault="009573E9" w:rsidP="00576B5C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08C1E52" w14:textId="7883E789" w:rsidR="00EB3EA1" w:rsidRPr="00E95587" w:rsidRDefault="00EB3EA1" w:rsidP="00576B5C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E95587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>Задача 3.</w:t>
      </w:r>
      <w:r w:rsidRPr="00E95587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"Повышение доступности и качества спортивной подготовки детей и обеспечение прогресса спортивного резерва. Развитие детско-юношеского спорта."</w:t>
      </w:r>
    </w:p>
    <w:p w14:paraId="7756634F" w14:textId="67E57785" w:rsidR="00C03B2F" w:rsidRPr="00E95587" w:rsidRDefault="00C03B2F" w:rsidP="00C03B2F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E95587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>Задача 4.</w:t>
      </w:r>
      <w:r w:rsidRPr="00E95587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«Создание условий для успешного выступления спортсменов Нефтеюганского района на окружных, всероссийских и международных соревнованиях»</w:t>
      </w:r>
    </w:p>
    <w:p w14:paraId="77CCDA7C" w14:textId="2BE172CE" w:rsidR="00C03B2F" w:rsidRPr="00745C58" w:rsidRDefault="00C03B2F" w:rsidP="00BC5167">
      <w:pPr>
        <w:tabs>
          <w:tab w:val="left" w:pos="317"/>
        </w:tabs>
        <w:suppressAutoHyphens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745C58">
        <w:rPr>
          <w:rFonts w:ascii="Times New Roman" w:eastAsia="Calibri" w:hAnsi="Times New Roman" w:cs="Times New Roman"/>
          <w:i/>
          <w:sz w:val="26"/>
          <w:szCs w:val="26"/>
        </w:rPr>
        <w:t>3.1. «Единовременное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судей»</w:t>
      </w:r>
      <w:r w:rsidR="00BC5167" w:rsidRPr="00745C58">
        <w:rPr>
          <w:rFonts w:ascii="Times New Roman" w:eastAsia="Calibri" w:hAnsi="Times New Roman" w:cs="Times New Roman"/>
          <w:i/>
          <w:sz w:val="26"/>
          <w:szCs w:val="26"/>
        </w:rPr>
        <w:t>.</w:t>
      </w:r>
      <w:r w:rsidR="00285AB8" w:rsidRPr="00745C58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745C58">
        <w:rPr>
          <w:rFonts w:ascii="Times New Roman" w:eastAsia="Courier New" w:hAnsi="Times New Roman" w:cs="Times New Roman"/>
          <w:sz w:val="26"/>
          <w:szCs w:val="26"/>
        </w:rPr>
        <w:t>В рамках данного мероприятия осуществляется приобретение значков, квалификационных книжек для присвоения спортивных разрядов, осуществляется материальное поощрение спортсменов и тренеров по итогам выступлений на Российских и международных соревнованиях по олимпийским, неолимпийским, параолимпийским, сурдлимпийским видам спорта, а также включенных в программу Всемирных специальных олимпийских игр.</w:t>
      </w:r>
    </w:p>
    <w:p w14:paraId="0C655889" w14:textId="0EA881A3" w:rsidR="00503B6D" w:rsidRPr="00AE2374" w:rsidRDefault="00C03B2F" w:rsidP="00503B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D1D">
        <w:rPr>
          <w:rFonts w:ascii="Times New Roman" w:eastAsia="Courier New" w:hAnsi="Times New Roman" w:cs="Times New Roman"/>
          <w:sz w:val="26"/>
          <w:szCs w:val="26"/>
        </w:rPr>
        <w:t>В 202</w:t>
      </w:r>
      <w:r w:rsidR="00FA7C6B">
        <w:rPr>
          <w:rFonts w:ascii="Times New Roman" w:eastAsia="Courier New" w:hAnsi="Times New Roman" w:cs="Times New Roman"/>
          <w:sz w:val="26"/>
          <w:szCs w:val="26"/>
        </w:rPr>
        <w:t>4</w:t>
      </w:r>
      <w:r w:rsidRPr="00C11D1D">
        <w:rPr>
          <w:rFonts w:ascii="Times New Roman" w:eastAsia="Courier New" w:hAnsi="Times New Roman" w:cs="Times New Roman"/>
          <w:sz w:val="26"/>
          <w:szCs w:val="26"/>
        </w:rPr>
        <w:t xml:space="preserve"> году </w:t>
      </w:r>
      <w:r w:rsidR="00503B6D" w:rsidRPr="00C11D1D">
        <w:rPr>
          <w:rFonts w:ascii="Times New Roman" w:eastAsia="Courier New" w:hAnsi="Times New Roman" w:cs="Times New Roman"/>
          <w:sz w:val="26"/>
          <w:szCs w:val="26"/>
        </w:rPr>
        <w:t>производил</w:t>
      </w:r>
      <w:r w:rsidR="00C11D1D" w:rsidRPr="00C11D1D">
        <w:rPr>
          <w:rFonts w:ascii="Times New Roman" w:eastAsia="Courier New" w:hAnsi="Times New Roman" w:cs="Times New Roman"/>
          <w:sz w:val="26"/>
          <w:szCs w:val="26"/>
        </w:rPr>
        <w:t>о</w:t>
      </w:r>
      <w:r w:rsidR="00503B6D" w:rsidRPr="00C11D1D">
        <w:rPr>
          <w:rFonts w:ascii="Times New Roman" w:eastAsia="Courier New" w:hAnsi="Times New Roman" w:cs="Times New Roman"/>
          <w:sz w:val="26"/>
          <w:szCs w:val="26"/>
        </w:rPr>
        <w:t xml:space="preserve">сь </w:t>
      </w:r>
      <w:r w:rsidRPr="00C11D1D">
        <w:rPr>
          <w:rFonts w:ascii="Times New Roman" w:eastAsia="Courier New" w:hAnsi="Times New Roman" w:cs="Times New Roman"/>
          <w:sz w:val="26"/>
          <w:szCs w:val="26"/>
        </w:rPr>
        <w:t xml:space="preserve">приобретение квалифицированных </w:t>
      </w:r>
      <w:r w:rsidR="00503B6D" w:rsidRPr="00C11D1D">
        <w:rPr>
          <w:rFonts w:ascii="Times New Roman" w:eastAsia="Courier New" w:hAnsi="Times New Roman" w:cs="Times New Roman"/>
          <w:sz w:val="26"/>
          <w:szCs w:val="26"/>
        </w:rPr>
        <w:t>книжек и значков для присвоения спортивных разрядов</w:t>
      </w:r>
      <w:r w:rsidR="00C11D1D" w:rsidRPr="00C11D1D">
        <w:rPr>
          <w:rFonts w:ascii="Times New Roman" w:eastAsia="Courier New" w:hAnsi="Times New Roman" w:cs="Times New Roman"/>
          <w:sz w:val="26"/>
          <w:szCs w:val="26"/>
        </w:rPr>
        <w:t xml:space="preserve"> на сумму 30,00 тыс. рублей</w:t>
      </w:r>
      <w:r w:rsidR="00503B6D" w:rsidRPr="00C11D1D">
        <w:rPr>
          <w:rFonts w:ascii="Times New Roman" w:eastAsia="Courier New" w:hAnsi="Times New Roman" w:cs="Times New Roman"/>
          <w:sz w:val="26"/>
          <w:szCs w:val="26"/>
        </w:rPr>
        <w:t>, квалификационных категорий спортивных судей.</w:t>
      </w:r>
      <w:r w:rsidR="00503B6D" w:rsidRPr="008969BF">
        <w:rPr>
          <w:rFonts w:ascii="Times New Roman" w:eastAsia="Courier New" w:hAnsi="Times New Roman" w:cs="Times New Roman"/>
          <w:color w:val="FF0000"/>
          <w:sz w:val="26"/>
          <w:szCs w:val="26"/>
        </w:rPr>
        <w:t xml:space="preserve"> </w:t>
      </w:r>
      <w:r w:rsidR="00A746DF" w:rsidRPr="00AE2374">
        <w:rPr>
          <w:rFonts w:ascii="Times New Roman" w:eastAsia="Courier New" w:hAnsi="Times New Roman" w:cs="Times New Roman"/>
          <w:sz w:val="26"/>
          <w:szCs w:val="26"/>
        </w:rPr>
        <w:t>Произведены в</w:t>
      </w:r>
      <w:r w:rsidR="00503B6D" w:rsidRPr="00AE2374">
        <w:rPr>
          <w:rFonts w:ascii="Times New Roman" w:eastAsia="Courier New" w:hAnsi="Times New Roman" w:cs="Times New Roman"/>
          <w:sz w:val="26"/>
          <w:szCs w:val="26"/>
        </w:rPr>
        <w:t>ы</w:t>
      </w:r>
      <w:r w:rsidR="00503B6D" w:rsidRPr="00AE2374">
        <w:rPr>
          <w:rFonts w:ascii="Times New Roman" w:hAnsi="Times New Roman" w:cs="Times New Roman"/>
          <w:sz w:val="26"/>
          <w:szCs w:val="26"/>
        </w:rPr>
        <w:t>пла</w:t>
      </w:r>
      <w:r w:rsidR="00A746DF" w:rsidRPr="00AE2374">
        <w:rPr>
          <w:rFonts w:ascii="Times New Roman" w:hAnsi="Times New Roman" w:cs="Times New Roman"/>
          <w:sz w:val="26"/>
          <w:szCs w:val="26"/>
        </w:rPr>
        <w:t>ты</w:t>
      </w:r>
      <w:r w:rsidR="00503B6D" w:rsidRPr="00AE2374">
        <w:rPr>
          <w:rFonts w:ascii="Times New Roman" w:hAnsi="Times New Roman" w:cs="Times New Roman"/>
          <w:sz w:val="26"/>
          <w:szCs w:val="26"/>
        </w:rPr>
        <w:t xml:space="preserve"> единовременн</w:t>
      </w:r>
      <w:r w:rsidR="00A746DF" w:rsidRPr="00AE2374">
        <w:rPr>
          <w:rFonts w:ascii="Times New Roman" w:hAnsi="Times New Roman" w:cs="Times New Roman"/>
          <w:sz w:val="26"/>
          <w:szCs w:val="26"/>
        </w:rPr>
        <w:t xml:space="preserve">ых </w:t>
      </w:r>
      <w:r w:rsidR="00503B6D" w:rsidRPr="00AE2374">
        <w:rPr>
          <w:rFonts w:ascii="Times New Roman" w:hAnsi="Times New Roman" w:cs="Times New Roman"/>
          <w:sz w:val="26"/>
          <w:szCs w:val="26"/>
        </w:rPr>
        <w:t>денежн</w:t>
      </w:r>
      <w:r w:rsidR="00A746DF" w:rsidRPr="00AE2374">
        <w:rPr>
          <w:rFonts w:ascii="Times New Roman" w:hAnsi="Times New Roman" w:cs="Times New Roman"/>
          <w:sz w:val="26"/>
          <w:szCs w:val="26"/>
        </w:rPr>
        <w:t>ых</w:t>
      </w:r>
      <w:r w:rsidR="00503B6D" w:rsidRPr="00AE2374">
        <w:rPr>
          <w:rFonts w:ascii="Times New Roman" w:hAnsi="Times New Roman" w:cs="Times New Roman"/>
          <w:sz w:val="26"/>
          <w:szCs w:val="26"/>
        </w:rPr>
        <w:t xml:space="preserve"> вознаграждени</w:t>
      </w:r>
      <w:r w:rsidR="00A746DF" w:rsidRPr="00AE2374">
        <w:rPr>
          <w:rFonts w:ascii="Times New Roman" w:hAnsi="Times New Roman" w:cs="Times New Roman"/>
          <w:sz w:val="26"/>
          <w:szCs w:val="26"/>
        </w:rPr>
        <w:t>й</w:t>
      </w:r>
      <w:r w:rsidR="00503B6D" w:rsidRPr="00AE2374">
        <w:rPr>
          <w:rFonts w:ascii="Times New Roman" w:hAnsi="Times New Roman" w:cs="Times New Roman"/>
          <w:sz w:val="26"/>
          <w:szCs w:val="26"/>
        </w:rPr>
        <w:t xml:space="preserve"> </w:t>
      </w:r>
      <w:r w:rsidR="008951B0" w:rsidRPr="00AE2374">
        <w:rPr>
          <w:rFonts w:ascii="Times New Roman" w:hAnsi="Times New Roman" w:cs="Times New Roman"/>
          <w:sz w:val="26"/>
          <w:szCs w:val="26"/>
        </w:rPr>
        <w:t>8</w:t>
      </w:r>
      <w:r w:rsidR="00503B6D" w:rsidRPr="00AE2374">
        <w:rPr>
          <w:rFonts w:ascii="Times New Roman" w:hAnsi="Times New Roman" w:cs="Times New Roman"/>
          <w:sz w:val="26"/>
          <w:szCs w:val="26"/>
        </w:rPr>
        <w:t xml:space="preserve"> спортсменам (победителям и призерам), и двум их личным тренерам Нефтеюганского района</w:t>
      </w:r>
      <w:r w:rsidR="00C11D1D" w:rsidRPr="00AE2374">
        <w:rPr>
          <w:rFonts w:ascii="Times New Roman" w:hAnsi="Times New Roman" w:cs="Times New Roman"/>
          <w:sz w:val="26"/>
          <w:szCs w:val="26"/>
        </w:rPr>
        <w:t xml:space="preserve"> </w:t>
      </w:r>
      <w:r w:rsidR="00C11D1D" w:rsidRPr="00AE2374">
        <w:rPr>
          <w:rFonts w:ascii="Times New Roman" w:eastAsia="Courier New" w:hAnsi="Times New Roman" w:cs="Times New Roman"/>
          <w:sz w:val="26"/>
          <w:szCs w:val="26"/>
        </w:rPr>
        <w:t xml:space="preserve">на сумму </w:t>
      </w:r>
      <w:r w:rsidR="0042053D">
        <w:rPr>
          <w:rFonts w:ascii="Times New Roman" w:eastAsia="Courier New" w:hAnsi="Times New Roman" w:cs="Times New Roman"/>
          <w:sz w:val="26"/>
          <w:szCs w:val="26"/>
        </w:rPr>
        <w:t>9</w:t>
      </w:r>
      <w:r w:rsidR="00C11D1D" w:rsidRPr="00AE2374">
        <w:rPr>
          <w:rFonts w:ascii="Times New Roman" w:eastAsia="Courier New" w:hAnsi="Times New Roman" w:cs="Times New Roman"/>
          <w:sz w:val="26"/>
          <w:szCs w:val="26"/>
        </w:rPr>
        <w:t>0,00 тыс. рублей</w:t>
      </w:r>
      <w:r w:rsidR="00503B6D" w:rsidRPr="00AE2374">
        <w:rPr>
          <w:rFonts w:ascii="Times New Roman" w:hAnsi="Times New Roman" w:cs="Times New Roman"/>
          <w:sz w:val="26"/>
          <w:szCs w:val="26"/>
        </w:rPr>
        <w:t>.</w:t>
      </w:r>
    </w:p>
    <w:p w14:paraId="3DB2691B" w14:textId="77777777" w:rsidR="00C03B2F" w:rsidRPr="00E95587" w:rsidRDefault="00C03B2F" w:rsidP="00576B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</w:rPr>
      </w:pPr>
    </w:p>
    <w:p w14:paraId="55C060DF" w14:textId="77777777" w:rsidR="000F31CA" w:rsidRPr="00E95587" w:rsidRDefault="008F22BA" w:rsidP="00576B5C">
      <w:pPr>
        <w:pStyle w:val="a3"/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b/>
          <w:sz w:val="26"/>
          <w:szCs w:val="26"/>
        </w:rPr>
      </w:pPr>
      <w:r w:rsidRPr="00E95587">
        <w:rPr>
          <w:b/>
          <w:sz w:val="26"/>
          <w:szCs w:val="26"/>
        </w:rPr>
        <w:t xml:space="preserve">6. </w:t>
      </w:r>
      <w:r w:rsidR="009F32E5" w:rsidRPr="00E95587">
        <w:rPr>
          <w:b/>
          <w:sz w:val="26"/>
          <w:szCs w:val="26"/>
        </w:rPr>
        <w:t>Описание изменений в соответствующей сфере социально-экономического развития Нефтеюган</w:t>
      </w:r>
      <w:r w:rsidR="00423EA4" w:rsidRPr="00E95587">
        <w:rPr>
          <w:b/>
          <w:sz w:val="26"/>
          <w:szCs w:val="26"/>
        </w:rPr>
        <w:t>ского района за отчетный период</w:t>
      </w:r>
    </w:p>
    <w:p w14:paraId="568EF361" w14:textId="77777777" w:rsidR="00BA0E54" w:rsidRPr="00A042C6" w:rsidRDefault="00BA0E54" w:rsidP="00576B5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42C6">
        <w:rPr>
          <w:rFonts w:ascii="Times New Roman" w:hAnsi="Times New Roman" w:cs="Times New Roman"/>
          <w:sz w:val="26"/>
          <w:szCs w:val="26"/>
        </w:rPr>
        <w:lastRenderedPageBreak/>
        <w:t xml:space="preserve">В сфере физической культуры и спорта Нефтеюганский район участвует в </w:t>
      </w:r>
      <w:r w:rsidRPr="00A042C6">
        <w:rPr>
          <w:rFonts w:ascii="Times New Roman" w:eastAsia="Times New Roman" w:hAnsi="Times New Roman" w:cs="Times New Roman"/>
          <w:sz w:val="26"/>
          <w:szCs w:val="26"/>
        </w:rPr>
        <w:t>региональной составляющей национального проекта</w:t>
      </w:r>
      <w:r w:rsidRPr="00A042C6">
        <w:rPr>
          <w:rFonts w:ascii="Times New Roman" w:hAnsi="Times New Roman" w:cs="Times New Roman"/>
          <w:sz w:val="26"/>
          <w:szCs w:val="26"/>
        </w:rPr>
        <w:t xml:space="preserve"> «Демография» (региональный проект «Спорт-норма жизни»).</w:t>
      </w:r>
    </w:p>
    <w:p w14:paraId="2B402E57" w14:textId="140DCEA1" w:rsidR="00794E17" w:rsidRPr="00A042C6" w:rsidRDefault="00F144BA" w:rsidP="00A042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42C6">
        <w:rPr>
          <w:rFonts w:ascii="Times New Roman" w:hAnsi="Times New Roman" w:cs="Times New Roman"/>
          <w:sz w:val="26"/>
          <w:szCs w:val="26"/>
        </w:rPr>
        <w:tab/>
      </w:r>
      <w:r w:rsidR="00BA0E54" w:rsidRPr="00A042C6">
        <w:rPr>
          <w:rFonts w:ascii="Times New Roman" w:hAnsi="Times New Roman" w:cs="Times New Roman"/>
          <w:i/>
          <w:sz w:val="26"/>
          <w:szCs w:val="26"/>
        </w:rPr>
        <w:t>Целевой показатель «</w:t>
      </w:r>
      <w:r w:rsidR="00BA0E54" w:rsidRPr="00A042C6">
        <w:rPr>
          <w:rFonts w:ascii="Times New Roman" w:eastAsia="Times New Roman" w:hAnsi="Times New Roman" w:cs="Times New Roman"/>
          <w:i/>
          <w:sz w:val="26"/>
          <w:szCs w:val="26"/>
        </w:rPr>
        <w:t>Уровень обеспеченности граждан спортивными сооружениями исходя из единовременной пропускной способности объектов спорта</w:t>
      </w:r>
      <w:r w:rsidR="00BA0E54" w:rsidRPr="00A042C6">
        <w:rPr>
          <w:rFonts w:ascii="Times New Roman" w:hAnsi="Times New Roman" w:cs="Times New Roman"/>
          <w:i/>
          <w:sz w:val="26"/>
          <w:szCs w:val="26"/>
        </w:rPr>
        <w:t>».</w:t>
      </w:r>
      <w:r w:rsidR="00BF6308" w:rsidRPr="00A042C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BA0E54" w:rsidRPr="00A042C6">
        <w:rPr>
          <w:rFonts w:ascii="Times New Roman" w:hAnsi="Times New Roman" w:cs="Times New Roman"/>
          <w:sz w:val="26"/>
          <w:szCs w:val="26"/>
        </w:rPr>
        <w:t>Базовое значение 5</w:t>
      </w:r>
      <w:r w:rsidR="00BF78AF" w:rsidRPr="00A042C6">
        <w:rPr>
          <w:rFonts w:ascii="Times New Roman" w:hAnsi="Times New Roman" w:cs="Times New Roman"/>
          <w:sz w:val="26"/>
          <w:szCs w:val="26"/>
        </w:rPr>
        <w:t>3</w:t>
      </w:r>
      <w:r w:rsidR="00BA0E54" w:rsidRPr="00A042C6">
        <w:rPr>
          <w:rFonts w:ascii="Times New Roman" w:hAnsi="Times New Roman" w:cs="Times New Roman"/>
          <w:sz w:val="26"/>
          <w:szCs w:val="26"/>
        </w:rPr>
        <w:t>,</w:t>
      </w:r>
      <w:r w:rsidR="00BF78AF" w:rsidRPr="00A042C6">
        <w:rPr>
          <w:rFonts w:ascii="Times New Roman" w:hAnsi="Times New Roman" w:cs="Times New Roman"/>
          <w:sz w:val="26"/>
          <w:szCs w:val="26"/>
        </w:rPr>
        <w:t>3</w:t>
      </w:r>
      <w:r w:rsidR="00BA0E54" w:rsidRPr="00A042C6">
        <w:rPr>
          <w:rFonts w:ascii="Times New Roman" w:hAnsi="Times New Roman" w:cs="Times New Roman"/>
          <w:sz w:val="26"/>
          <w:szCs w:val="26"/>
        </w:rPr>
        <w:t>%.</w:t>
      </w:r>
      <w:r w:rsidR="00BF6308" w:rsidRPr="00A042C6">
        <w:rPr>
          <w:rFonts w:ascii="Times New Roman" w:hAnsi="Times New Roman" w:cs="Times New Roman"/>
          <w:sz w:val="26"/>
          <w:szCs w:val="26"/>
        </w:rPr>
        <w:t xml:space="preserve"> </w:t>
      </w:r>
      <w:r w:rsidR="00277122" w:rsidRPr="00A042C6">
        <w:rPr>
          <w:rFonts w:ascii="Times New Roman" w:eastAsia="Calibri" w:hAnsi="Times New Roman" w:cs="Times New Roman"/>
          <w:sz w:val="26"/>
          <w:szCs w:val="26"/>
        </w:rPr>
        <w:t>В 202</w:t>
      </w:r>
      <w:r w:rsidR="0056135B" w:rsidRPr="00A042C6">
        <w:rPr>
          <w:rFonts w:ascii="Times New Roman" w:eastAsia="Calibri" w:hAnsi="Times New Roman" w:cs="Times New Roman"/>
          <w:sz w:val="26"/>
          <w:szCs w:val="26"/>
        </w:rPr>
        <w:t>4</w:t>
      </w:r>
      <w:r w:rsidR="00277122" w:rsidRPr="00A042C6">
        <w:rPr>
          <w:rFonts w:ascii="Times New Roman" w:eastAsia="Calibri" w:hAnsi="Times New Roman" w:cs="Times New Roman"/>
          <w:sz w:val="26"/>
          <w:szCs w:val="26"/>
        </w:rPr>
        <w:t xml:space="preserve"> году ц</w:t>
      </w:r>
      <w:r w:rsidR="008C09F8" w:rsidRPr="00A042C6">
        <w:rPr>
          <w:rFonts w:ascii="Times New Roman" w:eastAsia="Calibri" w:hAnsi="Times New Roman" w:cs="Times New Roman"/>
          <w:sz w:val="26"/>
          <w:szCs w:val="26"/>
        </w:rPr>
        <w:t>елевой показатель достигнут – 5</w:t>
      </w:r>
      <w:r w:rsidR="0056135B" w:rsidRPr="00A042C6">
        <w:rPr>
          <w:rFonts w:ascii="Times New Roman" w:eastAsia="Calibri" w:hAnsi="Times New Roman" w:cs="Times New Roman"/>
          <w:sz w:val="26"/>
          <w:szCs w:val="26"/>
        </w:rPr>
        <w:t>7</w:t>
      </w:r>
      <w:r w:rsidR="00277122" w:rsidRPr="00A042C6">
        <w:rPr>
          <w:rFonts w:ascii="Times New Roman" w:eastAsia="Calibri" w:hAnsi="Times New Roman" w:cs="Times New Roman"/>
          <w:sz w:val="26"/>
          <w:szCs w:val="26"/>
        </w:rPr>
        <w:t>,</w:t>
      </w:r>
      <w:r w:rsidR="00D6270F">
        <w:rPr>
          <w:rFonts w:ascii="Times New Roman" w:eastAsia="Calibri" w:hAnsi="Times New Roman" w:cs="Times New Roman"/>
          <w:sz w:val="26"/>
          <w:szCs w:val="26"/>
        </w:rPr>
        <w:t>9</w:t>
      </w:r>
      <w:r w:rsidR="00277122" w:rsidRPr="00A042C6">
        <w:rPr>
          <w:rFonts w:ascii="Times New Roman" w:eastAsia="Calibri" w:hAnsi="Times New Roman" w:cs="Times New Roman"/>
          <w:sz w:val="26"/>
          <w:szCs w:val="26"/>
        </w:rPr>
        <w:t xml:space="preserve">% за счет </w:t>
      </w:r>
      <w:r w:rsidR="0056135B" w:rsidRPr="00A042C6">
        <w:rPr>
          <w:rFonts w:ascii="Times New Roman" w:eastAsia="Calibri" w:hAnsi="Times New Roman" w:cs="Times New Roman"/>
          <w:sz w:val="26"/>
          <w:szCs w:val="26"/>
        </w:rPr>
        <w:t>8</w:t>
      </w:r>
      <w:r w:rsidR="00277122" w:rsidRPr="00A042C6">
        <w:rPr>
          <w:rFonts w:ascii="Times New Roman" w:eastAsia="Calibri" w:hAnsi="Times New Roman" w:cs="Times New Roman"/>
          <w:sz w:val="26"/>
          <w:szCs w:val="26"/>
        </w:rPr>
        <w:t xml:space="preserve"> вновь </w:t>
      </w:r>
      <w:r w:rsidR="0056135B" w:rsidRPr="00A042C6">
        <w:rPr>
          <w:rFonts w:ascii="Times New Roman" w:eastAsia="Calibri" w:hAnsi="Times New Roman" w:cs="Times New Roman"/>
          <w:sz w:val="26"/>
          <w:szCs w:val="26"/>
        </w:rPr>
        <w:t>учте</w:t>
      </w:r>
      <w:r w:rsidR="00277122" w:rsidRPr="00A042C6">
        <w:rPr>
          <w:rFonts w:ascii="Times New Roman" w:eastAsia="Calibri" w:hAnsi="Times New Roman" w:cs="Times New Roman"/>
          <w:sz w:val="26"/>
          <w:szCs w:val="26"/>
        </w:rPr>
        <w:t xml:space="preserve">нных плоскостных сооружений: </w:t>
      </w:r>
      <w:r w:rsidR="00A042C6" w:rsidRPr="00A042C6">
        <w:rPr>
          <w:rFonts w:ascii="Times New Roman" w:eastAsia="Calibri" w:hAnsi="Times New Roman" w:cs="Times New Roman"/>
          <w:sz w:val="26"/>
          <w:szCs w:val="26"/>
        </w:rPr>
        <w:t>Парк отдыха: игровой комплекс с баскетбольным щитом, комплект из 7 турников, шведской стенки, скамьи для пресса, брусьев, теннисный стол, функциональный тренировочный комплекс для уличного фитнеса , столик со скамьями для настольных игр, спортивная площадка для пожилых и лиц с ограниченными возможностями здоровья, турниковый комплекс "Воркаут", скейт парк с.п.Сингапай; турниковый комплекс "Воркаут", баскетбольная площадка г.п.Пойковский; турниковый комплекс "Воркаут" с.п.Салым; площадка с тренажерами с.п.Каркатеевы, футбольная площадка с.п.Куть-Ях;</w:t>
      </w:r>
      <w:r w:rsidR="00277122" w:rsidRPr="00A042C6">
        <w:rPr>
          <w:rFonts w:ascii="Times New Roman" w:hAnsi="Times New Roman" w:cs="Times New Roman"/>
          <w:sz w:val="26"/>
          <w:szCs w:val="26"/>
        </w:rPr>
        <w:t>Важным звеном в развитии физической культуры и спорта района является организация и проведение спортивно-массовых и физкультурно-оздоровительных мероприятий, охватывающих все возрастные категории населения от дошкольников до старшего поколения. Сформирован единый календарный план физкультурно-массовых и спортивных мероприятий Нефтеюганского района на 202</w:t>
      </w:r>
      <w:r w:rsidR="006B73A6">
        <w:rPr>
          <w:rFonts w:ascii="Times New Roman" w:hAnsi="Times New Roman" w:cs="Times New Roman"/>
          <w:sz w:val="26"/>
          <w:szCs w:val="26"/>
        </w:rPr>
        <w:t>4</w:t>
      </w:r>
      <w:r w:rsidR="00277122" w:rsidRPr="00A042C6">
        <w:rPr>
          <w:rFonts w:ascii="Times New Roman" w:hAnsi="Times New Roman" w:cs="Times New Roman"/>
          <w:sz w:val="26"/>
          <w:szCs w:val="26"/>
        </w:rPr>
        <w:t xml:space="preserve">г. Спортивные мероприятия проводятся в соответствии с календарными планами спортивных комплексов поселений района. </w:t>
      </w:r>
    </w:p>
    <w:p w14:paraId="79CC8B9B" w14:textId="3EA32933" w:rsidR="00277122" w:rsidRPr="00A042C6" w:rsidRDefault="00277122" w:rsidP="0027712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A042C6">
        <w:rPr>
          <w:rFonts w:ascii="Times New Roman" w:hAnsi="Times New Roman" w:cs="Times New Roman"/>
          <w:sz w:val="26"/>
          <w:szCs w:val="26"/>
        </w:rPr>
        <w:t xml:space="preserve">В целях привлечения жителей района к регулярным занятиям физической культурой и спортом, пропаганды здорового образа жизни, повышения уровня их физической подготовленности и спортивного мастерства </w:t>
      </w:r>
      <w:r w:rsidR="00794E17" w:rsidRPr="00A042C6">
        <w:rPr>
          <w:rFonts w:ascii="Times New Roman" w:hAnsi="Times New Roman" w:cs="Times New Roman"/>
          <w:sz w:val="26"/>
          <w:szCs w:val="26"/>
        </w:rPr>
        <w:t>в</w:t>
      </w:r>
      <w:r w:rsidRPr="00A042C6">
        <w:rPr>
          <w:rFonts w:ascii="Times New Roman" w:hAnsi="Times New Roman" w:cs="Times New Roman"/>
          <w:sz w:val="26"/>
          <w:szCs w:val="26"/>
        </w:rPr>
        <w:t xml:space="preserve"> 202</w:t>
      </w:r>
      <w:r w:rsidR="00A042C6" w:rsidRPr="00A042C6">
        <w:rPr>
          <w:rFonts w:ascii="Times New Roman" w:hAnsi="Times New Roman" w:cs="Times New Roman"/>
          <w:sz w:val="26"/>
          <w:szCs w:val="26"/>
        </w:rPr>
        <w:t>4</w:t>
      </w:r>
      <w:r w:rsidRPr="00A042C6">
        <w:rPr>
          <w:rFonts w:ascii="Times New Roman" w:hAnsi="Times New Roman" w:cs="Times New Roman"/>
          <w:sz w:val="26"/>
          <w:szCs w:val="26"/>
        </w:rPr>
        <w:t xml:space="preserve"> году в поселениях района </w:t>
      </w:r>
      <w:r w:rsidRPr="00A042C6">
        <w:rPr>
          <w:rFonts w:ascii="Times New Roman" w:eastAsia="Times New Roman" w:hAnsi="Times New Roman" w:cs="Times New Roman"/>
          <w:spacing w:val="1"/>
          <w:sz w:val="26"/>
          <w:szCs w:val="26"/>
        </w:rPr>
        <w:t>проводились мероприятия</w:t>
      </w:r>
      <w:r w:rsidR="00794E17" w:rsidRPr="00A042C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: </w:t>
      </w:r>
      <w:r w:rsidRPr="00A042C6">
        <w:rPr>
          <w:rFonts w:ascii="Times New Roman" w:eastAsia="Times New Roman" w:hAnsi="Times New Roman" w:cs="Times New Roman"/>
          <w:sz w:val="26"/>
          <w:szCs w:val="26"/>
        </w:rPr>
        <w:t xml:space="preserve">Первенство сельского поселения Салым по мини-футболу, </w:t>
      </w:r>
      <w:r w:rsidRPr="00A042C6">
        <w:rPr>
          <w:rFonts w:ascii="Times New Roman" w:eastAsia="Times New Roman" w:hAnsi="Times New Roman" w:cs="Times New Roman"/>
          <w:spacing w:val="1"/>
          <w:sz w:val="26"/>
          <w:szCs w:val="26"/>
        </w:rPr>
        <w:t>приуроченные к «Дню Российского флага»</w:t>
      </w:r>
      <w:r w:rsidR="00794E17" w:rsidRPr="00A042C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; </w:t>
      </w:r>
      <w:r w:rsidRPr="00A042C6">
        <w:rPr>
          <w:rFonts w:ascii="Times New Roman" w:eastAsia="Calibri" w:hAnsi="Times New Roman" w:cs="Times New Roman"/>
          <w:sz w:val="26"/>
          <w:szCs w:val="26"/>
        </w:rPr>
        <w:t>Интернет – турнир Нефтеюганского района по шахматам на базе интернет-портала chessking</w:t>
      </w:r>
      <w:r w:rsidR="00794E17" w:rsidRPr="00A042C6">
        <w:rPr>
          <w:rFonts w:ascii="Times New Roman" w:eastAsia="Calibri" w:hAnsi="Times New Roman" w:cs="Times New Roman"/>
          <w:sz w:val="26"/>
          <w:szCs w:val="26"/>
        </w:rPr>
        <w:t xml:space="preserve">; </w:t>
      </w:r>
      <w:r w:rsidRPr="00A042C6">
        <w:rPr>
          <w:rFonts w:ascii="Times New Roman" w:eastAsia="Times New Roman" w:hAnsi="Times New Roman" w:cs="Times New Roman"/>
          <w:sz w:val="26"/>
          <w:szCs w:val="26"/>
        </w:rPr>
        <w:t xml:space="preserve">в СК с.п. Сентябрьский проходил турнир по боксу «От новичка до мастера», </w:t>
      </w:r>
      <w:r w:rsidRPr="00A042C6">
        <w:rPr>
          <w:rFonts w:ascii="Times New Roman" w:hAnsi="Times New Roman" w:cs="Times New Roman"/>
          <w:sz w:val="26"/>
          <w:szCs w:val="26"/>
        </w:rPr>
        <w:t>"День Здоровья", с</w:t>
      </w:r>
      <w:r w:rsidRPr="00A042C6">
        <w:rPr>
          <w:rFonts w:ascii="Times New Roman" w:hAnsi="Times New Roman" w:cs="Times New Roman"/>
          <w:spacing w:val="1"/>
          <w:sz w:val="26"/>
          <w:szCs w:val="26"/>
        </w:rPr>
        <w:t>портивно-массовые и физкультурно-оздоровительные мероприятия, приуроченные к праздничным датам, в том числе к Всероссийским спортивном праздникам: "Лыжня России-202</w:t>
      </w:r>
      <w:r w:rsidR="00A042C6" w:rsidRPr="00A042C6">
        <w:rPr>
          <w:rFonts w:ascii="Times New Roman" w:hAnsi="Times New Roman" w:cs="Times New Roman"/>
          <w:spacing w:val="1"/>
          <w:sz w:val="26"/>
          <w:szCs w:val="26"/>
        </w:rPr>
        <w:t>4</w:t>
      </w:r>
      <w:r w:rsidRPr="00A042C6">
        <w:rPr>
          <w:rFonts w:ascii="Times New Roman" w:hAnsi="Times New Roman" w:cs="Times New Roman"/>
          <w:spacing w:val="1"/>
          <w:sz w:val="26"/>
          <w:szCs w:val="26"/>
        </w:rPr>
        <w:t>" "Кросс наций - 202</w:t>
      </w:r>
      <w:r w:rsidR="00A042C6" w:rsidRPr="00A042C6">
        <w:rPr>
          <w:rFonts w:ascii="Times New Roman" w:hAnsi="Times New Roman" w:cs="Times New Roman"/>
          <w:spacing w:val="1"/>
          <w:sz w:val="26"/>
          <w:szCs w:val="26"/>
        </w:rPr>
        <w:t>4</w:t>
      </w:r>
      <w:r w:rsidRPr="00A042C6">
        <w:rPr>
          <w:rFonts w:ascii="Times New Roman" w:hAnsi="Times New Roman" w:cs="Times New Roman"/>
          <w:spacing w:val="1"/>
          <w:sz w:val="26"/>
          <w:szCs w:val="26"/>
        </w:rPr>
        <w:t>", Открытое первенство Нефтеюганского района по гонкам на обласах, Международный турнир по вольной борьбе. Ежегодно в рамках муниципального проекта «Крепкое здоровье крепкий район» проводятся районные мероприятия по 12 видам спорта в зачет Спартакиады трудящихся Нефтеюганского района "За здоровый образ жизни 202</w:t>
      </w:r>
      <w:r w:rsidR="00A042C6" w:rsidRPr="00A042C6">
        <w:rPr>
          <w:rFonts w:ascii="Times New Roman" w:hAnsi="Times New Roman" w:cs="Times New Roman"/>
          <w:spacing w:val="1"/>
          <w:sz w:val="26"/>
          <w:szCs w:val="26"/>
        </w:rPr>
        <w:t>4</w:t>
      </w:r>
      <w:r w:rsidRPr="00A042C6">
        <w:rPr>
          <w:rFonts w:ascii="Times New Roman" w:hAnsi="Times New Roman" w:cs="Times New Roman"/>
          <w:spacing w:val="1"/>
          <w:sz w:val="26"/>
          <w:szCs w:val="26"/>
        </w:rPr>
        <w:t xml:space="preserve">", по итогам, которой награждается переходным кубком сельское или городское поселение победившее в общем зачете. Проведено открытое </w:t>
      </w:r>
      <w:r w:rsidRPr="00A042C6">
        <w:rPr>
          <w:rFonts w:ascii="Times New Roman" w:hAnsi="Times New Roman" w:cs="Times New Roman"/>
          <w:spacing w:val="1"/>
          <w:sz w:val="26"/>
          <w:szCs w:val="26"/>
          <w:lang w:val="en-US"/>
        </w:rPr>
        <w:t>X</w:t>
      </w:r>
      <w:r w:rsidR="00A042C6" w:rsidRPr="00A042C6">
        <w:rPr>
          <w:rFonts w:ascii="Times New Roman" w:hAnsi="Times New Roman" w:cs="Times New Roman"/>
          <w:spacing w:val="1"/>
          <w:sz w:val="26"/>
          <w:szCs w:val="26"/>
          <w:lang w:val="en-US"/>
        </w:rPr>
        <w:t>IX</w:t>
      </w:r>
      <w:r w:rsidRPr="00A042C6">
        <w:rPr>
          <w:rFonts w:ascii="Times New Roman" w:hAnsi="Times New Roman" w:cs="Times New Roman"/>
          <w:spacing w:val="1"/>
          <w:sz w:val="26"/>
          <w:szCs w:val="26"/>
        </w:rPr>
        <w:t xml:space="preserve"> лично-командное первенство Нефтеюганского района «Регата 202</w:t>
      </w:r>
      <w:r w:rsidR="00A042C6" w:rsidRPr="00A042C6">
        <w:rPr>
          <w:rFonts w:ascii="Times New Roman" w:hAnsi="Times New Roman" w:cs="Times New Roman"/>
          <w:spacing w:val="1"/>
          <w:sz w:val="26"/>
          <w:szCs w:val="26"/>
        </w:rPr>
        <w:t>4</w:t>
      </w:r>
      <w:r w:rsidRPr="00A042C6">
        <w:rPr>
          <w:rFonts w:ascii="Times New Roman" w:hAnsi="Times New Roman" w:cs="Times New Roman"/>
          <w:spacing w:val="1"/>
          <w:sz w:val="26"/>
          <w:szCs w:val="26"/>
        </w:rPr>
        <w:t xml:space="preserve">».  </w:t>
      </w:r>
    </w:p>
    <w:p w14:paraId="3714AEB9" w14:textId="68C93E51" w:rsidR="00277122" w:rsidRPr="00A042C6" w:rsidRDefault="00277122" w:rsidP="0027712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042C6">
        <w:rPr>
          <w:rFonts w:ascii="Times New Roman" w:hAnsi="Times New Roman" w:cs="Times New Roman"/>
          <w:sz w:val="26"/>
          <w:szCs w:val="26"/>
        </w:rPr>
        <w:t>За 202</w:t>
      </w:r>
      <w:r w:rsidR="00A042C6" w:rsidRPr="00A042C6">
        <w:rPr>
          <w:rFonts w:ascii="Times New Roman" w:hAnsi="Times New Roman" w:cs="Times New Roman"/>
          <w:sz w:val="26"/>
          <w:szCs w:val="26"/>
        </w:rPr>
        <w:t>4</w:t>
      </w:r>
      <w:r w:rsidRPr="00A042C6">
        <w:rPr>
          <w:rFonts w:ascii="Times New Roman" w:hAnsi="Times New Roman" w:cs="Times New Roman"/>
          <w:sz w:val="26"/>
          <w:szCs w:val="26"/>
        </w:rPr>
        <w:t xml:space="preserve"> год </w:t>
      </w:r>
      <w:r w:rsidRPr="00A042C6">
        <w:rPr>
          <w:rFonts w:ascii="Times New Roman" w:eastAsia="Times New Roman" w:hAnsi="Times New Roman" w:cs="Times New Roman"/>
          <w:sz w:val="26"/>
          <w:szCs w:val="26"/>
        </w:rPr>
        <w:t xml:space="preserve">проведено </w:t>
      </w:r>
      <w:r w:rsidR="00A042C6" w:rsidRPr="00A042C6">
        <w:rPr>
          <w:rFonts w:ascii="Times New Roman" w:eastAsia="Times New Roman" w:hAnsi="Times New Roman" w:cs="Times New Roman"/>
          <w:sz w:val="26"/>
          <w:szCs w:val="26"/>
        </w:rPr>
        <w:t>более 200</w:t>
      </w:r>
      <w:r w:rsidRPr="00A042C6">
        <w:rPr>
          <w:rFonts w:ascii="Times New Roman" w:eastAsia="Times New Roman" w:hAnsi="Times New Roman" w:cs="Times New Roman"/>
          <w:sz w:val="26"/>
          <w:szCs w:val="26"/>
        </w:rPr>
        <w:t xml:space="preserve"> спортивно-массовых мероприятий (в том числе выезды на соревнования окружного, всероссийского и международного уровней, участия сборной команды, проведение спортивно-массовых и физкультурно-оздоровительных мероприятий, проведенных в поселениях района) с участием </w:t>
      </w:r>
      <w:r w:rsidR="00A042C6" w:rsidRPr="00A042C6">
        <w:rPr>
          <w:rFonts w:ascii="Times New Roman" w:eastAsia="Courier New" w:hAnsi="Times New Roman" w:cs="Times New Roman"/>
          <w:sz w:val="26"/>
          <w:szCs w:val="26"/>
        </w:rPr>
        <w:t xml:space="preserve">5247 </w:t>
      </w:r>
      <w:r w:rsidRPr="00A042C6">
        <w:rPr>
          <w:rFonts w:ascii="Times New Roman" w:eastAsia="Times New Roman" w:hAnsi="Times New Roman" w:cs="Times New Roman"/>
          <w:sz w:val="26"/>
          <w:szCs w:val="26"/>
        </w:rPr>
        <w:t xml:space="preserve">чел., в том числе более </w:t>
      </w:r>
      <w:r w:rsidR="00A042C6" w:rsidRPr="00A042C6">
        <w:rPr>
          <w:rFonts w:ascii="Times New Roman" w:eastAsia="Times New Roman" w:hAnsi="Times New Roman" w:cs="Times New Roman"/>
          <w:sz w:val="26"/>
          <w:szCs w:val="26"/>
        </w:rPr>
        <w:t>354</w:t>
      </w:r>
      <w:r w:rsidRPr="00A042C6">
        <w:rPr>
          <w:rFonts w:ascii="Times New Roman" w:hAnsi="Times New Roman" w:cs="Times New Roman"/>
          <w:sz w:val="26"/>
          <w:szCs w:val="26"/>
        </w:rPr>
        <w:t>0</w:t>
      </w:r>
      <w:r w:rsidRPr="00A042C6">
        <w:rPr>
          <w:rFonts w:ascii="Times New Roman" w:eastAsia="Times New Roman" w:hAnsi="Times New Roman" w:cs="Times New Roman"/>
          <w:sz w:val="26"/>
          <w:szCs w:val="26"/>
        </w:rPr>
        <w:t xml:space="preserve"> детей и подростков</w:t>
      </w:r>
      <w:r w:rsidRPr="00A042C6">
        <w:rPr>
          <w:rFonts w:ascii="Times New Roman" w:hAnsi="Times New Roman" w:cs="Times New Roman"/>
          <w:sz w:val="26"/>
          <w:szCs w:val="26"/>
        </w:rPr>
        <w:t>.</w:t>
      </w:r>
    </w:p>
    <w:p w14:paraId="2F7FBAF6" w14:textId="77777777" w:rsidR="00277122" w:rsidRPr="00A042C6" w:rsidRDefault="00277122" w:rsidP="002771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042C6">
        <w:rPr>
          <w:rFonts w:ascii="Times New Roman" w:hAnsi="Times New Roman" w:cs="Times New Roman"/>
          <w:sz w:val="26"/>
          <w:szCs w:val="26"/>
        </w:rPr>
        <w:t xml:space="preserve">Организованы и осуществляют учебно-тренировочный процесс 28 спортивных секций по таким видам спорта как бокс, бильярд, дзюдо, футбол, баскетбол, волейбол, плавание, пауэрлифтинг, шахматы, лыжные гонки, силовое троеборье, северное многоборье, вольная борьба, хоккей с шайбой, тхэквондо, настольный теннис, рукопашный бой и адаптивная физическая культура. </w:t>
      </w:r>
    </w:p>
    <w:p w14:paraId="52343B58" w14:textId="77777777" w:rsidR="00277122" w:rsidRPr="00A042C6" w:rsidRDefault="00277122" w:rsidP="002771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42C6">
        <w:rPr>
          <w:rFonts w:ascii="Times New Roman" w:hAnsi="Times New Roman" w:cs="Times New Roman"/>
          <w:sz w:val="26"/>
          <w:szCs w:val="26"/>
        </w:rPr>
        <w:tab/>
        <w:t xml:space="preserve">В сфере физической культуры и спорта Нефтеюганский район участвует в </w:t>
      </w:r>
      <w:r w:rsidRPr="00A042C6">
        <w:rPr>
          <w:rFonts w:ascii="Times New Roman" w:eastAsia="Times New Roman" w:hAnsi="Times New Roman" w:cs="Times New Roman"/>
          <w:sz w:val="26"/>
          <w:szCs w:val="26"/>
        </w:rPr>
        <w:t>региональной составляющей национального проекта</w:t>
      </w:r>
      <w:r w:rsidRPr="00A042C6">
        <w:rPr>
          <w:rFonts w:ascii="Times New Roman" w:hAnsi="Times New Roman" w:cs="Times New Roman"/>
          <w:sz w:val="26"/>
          <w:szCs w:val="26"/>
        </w:rPr>
        <w:t xml:space="preserve"> «Демография» (региональный проект </w:t>
      </w:r>
      <w:r w:rsidRPr="00A042C6">
        <w:rPr>
          <w:rFonts w:ascii="Times New Roman" w:eastAsia="Times New Roman" w:hAnsi="Times New Roman" w:cs="Times New Roman"/>
          <w:sz w:val="26"/>
          <w:szCs w:val="26"/>
        </w:rPr>
        <w:t xml:space="preserve">«Разработка и реализация программы системной поддержки и повышения </w:t>
      </w:r>
      <w:r w:rsidRPr="00A042C6">
        <w:rPr>
          <w:rFonts w:ascii="Times New Roman" w:eastAsia="Times New Roman" w:hAnsi="Times New Roman" w:cs="Times New Roman"/>
          <w:sz w:val="26"/>
          <w:szCs w:val="26"/>
        </w:rPr>
        <w:lastRenderedPageBreak/>
        <w:t>качества жизни граждан старшего поколения «Старшее поколение» (Старшее поколение)).</w:t>
      </w:r>
    </w:p>
    <w:p w14:paraId="38D57FDA" w14:textId="77777777" w:rsidR="00277122" w:rsidRPr="00A042C6" w:rsidRDefault="00277122" w:rsidP="0027712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042C6">
        <w:rPr>
          <w:rFonts w:ascii="Times New Roman" w:eastAsia="Calibri" w:hAnsi="Times New Roman" w:cs="Times New Roman"/>
          <w:sz w:val="26"/>
          <w:szCs w:val="26"/>
        </w:rPr>
        <w:t>Во всех поселениях Нефтеюганского района открыты секции "Скандинавской ходьбы", также в спортивных комплексах совместно с инструкторами по спорту граждане старшего поколения занимаются в любое подходящее для них время в рамках графика работы учреждения. В НРБУ ДО СШ «Нептун» определен график посещения плавательного бассейна на бесплатной основе.</w:t>
      </w:r>
    </w:p>
    <w:p w14:paraId="7196A2B6" w14:textId="17B9F824" w:rsidR="00277122" w:rsidRPr="00A042C6" w:rsidRDefault="00277122" w:rsidP="0027712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042C6">
        <w:rPr>
          <w:rFonts w:ascii="Times New Roman" w:eastAsia="Calibri" w:hAnsi="Times New Roman" w:cs="Times New Roman"/>
          <w:sz w:val="26"/>
          <w:szCs w:val="26"/>
        </w:rPr>
        <w:t>Систематически занимается более 12</w:t>
      </w:r>
      <w:r w:rsidR="00A042C6" w:rsidRPr="00A042C6">
        <w:rPr>
          <w:rFonts w:ascii="Times New Roman" w:eastAsia="Calibri" w:hAnsi="Times New Roman" w:cs="Times New Roman"/>
          <w:sz w:val="26"/>
          <w:szCs w:val="26"/>
        </w:rPr>
        <w:t xml:space="preserve">97 </w:t>
      </w:r>
      <w:r w:rsidRPr="00A042C6">
        <w:rPr>
          <w:rFonts w:ascii="Times New Roman" w:eastAsia="Calibri" w:hAnsi="Times New Roman" w:cs="Times New Roman"/>
          <w:sz w:val="26"/>
          <w:szCs w:val="26"/>
        </w:rPr>
        <w:t>человек от 60 лет и старше.</w:t>
      </w:r>
    </w:p>
    <w:p w14:paraId="3AED1C20" w14:textId="44B8FDF3" w:rsidR="00277122" w:rsidRPr="00A042C6" w:rsidRDefault="00277122" w:rsidP="0027712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042C6">
        <w:rPr>
          <w:rFonts w:ascii="Times New Roman" w:eastAsia="Calibri" w:hAnsi="Times New Roman" w:cs="Times New Roman"/>
          <w:sz w:val="26"/>
          <w:szCs w:val="26"/>
        </w:rPr>
        <w:t xml:space="preserve">       На территории Нефтеюганского района активно ведется работа по привлечению жителей поселений старшего поколения, для участия в тестировании по выполнению нормативов Всероссийского физкультурно-спортивного комплекса «Готов к труду и обороне (ГТО)», зарегистрированных </w:t>
      </w:r>
      <w:r w:rsidR="00A042C6" w:rsidRPr="00A042C6">
        <w:rPr>
          <w:rFonts w:ascii="Times New Roman" w:eastAsia="Calibri" w:hAnsi="Times New Roman" w:cs="Times New Roman"/>
          <w:sz w:val="26"/>
          <w:szCs w:val="26"/>
        </w:rPr>
        <w:t>10638</w:t>
      </w:r>
      <w:r w:rsidRPr="00A042C6">
        <w:rPr>
          <w:rFonts w:ascii="Times New Roman" w:eastAsia="Calibri" w:hAnsi="Times New Roman" w:cs="Times New Roman"/>
          <w:sz w:val="26"/>
          <w:szCs w:val="26"/>
        </w:rPr>
        <w:t xml:space="preserve"> человек, принявших участие 1</w:t>
      </w:r>
      <w:r w:rsidR="00A042C6" w:rsidRPr="00A042C6">
        <w:rPr>
          <w:rFonts w:ascii="Times New Roman" w:eastAsia="Calibri" w:hAnsi="Times New Roman" w:cs="Times New Roman"/>
          <w:sz w:val="26"/>
          <w:szCs w:val="26"/>
        </w:rPr>
        <w:t>540</w:t>
      </w:r>
      <w:r w:rsidRPr="00A042C6">
        <w:rPr>
          <w:rFonts w:ascii="Times New Roman" w:eastAsia="Calibri" w:hAnsi="Times New Roman" w:cs="Times New Roman"/>
          <w:sz w:val="26"/>
          <w:szCs w:val="26"/>
        </w:rPr>
        <w:t xml:space="preserve"> человек, сдавших нормативы 1</w:t>
      </w:r>
      <w:r w:rsidR="00A042C6" w:rsidRPr="00A042C6">
        <w:rPr>
          <w:rFonts w:ascii="Times New Roman" w:eastAsia="Calibri" w:hAnsi="Times New Roman" w:cs="Times New Roman"/>
          <w:sz w:val="26"/>
          <w:szCs w:val="26"/>
        </w:rPr>
        <w:t>395 человек.</w:t>
      </w:r>
    </w:p>
    <w:p w14:paraId="355CC2C7" w14:textId="5D1BB37A" w:rsidR="00277122" w:rsidRPr="00562C91" w:rsidRDefault="00277122" w:rsidP="0027712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5862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6B73A6">
        <w:rPr>
          <w:rFonts w:ascii="Times New Roman" w:hAnsi="Times New Roman" w:cs="Times New Roman"/>
          <w:sz w:val="26"/>
          <w:szCs w:val="26"/>
        </w:rPr>
        <w:t>За период 202</w:t>
      </w:r>
      <w:r w:rsidR="00A042C6" w:rsidRPr="006B73A6">
        <w:rPr>
          <w:rFonts w:ascii="Times New Roman" w:hAnsi="Times New Roman" w:cs="Times New Roman"/>
          <w:sz w:val="26"/>
          <w:szCs w:val="26"/>
        </w:rPr>
        <w:t>4</w:t>
      </w:r>
      <w:r w:rsidRPr="006B73A6">
        <w:rPr>
          <w:rFonts w:ascii="Times New Roman" w:hAnsi="Times New Roman" w:cs="Times New Roman"/>
          <w:sz w:val="26"/>
          <w:szCs w:val="26"/>
        </w:rPr>
        <w:t xml:space="preserve"> отчетного года в Нефтеюганском районе было проведено </w:t>
      </w:r>
      <w:r w:rsidR="006B73A6" w:rsidRPr="006B73A6">
        <w:rPr>
          <w:rFonts w:ascii="Times New Roman" w:hAnsi="Times New Roman" w:cs="Times New Roman"/>
          <w:sz w:val="26"/>
          <w:szCs w:val="26"/>
        </w:rPr>
        <w:t>более 200</w:t>
      </w:r>
      <w:r w:rsidRPr="006B73A6">
        <w:rPr>
          <w:rFonts w:ascii="Times New Roman" w:hAnsi="Times New Roman" w:cs="Times New Roman"/>
          <w:sz w:val="26"/>
          <w:szCs w:val="26"/>
        </w:rPr>
        <w:t xml:space="preserve"> районных комплексных спортивно-массовых мероприятий, участие в окружных, региональных, всероссийских соревнований, создание современной спортивной инфраструктуры для занятий физической культурой и спортом, выявление уровня физической подготовленности спортсменов.</w:t>
      </w:r>
      <w:r w:rsidRPr="004C586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562C91">
        <w:rPr>
          <w:rFonts w:ascii="Times New Roman" w:hAnsi="Times New Roman" w:cs="Times New Roman"/>
          <w:sz w:val="26"/>
          <w:szCs w:val="26"/>
        </w:rPr>
        <w:t>НРБУ ДО СШ «Нептун» было 8 выездов на соревнования Всероссийского уровня на которых были завоеваны 22 медали различного достоинства:</w:t>
      </w:r>
    </w:p>
    <w:p w14:paraId="42A92D40" w14:textId="282E7F40" w:rsidR="00277122" w:rsidRPr="00562C91" w:rsidRDefault="00277122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 xml:space="preserve">- </w:t>
      </w:r>
      <w:r w:rsidR="00562C91" w:rsidRPr="00562C91">
        <w:rPr>
          <w:rFonts w:ascii="Times New Roman" w:hAnsi="Times New Roman" w:cs="Times New Roman"/>
          <w:sz w:val="26"/>
          <w:szCs w:val="26"/>
        </w:rPr>
        <w:t>«Первенство России по пауэрлифтингу (троеборью) среди юношей до 18 лет, юниоров до 23 лет»: 1 место: Ходосенко Ярослав (105 кг.), Ходосенко Святослав (120 кг.),2 место Арзаняев Артем</w:t>
      </w:r>
      <w:r w:rsidRPr="00562C91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6F39CBBC" w14:textId="3C442A79" w:rsidR="00277122" w:rsidRPr="00562C91" w:rsidRDefault="00277122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 xml:space="preserve">- </w:t>
      </w:r>
      <w:r w:rsidR="00562C91" w:rsidRPr="00562C91">
        <w:rPr>
          <w:rFonts w:ascii="Times New Roman" w:hAnsi="Times New Roman" w:cs="Times New Roman"/>
          <w:sz w:val="26"/>
          <w:szCs w:val="26"/>
        </w:rPr>
        <w:t>«Первенство России по пауэрлифтингу (жиму), среди юношей до 18 лет, юниоров до 23 лет»: 1 место: Ходосенко Святослав (120 кг), 2 место Ходосенко Ярослав (105 кг.), Морозов Никита (120 кг.), 3 место - общекомандное</w:t>
      </w:r>
      <w:r w:rsidRPr="00562C91">
        <w:rPr>
          <w:rFonts w:ascii="Times New Roman" w:hAnsi="Times New Roman" w:cs="Times New Roman"/>
          <w:sz w:val="26"/>
          <w:szCs w:val="26"/>
        </w:rPr>
        <w:t>;</w:t>
      </w:r>
    </w:p>
    <w:p w14:paraId="0D27F201" w14:textId="5DD83515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>- «Всероссийские соревнования по пауэрлифтингу «Огни Москвы»: 3 место Власов Тимофей (выполнил норматив МС);</w:t>
      </w:r>
    </w:p>
    <w:p w14:paraId="0A0DF52D" w14:textId="77777777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>- «Всероссийский турнир по пауэрлифтингу (жиму) на призы Губернатора ЯНАО»</w:t>
      </w:r>
    </w:p>
    <w:p w14:paraId="54836868" w14:textId="77777777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>1 место</w:t>
      </w:r>
    </w:p>
    <w:p w14:paraId="6BECC589" w14:textId="3A35881E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62C91">
        <w:rPr>
          <w:rFonts w:ascii="Times New Roman" w:hAnsi="Times New Roman" w:cs="Times New Roman"/>
          <w:bCs/>
          <w:sz w:val="26"/>
          <w:szCs w:val="26"/>
        </w:rPr>
        <w:t xml:space="preserve">Юноши до 18 лет: </w:t>
      </w:r>
      <w:r w:rsidRPr="00562C91">
        <w:rPr>
          <w:rFonts w:ascii="Times New Roman" w:hAnsi="Times New Roman" w:cs="Times New Roman"/>
          <w:sz w:val="26"/>
          <w:szCs w:val="26"/>
        </w:rPr>
        <w:t>Красовский Артем,</w:t>
      </w:r>
      <w:r w:rsidRPr="00562C9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62C91">
        <w:rPr>
          <w:rFonts w:ascii="Times New Roman" w:hAnsi="Times New Roman" w:cs="Times New Roman"/>
          <w:sz w:val="26"/>
          <w:szCs w:val="26"/>
        </w:rPr>
        <w:t>Хайдаралиев Муродали;</w:t>
      </w:r>
    </w:p>
    <w:p w14:paraId="314F5975" w14:textId="5A127FFD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62C91">
        <w:rPr>
          <w:rFonts w:ascii="Times New Roman" w:hAnsi="Times New Roman" w:cs="Times New Roman"/>
          <w:bCs/>
          <w:sz w:val="26"/>
          <w:szCs w:val="26"/>
        </w:rPr>
        <w:t xml:space="preserve">Юниоры: </w:t>
      </w:r>
      <w:r w:rsidRPr="00562C91">
        <w:rPr>
          <w:rFonts w:ascii="Times New Roman" w:hAnsi="Times New Roman" w:cs="Times New Roman"/>
          <w:sz w:val="26"/>
          <w:szCs w:val="26"/>
        </w:rPr>
        <w:t>Арзаняев Артем,</w:t>
      </w:r>
      <w:r w:rsidRPr="00562C9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62C91">
        <w:rPr>
          <w:rFonts w:ascii="Times New Roman" w:hAnsi="Times New Roman" w:cs="Times New Roman"/>
          <w:sz w:val="26"/>
          <w:szCs w:val="26"/>
        </w:rPr>
        <w:t>Морозов Никита</w:t>
      </w:r>
    </w:p>
    <w:p w14:paraId="4C27B159" w14:textId="77777777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EA0769D" w14:textId="3D3EA54A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>2 место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562C91">
        <w:rPr>
          <w:rFonts w:ascii="Times New Roman" w:hAnsi="Times New Roman" w:cs="Times New Roman"/>
          <w:bCs/>
          <w:sz w:val="26"/>
          <w:szCs w:val="26"/>
        </w:rPr>
        <w:t xml:space="preserve">Девушки до 18 лет: </w:t>
      </w:r>
      <w:r w:rsidRPr="00562C91">
        <w:rPr>
          <w:rFonts w:ascii="Times New Roman" w:hAnsi="Times New Roman" w:cs="Times New Roman"/>
          <w:sz w:val="26"/>
          <w:szCs w:val="26"/>
        </w:rPr>
        <w:t>Бондарева Мария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562C91">
        <w:rPr>
          <w:rFonts w:ascii="Times New Roman" w:hAnsi="Times New Roman" w:cs="Times New Roman"/>
          <w:bCs/>
          <w:sz w:val="26"/>
          <w:szCs w:val="26"/>
        </w:rPr>
        <w:t>Взрослые: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62C91">
        <w:rPr>
          <w:rFonts w:ascii="Times New Roman" w:hAnsi="Times New Roman" w:cs="Times New Roman"/>
          <w:sz w:val="26"/>
          <w:szCs w:val="26"/>
        </w:rPr>
        <w:t xml:space="preserve">Азизов Нариман </w:t>
      </w:r>
    </w:p>
    <w:p w14:paraId="175AE3EE" w14:textId="2CC97A04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>3 место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562C91">
        <w:rPr>
          <w:rFonts w:ascii="Times New Roman" w:hAnsi="Times New Roman" w:cs="Times New Roman"/>
          <w:sz w:val="26"/>
          <w:szCs w:val="26"/>
        </w:rPr>
        <w:t xml:space="preserve"> </w:t>
      </w:r>
      <w:r w:rsidRPr="00562C91">
        <w:rPr>
          <w:rFonts w:ascii="Times New Roman" w:hAnsi="Times New Roman" w:cs="Times New Roman"/>
          <w:bCs/>
          <w:sz w:val="26"/>
          <w:szCs w:val="26"/>
        </w:rPr>
        <w:t>Юноши до</w:t>
      </w:r>
      <w:r w:rsidRPr="00562C9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62C91">
        <w:rPr>
          <w:rFonts w:ascii="Times New Roman" w:hAnsi="Times New Roman" w:cs="Times New Roman"/>
          <w:bCs/>
          <w:sz w:val="26"/>
          <w:szCs w:val="26"/>
        </w:rPr>
        <w:t>18 лет</w:t>
      </w:r>
      <w:r w:rsidRPr="00562C91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Pr="00562C91">
        <w:rPr>
          <w:rFonts w:ascii="Times New Roman" w:hAnsi="Times New Roman" w:cs="Times New Roman"/>
          <w:sz w:val="26"/>
          <w:szCs w:val="26"/>
        </w:rPr>
        <w:t>Якушенко Данил;</w:t>
      </w:r>
    </w:p>
    <w:p w14:paraId="2AA92DAE" w14:textId="77777777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 xml:space="preserve">- Чемпионат и первенство России по северному многоборью </w:t>
      </w:r>
    </w:p>
    <w:p w14:paraId="4536F626" w14:textId="23167F2A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>2 место: Бехер Алина - в сумме многоборья, выполнила КМС -метание топора на дальность (92,90), тройной национальный прыжок (7,71); Хабибуллина Карина - прыжки через нарты (240); Литунов Александр - метание топора на дальность (200м), выполнил норматив Мастер спорта России в тройном национальном прыжке (10,93),3 место – Общекомандное;</w:t>
      </w:r>
    </w:p>
    <w:p w14:paraId="5C6852CF" w14:textId="77777777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>- Всероссийские соревнования по северному многоборью</w:t>
      </w:r>
    </w:p>
    <w:p w14:paraId="0D9FC4D6" w14:textId="65B44229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>1 место – Общекомандное, 2 место - Хабибуллина Карина - в сумме многоборья, 3 место - Бехер Алина - в сумме многоборья;</w:t>
      </w:r>
    </w:p>
    <w:p w14:paraId="561DE02F" w14:textId="14161130" w:rsidR="00562C91" w:rsidRPr="00562C91" w:rsidRDefault="00562C91" w:rsidP="00562C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>- Кубок России по северному многоборью: 2 место – общекомандное Участие: Хабибуллина Карина., Литунов Александр;</w:t>
      </w:r>
    </w:p>
    <w:p w14:paraId="77469358" w14:textId="77777777" w:rsidR="00562C91" w:rsidRPr="00562C91" w:rsidRDefault="00562C91" w:rsidP="00562C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 xml:space="preserve">- Всероссийский турнир по спортивной борьбе (вольная борьба) среди юношей, памяти Заслуженного нефтяника, героя социалистического труда А.Д. Шакшина </w:t>
      </w:r>
    </w:p>
    <w:p w14:paraId="435F9379" w14:textId="694A5086" w:rsidR="00562C91" w:rsidRPr="00562C91" w:rsidRDefault="00562C91" w:rsidP="00562C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>2 место: Алимсултанов Муслим</w:t>
      </w:r>
    </w:p>
    <w:p w14:paraId="30A75C1B" w14:textId="1E71E2DC" w:rsidR="00562C91" w:rsidRPr="00562C91" w:rsidRDefault="00562C91" w:rsidP="00562C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62C91">
        <w:rPr>
          <w:rFonts w:ascii="Times New Roman" w:hAnsi="Times New Roman" w:cs="Times New Roman"/>
          <w:sz w:val="26"/>
          <w:szCs w:val="26"/>
        </w:rPr>
        <w:t>3 место: Алексеев Андрей, Поросенков Антон;</w:t>
      </w:r>
    </w:p>
    <w:p w14:paraId="37040E98" w14:textId="77777777" w:rsidR="00277122" w:rsidRPr="006B73A6" w:rsidRDefault="00277122" w:rsidP="00277122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73A6">
        <w:rPr>
          <w:rFonts w:ascii="Times New Roman" w:hAnsi="Times New Roman" w:cs="Times New Roman"/>
          <w:sz w:val="26"/>
          <w:szCs w:val="26"/>
        </w:rPr>
        <w:lastRenderedPageBreak/>
        <w:t>Проведение тренировочных сборов, участие юношеских сборных команд Нефтеюганского района в окружных соревнованиях, материальное поощрение спортсменов и тренеров по итогам выступлений на соревнованиях, оказание услуг по организации спортивной подготовки детей привело к результатам:</w:t>
      </w:r>
    </w:p>
    <w:p w14:paraId="31B0B03E" w14:textId="5BBCB62A" w:rsidR="00277122" w:rsidRPr="00A042C6" w:rsidRDefault="00277122" w:rsidP="00277122">
      <w:pPr>
        <w:pStyle w:val="a8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42C6">
        <w:rPr>
          <w:rFonts w:ascii="Times New Roman" w:hAnsi="Times New Roman"/>
          <w:sz w:val="26"/>
          <w:szCs w:val="26"/>
        </w:rPr>
        <w:t>1.</w:t>
      </w:r>
      <w:r w:rsidR="00B91928" w:rsidRPr="00A042C6">
        <w:rPr>
          <w:rFonts w:ascii="Times New Roman" w:hAnsi="Times New Roman"/>
          <w:sz w:val="26"/>
          <w:szCs w:val="26"/>
        </w:rPr>
        <w:t xml:space="preserve"> </w:t>
      </w:r>
      <w:r w:rsidRPr="00A042C6">
        <w:rPr>
          <w:rFonts w:ascii="Times New Roman" w:hAnsi="Times New Roman"/>
          <w:i/>
          <w:spacing w:val="1"/>
          <w:sz w:val="26"/>
          <w:szCs w:val="26"/>
        </w:rPr>
        <w:t>У</w:t>
      </w:r>
      <w:r w:rsidRPr="00A042C6">
        <w:rPr>
          <w:rFonts w:ascii="Times New Roman" w:hAnsi="Times New Roman"/>
          <w:i/>
          <w:sz w:val="26"/>
          <w:szCs w:val="26"/>
        </w:rPr>
        <w:t xml:space="preserve">величилось количество жителей, систематически занимающихся физической культурой и спортом </w:t>
      </w:r>
      <w:r w:rsidRPr="00A042C6">
        <w:rPr>
          <w:rFonts w:ascii="Times New Roman" w:hAnsi="Times New Roman"/>
          <w:sz w:val="26"/>
          <w:szCs w:val="26"/>
        </w:rPr>
        <w:t xml:space="preserve">с </w:t>
      </w:r>
      <w:r w:rsidR="00A042C6" w:rsidRPr="00A042C6">
        <w:rPr>
          <w:rFonts w:ascii="Times New Roman" w:hAnsi="Times New Roman"/>
          <w:sz w:val="26"/>
          <w:szCs w:val="26"/>
        </w:rPr>
        <w:t xml:space="preserve">25 271 </w:t>
      </w:r>
      <w:r w:rsidRPr="00A042C6">
        <w:rPr>
          <w:rFonts w:ascii="Times New Roman" w:hAnsi="Times New Roman"/>
          <w:sz w:val="26"/>
          <w:szCs w:val="26"/>
        </w:rPr>
        <w:t>чел. (202</w:t>
      </w:r>
      <w:r w:rsidR="00A042C6" w:rsidRPr="00A042C6">
        <w:rPr>
          <w:rFonts w:ascii="Times New Roman" w:hAnsi="Times New Roman"/>
          <w:sz w:val="26"/>
          <w:szCs w:val="26"/>
        </w:rPr>
        <w:t>3</w:t>
      </w:r>
      <w:r w:rsidRPr="00A042C6">
        <w:rPr>
          <w:rFonts w:ascii="Times New Roman" w:hAnsi="Times New Roman"/>
          <w:sz w:val="26"/>
          <w:szCs w:val="26"/>
        </w:rPr>
        <w:t>г.) до 2</w:t>
      </w:r>
      <w:r w:rsidR="00A042C6" w:rsidRPr="00A042C6">
        <w:rPr>
          <w:rFonts w:ascii="Times New Roman" w:hAnsi="Times New Roman"/>
          <w:sz w:val="26"/>
          <w:szCs w:val="26"/>
        </w:rPr>
        <w:t>8</w:t>
      </w:r>
      <w:r w:rsidRPr="00A042C6">
        <w:rPr>
          <w:rFonts w:ascii="Times New Roman" w:hAnsi="Times New Roman"/>
          <w:sz w:val="26"/>
          <w:szCs w:val="26"/>
        </w:rPr>
        <w:t xml:space="preserve"> </w:t>
      </w:r>
      <w:r w:rsidR="0013486A">
        <w:rPr>
          <w:rFonts w:ascii="Times New Roman" w:hAnsi="Times New Roman"/>
          <w:sz w:val="26"/>
          <w:szCs w:val="26"/>
        </w:rPr>
        <w:t>3</w:t>
      </w:r>
      <w:r w:rsidR="00A042C6" w:rsidRPr="00A042C6">
        <w:rPr>
          <w:rFonts w:ascii="Times New Roman" w:hAnsi="Times New Roman"/>
          <w:sz w:val="26"/>
          <w:szCs w:val="26"/>
        </w:rPr>
        <w:t>15</w:t>
      </w:r>
      <w:r w:rsidRPr="00A042C6">
        <w:rPr>
          <w:rFonts w:ascii="Times New Roman" w:hAnsi="Times New Roman"/>
          <w:sz w:val="26"/>
          <w:szCs w:val="26"/>
        </w:rPr>
        <w:t xml:space="preserve"> чел. (202</w:t>
      </w:r>
      <w:r w:rsidR="00A042C6" w:rsidRPr="00A042C6">
        <w:rPr>
          <w:rFonts w:ascii="Times New Roman" w:hAnsi="Times New Roman"/>
          <w:sz w:val="26"/>
          <w:szCs w:val="26"/>
        </w:rPr>
        <w:t>4</w:t>
      </w:r>
      <w:r w:rsidRPr="00A042C6">
        <w:rPr>
          <w:rFonts w:ascii="Times New Roman" w:hAnsi="Times New Roman"/>
          <w:sz w:val="26"/>
          <w:szCs w:val="26"/>
        </w:rPr>
        <w:t xml:space="preserve"> г.). Для привлечения к систематическим занятиям были:</w:t>
      </w:r>
    </w:p>
    <w:p w14:paraId="6265F7E3" w14:textId="77777777" w:rsidR="00277122" w:rsidRPr="00A042C6" w:rsidRDefault="00277122" w:rsidP="00277122">
      <w:pPr>
        <w:pStyle w:val="a8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42C6">
        <w:rPr>
          <w:rFonts w:ascii="Times New Roman" w:hAnsi="Times New Roman"/>
          <w:sz w:val="26"/>
          <w:szCs w:val="26"/>
        </w:rPr>
        <w:t xml:space="preserve">- привлечены спортивные площади общеобразовательных школ, для занятий спортом взрослого населения; </w:t>
      </w:r>
    </w:p>
    <w:p w14:paraId="7CE3B699" w14:textId="77777777" w:rsidR="00277122" w:rsidRPr="00A042C6" w:rsidRDefault="00277122" w:rsidP="00277122">
      <w:pPr>
        <w:pStyle w:val="a8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42C6">
        <w:rPr>
          <w:rFonts w:ascii="Times New Roman" w:hAnsi="Times New Roman"/>
          <w:sz w:val="26"/>
          <w:szCs w:val="26"/>
        </w:rPr>
        <w:t xml:space="preserve">-привлечение максимального количества населения на турниковые комплексы "Стрит-Воркаут", посредством пропаганды здорового образ жизни, проведения мастер-классов по обучению занятий на «Стрит-Воркауте». </w:t>
      </w:r>
    </w:p>
    <w:p w14:paraId="46E10471" w14:textId="5EC8F4A4" w:rsidR="00277122" w:rsidRPr="00A042C6" w:rsidRDefault="00277122" w:rsidP="00277122">
      <w:pPr>
        <w:pStyle w:val="a8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A042C6">
        <w:rPr>
          <w:rFonts w:ascii="Times New Roman" w:hAnsi="Times New Roman"/>
          <w:i/>
          <w:sz w:val="26"/>
          <w:szCs w:val="26"/>
        </w:rPr>
        <w:t>Увеличилась доля населения, систематически занимающихся физической культурой и спортом от общего числа жителей района - с 5</w:t>
      </w:r>
      <w:r w:rsidR="00720206">
        <w:rPr>
          <w:rFonts w:ascii="Times New Roman" w:hAnsi="Times New Roman"/>
          <w:i/>
          <w:sz w:val="26"/>
          <w:szCs w:val="26"/>
        </w:rPr>
        <w:t>7</w:t>
      </w:r>
      <w:r w:rsidRPr="00A042C6">
        <w:rPr>
          <w:rFonts w:ascii="Times New Roman" w:hAnsi="Times New Roman"/>
          <w:i/>
          <w:sz w:val="26"/>
          <w:szCs w:val="26"/>
        </w:rPr>
        <w:t>,</w:t>
      </w:r>
      <w:r w:rsidR="00720206">
        <w:rPr>
          <w:rFonts w:ascii="Times New Roman" w:hAnsi="Times New Roman"/>
          <w:i/>
          <w:sz w:val="26"/>
          <w:szCs w:val="26"/>
        </w:rPr>
        <w:t>0</w:t>
      </w:r>
      <w:r w:rsidRPr="00A042C6">
        <w:rPr>
          <w:rFonts w:ascii="Times New Roman" w:hAnsi="Times New Roman"/>
          <w:i/>
          <w:sz w:val="26"/>
          <w:szCs w:val="26"/>
        </w:rPr>
        <w:t>% до 5</w:t>
      </w:r>
      <w:r w:rsidR="00A042C6" w:rsidRPr="00A042C6">
        <w:rPr>
          <w:rFonts w:ascii="Times New Roman" w:hAnsi="Times New Roman"/>
          <w:i/>
          <w:sz w:val="26"/>
          <w:szCs w:val="26"/>
        </w:rPr>
        <w:t>9</w:t>
      </w:r>
      <w:r w:rsidRPr="00A042C6">
        <w:rPr>
          <w:rFonts w:ascii="Times New Roman" w:hAnsi="Times New Roman"/>
          <w:i/>
          <w:sz w:val="26"/>
          <w:szCs w:val="26"/>
        </w:rPr>
        <w:t>,</w:t>
      </w:r>
      <w:r w:rsidR="00720206">
        <w:rPr>
          <w:rFonts w:ascii="Times New Roman" w:hAnsi="Times New Roman"/>
          <w:i/>
          <w:sz w:val="26"/>
          <w:szCs w:val="26"/>
        </w:rPr>
        <w:t>0</w:t>
      </w:r>
      <w:r w:rsidRPr="00A042C6">
        <w:rPr>
          <w:rFonts w:ascii="Times New Roman" w:hAnsi="Times New Roman"/>
          <w:i/>
          <w:sz w:val="26"/>
          <w:szCs w:val="26"/>
        </w:rPr>
        <w:t>%;</w:t>
      </w:r>
    </w:p>
    <w:p w14:paraId="41743C71" w14:textId="787D35F2" w:rsidR="00277122" w:rsidRPr="009F1C6C" w:rsidRDefault="00277122" w:rsidP="00277122">
      <w:pPr>
        <w:pStyle w:val="a8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C6C">
        <w:rPr>
          <w:rFonts w:ascii="Times New Roman" w:hAnsi="Times New Roman"/>
          <w:sz w:val="26"/>
          <w:szCs w:val="26"/>
        </w:rPr>
        <w:t xml:space="preserve">2. </w:t>
      </w:r>
      <w:r w:rsidRPr="009F1C6C">
        <w:rPr>
          <w:rFonts w:ascii="Times New Roman" w:hAnsi="Times New Roman"/>
          <w:i/>
          <w:sz w:val="26"/>
          <w:szCs w:val="26"/>
        </w:rPr>
        <w:t>Увеличилась доля обучающихся, систематически занимающихся физической культурой и спортом</w:t>
      </w:r>
      <w:r w:rsidRPr="009F1C6C">
        <w:rPr>
          <w:rFonts w:ascii="Times New Roman" w:hAnsi="Times New Roman"/>
          <w:sz w:val="26"/>
          <w:szCs w:val="26"/>
        </w:rPr>
        <w:t>, в общей численности обучающихся с 96,</w:t>
      </w:r>
      <w:r w:rsidR="00A042C6" w:rsidRPr="009F1C6C">
        <w:rPr>
          <w:rFonts w:ascii="Times New Roman" w:hAnsi="Times New Roman"/>
          <w:sz w:val="26"/>
          <w:szCs w:val="26"/>
        </w:rPr>
        <w:t>4</w:t>
      </w:r>
      <w:r w:rsidRPr="009F1C6C">
        <w:rPr>
          <w:rFonts w:ascii="Times New Roman" w:hAnsi="Times New Roman"/>
          <w:sz w:val="26"/>
          <w:szCs w:val="26"/>
        </w:rPr>
        <w:t>% детей (202</w:t>
      </w:r>
      <w:r w:rsidR="00A042C6" w:rsidRPr="009F1C6C">
        <w:rPr>
          <w:rFonts w:ascii="Times New Roman" w:hAnsi="Times New Roman"/>
          <w:sz w:val="26"/>
          <w:szCs w:val="26"/>
        </w:rPr>
        <w:t>3</w:t>
      </w:r>
      <w:r w:rsidRPr="009F1C6C">
        <w:rPr>
          <w:rFonts w:ascii="Times New Roman" w:hAnsi="Times New Roman"/>
          <w:sz w:val="26"/>
          <w:szCs w:val="26"/>
        </w:rPr>
        <w:t xml:space="preserve"> г.) до 96,</w:t>
      </w:r>
      <w:r w:rsidR="00A042C6" w:rsidRPr="009F1C6C">
        <w:rPr>
          <w:rFonts w:ascii="Times New Roman" w:hAnsi="Times New Roman"/>
          <w:sz w:val="26"/>
          <w:szCs w:val="26"/>
        </w:rPr>
        <w:t>6</w:t>
      </w:r>
      <w:r w:rsidRPr="009F1C6C">
        <w:rPr>
          <w:rFonts w:ascii="Times New Roman" w:hAnsi="Times New Roman"/>
          <w:sz w:val="26"/>
          <w:szCs w:val="26"/>
        </w:rPr>
        <w:t>% детей (202</w:t>
      </w:r>
      <w:r w:rsidR="00A042C6" w:rsidRPr="009F1C6C">
        <w:rPr>
          <w:rFonts w:ascii="Times New Roman" w:hAnsi="Times New Roman"/>
          <w:sz w:val="26"/>
          <w:szCs w:val="26"/>
        </w:rPr>
        <w:t>4</w:t>
      </w:r>
      <w:r w:rsidRPr="009F1C6C">
        <w:rPr>
          <w:rFonts w:ascii="Times New Roman" w:hAnsi="Times New Roman"/>
          <w:sz w:val="26"/>
          <w:szCs w:val="26"/>
        </w:rPr>
        <w:t xml:space="preserve"> г). Увеличение связанно с активной пропагандой физической культуры и спорта, популяризацией здорового образа жизни педагогами, тренерами, инструкторами учреждений.</w:t>
      </w:r>
    </w:p>
    <w:p w14:paraId="233F8947" w14:textId="4C73E7B4" w:rsidR="00277122" w:rsidRPr="009F1C6C" w:rsidRDefault="00277122" w:rsidP="00277122">
      <w:pPr>
        <w:pStyle w:val="a8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1C6C">
        <w:rPr>
          <w:rFonts w:ascii="Times New Roman" w:hAnsi="Times New Roman"/>
          <w:sz w:val="26"/>
          <w:szCs w:val="26"/>
        </w:rPr>
        <w:t xml:space="preserve">3. </w:t>
      </w:r>
      <w:r w:rsidRPr="009F1C6C">
        <w:rPr>
          <w:rFonts w:ascii="Times New Roman" w:hAnsi="Times New Roman"/>
          <w:spacing w:val="6"/>
          <w:sz w:val="26"/>
          <w:szCs w:val="26"/>
        </w:rPr>
        <w:t xml:space="preserve">Должное внимание уделяется укреплению </w:t>
      </w:r>
      <w:r w:rsidRPr="009F1C6C">
        <w:rPr>
          <w:rFonts w:ascii="Times New Roman" w:hAnsi="Times New Roman"/>
          <w:i/>
          <w:spacing w:val="6"/>
          <w:sz w:val="26"/>
          <w:szCs w:val="26"/>
        </w:rPr>
        <w:t xml:space="preserve">спортивной материальной базы и оборудования для занятий </w:t>
      </w:r>
      <w:r w:rsidRPr="009F1C6C">
        <w:rPr>
          <w:rFonts w:ascii="Times New Roman" w:hAnsi="Times New Roman"/>
          <w:i/>
          <w:sz w:val="26"/>
          <w:szCs w:val="26"/>
        </w:rPr>
        <w:t>инвалидами и лиц с ограниченными возможностями здоровья.</w:t>
      </w:r>
      <w:r w:rsidRPr="009F1C6C">
        <w:rPr>
          <w:rFonts w:ascii="Times New Roman" w:hAnsi="Times New Roman"/>
          <w:spacing w:val="6"/>
          <w:sz w:val="26"/>
          <w:szCs w:val="26"/>
        </w:rPr>
        <w:t xml:space="preserve">  Л</w:t>
      </w:r>
      <w:r w:rsidRPr="009F1C6C">
        <w:rPr>
          <w:rFonts w:ascii="Times New Roman" w:hAnsi="Times New Roman"/>
          <w:sz w:val="26"/>
          <w:szCs w:val="26"/>
        </w:rPr>
        <w:t>ица данной категории с большим желанием посещают тренажерный зал, зал для игры в настольный теннис спортивного комплекса           г</w:t>
      </w:r>
      <w:r w:rsidR="0028713F" w:rsidRPr="009F1C6C">
        <w:rPr>
          <w:rFonts w:ascii="Times New Roman" w:hAnsi="Times New Roman"/>
          <w:sz w:val="26"/>
          <w:szCs w:val="26"/>
        </w:rPr>
        <w:t>.</w:t>
      </w:r>
      <w:r w:rsidRPr="009F1C6C">
        <w:rPr>
          <w:rFonts w:ascii="Times New Roman" w:hAnsi="Times New Roman"/>
          <w:sz w:val="26"/>
          <w:szCs w:val="26"/>
        </w:rPr>
        <w:t>п. Пойковский НРБУ ДО СШ «Нептун», игровой спортивный зал, плавательный бассейн НРБУ ДО СШ «Нептун» г</w:t>
      </w:r>
      <w:r w:rsidR="0028713F" w:rsidRPr="009F1C6C">
        <w:rPr>
          <w:rFonts w:ascii="Times New Roman" w:hAnsi="Times New Roman"/>
          <w:sz w:val="26"/>
          <w:szCs w:val="26"/>
        </w:rPr>
        <w:t>.</w:t>
      </w:r>
      <w:r w:rsidRPr="009F1C6C">
        <w:rPr>
          <w:rFonts w:ascii="Times New Roman" w:hAnsi="Times New Roman"/>
          <w:sz w:val="26"/>
          <w:szCs w:val="26"/>
        </w:rPr>
        <w:t>п. Пойковский. Во всех спортивных учреждениях БУНР «ЦСК» организованы систематические занятия с обученными инструкторами по спорту. По итогам 202</w:t>
      </w:r>
      <w:r w:rsidR="00A042C6" w:rsidRPr="009F1C6C">
        <w:rPr>
          <w:rFonts w:ascii="Times New Roman" w:hAnsi="Times New Roman"/>
          <w:sz w:val="26"/>
          <w:szCs w:val="26"/>
        </w:rPr>
        <w:t>4</w:t>
      </w:r>
      <w:r w:rsidRPr="009F1C6C">
        <w:rPr>
          <w:rFonts w:ascii="Times New Roman" w:hAnsi="Times New Roman"/>
          <w:sz w:val="26"/>
          <w:szCs w:val="26"/>
        </w:rPr>
        <w:t xml:space="preserve"> г. количество </w:t>
      </w:r>
      <w:r w:rsidRPr="009F1C6C">
        <w:rPr>
          <w:rFonts w:ascii="Times New Roman" w:hAnsi="Times New Roman"/>
          <w:spacing w:val="6"/>
          <w:sz w:val="26"/>
          <w:szCs w:val="26"/>
        </w:rPr>
        <w:t xml:space="preserve">занимающихся </w:t>
      </w:r>
      <w:r w:rsidRPr="009F1C6C">
        <w:rPr>
          <w:rFonts w:ascii="Times New Roman" w:hAnsi="Times New Roman"/>
          <w:spacing w:val="5"/>
          <w:sz w:val="26"/>
          <w:szCs w:val="26"/>
        </w:rPr>
        <w:t xml:space="preserve">физической культурой и спортом </w:t>
      </w:r>
      <w:r w:rsidRPr="009F1C6C">
        <w:rPr>
          <w:rFonts w:ascii="Times New Roman" w:hAnsi="Times New Roman"/>
          <w:sz w:val="26"/>
          <w:szCs w:val="26"/>
        </w:rPr>
        <w:t xml:space="preserve">лиц </w:t>
      </w:r>
      <w:r w:rsidRPr="009F1C6C">
        <w:rPr>
          <w:rFonts w:ascii="Times New Roman" w:hAnsi="Times New Roman"/>
          <w:spacing w:val="2"/>
          <w:sz w:val="26"/>
          <w:szCs w:val="26"/>
        </w:rPr>
        <w:t>с ограниченными возможностями здоровья</w:t>
      </w:r>
      <w:r w:rsidRPr="009F1C6C">
        <w:rPr>
          <w:rFonts w:ascii="Times New Roman" w:hAnsi="Times New Roman"/>
          <w:sz w:val="26"/>
          <w:szCs w:val="26"/>
        </w:rPr>
        <w:t xml:space="preserve"> и инвалидностью составляет 4</w:t>
      </w:r>
      <w:r w:rsidR="00A042C6" w:rsidRPr="009F1C6C">
        <w:rPr>
          <w:rFonts w:ascii="Times New Roman" w:hAnsi="Times New Roman"/>
          <w:sz w:val="26"/>
          <w:szCs w:val="26"/>
        </w:rPr>
        <w:t>62</w:t>
      </w:r>
      <w:r w:rsidRPr="009F1C6C">
        <w:rPr>
          <w:rFonts w:ascii="Times New Roman" w:hAnsi="Times New Roman"/>
          <w:sz w:val="26"/>
          <w:szCs w:val="26"/>
        </w:rPr>
        <w:t xml:space="preserve"> чел. В настоящее время осуществляются занятия по реабилитации и абилитации лиц с ограниченными возможностями здоровья в спортивных секциях по таким видам спорта в поселениях района </w:t>
      </w:r>
      <w:r w:rsidR="0028713F" w:rsidRPr="009F1C6C">
        <w:rPr>
          <w:rFonts w:ascii="Times New Roman" w:hAnsi="Times New Roman"/>
          <w:sz w:val="26"/>
          <w:szCs w:val="26"/>
        </w:rPr>
        <w:t>–</w:t>
      </w:r>
      <w:r w:rsidRPr="009F1C6C">
        <w:rPr>
          <w:rFonts w:ascii="Times New Roman" w:hAnsi="Times New Roman"/>
          <w:sz w:val="26"/>
          <w:szCs w:val="26"/>
        </w:rPr>
        <w:t xml:space="preserve"> г</w:t>
      </w:r>
      <w:r w:rsidR="0028713F" w:rsidRPr="009F1C6C">
        <w:rPr>
          <w:rFonts w:ascii="Times New Roman" w:hAnsi="Times New Roman"/>
          <w:sz w:val="26"/>
          <w:szCs w:val="26"/>
        </w:rPr>
        <w:t>.</w:t>
      </w:r>
      <w:r w:rsidRPr="009F1C6C">
        <w:rPr>
          <w:rFonts w:ascii="Times New Roman" w:hAnsi="Times New Roman"/>
          <w:sz w:val="26"/>
          <w:szCs w:val="26"/>
        </w:rPr>
        <w:t xml:space="preserve">п. Пойковский (плавание, пауэрлифтинг, бочче, легкая атлетика, плавание, настольный теннис, настольный  бильярд, керлинг), с.п.Салым (легкая атлетика, настольный теннис, керлинг), с.п.Сингапай (легкая атлетика, настольный теннис, керлинг), с.п.Каркатеевы (пауэрлифтинг, настольный теннис, керлинг), с.п.Усть-Юган (легкая атлетика, настольный теннис, керлинг). </w:t>
      </w:r>
    </w:p>
    <w:p w14:paraId="5782348B" w14:textId="77777777" w:rsidR="00277122" w:rsidRPr="000E710A" w:rsidRDefault="00277122" w:rsidP="00277122">
      <w:pPr>
        <w:suppressAutoHyphens/>
        <w:spacing w:after="0" w:line="240" w:lineRule="auto"/>
        <w:ind w:firstLine="7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E710A">
        <w:rPr>
          <w:rFonts w:ascii="Times New Roman" w:eastAsia="Calibri" w:hAnsi="Times New Roman" w:cs="Times New Roman"/>
          <w:sz w:val="26"/>
          <w:szCs w:val="26"/>
        </w:rPr>
        <w:t>На базе отделения заключено соглашение с «Центром Адаптивного спорта ХМАО-Югры» о совместном реализации программы «физкультурно-оздоровительной направленности средствами АФК для детей инвалидов», также для лиц с инвалидность от 18 лет, разработана программа спортивной подготовки по виду спорта легкая атлетика (спорт лиц с интеллектуальными нарушениями), (спорт лиц с поражением ОДА).</w:t>
      </w:r>
    </w:p>
    <w:p w14:paraId="3926AAD6" w14:textId="77777777" w:rsidR="00277122" w:rsidRPr="000E710A" w:rsidRDefault="00277122" w:rsidP="00277122">
      <w:pPr>
        <w:suppressAutoHyphens/>
        <w:spacing w:after="0" w:line="240" w:lineRule="auto"/>
        <w:ind w:firstLine="7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E710A">
        <w:rPr>
          <w:rFonts w:ascii="Times New Roman" w:eastAsia="Calibri" w:hAnsi="Times New Roman" w:cs="Times New Roman"/>
          <w:sz w:val="26"/>
          <w:szCs w:val="26"/>
        </w:rPr>
        <w:t xml:space="preserve">Заключено соглашение с Центром адаптивного спорта о совместной реализации программы физкультурно-оздоровительной направленности средствами АФК по легкой атлетике.  </w:t>
      </w:r>
    </w:p>
    <w:p w14:paraId="1B74B4A1" w14:textId="77777777" w:rsidR="00277122" w:rsidRPr="000E710A" w:rsidRDefault="00277122" w:rsidP="00277122">
      <w:pPr>
        <w:suppressAutoHyphens/>
        <w:spacing w:after="0" w:line="240" w:lineRule="auto"/>
        <w:ind w:firstLine="7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E710A">
        <w:rPr>
          <w:rFonts w:ascii="Times New Roman" w:eastAsia="Calibri" w:hAnsi="Times New Roman" w:cs="Times New Roman"/>
          <w:sz w:val="26"/>
          <w:szCs w:val="26"/>
        </w:rPr>
        <w:t>Основными программами, по которым ведется работа по реабилитации граждан инвалидов и людей с ограниченными возможностями здоровья является:</w:t>
      </w:r>
    </w:p>
    <w:p w14:paraId="674232A4" w14:textId="77777777" w:rsidR="00277122" w:rsidRPr="000E710A" w:rsidRDefault="00277122" w:rsidP="0027712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E710A">
        <w:rPr>
          <w:rFonts w:ascii="Times New Roman" w:eastAsia="Calibri" w:hAnsi="Times New Roman" w:cs="Times New Roman"/>
          <w:sz w:val="26"/>
          <w:szCs w:val="26"/>
        </w:rPr>
        <w:t xml:space="preserve">       -  программа физкультурно-оздоровительной направленности средствами адаптивной физической культуры для детей инвалидов; </w:t>
      </w:r>
    </w:p>
    <w:p w14:paraId="719DB995" w14:textId="77777777" w:rsidR="00277122" w:rsidRPr="000E710A" w:rsidRDefault="00277122" w:rsidP="00277122">
      <w:pPr>
        <w:suppressAutoHyphens/>
        <w:spacing w:after="0" w:line="240" w:lineRule="auto"/>
        <w:ind w:right="-10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E710A">
        <w:rPr>
          <w:rFonts w:ascii="Times New Roman" w:eastAsia="Calibri" w:hAnsi="Times New Roman" w:cs="Times New Roman"/>
          <w:sz w:val="26"/>
          <w:szCs w:val="26"/>
        </w:rPr>
        <w:t xml:space="preserve">       -  программа физкультурно-оздоровительной направленности средствами адаптивной физической культуры для инвалидов старше 18 лет.</w:t>
      </w:r>
    </w:p>
    <w:p w14:paraId="4AE57A92" w14:textId="77777777" w:rsidR="00277122" w:rsidRPr="000E710A" w:rsidRDefault="00277122" w:rsidP="0027712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710A">
        <w:rPr>
          <w:rFonts w:ascii="Times New Roman" w:eastAsia="Times New Roman" w:hAnsi="Times New Roman" w:cs="Times New Roman"/>
          <w:sz w:val="26"/>
          <w:szCs w:val="26"/>
        </w:rPr>
        <w:lastRenderedPageBreak/>
        <w:t>- программа "Адаптивный керлинг" в сфере адаптивной физической культуры для лиц с ограниченными возможностями здоровья, детей инвалидов и инвалидов старше 18 лет, для групп ОФП.</w:t>
      </w:r>
    </w:p>
    <w:p w14:paraId="609C0D2D" w14:textId="77777777" w:rsidR="00277122" w:rsidRPr="000E710A" w:rsidRDefault="00277122" w:rsidP="002771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710A">
        <w:rPr>
          <w:rFonts w:ascii="Times New Roman" w:eastAsia="Times New Roman" w:hAnsi="Times New Roman" w:cs="Times New Roman"/>
          <w:sz w:val="26"/>
          <w:szCs w:val="26"/>
        </w:rPr>
        <w:t xml:space="preserve">Занимающиеся и воспитанники БУНР «ЦСК» принимали участие во множестве онлайн и выездных мероприятиях, проводимых другими учреждениями, чаще всего организатором выступал Центр адаптивного спорта из окружной столицы. </w:t>
      </w:r>
    </w:p>
    <w:p w14:paraId="0E517BA9" w14:textId="77777777" w:rsidR="008F22BA" w:rsidRPr="00E95587" w:rsidRDefault="008F22BA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709"/>
        <w:jc w:val="both"/>
        <w:rPr>
          <w:b/>
          <w:sz w:val="26"/>
          <w:szCs w:val="26"/>
        </w:rPr>
      </w:pPr>
      <w:r w:rsidRPr="00E95587">
        <w:rPr>
          <w:b/>
          <w:sz w:val="26"/>
          <w:szCs w:val="26"/>
        </w:rPr>
        <w:t xml:space="preserve">7. </w:t>
      </w:r>
      <w:r w:rsidR="009F32E5" w:rsidRPr="00E95587">
        <w:rPr>
          <w:b/>
          <w:sz w:val="26"/>
          <w:szCs w:val="26"/>
        </w:rPr>
        <w:t xml:space="preserve">Исполнение расходных обязательств </w:t>
      </w:r>
      <w:r w:rsidRPr="00E95587">
        <w:rPr>
          <w:b/>
          <w:sz w:val="26"/>
          <w:szCs w:val="26"/>
        </w:rPr>
        <w:t>муниципальной программы</w:t>
      </w:r>
    </w:p>
    <w:p w14:paraId="6701C18F" w14:textId="55A37FD6" w:rsidR="008F22BA" w:rsidRPr="00C25D92" w:rsidRDefault="001015E5" w:rsidP="004476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A45B82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на реализацию мероприятий муниципальной </w:t>
      </w:r>
      <w:r w:rsidR="004476A8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 направлено</w:t>
      </w:r>
      <w:r w:rsidR="003F18E3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5B82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302</w:t>
      </w:r>
      <w:r w:rsidR="00717237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5B82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322</w:t>
      </w:r>
      <w:r w:rsidR="00717237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45B82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476A8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рублей. По итогам года</w:t>
      </w:r>
      <w:r w:rsidR="00D70380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финансовые средства </w:t>
      </w:r>
      <w:r w:rsidR="00B863B8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освоены в сумме </w:t>
      </w:r>
      <w:r w:rsidR="004476A8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3486A">
        <w:rPr>
          <w:rFonts w:ascii="Times New Roman" w:eastAsia="Times New Roman" w:hAnsi="Times New Roman" w:cs="Times New Roman"/>
          <w:sz w:val="26"/>
          <w:szCs w:val="26"/>
          <w:lang w:eastAsia="ru-RU"/>
        </w:rPr>
        <w:t>98</w:t>
      </w:r>
      <w:r w:rsidR="004476A8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 5</w:t>
      </w:r>
      <w:r w:rsidR="0013486A">
        <w:rPr>
          <w:rFonts w:ascii="Times New Roman" w:eastAsia="Times New Roman" w:hAnsi="Times New Roman" w:cs="Times New Roman"/>
          <w:sz w:val="26"/>
          <w:szCs w:val="26"/>
          <w:lang w:eastAsia="ru-RU"/>
        </w:rPr>
        <w:t>36</w:t>
      </w:r>
      <w:r w:rsidR="004476A8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3486A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="00B863B8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что составляет </w:t>
      </w:r>
      <w:r w:rsidR="004476A8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3486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476A8"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3486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25D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от утвержденного плана, в том числе:</w:t>
      </w:r>
    </w:p>
    <w:p w14:paraId="496B6982" w14:textId="1C58B9AD" w:rsidR="00167E0A" w:rsidRPr="00C25D92" w:rsidRDefault="004476A8" w:rsidP="004476A8">
      <w:pPr>
        <w:shd w:val="clear" w:color="auto" w:fill="FFFFFF" w:themeFill="background1"/>
        <w:tabs>
          <w:tab w:val="left" w:pos="1276"/>
        </w:tabs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5D92">
        <w:rPr>
          <w:rFonts w:ascii="Times New Roman" w:hAnsi="Times New Roman" w:cs="Times New Roman"/>
          <w:sz w:val="26"/>
          <w:szCs w:val="26"/>
        </w:rPr>
        <w:t xml:space="preserve">- </w:t>
      </w:r>
      <w:r w:rsidR="00167E0A" w:rsidRPr="00C25D92">
        <w:rPr>
          <w:rFonts w:ascii="Times New Roman" w:hAnsi="Times New Roman" w:cs="Times New Roman"/>
          <w:sz w:val="26"/>
          <w:szCs w:val="26"/>
        </w:rPr>
        <w:t xml:space="preserve">исполнение по бюджету автономного округа </w:t>
      </w:r>
      <w:r w:rsidR="001E6AB4" w:rsidRPr="00C25D92">
        <w:rPr>
          <w:rFonts w:ascii="Times New Roman" w:hAnsi="Times New Roman" w:cs="Times New Roman"/>
          <w:sz w:val="26"/>
          <w:szCs w:val="26"/>
        </w:rPr>
        <w:t>97</w:t>
      </w:r>
      <w:r w:rsidR="0013486A">
        <w:rPr>
          <w:rFonts w:ascii="Times New Roman" w:hAnsi="Times New Roman" w:cs="Times New Roman"/>
          <w:sz w:val="26"/>
          <w:szCs w:val="26"/>
        </w:rPr>
        <w:t>,3</w:t>
      </w:r>
      <w:r w:rsidR="00167E0A" w:rsidRPr="00C25D92">
        <w:rPr>
          <w:rFonts w:ascii="Times New Roman" w:hAnsi="Times New Roman" w:cs="Times New Roman"/>
          <w:sz w:val="26"/>
          <w:szCs w:val="26"/>
        </w:rPr>
        <w:t>%</w:t>
      </w:r>
      <w:r w:rsidRPr="00C25D92">
        <w:rPr>
          <w:rFonts w:ascii="Times New Roman" w:hAnsi="Times New Roman" w:cs="Times New Roman"/>
          <w:sz w:val="26"/>
          <w:szCs w:val="26"/>
        </w:rPr>
        <w:t>;</w:t>
      </w:r>
    </w:p>
    <w:p w14:paraId="38BB82E8" w14:textId="7B8BD0C1" w:rsidR="00167E0A" w:rsidRPr="00C25D92" w:rsidRDefault="004476A8" w:rsidP="004476A8">
      <w:pPr>
        <w:shd w:val="clear" w:color="auto" w:fill="FFFFFF" w:themeFill="background1"/>
        <w:tabs>
          <w:tab w:val="left" w:pos="1276"/>
        </w:tabs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5D92">
        <w:rPr>
          <w:rFonts w:ascii="Times New Roman" w:hAnsi="Times New Roman" w:cs="Times New Roman"/>
          <w:sz w:val="26"/>
          <w:szCs w:val="26"/>
        </w:rPr>
        <w:t xml:space="preserve">- </w:t>
      </w:r>
      <w:r w:rsidR="00167E0A" w:rsidRPr="00C25D92">
        <w:rPr>
          <w:rFonts w:ascii="Times New Roman" w:hAnsi="Times New Roman" w:cs="Times New Roman"/>
          <w:sz w:val="26"/>
          <w:szCs w:val="26"/>
        </w:rPr>
        <w:t>и</w:t>
      </w:r>
      <w:r w:rsidR="00FD1D42" w:rsidRPr="00C25D92">
        <w:rPr>
          <w:rFonts w:ascii="Times New Roman" w:hAnsi="Times New Roman" w:cs="Times New Roman"/>
          <w:sz w:val="26"/>
          <w:szCs w:val="26"/>
        </w:rPr>
        <w:t xml:space="preserve">сполнение по местному бюджету </w:t>
      </w:r>
      <w:r w:rsidRPr="00C25D92">
        <w:rPr>
          <w:rFonts w:ascii="Times New Roman" w:hAnsi="Times New Roman" w:cs="Times New Roman"/>
          <w:sz w:val="26"/>
          <w:szCs w:val="26"/>
        </w:rPr>
        <w:t>9</w:t>
      </w:r>
      <w:r w:rsidR="0013486A">
        <w:rPr>
          <w:rFonts w:ascii="Times New Roman" w:hAnsi="Times New Roman" w:cs="Times New Roman"/>
          <w:sz w:val="26"/>
          <w:szCs w:val="26"/>
        </w:rPr>
        <w:t>8</w:t>
      </w:r>
      <w:r w:rsidRPr="00C25D92">
        <w:rPr>
          <w:rFonts w:ascii="Times New Roman" w:hAnsi="Times New Roman" w:cs="Times New Roman"/>
          <w:sz w:val="26"/>
          <w:szCs w:val="26"/>
        </w:rPr>
        <w:t>,</w:t>
      </w:r>
      <w:r w:rsidR="0013486A">
        <w:rPr>
          <w:rFonts w:ascii="Times New Roman" w:hAnsi="Times New Roman" w:cs="Times New Roman"/>
          <w:sz w:val="26"/>
          <w:szCs w:val="26"/>
        </w:rPr>
        <w:t>7</w:t>
      </w:r>
      <w:r w:rsidR="00167E0A" w:rsidRPr="00C25D92">
        <w:rPr>
          <w:rFonts w:ascii="Times New Roman" w:hAnsi="Times New Roman" w:cs="Times New Roman"/>
          <w:sz w:val="26"/>
          <w:szCs w:val="26"/>
        </w:rPr>
        <w:t>%</w:t>
      </w:r>
      <w:r w:rsidRPr="00C25D92">
        <w:rPr>
          <w:rFonts w:ascii="Times New Roman" w:hAnsi="Times New Roman" w:cs="Times New Roman"/>
          <w:sz w:val="26"/>
          <w:szCs w:val="26"/>
        </w:rPr>
        <w:t>;</w:t>
      </w:r>
    </w:p>
    <w:p w14:paraId="0C99E097" w14:textId="2F2FFF01" w:rsidR="00B863B8" w:rsidRPr="00C25D92" w:rsidRDefault="004476A8" w:rsidP="004476A8">
      <w:pPr>
        <w:shd w:val="clear" w:color="auto" w:fill="FFFFFF" w:themeFill="background1"/>
        <w:tabs>
          <w:tab w:val="left" w:pos="1276"/>
        </w:tabs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5D92">
        <w:rPr>
          <w:rFonts w:ascii="Times New Roman" w:hAnsi="Times New Roman" w:cs="Times New Roman"/>
          <w:sz w:val="26"/>
          <w:szCs w:val="26"/>
        </w:rPr>
        <w:t xml:space="preserve">- </w:t>
      </w:r>
      <w:r w:rsidR="00B863B8" w:rsidRPr="00C25D92">
        <w:rPr>
          <w:rFonts w:ascii="Times New Roman" w:hAnsi="Times New Roman" w:cs="Times New Roman"/>
          <w:sz w:val="26"/>
          <w:szCs w:val="26"/>
        </w:rPr>
        <w:t>исполнение по иным источникам 100%.</w:t>
      </w:r>
    </w:p>
    <w:p w14:paraId="0649C053" w14:textId="23282F8B" w:rsidR="00DE123F" w:rsidRPr="00C25D92" w:rsidRDefault="001C7EC0" w:rsidP="00CE1D80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b/>
          <w:sz w:val="26"/>
          <w:szCs w:val="26"/>
        </w:rPr>
      </w:pPr>
      <w:r w:rsidRPr="00E95587">
        <w:rPr>
          <w:b/>
          <w:sz w:val="26"/>
          <w:szCs w:val="26"/>
        </w:rPr>
        <w:t xml:space="preserve">Неисполнение бюджетных ассигнований </w:t>
      </w:r>
      <w:r w:rsidR="00DE123F" w:rsidRPr="00E95587">
        <w:rPr>
          <w:b/>
          <w:sz w:val="26"/>
          <w:szCs w:val="26"/>
        </w:rPr>
        <w:t>по местному бюджету</w:t>
      </w:r>
      <w:r w:rsidR="006577AC" w:rsidRPr="00E95587">
        <w:rPr>
          <w:b/>
          <w:sz w:val="26"/>
          <w:szCs w:val="26"/>
        </w:rPr>
        <w:t>,</w:t>
      </w:r>
      <w:r w:rsidR="00DE123F" w:rsidRPr="00E95587">
        <w:rPr>
          <w:b/>
          <w:sz w:val="26"/>
          <w:szCs w:val="26"/>
        </w:rPr>
        <w:t xml:space="preserve"> </w:t>
      </w:r>
      <w:r w:rsidR="006577AC" w:rsidRPr="00E95587">
        <w:rPr>
          <w:b/>
          <w:sz w:val="26"/>
          <w:szCs w:val="26"/>
        </w:rPr>
        <w:t>с учетом межбюджетных трансфертов поселений</w:t>
      </w:r>
      <w:r w:rsidR="006577AC" w:rsidRPr="00E95587">
        <w:rPr>
          <w:b/>
          <w:i/>
          <w:sz w:val="26"/>
          <w:szCs w:val="26"/>
        </w:rPr>
        <w:t xml:space="preserve">, </w:t>
      </w:r>
      <w:r w:rsidR="00DE123F" w:rsidRPr="00C25D92">
        <w:rPr>
          <w:b/>
          <w:sz w:val="26"/>
          <w:szCs w:val="26"/>
        </w:rPr>
        <w:t xml:space="preserve">составило </w:t>
      </w:r>
      <w:r w:rsidR="009A21FD">
        <w:rPr>
          <w:b/>
          <w:sz w:val="26"/>
          <w:szCs w:val="26"/>
        </w:rPr>
        <w:t>3</w:t>
      </w:r>
      <w:r w:rsidR="004476A8" w:rsidRPr="00C25D92">
        <w:rPr>
          <w:b/>
          <w:sz w:val="26"/>
          <w:szCs w:val="26"/>
        </w:rPr>
        <w:t> </w:t>
      </w:r>
      <w:r w:rsidR="002D6632">
        <w:rPr>
          <w:b/>
          <w:sz w:val="26"/>
          <w:szCs w:val="26"/>
        </w:rPr>
        <w:t>4</w:t>
      </w:r>
      <w:r w:rsidR="009A21FD">
        <w:rPr>
          <w:b/>
          <w:sz w:val="26"/>
          <w:szCs w:val="26"/>
        </w:rPr>
        <w:t>85</w:t>
      </w:r>
      <w:r w:rsidR="004476A8" w:rsidRPr="00C25D92">
        <w:rPr>
          <w:b/>
          <w:sz w:val="26"/>
          <w:szCs w:val="26"/>
        </w:rPr>
        <w:t>,8</w:t>
      </w:r>
      <w:r w:rsidR="00DE123F" w:rsidRPr="00C25D92">
        <w:rPr>
          <w:b/>
          <w:sz w:val="26"/>
          <w:szCs w:val="26"/>
        </w:rPr>
        <w:t xml:space="preserve"> </w:t>
      </w:r>
      <w:r w:rsidR="004476A8" w:rsidRPr="00C25D92">
        <w:rPr>
          <w:b/>
          <w:sz w:val="26"/>
          <w:szCs w:val="26"/>
        </w:rPr>
        <w:t>тыс. рублей</w:t>
      </w:r>
      <w:r w:rsidR="009E01D0" w:rsidRPr="00C25D92">
        <w:rPr>
          <w:b/>
          <w:sz w:val="26"/>
          <w:szCs w:val="26"/>
        </w:rPr>
        <w:t>, из них:</w:t>
      </w:r>
    </w:p>
    <w:p w14:paraId="6CD34E85" w14:textId="14D1981F" w:rsidR="00CE1D80" w:rsidRPr="001C45E9" w:rsidRDefault="006577AC" w:rsidP="001C45E9">
      <w:pPr>
        <w:pStyle w:val="a3"/>
        <w:shd w:val="clear" w:color="auto" w:fill="FFFFFF" w:themeFill="background1"/>
        <w:tabs>
          <w:tab w:val="left" w:pos="1276"/>
        </w:tabs>
        <w:suppressAutoHyphens/>
        <w:ind w:left="0"/>
        <w:jc w:val="both"/>
        <w:rPr>
          <w:b/>
          <w:i/>
          <w:sz w:val="26"/>
          <w:szCs w:val="26"/>
        </w:rPr>
      </w:pPr>
      <w:r w:rsidRPr="00C25D92">
        <w:rPr>
          <w:b/>
          <w:sz w:val="26"/>
          <w:szCs w:val="26"/>
        </w:rPr>
        <w:t>-</w:t>
      </w:r>
      <w:r w:rsidR="00475729" w:rsidRPr="00C25D92">
        <w:rPr>
          <w:b/>
          <w:sz w:val="26"/>
          <w:szCs w:val="26"/>
        </w:rPr>
        <w:t xml:space="preserve"> </w:t>
      </w:r>
      <w:r w:rsidR="008F7A7C">
        <w:rPr>
          <w:b/>
          <w:i/>
          <w:sz w:val="26"/>
          <w:szCs w:val="26"/>
        </w:rPr>
        <w:t xml:space="preserve">676,5 </w:t>
      </w:r>
      <w:r w:rsidR="00C02E95" w:rsidRPr="00C25D92">
        <w:rPr>
          <w:b/>
          <w:i/>
          <w:sz w:val="26"/>
          <w:szCs w:val="26"/>
        </w:rPr>
        <w:t>тыс. руб</w:t>
      </w:r>
      <w:r w:rsidR="006F3ED4" w:rsidRPr="00C25D92">
        <w:rPr>
          <w:b/>
          <w:i/>
          <w:sz w:val="26"/>
          <w:szCs w:val="26"/>
        </w:rPr>
        <w:t>лей</w:t>
      </w:r>
      <w:r w:rsidR="00C02E95" w:rsidRPr="00C25D92">
        <w:rPr>
          <w:b/>
          <w:i/>
          <w:sz w:val="26"/>
          <w:szCs w:val="26"/>
        </w:rPr>
        <w:t xml:space="preserve"> (</w:t>
      </w:r>
      <w:r w:rsidR="00C043A0" w:rsidRPr="00C25D92">
        <w:rPr>
          <w:b/>
          <w:i/>
          <w:sz w:val="26"/>
          <w:szCs w:val="26"/>
        </w:rPr>
        <w:t xml:space="preserve">межбюджетные трансферты </w:t>
      </w:r>
      <w:r w:rsidR="00C02E95" w:rsidRPr="00C25D92">
        <w:rPr>
          <w:b/>
          <w:i/>
          <w:sz w:val="26"/>
          <w:szCs w:val="26"/>
        </w:rPr>
        <w:t>поселений)</w:t>
      </w:r>
      <w:r w:rsidR="00CE1D80" w:rsidRPr="00C25D92">
        <w:rPr>
          <w:b/>
          <w:i/>
          <w:sz w:val="26"/>
          <w:szCs w:val="26"/>
        </w:rPr>
        <w:t>, в том числе:</w:t>
      </w:r>
    </w:p>
    <w:p w14:paraId="0C1EBD7B" w14:textId="156DEEE1" w:rsidR="00CE1D80" w:rsidRDefault="00CE1D80" w:rsidP="00CE1D80">
      <w:pPr>
        <w:shd w:val="clear" w:color="auto" w:fill="FFFFFF" w:themeFill="background1"/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5D92">
        <w:rPr>
          <w:rFonts w:ascii="Times New Roman" w:hAnsi="Times New Roman" w:cs="Times New Roman"/>
          <w:sz w:val="26"/>
          <w:szCs w:val="26"/>
        </w:rPr>
        <w:t xml:space="preserve">- на содержание учреждений </w:t>
      </w:r>
      <w:r w:rsidR="008F7A7C">
        <w:rPr>
          <w:rFonts w:ascii="Times New Roman" w:hAnsi="Times New Roman" w:cs="Times New Roman"/>
          <w:sz w:val="26"/>
          <w:szCs w:val="26"/>
        </w:rPr>
        <w:t>676.5</w:t>
      </w:r>
      <w:r w:rsidRPr="00C25D92">
        <w:rPr>
          <w:rFonts w:ascii="Times New Roman" w:hAnsi="Times New Roman" w:cs="Times New Roman"/>
          <w:sz w:val="26"/>
          <w:szCs w:val="26"/>
        </w:rPr>
        <w:t xml:space="preserve"> тыс. рублей. </w:t>
      </w:r>
    </w:p>
    <w:p w14:paraId="479B8944" w14:textId="071F6D5A" w:rsidR="002D6632" w:rsidRPr="00F37CBC" w:rsidRDefault="00F37CBC" w:rsidP="00CE1D80">
      <w:pPr>
        <w:shd w:val="clear" w:color="auto" w:fill="FFFFFF" w:themeFill="background1"/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-</w:t>
      </w:r>
      <w:r w:rsidR="001C45E9" w:rsidRPr="00F37CB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F37CBC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8F7A7C">
        <w:rPr>
          <w:rFonts w:ascii="Times New Roman" w:hAnsi="Times New Roman" w:cs="Times New Roman"/>
          <w:b/>
          <w:bCs/>
          <w:i/>
          <w:iCs/>
          <w:sz w:val="26"/>
          <w:szCs w:val="26"/>
        </w:rPr>
        <w:t> 809,30</w:t>
      </w:r>
      <w:r w:rsidRPr="00F37CBC">
        <w:rPr>
          <w:rFonts w:ascii="Times New Roman" w:hAnsi="Times New Roman" w:cs="Times New Roman"/>
          <w:b/>
          <w:bCs/>
          <w:i/>
          <w:iCs/>
          <w:sz w:val="26"/>
          <w:szCs w:val="26"/>
        </w:rPr>
        <w:t>тыс. рублей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(средства местного бюджета)</w:t>
      </w:r>
      <w:r w:rsidRPr="00F37CBC">
        <w:rPr>
          <w:rFonts w:ascii="Times New Roman" w:hAnsi="Times New Roman" w:cs="Times New Roman"/>
          <w:b/>
          <w:bCs/>
          <w:i/>
          <w:iCs/>
          <w:sz w:val="26"/>
          <w:szCs w:val="26"/>
        </w:rPr>
        <w:t>, из них:</w:t>
      </w:r>
    </w:p>
    <w:p w14:paraId="53177F15" w14:textId="47D38B42" w:rsidR="00F37CBC" w:rsidRDefault="00F37CBC" w:rsidP="00CE1D80">
      <w:pPr>
        <w:shd w:val="clear" w:color="auto" w:fill="FFFFFF" w:themeFill="background1"/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F37CBC">
        <w:rPr>
          <w:rFonts w:ascii="Times New Roman" w:hAnsi="Times New Roman" w:cs="Times New Roman"/>
          <w:sz w:val="26"/>
          <w:szCs w:val="26"/>
        </w:rPr>
        <w:t xml:space="preserve"> </w:t>
      </w:r>
      <w:r w:rsidRPr="00C25D92">
        <w:rPr>
          <w:rFonts w:ascii="Times New Roman" w:hAnsi="Times New Roman" w:cs="Times New Roman"/>
          <w:sz w:val="26"/>
          <w:szCs w:val="26"/>
        </w:rPr>
        <w:t xml:space="preserve">на содержание учреждений </w:t>
      </w:r>
      <w:r>
        <w:rPr>
          <w:rFonts w:ascii="Times New Roman" w:hAnsi="Times New Roman" w:cs="Times New Roman"/>
          <w:sz w:val="26"/>
          <w:szCs w:val="26"/>
        </w:rPr>
        <w:t>2 </w:t>
      </w:r>
      <w:r w:rsidR="008F7A7C">
        <w:rPr>
          <w:rFonts w:ascii="Times New Roman" w:hAnsi="Times New Roman" w:cs="Times New Roman"/>
          <w:sz w:val="26"/>
          <w:szCs w:val="26"/>
        </w:rPr>
        <w:t>667</w:t>
      </w:r>
      <w:r>
        <w:rPr>
          <w:rFonts w:ascii="Times New Roman" w:hAnsi="Times New Roman" w:cs="Times New Roman"/>
          <w:sz w:val="26"/>
          <w:szCs w:val="26"/>
        </w:rPr>
        <w:t>,</w:t>
      </w:r>
      <w:r w:rsidR="008F7A7C">
        <w:rPr>
          <w:rFonts w:ascii="Times New Roman" w:hAnsi="Times New Roman" w:cs="Times New Roman"/>
          <w:sz w:val="26"/>
          <w:szCs w:val="26"/>
        </w:rPr>
        <w:t>47</w:t>
      </w:r>
      <w:r w:rsidRPr="00C25D92">
        <w:rPr>
          <w:rFonts w:ascii="Times New Roman" w:hAnsi="Times New Roman" w:cs="Times New Roman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BC4586A" w14:textId="463C29C5" w:rsidR="00F37CBC" w:rsidRPr="00C25D92" w:rsidRDefault="00F37CBC" w:rsidP="00CE1D80">
      <w:pPr>
        <w:shd w:val="clear" w:color="auto" w:fill="FFFFFF" w:themeFill="background1"/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проведение спортивных мероприятий </w:t>
      </w:r>
      <w:r w:rsidR="008F7A7C">
        <w:rPr>
          <w:rFonts w:ascii="Times New Roman" w:hAnsi="Times New Roman" w:cs="Times New Roman"/>
          <w:sz w:val="26"/>
          <w:szCs w:val="26"/>
        </w:rPr>
        <w:t>142</w:t>
      </w:r>
      <w:r>
        <w:rPr>
          <w:rFonts w:ascii="Times New Roman" w:hAnsi="Times New Roman" w:cs="Times New Roman"/>
          <w:sz w:val="26"/>
          <w:szCs w:val="26"/>
        </w:rPr>
        <w:t xml:space="preserve">,67 </w:t>
      </w:r>
      <w:r w:rsidRPr="00C25D92">
        <w:rPr>
          <w:rFonts w:ascii="Times New Roman" w:hAnsi="Times New Roman" w:cs="Times New Roman"/>
          <w:sz w:val="26"/>
          <w:szCs w:val="26"/>
        </w:rPr>
        <w:t>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BB55622" w14:textId="77777777" w:rsidR="00BF2302" w:rsidRPr="00E95587" w:rsidRDefault="001015E5" w:rsidP="00576B5C">
      <w:pPr>
        <w:pStyle w:val="a3"/>
        <w:shd w:val="clear" w:color="auto" w:fill="FFFFFF" w:themeFill="background1"/>
        <w:tabs>
          <w:tab w:val="left" w:pos="1134"/>
        </w:tabs>
        <w:suppressAutoHyphens/>
        <w:ind w:left="567" w:firstLine="142"/>
        <w:jc w:val="both"/>
        <w:rPr>
          <w:rFonts w:eastAsiaTheme="minorHAnsi"/>
          <w:sz w:val="26"/>
          <w:szCs w:val="26"/>
          <w:lang w:eastAsia="en-US"/>
        </w:rPr>
      </w:pPr>
      <w:r w:rsidRPr="00E95587">
        <w:rPr>
          <w:rFonts w:eastAsiaTheme="minorHAnsi"/>
          <w:sz w:val="26"/>
          <w:szCs w:val="26"/>
          <w:lang w:eastAsia="en-US"/>
        </w:rPr>
        <w:t xml:space="preserve">Анализ исполнения финансовых показателей отражен </w:t>
      </w:r>
      <w:r w:rsidR="00B863B8" w:rsidRPr="00E95587">
        <w:rPr>
          <w:rFonts w:eastAsiaTheme="minorHAnsi"/>
          <w:sz w:val="26"/>
          <w:szCs w:val="26"/>
          <w:lang w:eastAsia="en-US"/>
        </w:rPr>
        <w:t>в приложении № 3</w:t>
      </w:r>
      <w:r w:rsidRPr="00E95587">
        <w:rPr>
          <w:rFonts w:eastAsiaTheme="minorHAnsi"/>
          <w:sz w:val="26"/>
          <w:szCs w:val="26"/>
          <w:lang w:eastAsia="en-US"/>
        </w:rPr>
        <w:t>.</w:t>
      </w:r>
    </w:p>
    <w:p w14:paraId="36B624BA" w14:textId="77777777" w:rsidR="001015E5" w:rsidRPr="00E95587" w:rsidRDefault="001015E5" w:rsidP="00576B5C">
      <w:pPr>
        <w:pStyle w:val="a3"/>
        <w:shd w:val="clear" w:color="auto" w:fill="FFFFFF" w:themeFill="background1"/>
        <w:tabs>
          <w:tab w:val="left" w:pos="1134"/>
        </w:tabs>
        <w:suppressAutoHyphens/>
        <w:ind w:left="567" w:firstLine="142"/>
        <w:jc w:val="both"/>
        <w:rPr>
          <w:b/>
          <w:sz w:val="26"/>
          <w:szCs w:val="26"/>
        </w:rPr>
      </w:pPr>
    </w:p>
    <w:p w14:paraId="04ABCD43" w14:textId="77777777" w:rsidR="00E6444B" w:rsidRPr="00E95587" w:rsidRDefault="008F22BA" w:rsidP="00576B5C">
      <w:pPr>
        <w:pStyle w:val="a3"/>
        <w:shd w:val="clear" w:color="auto" w:fill="FFFFFF" w:themeFill="background1"/>
        <w:tabs>
          <w:tab w:val="left" w:pos="1134"/>
        </w:tabs>
        <w:suppressAutoHyphens/>
        <w:ind w:left="567" w:firstLine="142"/>
        <w:jc w:val="both"/>
        <w:rPr>
          <w:b/>
          <w:i/>
          <w:sz w:val="26"/>
          <w:szCs w:val="26"/>
        </w:rPr>
      </w:pPr>
      <w:r w:rsidRPr="00E95587">
        <w:rPr>
          <w:b/>
          <w:sz w:val="26"/>
          <w:szCs w:val="26"/>
        </w:rPr>
        <w:t xml:space="preserve">8. </w:t>
      </w:r>
      <w:r w:rsidR="009F32E5" w:rsidRPr="00E95587">
        <w:rPr>
          <w:b/>
          <w:sz w:val="26"/>
          <w:szCs w:val="26"/>
        </w:rPr>
        <w:t>Достижение целевых показателей муниципальной программы</w:t>
      </w:r>
    </w:p>
    <w:p w14:paraId="4DEE4713" w14:textId="2E939F05" w:rsidR="00D10B07" w:rsidRPr="006B73A6" w:rsidRDefault="00D10B07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6B73A6">
        <w:rPr>
          <w:sz w:val="26"/>
          <w:szCs w:val="26"/>
        </w:rPr>
        <w:t xml:space="preserve">За отчетный период оценка степени достижения целевых показателей проведена по </w:t>
      </w:r>
      <w:r w:rsidR="0039440C" w:rsidRPr="006B73A6">
        <w:rPr>
          <w:sz w:val="26"/>
          <w:szCs w:val="26"/>
        </w:rPr>
        <w:t>9</w:t>
      </w:r>
      <w:r w:rsidRPr="006B73A6">
        <w:rPr>
          <w:sz w:val="26"/>
          <w:szCs w:val="26"/>
        </w:rPr>
        <w:t xml:space="preserve"> показателям, из них:</w:t>
      </w:r>
    </w:p>
    <w:p w14:paraId="49298589" w14:textId="639683D1" w:rsidR="00D10B07" w:rsidRPr="006B73A6" w:rsidRDefault="00D10B07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6B73A6">
        <w:rPr>
          <w:sz w:val="26"/>
          <w:szCs w:val="26"/>
        </w:rPr>
        <w:t>достигнуто от г</w:t>
      </w:r>
      <w:r w:rsidR="0051459E" w:rsidRPr="006B73A6">
        <w:rPr>
          <w:sz w:val="26"/>
          <w:szCs w:val="26"/>
        </w:rPr>
        <w:t xml:space="preserve">одового значения свыше 100% по </w:t>
      </w:r>
      <w:r w:rsidR="00377C29" w:rsidRPr="006B73A6">
        <w:rPr>
          <w:sz w:val="26"/>
          <w:szCs w:val="26"/>
        </w:rPr>
        <w:t>8</w:t>
      </w:r>
      <w:r w:rsidRPr="006B73A6">
        <w:rPr>
          <w:sz w:val="26"/>
          <w:szCs w:val="26"/>
        </w:rPr>
        <w:t xml:space="preserve"> показателям;</w:t>
      </w:r>
    </w:p>
    <w:p w14:paraId="58F4A63F" w14:textId="642A0590" w:rsidR="00D10B07" w:rsidRPr="006B73A6" w:rsidRDefault="00D10B07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6B73A6">
        <w:rPr>
          <w:sz w:val="26"/>
          <w:szCs w:val="26"/>
        </w:rPr>
        <w:t xml:space="preserve">достигнуто запланированное годовое значение по </w:t>
      </w:r>
      <w:r w:rsidR="00377C29" w:rsidRPr="006B73A6">
        <w:rPr>
          <w:sz w:val="26"/>
          <w:szCs w:val="26"/>
        </w:rPr>
        <w:t>1</w:t>
      </w:r>
      <w:r w:rsidRPr="006B73A6">
        <w:rPr>
          <w:sz w:val="26"/>
          <w:szCs w:val="26"/>
        </w:rPr>
        <w:t xml:space="preserve"> показател</w:t>
      </w:r>
      <w:r w:rsidR="00377C29" w:rsidRPr="006B73A6">
        <w:rPr>
          <w:sz w:val="26"/>
          <w:szCs w:val="26"/>
        </w:rPr>
        <w:t>ю</w:t>
      </w:r>
      <w:r w:rsidR="000B05A7" w:rsidRPr="006B73A6">
        <w:rPr>
          <w:sz w:val="26"/>
          <w:szCs w:val="26"/>
        </w:rPr>
        <w:t>.</w:t>
      </w:r>
    </w:p>
    <w:p w14:paraId="3C9A91AF" w14:textId="77777777" w:rsidR="006C4818" w:rsidRPr="00E95587" w:rsidRDefault="006C4818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b/>
          <w:sz w:val="26"/>
          <w:szCs w:val="26"/>
        </w:rPr>
      </w:pPr>
    </w:p>
    <w:p w14:paraId="10D3B567" w14:textId="77777777" w:rsidR="00063ED5" w:rsidRPr="00E95587" w:rsidRDefault="008F22BA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b/>
          <w:sz w:val="26"/>
          <w:szCs w:val="26"/>
        </w:rPr>
      </w:pPr>
      <w:r w:rsidRPr="00E95587">
        <w:rPr>
          <w:b/>
          <w:sz w:val="26"/>
          <w:szCs w:val="26"/>
        </w:rPr>
        <w:t xml:space="preserve">9. </w:t>
      </w:r>
      <w:r w:rsidR="00552B3E" w:rsidRPr="00E95587">
        <w:rPr>
          <w:b/>
          <w:sz w:val="26"/>
          <w:szCs w:val="26"/>
        </w:rPr>
        <w:t>Анализ факторов и рисков</w:t>
      </w:r>
      <w:r w:rsidR="00B61761" w:rsidRPr="00E95587">
        <w:rPr>
          <w:b/>
          <w:sz w:val="26"/>
          <w:szCs w:val="26"/>
        </w:rPr>
        <w:t>, повлия</w:t>
      </w:r>
      <w:r w:rsidR="00E00E66" w:rsidRPr="00E95587">
        <w:rPr>
          <w:b/>
          <w:sz w:val="26"/>
          <w:szCs w:val="26"/>
        </w:rPr>
        <w:t>вших</w:t>
      </w:r>
      <w:r w:rsidR="00B61761" w:rsidRPr="00E95587">
        <w:rPr>
          <w:b/>
          <w:sz w:val="26"/>
          <w:szCs w:val="26"/>
        </w:rPr>
        <w:t xml:space="preserve"> на результаты реализации мероприятий муниципальной программы</w:t>
      </w:r>
    </w:p>
    <w:p w14:paraId="24E2E731" w14:textId="7B5AFF8F" w:rsidR="00A85D10" w:rsidRPr="00E95587" w:rsidRDefault="00A85D10" w:rsidP="00576B5C">
      <w:pPr>
        <w:pStyle w:val="a3"/>
        <w:tabs>
          <w:tab w:val="left" w:pos="1190"/>
        </w:tabs>
        <w:suppressAutoHyphens/>
        <w:ind w:left="0" w:firstLine="567"/>
        <w:jc w:val="both"/>
        <w:rPr>
          <w:sz w:val="26"/>
          <w:szCs w:val="26"/>
        </w:rPr>
      </w:pPr>
      <w:r w:rsidRPr="00E95587">
        <w:rPr>
          <w:sz w:val="26"/>
          <w:szCs w:val="26"/>
        </w:rPr>
        <w:t>Одним</w:t>
      </w:r>
      <w:r w:rsidR="009B0CD9" w:rsidRPr="00E95587">
        <w:rPr>
          <w:sz w:val="26"/>
          <w:szCs w:val="26"/>
        </w:rPr>
        <w:t>и</w:t>
      </w:r>
      <w:r w:rsidRPr="00E95587">
        <w:rPr>
          <w:sz w:val="26"/>
          <w:szCs w:val="26"/>
        </w:rPr>
        <w:t xml:space="preserve"> </w:t>
      </w:r>
      <w:r w:rsidR="00D866BF" w:rsidRPr="00E95587">
        <w:rPr>
          <w:sz w:val="26"/>
          <w:szCs w:val="26"/>
        </w:rPr>
        <w:t>из наиболее значимых факторов риска,</w:t>
      </w:r>
      <w:r w:rsidRPr="00E95587">
        <w:rPr>
          <w:sz w:val="26"/>
          <w:szCs w:val="26"/>
        </w:rPr>
        <w:t xml:space="preserve"> повлиявших на ход </w:t>
      </w:r>
      <w:r w:rsidR="00C25D92" w:rsidRPr="00E95587">
        <w:rPr>
          <w:sz w:val="26"/>
          <w:szCs w:val="26"/>
        </w:rPr>
        <w:t>исполнения муниципальной программы,</w:t>
      </w:r>
      <w:r w:rsidRPr="00E95587">
        <w:rPr>
          <w:sz w:val="26"/>
          <w:szCs w:val="26"/>
        </w:rPr>
        <w:t xml:space="preserve"> </w:t>
      </w:r>
      <w:r w:rsidR="009B0CD9" w:rsidRPr="00E95587">
        <w:rPr>
          <w:sz w:val="26"/>
          <w:szCs w:val="26"/>
        </w:rPr>
        <w:t>являли</w:t>
      </w:r>
      <w:r w:rsidRPr="00E95587">
        <w:rPr>
          <w:sz w:val="26"/>
          <w:szCs w:val="26"/>
        </w:rPr>
        <w:t>сь:</w:t>
      </w:r>
    </w:p>
    <w:p w14:paraId="2FCC142D" w14:textId="77777777" w:rsidR="0016393C" w:rsidRPr="00E95587" w:rsidRDefault="0016393C" w:rsidP="00576B5C">
      <w:pPr>
        <w:pStyle w:val="a3"/>
        <w:tabs>
          <w:tab w:val="left" w:pos="1190"/>
        </w:tabs>
        <w:suppressAutoHyphens/>
        <w:ind w:left="0" w:firstLine="709"/>
        <w:jc w:val="both"/>
        <w:rPr>
          <w:sz w:val="26"/>
          <w:szCs w:val="26"/>
        </w:rPr>
      </w:pPr>
      <w:r w:rsidRPr="00E95587">
        <w:rPr>
          <w:sz w:val="26"/>
          <w:szCs w:val="26"/>
        </w:rPr>
        <w:t>- неисполнение Подрядчиком срока выполнения работ;</w:t>
      </w:r>
    </w:p>
    <w:p w14:paraId="432EBFDD" w14:textId="0D701CA4" w:rsidR="00A85D10" w:rsidRPr="00E95587" w:rsidRDefault="00A85D10" w:rsidP="00576B5C">
      <w:pPr>
        <w:pStyle w:val="a3"/>
        <w:tabs>
          <w:tab w:val="left" w:pos="1190"/>
        </w:tabs>
        <w:suppressAutoHyphens/>
        <w:ind w:left="0" w:firstLine="709"/>
        <w:jc w:val="both"/>
        <w:rPr>
          <w:sz w:val="26"/>
          <w:szCs w:val="26"/>
        </w:rPr>
      </w:pPr>
      <w:r w:rsidRPr="00E95587">
        <w:rPr>
          <w:sz w:val="26"/>
          <w:szCs w:val="26"/>
        </w:rPr>
        <w:t xml:space="preserve">- </w:t>
      </w:r>
      <w:r w:rsidR="00D866BF" w:rsidRPr="00E95587">
        <w:rPr>
          <w:sz w:val="26"/>
          <w:szCs w:val="26"/>
        </w:rPr>
        <w:t>недостаточное обеспечение</w:t>
      </w:r>
      <w:r w:rsidRPr="00E95587">
        <w:rPr>
          <w:sz w:val="26"/>
          <w:szCs w:val="26"/>
        </w:rPr>
        <w:t xml:space="preserve"> финансовыми ресурсами для своевременного и качественного исполнения мероприятий муниципальной программы,</w:t>
      </w:r>
    </w:p>
    <w:p w14:paraId="73835FFE" w14:textId="4B2B7343" w:rsidR="00F469A8" w:rsidRPr="00E95587" w:rsidRDefault="00D866BF" w:rsidP="00576B5C">
      <w:pPr>
        <w:pStyle w:val="a3"/>
        <w:tabs>
          <w:tab w:val="left" w:pos="709"/>
        </w:tabs>
        <w:suppressAutoHyphens/>
        <w:ind w:left="0" w:firstLine="709"/>
        <w:jc w:val="both"/>
        <w:rPr>
          <w:sz w:val="26"/>
          <w:szCs w:val="26"/>
        </w:rPr>
      </w:pPr>
      <w:r w:rsidRPr="00E95587">
        <w:rPr>
          <w:sz w:val="26"/>
          <w:szCs w:val="26"/>
        </w:rPr>
        <w:t xml:space="preserve">- </w:t>
      </w:r>
      <w:r w:rsidR="00A85D10" w:rsidRPr="00E95587">
        <w:rPr>
          <w:sz w:val="26"/>
          <w:szCs w:val="26"/>
        </w:rPr>
        <w:t>удорожание стоимости товаров (</w:t>
      </w:r>
      <w:r w:rsidR="00F469A8" w:rsidRPr="00E95587">
        <w:rPr>
          <w:sz w:val="26"/>
          <w:szCs w:val="26"/>
        </w:rPr>
        <w:t xml:space="preserve">работ, </w:t>
      </w:r>
      <w:r w:rsidR="00A85D10" w:rsidRPr="00E95587">
        <w:rPr>
          <w:sz w:val="26"/>
          <w:szCs w:val="26"/>
        </w:rPr>
        <w:t xml:space="preserve">услуг), </w:t>
      </w:r>
      <w:r w:rsidR="00363DF0" w:rsidRPr="00E95587">
        <w:rPr>
          <w:sz w:val="26"/>
          <w:szCs w:val="26"/>
        </w:rPr>
        <w:t>непрогнозируемые инфляционные процессы, привели</w:t>
      </w:r>
      <w:r w:rsidR="009B0CD9" w:rsidRPr="00E95587">
        <w:rPr>
          <w:sz w:val="26"/>
          <w:szCs w:val="26"/>
        </w:rPr>
        <w:t xml:space="preserve"> к отсутствию</w:t>
      </w:r>
      <w:r w:rsidR="00363DF0" w:rsidRPr="00E95587">
        <w:rPr>
          <w:sz w:val="26"/>
          <w:szCs w:val="26"/>
        </w:rPr>
        <w:t xml:space="preserve"> </w:t>
      </w:r>
      <w:r w:rsidR="00A85D10" w:rsidRPr="00E95587">
        <w:rPr>
          <w:sz w:val="26"/>
          <w:szCs w:val="26"/>
        </w:rPr>
        <w:t>возможности реализации ряда мероприятий в части заключения договоров</w:t>
      </w:r>
      <w:r w:rsidR="009B0CD9" w:rsidRPr="00E95587">
        <w:rPr>
          <w:sz w:val="26"/>
          <w:szCs w:val="26"/>
        </w:rPr>
        <w:t>.</w:t>
      </w:r>
    </w:p>
    <w:p w14:paraId="120683E5" w14:textId="77777777" w:rsidR="00BF2302" w:rsidRPr="00E95587" w:rsidRDefault="00D10B07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E95587">
        <w:rPr>
          <w:sz w:val="26"/>
          <w:szCs w:val="26"/>
        </w:rPr>
        <w:t>Для минимизации рисков в течение года в муниципальную программу вносились изменения в части финансировани</w:t>
      </w:r>
      <w:r w:rsidR="005710F3" w:rsidRPr="00E95587">
        <w:rPr>
          <w:sz w:val="26"/>
          <w:szCs w:val="26"/>
        </w:rPr>
        <w:t>я, после пров</w:t>
      </w:r>
      <w:r w:rsidR="00EF31D1" w:rsidRPr="00E95587">
        <w:rPr>
          <w:sz w:val="26"/>
          <w:szCs w:val="26"/>
        </w:rPr>
        <w:t xml:space="preserve">едения ежемесячного </w:t>
      </w:r>
      <w:r w:rsidRPr="00E95587">
        <w:rPr>
          <w:sz w:val="26"/>
          <w:szCs w:val="26"/>
        </w:rPr>
        <w:t>мониторинга исполнения мероприятий.</w:t>
      </w:r>
    </w:p>
    <w:p w14:paraId="1EFE9BF8" w14:textId="77777777" w:rsidR="00D10B07" w:rsidRPr="00E95587" w:rsidRDefault="00D10B07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b/>
          <w:sz w:val="26"/>
          <w:szCs w:val="26"/>
        </w:rPr>
      </w:pPr>
    </w:p>
    <w:p w14:paraId="28B24047" w14:textId="64E6106B" w:rsidR="00DB6DE7" w:rsidRPr="00E95587" w:rsidRDefault="00305B9C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b/>
          <w:sz w:val="26"/>
          <w:szCs w:val="26"/>
        </w:rPr>
      </w:pPr>
      <w:r w:rsidRPr="00E95587">
        <w:rPr>
          <w:b/>
          <w:sz w:val="26"/>
          <w:szCs w:val="26"/>
        </w:rPr>
        <w:t xml:space="preserve">10. </w:t>
      </w:r>
      <w:r w:rsidR="00552B3E" w:rsidRPr="00E95587">
        <w:rPr>
          <w:b/>
          <w:sz w:val="26"/>
          <w:szCs w:val="26"/>
        </w:rPr>
        <w:t>Оценка эффективности муниципальн</w:t>
      </w:r>
      <w:r w:rsidR="00072A01" w:rsidRPr="00E95587">
        <w:rPr>
          <w:b/>
          <w:sz w:val="26"/>
          <w:szCs w:val="26"/>
        </w:rPr>
        <w:t>ой</w:t>
      </w:r>
      <w:r w:rsidR="00552B3E" w:rsidRPr="00E95587">
        <w:rPr>
          <w:b/>
          <w:sz w:val="26"/>
          <w:szCs w:val="26"/>
        </w:rPr>
        <w:t xml:space="preserve"> программ</w:t>
      </w:r>
      <w:r w:rsidR="00072A01" w:rsidRPr="00E95587">
        <w:rPr>
          <w:b/>
          <w:sz w:val="26"/>
          <w:szCs w:val="26"/>
        </w:rPr>
        <w:t>ы</w:t>
      </w:r>
      <w:r w:rsidR="00472BBE" w:rsidRPr="00E95587">
        <w:rPr>
          <w:b/>
          <w:sz w:val="26"/>
          <w:szCs w:val="26"/>
        </w:rPr>
        <w:t xml:space="preserve"> за </w:t>
      </w:r>
      <w:r w:rsidR="0028643A" w:rsidRPr="00E95587">
        <w:rPr>
          <w:b/>
          <w:sz w:val="26"/>
          <w:szCs w:val="26"/>
        </w:rPr>
        <w:t>20</w:t>
      </w:r>
      <w:r w:rsidR="00D10B07" w:rsidRPr="00E95587">
        <w:rPr>
          <w:b/>
          <w:sz w:val="26"/>
          <w:szCs w:val="26"/>
        </w:rPr>
        <w:t>2</w:t>
      </w:r>
      <w:r w:rsidR="000E710A">
        <w:rPr>
          <w:b/>
          <w:sz w:val="26"/>
          <w:szCs w:val="26"/>
        </w:rPr>
        <w:t>4</w:t>
      </w:r>
      <w:r w:rsidR="00472BBE" w:rsidRPr="00E95587">
        <w:rPr>
          <w:b/>
          <w:sz w:val="26"/>
          <w:szCs w:val="26"/>
        </w:rPr>
        <w:t xml:space="preserve"> год</w:t>
      </w:r>
      <w:r w:rsidR="0084118E" w:rsidRPr="00E95587">
        <w:rPr>
          <w:b/>
          <w:sz w:val="26"/>
          <w:szCs w:val="26"/>
        </w:rPr>
        <w:t xml:space="preserve"> </w:t>
      </w:r>
      <w:r w:rsidRPr="00E95587">
        <w:rPr>
          <w:b/>
          <w:sz w:val="26"/>
          <w:szCs w:val="26"/>
        </w:rPr>
        <w:t>(результаты оценки по балл</w:t>
      </w:r>
      <w:r w:rsidR="00E705D9" w:rsidRPr="00E95587">
        <w:rPr>
          <w:b/>
          <w:sz w:val="26"/>
          <w:szCs w:val="26"/>
        </w:rPr>
        <w:t>а</w:t>
      </w:r>
      <w:r w:rsidRPr="00E95587">
        <w:rPr>
          <w:b/>
          <w:sz w:val="26"/>
          <w:szCs w:val="26"/>
        </w:rPr>
        <w:t>м)</w:t>
      </w:r>
    </w:p>
    <w:p w14:paraId="5958ACB2" w14:textId="6FA42388" w:rsidR="00505AF1" w:rsidRPr="00C25D92" w:rsidRDefault="00D10B07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C25D92">
        <w:rPr>
          <w:sz w:val="26"/>
          <w:szCs w:val="26"/>
        </w:rPr>
        <w:t>Оценка эффективности муниципальной программы за 202</w:t>
      </w:r>
      <w:r w:rsidR="00A45B82" w:rsidRPr="00C25D92">
        <w:rPr>
          <w:sz w:val="26"/>
          <w:szCs w:val="26"/>
        </w:rPr>
        <w:t>4</w:t>
      </w:r>
      <w:r w:rsidRPr="00C25D92">
        <w:rPr>
          <w:sz w:val="26"/>
          <w:szCs w:val="26"/>
        </w:rPr>
        <w:t xml:space="preserve"> год составила </w:t>
      </w:r>
      <w:r w:rsidR="00F11D51" w:rsidRPr="00C25D92">
        <w:rPr>
          <w:sz w:val="26"/>
          <w:szCs w:val="26"/>
        </w:rPr>
        <w:t>1</w:t>
      </w:r>
      <w:r w:rsidR="00377C29" w:rsidRPr="00C25D92">
        <w:rPr>
          <w:sz w:val="26"/>
          <w:szCs w:val="26"/>
        </w:rPr>
        <w:t>7</w:t>
      </w:r>
      <w:r w:rsidRPr="00C25D92">
        <w:rPr>
          <w:sz w:val="26"/>
          <w:szCs w:val="26"/>
        </w:rPr>
        <w:t xml:space="preserve"> балл</w:t>
      </w:r>
      <w:r w:rsidR="000B05A7" w:rsidRPr="00C25D92">
        <w:rPr>
          <w:sz w:val="26"/>
          <w:szCs w:val="26"/>
        </w:rPr>
        <w:t>ов</w:t>
      </w:r>
      <w:r w:rsidRPr="00C25D92">
        <w:rPr>
          <w:sz w:val="26"/>
          <w:szCs w:val="26"/>
        </w:rPr>
        <w:t xml:space="preserve">, в связи с чем, программа признана </w:t>
      </w:r>
      <w:r w:rsidR="000B05A7" w:rsidRPr="00C25D92">
        <w:rPr>
          <w:sz w:val="26"/>
          <w:szCs w:val="26"/>
        </w:rPr>
        <w:t>высоко</w:t>
      </w:r>
      <w:r w:rsidR="00717593" w:rsidRPr="00C25D92">
        <w:rPr>
          <w:sz w:val="26"/>
          <w:szCs w:val="26"/>
        </w:rPr>
        <w:t xml:space="preserve"> </w:t>
      </w:r>
      <w:r w:rsidRPr="00C25D92">
        <w:rPr>
          <w:sz w:val="26"/>
          <w:szCs w:val="26"/>
        </w:rPr>
        <w:t>результативной</w:t>
      </w:r>
      <w:r w:rsidR="00084F58" w:rsidRPr="00C25D92">
        <w:rPr>
          <w:sz w:val="26"/>
          <w:szCs w:val="26"/>
        </w:rPr>
        <w:t>.</w:t>
      </w:r>
    </w:p>
    <w:p w14:paraId="39E61EC0" w14:textId="77777777" w:rsidR="00DB6DE7" w:rsidRPr="00C25D92" w:rsidRDefault="00DB6DE7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</w:p>
    <w:p w14:paraId="4C368FC7" w14:textId="77777777" w:rsidR="00505AF1" w:rsidRPr="00E95587" w:rsidRDefault="00505AF1" w:rsidP="00576B5C">
      <w:pPr>
        <w:pStyle w:val="a3"/>
        <w:shd w:val="clear" w:color="auto" w:fill="FFFFFF" w:themeFill="background1"/>
        <w:tabs>
          <w:tab w:val="left" w:pos="1276"/>
        </w:tabs>
        <w:suppressAutoHyphens/>
        <w:ind w:left="0" w:firstLine="709"/>
        <w:jc w:val="both"/>
        <w:rPr>
          <w:b/>
          <w:sz w:val="26"/>
          <w:szCs w:val="26"/>
        </w:rPr>
      </w:pPr>
      <w:r w:rsidRPr="00E95587">
        <w:rPr>
          <w:b/>
          <w:sz w:val="26"/>
          <w:szCs w:val="26"/>
        </w:rPr>
        <w:lastRenderedPageBreak/>
        <w:t>11. Предложения по корректировке муниципальной программы (в части целевых показателей, мероприятий, задач по итогам реализации за отчетный период)</w:t>
      </w:r>
    </w:p>
    <w:p w14:paraId="55687A41" w14:textId="598050CD" w:rsidR="00457E9B" w:rsidRPr="00EE3C5C" w:rsidRDefault="00EF31D1" w:rsidP="00457E9B">
      <w:p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3C5C">
        <w:rPr>
          <w:rFonts w:ascii="Times New Roman" w:eastAsia="Calibri" w:hAnsi="Times New Roman" w:cs="Times New Roman"/>
          <w:sz w:val="26"/>
          <w:szCs w:val="26"/>
        </w:rPr>
        <w:t xml:space="preserve">В связи с </w:t>
      </w:r>
      <w:r w:rsidR="00457E9B" w:rsidRPr="00EE3C5C">
        <w:rPr>
          <w:rFonts w:ascii="Times New Roman" w:eastAsia="Calibri" w:hAnsi="Times New Roman" w:cs="Times New Roman"/>
          <w:sz w:val="26"/>
          <w:szCs w:val="26"/>
        </w:rPr>
        <w:t xml:space="preserve">принятие </w:t>
      </w:r>
      <w:r w:rsidRPr="00EE3C5C">
        <w:rPr>
          <w:rFonts w:ascii="Times New Roman" w:eastAsia="Calibri" w:hAnsi="Times New Roman" w:cs="Times New Roman"/>
          <w:sz w:val="26"/>
          <w:szCs w:val="26"/>
        </w:rPr>
        <w:t xml:space="preserve">постановления администрации Нефтеюганского района </w:t>
      </w:r>
      <w:r w:rsidR="00457E9B" w:rsidRPr="00EE3C5C">
        <w:rPr>
          <w:rFonts w:ascii="Times New Roman" w:hAnsi="Times New Roman" w:cs="Times New Roman"/>
          <w:sz w:val="26"/>
          <w:szCs w:val="26"/>
        </w:rPr>
        <w:t xml:space="preserve">от </w:t>
      </w:r>
      <w:r w:rsidR="00EE3C5C" w:rsidRPr="00EE3C5C">
        <w:rPr>
          <w:rFonts w:ascii="Times New Roman" w:hAnsi="Times New Roman" w:cs="Times New Roman"/>
          <w:sz w:val="26"/>
          <w:szCs w:val="26"/>
        </w:rPr>
        <w:t>02</w:t>
      </w:r>
      <w:r w:rsidR="00457E9B" w:rsidRPr="00EE3C5C">
        <w:rPr>
          <w:rFonts w:ascii="Times New Roman" w:hAnsi="Times New Roman" w:cs="Times New Roman"/>
          <w:sz w:val="26"/>
          <w:szCs w:val="26"/>
        </w:rPr>
        <w:t>.1</w:t>
      </w:r>
      <w:r w:rsidR="00EE3C5C" w:rsidRPr="00EE3C5C">
        <w:rPr>
          <w:rFonts w:ascii="Times New Roman" w:hAnsi="Times New Roman" w:cs="Times New Roman"/>
          <w:sz w:val="26"/>
          <w:szCs w:val="26"/>
        </w:rPr>
        <w:t>1</w:t>
      </w:r>
      <w:r w:rsidR="00457E9B" w:rsidRPr="00EE3C5C">
        <w:rPr>
          <w:rFonts w:ascii="Times New Roman" w:hAnsi="Times New Roman" w:cs="Times New Roman"/>
          <w:sz w:val="26"/>
          <w:szCs w:val="26"/>
        </w:rPr>
        <w:t>.202</w:t>
      </w:r>
      <w:r w:rsidR="00EE3C5C" w:rsidRPr="00EE3C5C">
        <w:rPr>
          <w:rFonts w:ascii="Times New Roman" w:hAnsi="Times New Roman" w:cs="Times New Roman"/>
          <w:sz w:val="26"/>
          <w:szCs w:val="26"/>
        </w:rPr>
        <w:t>4</w:t>
      </w:r>
      <w:r w:rsidR="00457E9B" w:rsidRPr="00EE3C5C">
        <w:rPr>
          <w:rFonts w:ascii="Times New Roman" w:hAnsi="Times New Roman" w:cs="Times New Roman"/>
          <w:sz w:val="26"/>
          <w:szCs w:val="26"/>
        </w:rPr>
        <w:t xml:space="preserve"> №</w:t>
      </w:r>
      <w:r w:rsidR="00EE3C5C" w:rsidRPr="00EE3C5C">
        <w:rPr>
          <w:rFonts w:ascii="Times New Roman" w:hAnsi="Times New Roman" w:cs="Times New Roman"/>
          <w:sz w:val="26"/>
          <w:szCs w:val="26"/>
        </w:rPr>
        <w:t>1871</w:t>
      </w:r>
      <w:r w:rsidR="00457E9B" w:rsidRPr="00EE3C5C">
        <w:rPr>
          <w:rFonts w:ascii="Times New Roman" w:hAnsi="Times New Roman" w:cs="Times New Roman"/>
          <w:sz w:val="26"/>
          <w:szCs w:val="26"/>
        </w:rPr>
        <w:t>-па-нпа</w:t>
      </w:r>
      <w:r w:rsidRPr="00EE3C5C">
        <w:rPr>
          <w:rFonts w:ascii="Times New Roman" w:hAnsi="Times New Roman" w:cs="Times New Roman"/>
          <w:sz w:val="26"/>
          <w:szCs w:val="26"/>
        </w:rPr>
        <w:t xml:space="preserve"> </w:t>
      </w:r>
      <w:r w:rsidR="00457E9B" w:rsidRPr="00EE3C5C">
        <w:rPr>
          <w:rFonts w:ascii="Times New Roman" w:hAnsi="Times New Roman" w:cs="Times New Roman"/>
          <w:sz w:val="26"/>
          <w:szCs w:val="26"/>
        </w:rPr>
        <w:t>«О муниципальной программе</w:t>
      </w:r>
      <w:r w:rsidR="00EE3C5C" w:rsidRPr="00EE3C5C">
        <w:rPr>
          <w:rFonts w:ascii="Times New Roman" w:hAnsi="Times New Roman" w:cs="Times New Roman"/>
          <w:sz w:val="26"/>
          <w:szCs w:val="26"/>
        </w:rPr>
        <w:t xml:space="preserve"> </w:t>
      </w:r>
      <w:r w:rsidR="00457E9B" w:rsidRPr="00EE3C5C">
        <w:rPr>
          <w:rFonts w:ascii="Times New Roman" w:hAnsi="Times New Roman" w:cs="Times New Roman"/>
          <w:sz w:val="26"/>
          <w:szCs w:val="26"/>
        </w:rPr>
        <w:t>Нефтеюганского района «Развитие физической культуры и спорта»»</w:t>
      </w:r>
      <w:r w:rsidR="00BC37E3" w:rsidRPr="00EE3C5C">
        <w:rPr>
          <w:rFonts w:ascii="Times New Roman" w:hAnsi="Times New Roman" w:cs="Times New Roman"/>
          <w:sz w:val="26"/>
          <w:szCs w:val="26"/>
        </w:rPr>
        <w:t>,</w:t>
      </w:r>
      <w:r w:rsidR="00457E9B" w:rsidRPr="00EE3C5C">
        <w:rPr>
          <w:rFonts w:ascii="Times New Roman" w:eastAsia="Calibri" w:hAnsi="Times New Roman" w:cs="Times New Roman"/>
          <w:sz w:val="26"/>
          <w:szCs w:val="26"/>
        </w:rPr>
        <w:t xml:space="preserve"> корректировка муниципальной программы</w:t>
      </w:r>
      <w:r w:rsidR="00457E9B" w:rsidRPr="00EE3C5C">
        <w:rPr>
          <w:rFonts w:ascii="Times New Roman" w:hAnsi="Times New Roman" w:cs="Times New Roman"/>
          <w:sz w:val="26"/>
          <w:szCs w:val="26"/>
        </w:rPr>
        <w:t xml:space="preserve"> </w:t>
      </w:r>
      <w:r w:rsidR="00457E9B" w:rsidRPr="00EE3C5C">
        <w:rPr>
          <w:rFonts w:ascii="Times New Roman" w:eastAsia="Calibri" w:hAnsi="Times New Roman" w:cs="Times New Roman"/>
          <w:sz w:val="26"/>
          <w:szCs w:val="26"/>
        </w:rPr>
        <w:t>не предусмотрена.</w:t>
      </w:r>
    </w:p>
    <w:p w14:paraId="15D6D9F6" w14:textId="6962E079" w:rsidR="00457E9B" w:rsidRPr="00E95587" w:rsidRDefault="00457E9B" w:rsidP="00457E9B">
      <w:p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552C91" w14:textId="77777777" w:rsidR="00EF31D1" w:rsidRPr="00E95587" w:rsidRDefault="00EF31D1" w:rsidP="00576B5C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B9B6B20" w14:textId="77777777" w:rsidR="00EF31D1" w:rsidRPr="00E95587" w:rsidRDefault="00EF31D1" w:rsidP="00576B5C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4698A28" w14:textId="77777777" w:rsidR="00D95303" w:rsidRPr="00E95587" w:rsidRDefault="00D95303" w:rsidP="00576B5C">
      <w:pPr>
        <w:shd w:val="clear" w:color="auto" w:fill="FFFFFF" w:themeFill="background1"/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FE61114" w14:textId="77777777" w:rsidR="00796C7A" w:rsidRPr="00E95587" w:rsidRDefault="00796C7A" w:rsidP="00576B5C">
      <w:pPr>
        <w:shd w:val="clear" w:color="auto" w:fill="FFFFFF" w:themeFill="background1"/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829D927" w14:textId="77777777" w:rsidR="00E5706A" w:rsidRPr="00E95587" w:rsidRDefault="00310946" w:rsidP="00576B5C">
      <w:pPr>
        <w:shd w:val="clear" w:color="auto" w:fill="FFFFFF" w:themeFill="background1"/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5587">
        <w:rPr>
          <w:rFonts w:ascii="Times New Roman" w:hAnsi="Times New Roman" w:cs="Times New Roman"/>
          <w:sz w:val="26"/>
          <w:szCs w:val="26"/>
        </w:rPr>
        <w:t>Ответственный исполнитель</w:t>
      </w:r>
    </w:p>
    <w:p w14:paraId="487C5913" w14:textId="56BB0BBB" w:rsidR="00955454" w:rsidRPr="00E95587" w:rsidRDefault="00310946" w:rsidP="00576B5C">
      <w:pPr>
        <w:shd w:val="clear" w:color="auto" w:fill="FFFFFF" w:themeFill="background1"/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5587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42012B" w:rsidRPr="00E95587">
        <w:rPr>
          <w:rFonts w:ascii="Times New Roman" w:hAnsi="Times New Roman" w:cs="Times New Roman"/>
          <w:sz w:val="26"/>
          <w:szCs w:val="26"/>
        </w:rPr>
        <w:t xml:space="preserve">     </w:t>
      </w:r>
      <w:r w:rsidR="00695861" w:rsidRPr="00E95587">
        <w:rPr>
          <w:rFonts w:ascii="Times New Roman" w:hAnsi="Times New Roman" w:cs="Times New Roman"/>
          <w:sz w:val="26"/>
          <w:szCs w:val="26"/>
        </w:rPr>
        <w:t xml:space="preserve">     ____________________ </w:t>
      </w:r>
      <w:r w:rsidR="00BC37E3" w:rsidRPr="00E95587">
        <w:rPr>
          <w:rFonts w:ascii="Times New Roman" w:hAnsi="Times New Roman" w:cs="Times New Roman"/>
          <w:sz w:val="26"/>
          <w:szCs w:val="26"/>
        </w:rPr>
        <w:t xml:space="preserve">   </w:t>
      </w:r>
      <w:r w:rsidR="002A16FE">
        <w:rPr>
          <w:rFonts w:ascii="Times New Roman" w:hAnsi="Times New Roman" w:cs="Times New Roman"/>
          <w:sz w:val="26"/>
          <w:szCs w:val="26"/>
        </w:rPr>
        <w:t>К.А.Финогенов</w:t>
      </w:r>
    </w:p>
    <w:p w14:paraId="657218AC" w14:textId="77777777" w:rsidR="00D95303" w:rsidRPr="00E95587" w:rsidRDefault="0042012B" w:rsidP="00576B5C">
      <w:pPr>
        <w:shd w:val="clear" w:color="auto" w:fill="FFFFFF" w:themeFill="background1"/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558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подпись</w:t>
      </w:r>
    </w:p>
    <w:p w14:paraId="65297877" w14:textId="77777777" w:rsidR="00D95303" w:rsidRPr="00E95587" w:rsidRDefault="00D95303" w:rsidP="00576B5C">
      <w:pPr>
        <w:shd w:val="clear" w:color="auto" w:fill="FFFFFF" w:themeFill="background1"/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2FF6259" w14:textId="77777777" w:rsidR="005C0455" w:rsidRPr="00E95587" w:rsidRDefault="005C0455" w:rsidP="00576B5C">
      <w:pPr>
        <w:shd w:val="clear" w:color="auto" w:fill="FFFFFF" w:themeFill="background1"/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A6CA024" w14:textId="77777777" w:rsidR="005C0455" w:rsidRPr="00E95587" w:rsidRDefault="005C0455" w:rsidP="00576B5C">
      <w:pPr>
        <w:shd w:val="clear" w:color="auto" w:fill="FFFFFF" w:themeFill="background1"/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4483436" w14:textId="77777777" w:rsidR="005C0455" w:rsidRPr="00E95587" w:rsidRDefault="005C0455" w:rsidP="00576B5C">
      <w:pPr>
        <w:shd w:val="clear" w:color="auto" w:fill="FFFFFF" w:themeFill="background1"/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107CFC2" w14:textId="2A0942BA" w:rsidR="00285621" w:rsidRPr="00E95587" w:rsidRDefault="004A5297" w:rsidP="00576B5C">
      <w:pPr>
        <w:shd w:val="clear" w:color="auto" w:fill="FFFFFF" w:themeFill="background1"/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5587">
        <w:rPr>
          <w:rFonts w:ascii="Times New Roman" w:hAnsi="Times New Roman" w:cs="Times New Roman"/>
          <w:sz w:val="26"/>
          <w:szCs w:val="26"/>
        </w:rPr>
        <w:t>Исполнитель</w:t>
      </w:r>
      <w:r w:rsidR="00035E34" w:rsidRPr="00E95587">
        <w:rPr>
          <w:rFonts w:ascii="Times New Roman" w:hAnsi="Times New Roman" w:cs="Times New Roman"/>
          <w:sz w:val="26"/>
          <w:szCs w:val="26"/>
        </w:rPr>
        <w:t xml:space="preserve">: </w:t>
      </w:r>
      <w:r w:rsidR="00055204">
        <w:rPr>
          <w:rFonts w:ascii="Times New Roman" w:hAnsi="Times New Roman" w:cs="Times New Roman"/>
          <w:sz w:val="26"/>
          <w:szCs w:val="26"/>
        </w:rPr>
        <w:t>Дьяконов Е.Е.</w:t>
      </w:r>
    </w:p>
    <w:sectPr w:rsidR="00285621" w:rsidRPr="00E95587" w:rsidSect="002F3475">
      <w:pgSz w:w="11906" w:h="16838"/>
      <w:pgMar w:top="709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98999" w14:textId="77777777" w:rsidR="006C4FF4" w:rsidRDefault="006C4FF4" w:rsidP="00FE5D4D">
      <w:pPr>
        <w:spacing w:after="0" w:line="240" w:lineRule="auto"/>
      </w:pPr>
      <w:r>
        <w:separator/>
      </w:r>
    </w:p>
  </w:endnote>
  <w:endnote w:type="continuationSeparator" w:id="0">
    <w:p w14:paraId="55269DAE" w14:textId="77777777" w:rsidR="006C4FF4" w:rsidRDefault="006C4FF4" w:rsidP="00FE5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B4E9" w14:textId="77777777" w:rsidR="006C4FF4" w:rsidRDefault="006C4FF4" w:rsidP="00FE5D4D">
      <w:pPr>
        <w:spacing w:after="0" w:line="240" w:lineRule="auto"/>
      </w:pPr>
      <w:r>
        <w:separator/>
      </w:r>
    </w:p>
  </w:footnote>
  <w:footnote w:type="continuationSeparator" w:id="0">
    <w:p w14:paraId="4AB15542" w14:textId="77777777" w:rsidR="006C4FF4" w:rsidRDefault="006C4FF4" w:rsidP="00FE5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E06DD"/>
    <w:multiLevelType w:val="hybridMultilevel"/>
    <w:tmpl w:val="19FE6738"/>
    <w:lvl w:ilvl="0" w:tplc="0419000F">
      <w:start w:val="1"/>
      <w:numFmt w:val="decimal"/>
      <w:lvlText w:val="%1."/>
      <w:lvlJc w:val="left"/>
      <w:pPr>
        <w:ind w:left="1496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BF970CB"/>
    <w:multiLevelType w:val="multilevel"/>
    <w:tmpl w:val="C7B29D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C2E73BE"/>
    <w:multiLevelType w:val="hybridMultilevel"/>
    <w:tmpl w:val="082E467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B60463"/>
    <w:multiLevelType w:val="multilevel"/>
    <w:tmpl w:val="EBF264F4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4275E2C"/>
    <w:multiLevelType w:val="hybridMultilevel"/>
    <w:tmpl w:val="185270AA"/>
    <w:lvl w:ilvl="0" w:tplc="A85C7E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754576"/>
    <w:multiLevelType w:val="hybridMultilevel"/>
    <w:tmpl w:val="4AB6AB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475437A"/>
    <w:multiLevelType w:val="multilevel"/>
    <w:tmpl w:val="C614719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48C55FC"/>
    <w:multiLevelType w:val="hybridMultilevel"/>
    <w:tmpl w:val="D42EA894"/>
    <w:lvl w:ilvl="0" w:tplc="7ABE679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60B1B20"/>
    <w:multiLevelType w:val="hybridMultilevel"/>
    <w:tmpl w:val="8AD0E3C0"/>
    <w:lvl w:ilvl="0" w:tplc="0419000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ED52D4"/>
    <w:multiLevelType w:val="multilevel"/>
    <w:tmpl w:val="C726AD8A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773730C"/>
    <w:multiLevelType w:val="hybridMultilevel"/>
    <w:tmpl w:val="73C4B3EC"/>
    <w:lvl w:ilvl="0" w:tplc="C38C69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EAC5485"/>
    <w:multiLevelType w:val="hybridMultilevel"/>
    <w:tmpl w:val="B27EFE7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0A80643"/>
    <w:multiLevelType w:val="hybridMultilevel"/>
    <w:tmpl w:val="B128D13E"/>
    <w:lvl w:ilvl="0" w:tplc="C84E10F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BF04A49"/>
    <w:multiLevelType w:val="multilevel"/>
    <w:tmpl w:val="A94C5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3DC0055"/>
    <w:multiLevelType w:val="hybridMultilevel"/>
    <w:tmpl w:val="73AE4568"/>
    <w:lvl w:ilvl="0" w:tplc="7884CC7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46A655B"/>
    <w:multiLevelType w:val="hybridMultilevel"/>
    <w:tmpl w:val="FC563440"/>
    <w:lvl w:ilvl="0" w:tplc="E80CC5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5591FED"/>
    <w:multiLevelType w:val="multilevel"/>
    <w:tmpl w:val="0EC4E1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79DA703E"/>
    <w:multiLevelType w:val="hybridMultilevel"/>
    <w:tmpl w:val="ADE601CE"/>
    <w:lvl w:ilvl="0" w:tplc="C84E10FA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"/>
  </w:num>
  <w:num w:numId="4">
    <w:abstractNumId w:val="14"/>
  </w:num>
  <w:num w:numId="5">
    <w:abstractNumId w:val="5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5"/>
  </w:num>
  <w:num w:numId="10">
    <w:abstractNumId w:val="18"/>
  </w:num>
  <w:num w:numId="11">
    <w:abstractNumId w:val="7"/>
  </w:num>
  <w:num w:numId="12">
    <w:abstractNumId w:val="10"/>
  </w:num>
  <w:num w:numId="13">
    <w:abstractNumId w:val="8"/>
  </w:num>
  <w:num w:numId="14">
    <w:abstractNumId w:val="12"/>
  </w:num>
  <w:num w:numId="15">
    <w:abstractNumId w:val="2"/>
  </w:num>
  <w:num w:numId="16">
    <w:abstractNumId w:val="4"/>
  </w:num>
  <w:num w:numId="17">
    <w:abstractNumId w:val="6"/>
  </w:num>
  <w:num w:numId="18">
    <w:abstractNumId w:val="13"/>
  </w:num>
  <w:num w:numId="19">
    <w:abstractNumId w:val="0"/>
  </w:num>
  <w:num w:numId="20">
    <w:abstractNumId w:val="16"/>
  </w:num>
  <w:num w:numId="21">
    <w:abstractNumId w:val="17"/>
  </w:num>
  <w:num w:numId="22">
    <w:abstractNumId w:val="9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BB"/>
    <w:rsid w:val="000004BD"/>
    <w:rsid w:val="00003BF9"/>
    <w:rsid w:val="0000445F"/>
    <w:rsid w:val="00005C77"/>
    <w:rsid w:val="00007701"/>
    <w:rsid w:val="0001217C"/>
    <w:rsid w:val="00014C49"/>
    <w:rsid w:val="00015666"/>
    <w:rsid w:val="00016F0D"/>
    <w:rsid w:val="00017121"/>
    <w:rsid w:val="00020AD7"/>
    <w:rsid w:val="00026E09"/>
    <w:rsid w:val="00026EBD"/>
    <w:rsid w:val="000276D6"/>
    <w:rsid w:val="000303A4"/>
    <w:rsid w:val="0003068E"/>
    <w:rsid w:val="00033E67"/>
    <w:rsid w:val="00034B21"/>
    <w:rsid w:val="00035E34"/>
    <w:rsid w:val="0004365D"/>
    <w:rsid w:val="00053368"/>
    <w:rsid w:val="00054A9A"/>
    <w:rsid w:val="00055204"/>
    <w:rsid w:val="000552DD"/>
    <w:rsid w:val="00062078"/>
    <w:rsid w:val="00062F31"/>
    <w:rsid w:val="00063BA1"/>
    <w:rsid w:val="00063ED5"/>
    <w:rsid w:val="00067167"/>
    <w:rsid w:val="00071DE7"/>
    <w:rsid w:val="00072794"/>
    <w:rsid w:val="00072A01"/>
    <w:rsid w:val="00072AAE"/>
    <w:rsid w:val="00080D42"/>
    <w:rsid w:val="00081C95"/>
    <w:rsid w:val="00082CB5"/>
    <w:rsid w:val="00083164"/>
    <w:rsid w:val="00083980"/>
    <w:rsid w:val="00084F58"/>
    <w:rsid w:val="0008613B"/>
    <w:rsid w:val="00093086"/>
    <w:rsid w:val="000935A5"/>
    <w:rsid w:val="000A1BC4"/>
    <w:rsid w:val="000A424C"/>
    <w:rsid w:val="000B05A7"/>
    <w:rsid w:val="000B1F9F"/>
    <w:rsid w:val="000B78AF"/>
    <w:rsid w:val="000C0DD3"/>
    <w:rsid w:val="000C2F42"/>
    <w:rsid w:val="000C6604"/>
    <w:rsid w:val="000C73A3"/>
    <w:rsid w:val="000D0793"/>
    <w:rsid w:val="000D251B"/>
    <w:rsid w:val="000D25ED"/>
    <w:rsid w:val="000E26E4"/>
    <w:rsid w:val="000E2EC3"/>
    <w:rsid w:val="000E3602"/>
    <w:rsid w:val="000E3CEA"/>
    <w:rsid w:val="000E710A"/>
    <w:rsid w:val="000F016E"/>
    <w:rsid w:val="000F31CA"/>
    <w:rsid w:val="000F33E9"/>
    <w:rsid w:val="000F4D57"/>
    <w:rsid w:val="000F6408"/>
    <w:rsid w:val="001015E5"/>
    <w:rsid w:val="00101F01"/>
    <w:rsid w:val="00104661"/>
    <w:rsid w:val="00104DB3"/>
    <w:rsid w:val="00105204"/>
    <w:rsid w:val="00112EFA"/>
    <w:rsid w:val="00115B82"/>
    <w:rsid w:val="001205E2"/>
    <w:rsid w:val="00122031"/>
    <w:rsid w:val="00124523"/>
    <w:rsid w:val="00125CF5"/>
    <w:rsid w:val="001272F8"/>
    <w:rsid w:val="001305B3"/>
    <w:rsid w:val="001326C0"/>
    <w:rsid w:val="0013486A"/>
    <w:rsid w:val="0013546A"/>
    <w:rsid w:val="001431D0"/>
    <w:rsid w:val="001467FF"/>
    <w:rsid w:val="00151B34"/>
    <w:rsid w:val="00152A94"/>
    <w:rsid w:val="001577E6"/>
    <w:rsid w:val="00157EF9"/>
    <w:rsid w:val="0016393C"/>
    <w:rsid w:val="0016431D"/>
    <w:rsid w:val="00166DD1"/>
    <w:rsid w:val="00167E0A"/>
    <w:rsid w:val="00182FEE"/>
    <w:rsid w:val="0018338B"/>
    <w:rsid w:val="00190D4D"/>
    <w:rsid w:val="00193A6C"/>
    <w:rsid w:val="0019559A"/>
    <w:rsid w:val="00196BEC"/>
    <w:rsid w:val="00197DF1"/>
    <w:rsid w:val="001A6593"/>
    <w:rsid w:val="001A6737"/>
    <w:rsid w:val="001A6A21"/>
    <w:rsid w:val="001B22E1"/>
    <w:rsid w:val="001B6EAE"/>
    <w:rsid w:val="001B6EB2"/>
    <w:rsid w:val="001B72EE"/>
    <w:rsid w:val="001B74E0"/>
    <w:rsid w:val="001C0DF3"/>
    <w:rsid w:val="001C1599"/>
    <w:rsid w:val="001C32C1"/>
    <w:rsid w:val="001C4013"/>
    <w:rsid w:val="001C45E9"/>
    <w:rsid w:val="001C645C"/>
    <w:rsid w:val="001C7EC0"/>
    <w:rsid w:val="001E2D4E"/>
    <w:rsid w:val="001E5676"/>
    <w:rsid w:val="001E6AB4"/>
    <w:rsid w:val="001F065E"/>
    <w:rsid w:val="001F43FE"/>
    <w:rsid w:val="001F7464"/>
    <w:rsid w:val="001F753D"/>
    <w:rsid w:val="00201476"/>
    <w:rsid w:val="002049CC"/>
    <w:rsid w:val="00212D86"/>
    <w:rsid w:val="002201C0"/>
    <w:rsid w:val="00223BAA"/>
    <w:rsid w:val="002273EC"/>
    <w:rsid w:val="00230F17"/>
    <w:rsid w:val="00232103"/>
    <w:rsid w:val="00232402"/>
    <w:rsid w:val="002450EB"/>
    <w:rsid w:val="002451D2"/>
    <w:rsid w:val="002452CA"/>
    <w:rsid w:val="00245B2B"/>
    <w:rsid w:val="00247C89"/>
    <w:rsid w:val="00250D51"/>
    <w:rsid w:val="00251FC9"/>
    <w:rsid w:val="00261137"/>
    <w:rsid w:val="0026162A"/>
    <w:rsid w:val="00266275"/>
    <w:rsid w:val="002765F2"/>
    <w:rsid w:val="00277122"/>
    <w:rsid w:val="00277AAF"/>
    <w:rsid w:val="002811D3"/>
    <w:rsid w:val="00285621"/>
    <w:rsid w:val="00285AB8"/>
    <w:rsid w:val="0028643A"/>
    <w:rsid w:val="00286AC4"/>
    <w:rsid w:val="0028713F"/>
    <w:rsid w:val="00292FB9"/>
    <w:rsid w:val="002955D3"/>
    <w:rsid w:val="002961D8"/>
    <w:rsid w:val="002A16FE"/>
    <w:rsid w:val="002A227B"/>
    <w:rsid w:val="002A48A0"/>
    <w:rsid w:val="002A532E"/>
    <w:rsid w:val="002A5A84"/>
    <w:rsid w:val="002B108D"/>
    <w:rsid w:val="002B1841"/>
    <w:rsid w:val="002B3BFB"/>
    <w:rsid w:val="002B6C88"/>
    <w:rsid w:val="002C02EB"/>
    <w:rsid w:val="002C4E52"/>
    <w:rsid w:val="002C5BE1"/>
    <w:rsid w:val="002C71CC"/>
    <w:rsid w:val="002C78B2"/>
    <w:rsid w:val="002D1EB3"/>
    <w:rsid w:val="002D316E"/>
    <w:rsid w:val="002D6632"/>
    <w:rsid w:val="002E0975"/>
    <w:rsid w:val="002E404E"/>
    <w:rsid w:val="002E6254"/>
    <w:rsid w:val="002E726B"/>
    <w:rsid w:val="002F29FA"/>
    <w:rsid w:val="002F3475"/>
    <w:rsid w:val="002F587A"/>
    <w:rsid w:val="002F7CAE"/>
    <w:rsid w:val="002F7D98"/>
    <w:rsid w:val="00300AF1"/>
    <w:rsid w:val="003028B0"/>
    <w:rsid w:val="00302E38"/>
    <w:rsid w:val="0030365C"/>
    <w:rsid w:val="00304F3B"/>
    <w:rsid w:val="00305B9C"/>
    <w:rsid w:val="00310175"/>
    <w:rsid w:val="00310946"/>
    <w:rsid w:val="003116C4"/>
    <w:rsid w:val="0031295D"/>
    <w:rsid w:val="003145D7"/>
    <w:rsid w:val="00321739"/>
    <w:rsid w:val="00323AEB"/>
    <w:rsid w:val="003277A1"/>
    <w:rsid w:val="00334FFA"/>
    <w:rsid w:val="003369E6"/>
    <w:rsid w:val="00344F9C"/>
    <w:rsid w:val="00356806"/>
    <w:rsid w:val="00360469"/>
    <w:rsid w:val="00360E00"/>
    <w:rsid w:val="0036249D"/>
    <w:rsid w:val="00362C63"/>
    <w:rsid w:val="003634C7"/>
    <w:rsid w:val="00363D5E"/>
    <w:rsid w:val="00363DF0"/>
    <w:rsid w:val="00371EA1"/>
    <w:rsid w:val="00377C29"/>
    <w:rsid w:val="00380450"/>
    <w:rsid w:val="0038222B"/>
    <w:rsid w:val="0039440C"/>
    <w:rsid w:val="00395598"/>
    <w:rsid w:val="00396AA2"/>
    <w:rsid w:val="003974C6"/>
    <w:rsid w:val="00397576"/>
    <w:rsid w:val="003977EB"/>
    <w:rsid w:val="00397DAD"/>
    <w:rsid w:val="003A1FC6"/>
    <w:rsid w:val="003A3B83"/>
    <w:rsid w:val="003A5DB4"/>
    <w:rsid w:val="003A5F7C"/>
    <w:rsid w:val="003A7D30"/>
    <w:rsid w:val="003B1E93"/>
    <w:rsid w:val="003C02AA"/>
    <w:rsid w:val="003C1442"/>
    <w:rsid w:val="003C624F"/>
    <w:rsid w:val="003C697C"/>
    <w:rsid w:val="003D5153"/>
    <w:rsid w:val="003E0CB1"/>
    <w:rsid w:val="003E1DA0"/>
    <w:rsid w:val="003E3E9F"/>
    <w:rsid w:val="003E7E12"/>
    <w:rsid w:val="003F18E3"/>
    <w:rsid w:val="003F62A3"/>
    <w:rsid w:val="003F70B6"/>
    <w:rsid w:val="003F777F"/>
    <w:rsid w:val="0040060C"/>
    <w:rsid w:val="00401C24"/>
    <w:rsid w:val="00410D9F"/>
    <w:rsid w:val="00410FAA"/>
    <w:rsid w:val="004152E6"/>
    <w:rsid w:val="004162DC"/>
    <w:rsid w:val="0042012B"/>
    <w:rsid w:val="004204D3"/>
    <w:rsid w:val="0042053D"/>
    <w:rsid w:val="004217AB"/>
    <w:rsid w:val="00423253"/>
    <w:rsid w:val="00423EA4"/>
    <w:rsid w:val="004313C0"/>
    <w:rsid w:val="00432D67"/>
    <w:rsid w:val="004363BD"/>
    <w:rsid w:val="00436CC0"/>
    <w:rsid w:val="004458EE"/>
    <w:rsid w:val="00445900"/>
    <w:rsid w:val="00445D34"/>
    <w:rsid w:val="00446CB6"/>
    <w:rsid w:val="0044727F"/>
    <w:rsid w:val="004476A8"/>
    <w:rsid w:val="00450010"/>
    <w:rsid w:val="00450020"/>
    <w:rsid w:val="0045320F"/>
    <w:rsid w:val="00455163"/>
    <w:rsid w:val="0045538D"/>
    <w:rsid w:val="004573D0"/>
    <w:rsid w:val="00457E9B"/>
    <w:rsid w:val="00457F87"/>
    <w:rsid w:val="00464596"/>
    <w:rsid w:val="00467196"/>
    <w:rsid w:val="00472BBE"/>
    <w:rsid w:val="00475201"/>
    <w:rsid w:val="00475729"/>
    <w:rsid w:val="004771F2"/>
    <w:rsid w:val="00477599"/>
    <w:rsid w:val="00482BBE"/>
    <w:rsid w:val="0048332B"/>
    <w:rsid w:val="00483593"/>
    <w:rsid w:val="00486315"/>
    <w:rsid w:val="00487E06"/>
    <w:rsid w:val="00494BEC"/>
    <w:rsid w:val="00495B3C"/>
    <w:rsid w:val="004A07C1"/>
    <w:rsid w:val="004A462D"/>
    <w:rsid w:val="004A5297"/>
    <w:rsid w:val="004B5AD0"/>
    <w:rsid w:val="004B69FD"/>
    <w:rsid w:val="004C24D5"/>
    <w:rsid w:val="004C5862"/>
    <w:rsid w:val="004C660A"/>
    <w:rsid w:val="004C69D2"/>
    <w:rsid w:val="004C784F"/>
    <w:rsid w:val="004D0E3D"/>
    <w:rsid w:val="004D2D84"/>
    <w:rsid w:val="004D5856"/>
    <w:rsid w:val="004E3BF3"/>
    <w:rsid w:val="004F0F95"/>
    <w:rsid w:val="004F6543"/>
    <w:rsid w:val="004F7915"/>
    <w:rsid w:val="0050092B"/>
    <w:rsid w:val="0050188A"/>
    <w:rsid w:val="00501D6C"/>
    <w:rsid w:val="00503953"/>
    <w:rsid w:val="00503B6D"/>
    <w:rsid w:val="00505AF1"/>
    <w:rsid w:val="00505C18"/>
    <w:rsid w:val="00507917"/>
    <w:rsid w:val="00510FD4"/>
    <w:rsid w:val="00512BE9"/>
    <w:rsid w:val="0051459E"/>
    <w:rsid w:val="0052056E"/>
    <w:rsid w:val="0052226B"/>
    <w:rsid w:val="00522D68"/>
    <w:rsid w:val="005244DE"/>
    <w:rsid w:val="005250FE"/>
    <w:rsid w:val="00527B49"/>
    <w:rsid w:val="00537A41"/>
    <w:rsid w:val="005437DC"/>
    <w:rsid w:val="00552708"/>
    <w:rsid w:val="00552B3E"/>
    <w:rsid w:val="0055402C"/>
    <w:rsid w:val="0056135B"/>
    <w:rsid w:val="00562C91"/>
    <w:rsid w:val="00565DC2"/>
    <w:rsid w:val="005660E9"/>
    <w:rsid w:val="0056693E"/>
    <w:rsid w:val="00566C6B"/>
    <w:rsid w:val="005710F3"/>
    <w:rsid w:val="0057128B"/>
    <w:rsid w:val="00572E40"/>
    <w:rsid w:val="0057354D"/>
    <w:rsid w:val="00573E18"/>
    <w:rsid w:val="00576B5C"/>
    <w:rsid w:val="00576D6A"/>
    <w:rsid w:val="0058260A"/>
    <w:rsid w:val="005864AC"/>
    <w:rsid w:val="0059357A"/>
    <w:rsid w:val="00595B4E"/>
    <w:rsid w:val="005A0D98"/>
    <w:rsid w:val="005A2AB0"/>
    <w:rsid w:val="005A5756"/>
    <w:rsid w:val="005B1015"/>
    <w:rsid w:val="005B3D85"/>
    <w:rsid w:val="005B46C7"/>
    <w:rsid w:val="005B63E7"/>
    <w:rsid w:val="005B7BB5"/>
    <w:rsid w:val="005B7D52"/>
    <w:rsid w:val="005C0455"/>
    <w:rsid w:val="005C0637"/>
    <w:rsid w:val="005C6186"/>
    <w:rsid w:val="005C7EC4"/>
    <w:rsid w:val="005D014D"/>
    <w:rsid w:val="005D0356"/>
    <w:rsid w:val="005D0ABB"/>
    <w:rsid w:val="005D15B6"/>
    <w:rsid w:val="005D38C6"/>
    <w:rsid w:val="005E3DFE"/>
    <w:rsid w:val="005E4CA4"/>
    <w:rsid w:val="005E6810"/>
    <w:rsid w:val="005E710B"/>
    <w:rsid w:val="005F0D7A"/>
    <w:rsid w:val="005F1C8D"/>
    <w:rsid w:val="005F3FEA"/>
    <w:rsid w:val="005F4D94"/>
    <w:rsid w:val="005F6414"/>
    <w:rsid w:val="005F6B87"/>
    <w:rsid w:val="005F7BFD"/>
    <w:rsid w:val="0060159F"/>
    <w:rsid w:val="0060536F"/>
    <w:rsid w:val="00605B4B"/>
    <w:rsid w:val="006123AD"/>
    <w:rsid w:val="006134A6"/>
    <w:rsid w:val="006149CF"/>
    <w:rsid w:val="00615B8B"/>
    <w:rsid w:val="006229AB"/>
    <w:rsid w:val="0062395B"/>
    <w:rsid w:val="0062523A"/>
    <w:rsid w:val="00625C9A"/>
    <w:rsid w:val="00626AC2"/>
    <w:rsid w:val="0063448F"/>
    <w:rsid w:val="0063567B"/>
    <w:rsid w:val="00636FBF"/>
    <w:rsid w:val="00642544"/>
    <w:rsid w:val="0064300C"/>
    <w:rsid w:val="006432E0"/>
    <w:rsid w:val="0064635F"/>
    <w:rsid w:val="00650974"/>
    <w:rsid w:val="006527BA"/>
    <w:rsid w:val="00655324"/>
    <w:rsid w:val="006558BE"/>
    <w:rsid w:val="0065638A"/>
    <w:rsid w:val="00657206"/>
    <w:rsid w:val="006577AC"/>
    <w:rsid w:val="00662BBA"/>
    <w:rsid w:val="0066557F"/>
    <w:rsid w:val="00666D9D"/>
    <w:rsid w:val="0067033A"/>
    <w:rsid w:val="006707F5"/>
    <w:rsid w:val="00677BCD"/>
    <w:rsid w:val="00677C08"/>
    <w:rsid w:val="00681797"/>
    <w:rsid w:val="0068536A"/>
    <w:rsid w:val="00687B43"/>
    <w:rsid w:val="00691FE2"/>
    <w:rsid w:val="00695861"/>
    <w:rsid w:val="00695B05"/>
    <w:rsid w:val="00695B89"/>
    <w:rsid w:val="00697D67"/>
    <w:rsid w:val="006A1A07"/>
    <w:rsid w:val="006A1BC6"/>
    <w:rsid w:val="006B0328"/>
    <w:rsid w:val="006B1AAA"/>
    <w:rsid w:val="006B4755"/>
    <w:rsid w:val="006B73A6"/>
    <w:rsid w:val="006B7860"/>
    <w:rsid w:val="006C1C81"/>
    <w:rsid w:val="006C323B"/>
    <w:rsid w:val="006C4818"/>
    <w:rsid w:val="006C4FF4"/>
    <w:rsid w:val="006C5E48"/>
    <w:rsid w:val="006D2E03"/>
    <w:rsid w:val="006D2FD9"/>
    <w:rsid w:val="006D55EC"/>
    <w:rsid w:val="006D78F3"/>
    <w:rsid w:val="006E0D94"/>
    <w:rsid w:val="006E312C"/>
    <w:rsid w:val="006E72FE"/>
    <w:rsid w:val="006F09AA"/>
    <w:rsid w:val="006F1617"/>
    <w:rsid w:val="006F3ED4"/>
    <w:rsid w:val="006F423E"/>
    <w:rsid w:val="006F6624"/>
    <w:rsid w:val="00700621"/>
    <w:rsid w:val="0070352C"/>
    <w:rsid w:val="007053AF"/>
    <w:rsid w:val="00712888"/>
    <w:rsid w:val="00716882"/>
    <w:rsid w:val="00717237"/>
    <w:rsid w:val="00717593"/>
    <w:rsid w:val="00720206"/>
    <w:rsid w:val="00720867"/>
    <w:rsid w:val="00721923"/>
    <w:rsid w:val="00725B58"/>
    <w:rsid w:val="00725D32"/>
    <w:rsid w:val="0072663A"/>
    <w:rsid w:val="0072665C"/>
    <w:rsid w:val="0072678A"/>
    <w:rsid w:val="00726A6C"/>
    <w:rsid w:val="00727730"/>
    <w:rsid w:val="007279CE"/>
    <w:rsid w:val="00727E89"/>
    <w:rsid w:val="007347F7"/>
    <w:rsid w:val="007410FB"/>
    <w:rsid w:val="007413A7"/>
    <w:rsid w:val="00742298"/>
    <w:rsid w:val="0074471B"/>
    <w:rsid w:val="00744DC1"/>
    <w:rsid w:val="00745C58"/>
    <w:rsid w:val="00746E4D"/>
    <w:rsid w:val="00752518"/>
    <w:rsid w:val="00752CEF"/>
    <w:rsid w:val="007554E3"/>
    <w:rsid w:val="00760999"/>
    <w:rsid w:val="00762AB3"/>
    <w:rsid w:val="00765363"/>
    <w:rsid w:val="00767720"/>
    <w:rsid w:val="0077105A"/>
    <w:rsid w:val="00776E3B"/>
    <w:rsid w:val="007808A5"/>
    <w:rsid w:val="007856E0"/>
    <w:rsid w:val="00787DA8"/>
    <w:rsid w:val="00792892"/>
    <w:rsid w:val="00794B38"/>
    <w:rsid w:val="00794E17"/>
    <w:rsid w:val="00796C7A"/>
    <w:rsid w:val="007A3396"/>
    <w:rsid w:val="007A509A"/>
    <w:rsid w:val="007A7225"/>
    <w:rsid w:val="007B0EB7"/>
    <w:rsid w:val="007B24E3"/>
    <w:rsid w:val="007B424B"/>
    <w:rsid w:val="007B6616"/>
    <w:rsid w:val="007B6C79"/>
    <w:rsid w:val="007C1D5C"/>
    <w:rsid w:val="007C2266"/>
    <w:rsid w:val="007C232D"/>
    <w:rsid w:val="007C6BB4"/>
    <w:rsid w:val="007D0D23"/>
    <w:rsid w:val="007D4171"/>
    <w:rsid w:val="007D50CB"/>
    <w:rsid w:val="007D64B5"/>
    <w:rsid w:val="007D7AA6"/>
    <w:rsid w:val="007E0477"/>
    <w:rsid w:val="007E6688"/>
    <w:rsid w:val="007F021C"/>
    <w:rsid w:val="007F392B"/>
    <w:rsid w:val="007F4779"/>
    <w:rsid w:val="007F587B"/>
    <w:rsid w:val="007F7247"/>
    <w:rsid w:val="008014D2"/>
    <w:rsid w:val="008023BC"/>
    <w:rsid w:val="00802F41"/>
    <w:rsid w:val="00807252"/>
    <w:rsid w:val="00812037"/>
    <w:rsid w:val="008127FC"/>
    <w:rsid w:val="00817CF1"/>
    <w:rsid w:val="00817DDE"/>
    <w:rsid w:val="00821395"/>
    <w:rsid w:val="00832ABD"/>
    <w:rsid w:val="00836E74"/>
    <w:rsid w:val="0084118E"/>
    <w:rsid w:val="00841362"/>
    <w:rsid w:val="00852651"/>
    <w:rsid w:val="00853C9F"/>
    <w:rsid w:val="00855E12"/>
    <w:rsid w:val="00856C56"/>
    <w:rsid w:val="00871CFF"/>
    <w:rsid w:val="00873DF5"/>
    <w:rsid w:val="00875A16"/>
    <w:rsid w:val="00875A67"/>
    <w:rsid w:val="0087688D"/>
    <w:rsid w:val="00883BA4"/>
    <w:rsid w:val="008846E3"/>
    <w:rsid w:val="008856BE"/>
    <w:rsid w:val="0088722F"/>
    <w:rsid w:val="008901D9"/>
    <w:rsid w:val="0089252D"/>
    <w:rsid w:val="00892D98"/>
    <w:rsid w:val="008949AA"/>
    <w:rsid w:val="008951B0"/>
    <w:rsid w:val="008969BF"/>
    <w:rsid w:val="00896A34"/>
    <w:rsid w:val="00897497"/>
    <w:rsid w:val="008A1267"/>
    <w:rsid w:val="008A3033"/>
    <w:rsid w:val="008A4B77"/>
    <w:rsid w:val="008A70F7"/>
    <w:rsid w:val="008B0337"/>
    <w:rsid w:val="008B10F0"/>
    <w:rsid w:val="008B123D"/>
    <w:rsid w:val="008B4F5D"/>
    <w:rsid w:val="008C09F8"/>
    <w:rsid w:val="008C24BF"/>
    <w:rsid w:val="008C54D9"/>
    <w:rsid w:val="008C7A7D"/>
    <w:rsid w:val="008D38FC"/>
    <w:rsid w:val="008D4B71"/>
    <w:rsid w:val="008D603C"/>
    <w:rsid w:val="008E206D"/>
    <w:rsid w:val="008E2E26"/>
    <w:rsid w:val="008F0518"/>
    <w:rsid w:val="008F0A1A"/>
    <w:rsid w:val="008F22BA"/>
    <w:rsid w:val="008F2998"/>
    <w:rsid w:val="008F551D"/>
    <w:rsid w:val="008F585A"/>
    <w:rsid w:val="008F7269"/>
    <w:rsid w:val="008F7A7C"/>
    <w:rsid w:val="00900707"/>
    <w:rsid w:val="00902025"/>
    <w:rsid w:val="00902D69"/>
    <w:rsid w:val="00903DCB"/>
    <w:rsid w:val="009042BC"/>
    <w:rsid w:val="009113B8"/>
    <w:rsid w:val="0092100E"/>
    <w:rsid w:val="00921358"/>
    <w:rsid w:val="009219DE"/>
    <w:rsid w:val="00923F97"/>
    <w:rsid w:val="0092525C"/>
    <w:rsid w:val="009268C6"/>
    <w:rsid w:val="0092722A"/>
    <w:rsid w:val="00927CCB"/>
    <w:rsid w:val="00927E47"/>
    <w:rsid w:val="009313BD"/>
    <w:rsid w:val="00937567"/>
    <w:rsid w:val="00937F21"/>
    <w:rsid w:val="00940AD6"/>
    <w:rsid w:val="00943AAF"/>
    <w:rsid w:val="00944E8B"/>
    <w:rsid w:val="009458E3"/>
    <w:rsid w:val="00945C63"/>
    <w:rsid w:val="00951C40"/>
    <w:rsid w:val="00952B93"/>
    <w:rsid w:val="00955454"/>
    <w:rsid w:val="009573E9"/>
    <w:rsid w:val="00961B1E"/>
    <w:rsid w:val="00967F49"/>
    <w:rsid w:val="00971EA4"/>
    <w:rsid w:val="00973D40"/>
    <w:rsid w:val="009779BB"/>
    <w:rsid w:val="009809DC"/>
    <w:rsid w:val="009A04BB"/>
    <w:rsid w:val="009A1235"/>
    <w:rsid w:val="009A1DF1"/>
    <w:rsid w:val="009A21FD"/>
    <w:rsid w:val="009A381D"/>
    <w:rsid w:val="009A535F"/>
    <w:rsid w:val="009A7FEC"/>
    <w:rsid w:val="009B0CD9"/>
    <w:rsid w:val="009B118E"/>
    <w:rsid w:val="009B4D52"/>
    <w:rsid w:val="009B6231"/>
    <w:rsid w:val="009C45BE"/>
    <w:rsid w:val="009C6FF5"/>
    <w:rsid w:val="009D5283"/>
    <w:rsid w:val="009D6FDC"/>
    <w:rsid w:val="009E01D0"/>
    <w:rsid w:val="009E11B0"/>
    <w:rsid w:val="009E6AEB"/>
    <w:rsid w:val="009F1C6C"/>
    <w:rsid w:val="009F2E3A"/>
    <w:rsid w:val="009F32E5"/>
    <w:rsid w:val="009F5DB0"/>
    <w:rsid w:val="009F7C3E"/>
    <w:rsid w:val="009F7D1F"/>
    <w:rsid w:val="00A0132F"/>
    <w:rsid w:val="00A042C6"/>
    <w:rsid w:val="00A20954"/>
    <w:rsid w:val="00A22C16"/>
    <w:rsid w:val="00A237EB"/>
    <w:rsid w:val="00A23EED"/>
    <w:rsid w:val="00A25B22"/>
    <w:rsid w:val="00A30C85"/>
    <w:rsid w:val="00A33983"/>
    <w:rsid w:val="00A347DB"/>
    <w:rsid w:val="00A44C5E"/>
    <w:rsid w:val="00A4536D"/>
    <w:rsid w:val="00A45B82"/>
    <w:rsid w:val="00A475BD"/>
    <w:rsid w:val="00A543F0"/>
    <w:rsid w:val="00A55E37"/>
    <w:rsid w:val="00A6039F"/>
    <w:rsid w:val="00A643D9"/>
    <w:rsid w:val="00A713FF"/>
    <w:rsid w:val="00A71427"/>
    <w:rsid w:val="00A746DF"/>
    <w:rsid w:val="00A775D3"/>
    <w:rsid w:val="00A8106E"/>
    <w:rsid w:val="00A842D4"/>
    <w:rsid w:val="00A85D10"/>
    <w:rsid w:val="00A875FA"/>
    <w:rsid w:val="00A87BD7"/>
    <w:rsid w:val="00A90E47"/>
    <w:rsid w:val="00A91D54"/>
    <w:rsid w:val="00A932D2"/>
    <w:rsid w:val="00A9678E"/>
    <w:rsid w:val="00A97AD2"/>
    <w:rsid w:val="00AA0E8E"/>
    <w:rsid w:val="00AA2531"/>
    <w:rsid w:val="00AA7D3D"/>
    <w:rsid w:val="00AB1597"/>
    <w:rsid w:val="00AB7030"/>
    <w:rsid w:val="00AC406E"/>
    <w:rsid w:val="00AC6020"/>
    <w:rsid w:val="00AC717F"/>
    <w:rsid w:val="00AC7233"/>
    <w:rsid w:val="00AD0842"/>
    <w:rsid w:val="00AD2CC3"/>
    <w:rsid w:val="00AD314F"/>
    <w:rsid w:val="00AE2374"/>
    <w:rsid w:val="00AE2606"/>
    <w:rsid w:val="00AE2C24"/>
    <w:rsid w:val="00AE339E"/>
    <w:rsid w:val="00AE4083"/>
    <w:rsid w:val="00AE59F9"/>
    <w:rsid w:val="00AF010F"/>
    <w:rsid w:val="00AF056D"/>
    <w:rsid w:val="00AF1561"/>
    <w:rsid w:val="00AF1E39"/>
    <w:rsid w:val="00AF2F37"/>
    <w:rsid w:val="00B008D3"/>
    <w:rsid w:val="00B0514E"/>
    <w:rsid w:val="00B05730"/>
    <w:rsid w:val="00B06012"/>
    <w:rsid w:val="00B0696E"/>
    <w:rsid w:val="00B16405"/>
    <w:rsid w:val="00B211A4"/>
    <w:rsid w:val="00B22F87"/>
    <w:rsid w:val="00B27385"/>
    <w:rsid w:val="00B332A9"/>
    <w:rsid w:val="00B35297"/>
    <w:rsid w:val="00B35F14"/>
    <w:rsid w:val="00B3611B"/>
    <w:rsid w:val="00B36A63"/>
    <w:rsid w:val="00B400A9"/>
    <w:rsid w:val="00B41BFD"/>
    <w:rsid w:val="00B42C8F"/>
    <w:rsid w:val="00B4505D"/>
    <w:rsid w:val="00B45B8A"/>
    <w:rsid w:val="00B47E01"/>
    <w:rsid w:val="00B52087"/>
    <w:rsid w:val="00B52E55"/>
    <w:rsid w:val="00B56957"/>
    <w:rsid w:val="00B57CE1"/>
    <w:rsid w:val="00B61761"/>
    <w:rsid w:val="00B618CE"/>
    <w:rsid w:val="00B641D2"/>
    <w:rsid w:val="00B64683"/>
    <w:rsid w:val="00B646E9"/>
    <w:rsid w:val="00B661A8"/>
    <w:rsid w:val="00B6625E"/>
    <w:rsid w:val="00B665F9"/>
    <w:rsid w:val="00B676DD"/>
    <w:rsid w:val="00B70ECF"/>
    <w:rsid w:val="00B71632"/>
    <w:rsid w:val="00B72BD3"/>
    <w:rsid w:val="00B732A0"/>
    <w:rsid w:val="00B746B4"/>
    <w:rsid w:val="00B76331"/>
    <w:rsid w:val="00B76956"/>
    <w:rsid w:val="00B80646"/>
    <w:rsid w:val="00B80ABE"/>
    <w:rsid w:val="00B81CCA"/>
    <w:rsid w:val="00B863B8"/>
    <w:rsid w:val="00B91928"/>
    <w:rsid w:val="00B92193"/>
    <w:rsid w:val="00BA0E54"/>
    <w:rsid w:val="00BA1708"/>
    <w:rsid w:val="00BA4D87"/>
    <w:rsid w:val="00BB4737"/>
    <w:rsid w:val="00BB6BC6"/>
    <w:rsid w:val="00BB6FF8"/>
    <w:rsid w:val="00BB729D"/>
    <w:rsid w:val="00BC047C"/>
    <w:rsid w:val="00BC0854"/>
    <w:rsid w:val="00BC37E3"/>
    <w:rsid w:val="00BC3E5D"/>
    <w:rsid w:val="00BC46A9"/>
    <w:rsid w:val="00BC5167"/>
    <w:rsid w:val="00BC61EF"/>
    <w:rsid w:val="00BD35FA"/>
    <w:rsid w:val="00BE11CA"/>
    <w:rsid w:val="00BE2DAC"/>
    <w:rsid w:val="00BE3508"/>
    <w:rsid w:val="00BE46FD"/>
    <w:rsid w:val="00BE73B6"/>
    <w:rsid w:val="00BF2302"/>
    <w:rsid w:val="00BF39D8"/>
    <w:rsid w:val="00BF6308"/>
    <w:rsid w:val="00BF6DE7"/>
    <w:rsid w:val="00BF78AF"/>
    <w:rsid w:val="00C0007B"/>
    <w:rsid w:val="00C00EB6"/>
    <w:rsid w:val="00C00F7B"/>
    <w:rsid w:val="00C018F0"/>
    <w:rsid w:val="00C02E95"/>
    <w:rsid w:val="00C03B2F"/>
    <w:rsid w:val="00C043A0"/>
    <w:rsid w:val="00C0770D"/>
    <w:rsid w:val="00C07BEF"/>
    <w:rsid w:val="00C10002"/>
    <w:rsid w:val="00C109D5"/>
    <w:rsid w:val="00C110C4"/>
    <w:rsid w:val="00C11D1D"/>
    <w:rsid w:val="00C14BBD"/>
    <w:rsid w:val="00C1591C"/>
    <w:rsid w:val="00C20CD4"/>
    <w:rsid w:val="00C2311C"/>
    <w:rsid w:val="00C25A84"/>
    <w:rsid w:val="00C25D92"/>
    <w:rsid w:val="00C27A5F"/>
    <w:rsid w:val="00C314C3"/>
    <w:rsid w:val="00C35292"/>
    <w:rsid w:val="00C40427"/>
    <w:rsid w:val="00C4297B"/>
    <w:rsid w:val="00C45B33"/>
    <w:rsid w:val="00C463CA"/>
    <w:rsid w:val="00C46577"/>
    <w:rsid w:val="00C46B0B"/>
    <w:rsid w:val="00C47091"/>
    <w:rsid w:val="00C4773F"/>
    <w:rsid w:val="00C54C55"/>
    <w:rsid w:val="00C54E91"/>
    <w:rsid w:val="00C55188"/>
    <w:rsid w:val="00C55C12"/>
    <w:rsid w:val="00C568E0"/>
    <w:rsid w:val="00C57BA1"/>
    <w:rsid w:val="00C62210"/>
    <w:rsid w:val="00C6484E"/>
    <w:rsid w:val="00C71F13"/>
    <w:rsid w:val="00C720A9"/>
    <w:rsid w:val="00C75AF9"/>
    <w:rsid w:val="00C77AAF"/>
    <w:rsid w:val="00C82DEE"/>
    <w:rsid w:val="00C912D7"/>
    <w:rsid w:val="00C96EC9"/>
    <w:rsid w:val="00CA7213"/>
    <w:rsid w:val="00CB0EF5"/>
    <w:rsid w:val="00CB1F99"/>
    <w:rsid w:val="00CB45E7"/>
    <w:rsid w:val="00CB66DF"/>
    <w:rsid w:val="00CB7124"/>
    <w:rsid w:val="00CB7E88"/>
    <w:rsid w:val="00CC041E"/>
    <w:rsid w:val="00CC05EB"/>
    <w:rsid w:val="00CC3904"/>
    <w:rsid w:val="00CC4E52"/>
    <w:rsid w:val="00CC5365"/>
    <w:rsid w:val="00CC5410"/>
    <w:rsid w:val="00CD0067"/>
    <w:rsid w:val="00CD359C"/>
    <w:rsid w:val="00CD3B3F"/>
    <w:rsid w:val="00CD5B3A"/>
    <w:rsid w:val="00CE17A8"/>
    <w:rsid w:val="00CE1D80"/>
    <w:rsid w:val="00CE43C0"/>
    <w:rsid w:val="00CE4F8B"/>
    <w:rsid w:val="00CF7F1F"/>
    <w:rsid w:val="00D0081A"/>
    <w:rsid w:val="00D034FA"/>
    <w:rsid w:val="00D051B6"/>
    <w:rsid w:val="00D07640"/>
    <w:rsid w:val="00D07D8C"/>
    <w:rsid w:val="00D10B07"/>
    <w:rsid w:val="00D140B7"/>
    <w:rsid w:val="00D14983"/>
    <w:rsid w:val="00D2083D"/>
    <w:rsid w:val="00D25C9E"/>
    <w:rsid w:val="00D327AF"/>
    <w:rsid w:val="00D35A91"/>
    <w:rsid w:val="00D35CF2"/>
    <w:rsid w:val="00D40350"/>
    <w:rsid w:val="00D410B6"/>
    <w:rsid w:val="00D4290B"/>
    <w:rsid w:val="00D4337D"/>
    <w:rsid w:val="00D46957"/>
    <w:rsid w:val="00D504E2"/>
    <w:rsid w:val="00D51BFB"/>
    <w:rsid w:val="00D5268D"/>
    <w:rsid w:val="00D53364"/>
    <w:rsid w:val="00D6059B"/>
    <w:rsid w:val="00D6270F"/>
    <w:rsid w:val="00D70380"/>
    <w:rsid w:val="00D71E8B"/>
    <w:rsid w:val="00D73AC1"/>
    <w:rsid w:val="00D74DB9"/>
    <w:rsid w:val="00D80385"/>
    <w:rsid w:val="00D80B88"/>
    <w:rsid w:val="00D83B10"/>
    <w:rsid w:val="00D84CB4"/>
    <w:rsid w:val="00D866BF"/>
    <w:rsid w:val="00D86AB0"/>
    <w:rsid w:val="00D9213E"/>
    <w:rsid w:val="00D93160"/>
    <w:rsid w:val="00D94733"/>
    <w:rsid w:val="00D95303"/>
    <w:rsid w:val="00DA02DD"/>
    <w:rsid w:val="00DA5631"/>
    <w:rsid w:val="00DB6DE7"/>
    <w:rsid w:val="00DC1A78"/>
    <w:rsid w:val="00DC67C2"/>
    <w:rsid w:val="00DD326C"/>
    <w:rsid w:val="00DD592A"/>
    <w:rsid w:val="00DD70BA"/>
    <w:rsid w:val="00DD7392"/>
    <w:rsid w:val="00DE0025"/>
    <w:rsid w:val="00DE046A"/>
    <w:rsid w:val="00DE123F"/>
    <w:rsid w:val="00DF1914"/>
    <w:rsid w:val="00DF1B9B"/>
    <w:rsid w:val="00E00E66"/>
    <w:rsid w:val="00E04E3F"/>
    <w:rsid w:val="00E07588"/>
    <w:rsid w:val="00E110F3"/>
    <w:rsid w:val="00E131FE"/>
    <w:rsid w:val="00E13EF7"/>
    <w:rsid w:val="00E16104"/>
    <w:rsid w:val="00E218B3"/>
    <w:rsid w:val="00E24706"/>
    <w:rsid w:val="00E24EE2"/>
    <w:rsid w:val="00E257C0"/>
    <w:rsid w:val="00E30506"/>
    <w:rsid w:val="00E31246"/>
    <w:rsid w:val="00E329B7"/>
    <w:rsid w:val="00E3428A"/>
    <w:rsid w:val="00E41A7D"/>
    <w:rsid w:val="00E43DAC"/>
    <w:rsid w:val="00E46CA5"/>
    <w:rsid w:val="00E471E2"/>
    <w:rsid w:val="00E54879"/>
    <w:rsid w:val="00E55791"/>
    <w:rsid w:val="00E5706A"/>
    <w:rsid w:val="00E6298B"/>
    <w:rsid w:val="00E6444B"/>
    <w:rsid w:val="00E705D9"/>
    <w:rsid w:val="00E717EA"/>
    <w:rsid w:val="00E75FC8"/>
    <w:rsid w:val="00E92596"/>
    <w:rsid w:val="00E94360"/>
    <w:rsid w:val="00E95587"/>
    <w:rsid w:val="00E960A4"/>
    <w:rsid w:val="00E97780"/>
    <w:rsid w:val="00EA2369"/>
    <w:rsid w:val="00EA33E8"/>
    <w:rsid w:val="00EA4FFB"/>
    <w:rsid w:val="00EA58E2"/>
    <w:rsid w:val="00EA64EB"/>
    <w:rsid w:val="00EB377F"/>
    <w:rsid w:val="00EB3EA1"/>
    <w:rsid w:val="00EB4541"/>
    <w:rsid w:val="00EB5245"/>
    <w:rsid w:val="00EB5C31"/>
    <w:rsid w:val="00EC1193"/>
    <w:rsid w:val="00EC5453"/>
    <w:rsid w:val="00ED1934"/>
    <w:rsid w:val="00ED27F6"/>
    <w:rsid w:val="00ED3C15"/>
    <w:rsid w:val="00ED6AC9"/>
    <w:rsid w:val="00ED6D01"/>
    <w:rsid w:val="00EE0127"/>
    <w:rsid w:val="00EE153D"/>
    <w:rsid w:val="00EE3C5C"/>
    <w:rsid w:val="00EE6B02"/>
    <w:rsid w:val="00EF06F5"/>
    <w:rsid w:val="00EF31D1"/>
    <w:rsid w:val="00EF4540"/>
    <w:rsid w:val="00EF7619"/>
    <w:rsid w:val="00F02D7F"/>
    <w:rsid w:val="00F03251"/>
    <w:rsid w:val="00F038D0"/>
    <w:rsid w:val="00F06EB3"/>
    <w:rsid w:val="00F101F1"/>
    <w:rsid w:val="00F11D51"/>
    <w:rsid w:val="00F144BA"/>
    <w:rsid w:val="00F15C1F"/>
    <w:rsid w:val="00F163A8"/>
    <w:rsid w:val="00F16FE1"/>
    <w:rsid w:val="00F21289"/>
    <w:rsid w:val="00F27BE7"/>
    <w:rsid w:val="00F3089C"/>
    <w:rsid w:val="00F34207"/>
    <w:rsid w:val="00F3495B"/>
    <w:rsid w:val="00F37CBC"/>
    <w:rsid w:val="00F42087"/>
    <w:rsid w:val="00F469A8"/>
    <w:rsid w:val="00F51E99"/>
    <w:rsid w:val="00F53C72"/>
    <w:rsid w:val="00F6328A"/>
    <w:rsid w:val="00F64A55"/>
    <w:rsid w:val="00F71CC9"/>
    <w:rsid w:val="00F72A36"/>
    <w:rsid w:val="00F74A19"/>
    <w:rsid w:val="00F753E8"/>
    <w:rsid w:val="00F770DA"/>
    <w:rsid w:val="00F85314"/>
    <w:rsid w:val="00F8571D"/>
    <w:rsid w:val="00F92A24"/>
    <w:rsid w:val="00F95AA2"/>
    <w:rsid w:val="00F9735D"/>
    <w:rsid w:val="00FA127A"/>
    <w:rsid w:val="00FA22C0"/>
    <w:rsid w:val="00FA6684"/>
    <w:rsid w:val="00FA7045"/>
    <w:rsid w:val="00FA7C6B"/>
    <w:rsid w:val="00FB1C40"/>
    <w:rsid w:val="00FB59C1"/>
    <w:rsid w:val="00FB5ADC"/>
    <w:rsid w:val="00FB7A4B"/>
    <w:rsid w:val="00FC1981"/>
    <w:rsid w:val="00FC2C9C"/>
    <w:rsid w:val="00FC5664"/>
    <w:rsid w:val="00FC638D"/>
    <w:rsid w:val="00FC65A3"/>
    <w:rsid w:val="00FC770A"/>
    <w:rsid w:val="00FC7F06"/>
    <w:rsid w:val="00FD010F"/>
    <w:rsid w:val="00FD0699"/>
    <w:rsid w:val="00FD1D42"/>
    <w:rsid w:val="00FD3A77"/>
    <w:rsid w:val="00FD6493"/>
    <w:rsid w:val="00FD69BD"/>
    <w:rsid w:val="00FD6E3F"/>
    <w:rsid w:val="00FE2138"/>
    <w:rsid w:val="00FE5D4D"/>
    <w:rsid w:val="00FF1D61"/>
    <w:rsid w:val="00FF1FF4"/>
    <w:rsid w:val="00FF2BDB"/>
    <w:rsid w:val="00FF3F3D"/>
    <w:rsid w:val="00FF43B0"/>
    <w:rsid w:val="00FF6DC9"/>
    <w:rsid w:val="00FF7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8E106"/>
  <w15:docId w15:val="{0C8EE1FD-2CC9-40B1-B8A3-3FDEB3D2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53D"/>
  </w:style>
  <w:style w:type="paragraph" w:styleId="1">
    <w:name w:val="heading 1"/>
    <w:basedOn w:val="a"/>
    <w:next w:val="a"/>
    <w:link w:val="10"/>
    <w:qFormat/>
    <w:rsid w:val="006C1C81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39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543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572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текст Знак"/>
    <w:link w:val="a8"/>
    <w:locked/>
    <w:rsid w:val="000F31CA"/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7"/>
    <w:rsid w:val="000F31CA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0F31CA"/>
  </w:style>
  <w:style w:type="character" w:customStyle="1" w:styleId="apple-converted-space">
    <w:name w:val="apple-converted-space"/>
    <w:basedOn w:val="a0"/>
    <w:rsid w:val="00157EF9"/>
  </w:style>
  <w:style w:type="character" w:customStyle="1" w:styleId="10">
    <w:name w:val="Заголовок 1 Знак"/>
    <w:basedOn w:val="a0"/>
    <w:link w:val="1"/>
    <w:rsid w:val="006C1C81"/>
    <w:rPr>
      <w:rFonts w:ascii="Arial" w:eastAsia="Times New Roman" w:hAnsi="Arial" w:cs="Times New Roman"/>
      <w:sz w:val="26"/>
      <w:szCs w:val="20"/>
    </w:rPr>
  </w:style>
  <w:style w:type="paragraph" w:customStyle="1" w:styleId="msonormalmailrucssattributepostfix">
    <w:name w:val="msonormal_mailru_css_attribute_postfix"/>
    <w:basedOn w:val="a"/>
    <w:rsid w:val="008E2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96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note text"/>
    <w:basedOn w:val="a"/>
    <w:link w:val="aa"/>
    <w:rsid w:val="00FE5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FE5D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FE5D4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7F392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9219DE"/>
    <w:rPr>
      <w:color w:val="0000FF"/>
      <w:u w:val="single"/>
    </w:rPr>
  </w:style>
  <w:style w:type="character" w:customStyle="1" w:styleId="js-mediator-article">
    <w:name w:val="js-mediator-article"/>
    <w:basedOn w:val="a0"/>
    <w:rsid w:val="00467196"/>
  </w:style>
  <w:style w:type="paragraph" w:styleId="ad">
    <w:name w:val="No Spacing"/>
    <w:link w:val="ae"/>
    <w:qFormat/>
    <w:rsid w:val="00BA0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e">
    <w:name w:val="Без интервала Знак"/>
    <w:link w:val="ad"/>
    <w:locked/>
    <w:rsid w:val="00BA0E54"/>
    <w:rPr>
      <w:rFonts w:ascii="Calibri" w:eastAsia="Times New Roman" w:hAnsi="Calibri" w:cs="Calibri"/>
      <w:lang w:eastAsia="ru-RU"/>
    </w:rPr>
  </w:style>
  <w:style w:type="character" w:styleId="af">
    <w:name w:val="annotation reference"/>
    <w:basedOn w:val="a0"/>
    <w:uiPriority w:val="99"/>
    <w:unhideWhenUsed/>
    <w:rsid w:val="001C0DF3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1C0DF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1C0DF3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C0DF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C0DF3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E5487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4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4266</TotalTime>
  <Pages>9</Pages>
  <Words>3849</Words>
  <Characters>21940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Дьяконов Евгений Евгеньевич</cp:lastModifiedBy>
  <cp:revision>309</cp:revision>
  <cp:lastPrinted>2025-02-18T09:08:00Z</cp:lastPrinted>
  <dcterms:created xsi:type="dcterms:W3CDTF">2022-01-20T09:04:00Z</dcterms:created>
  <dcterms:modified xsi:type="dcterms:W3CDTF">2025-03-05T08:44:00Z</dcterms:modified>
</cp:coreProperties>
</file>