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D2A4F" w14:textId="77777777" w:rsidR="00E97A30" w:rsidRPr="00606B6B" w:rsidRDefault="00E97A30" w:rsidP="00E97A30">
      <w:pPr>
        <w:ind w:left="10206"/>
        <w:rPr>
          <w:rFonts w:ascii="Times New Roman" w:hAnsi="Times New Roman"/>
          <w:sz w:val="24"/>
          <w:szCs w:val="24"/>
        </w:rPr>
      </w:pPr>
      <w:bookmarkStart w:id="0" w:name="_Hlk157161059"/>
      <w:r w:rsidRPr="00606B6B">
        <w:rPr>
          <w:rFonts w:ascii="Times New Roman" w:hAnsi="Times New Roman"/>
          <w:sz w:val="24"/>
          <w:szCs w:val="24"/>
        </w:rPr>
        <w:t>СОГЛАСОВАНО</w:t>
      </w:r>
    </w:p>
    <w:p w14:paraId="14BCE9C6" w14:textId="77777777" w:rsidR="00E97A30" w:rsidRPr="00606B6B" w:rsidRDefault="00E97A30" w:rsidP="00E97A30">
      <w:pPr>
        <w:ind w:left="10206"/>
        <w:rPr>
          <w:rFonts w:ascii="Times New Roman" w:hAnsi="Times New Roman"/>
          <w:sz w:val="24"/>
          <w:szCs w:val="24"/>
        </w:rPr>
      </w:pPr>
    </w:p>
    <w:p w14:paraId="2E6118F0" w14:textId="77777777" w:rsidR="00E97A30" w:rsidRPr="00606B6B" w:rsidRDefault="00E97A30" w:rsidP="00E97A30">
      <w:pPr>
        <w:ind w:left="10206"/>
        <w:rPr>
          <w:rFonts w:ascii="Times New Roman" w:hAnsi="Times New Roman"/>
          <w:sz w:val="24"/>
          <w:szCs w:val="24"/>
        </w:rPr>
      </w:pPr>
      <w:r w:rsidRPr="00606B6B">
        <w:rPr>
          <w:rFonts w:ascii="Times New Roman" w:hAnsi="Times New Roman"/>
          <w:sz w:val="24"/>
          <w:szCs w:val="24"/>
        </w:rPr>
        <w:t xml:space="preserve">________________М.А.Ченцова </w:t>
      </w:r>
    </w:p>
    <w:p w14:paraId="5E067804" w14:textId="77777777" w:rsidR="00E97A30" w:rsidRPr="00606B6B" w:rsidRDefault="00E97A30" w:rsidP="00E97A30">
      <w:pPr>
        <w:ind w:left="10206"/>
        <w:rPr>
          <w:rFonts w:ascii="Times New Roman" w:hAnsi="Times New Roman"/>
          <w:sz w:val="24"/>
          <w:szCs w:val="24"/>
        </w:rPr>
      </w:pPr>
      <w:r w:rsidRPr="00606B6B">
        <w:rPr>
          <w:rFonts w:ascii="Times New Roman" w:hAnsi="Times New Roman"/>
          <w:sz w:val="24"/>
          <w:szCs w:val="24"/>
        </w:rPr>
        <w:t>заместитель главы Нефтеюганского района</w:t>
      </w:r>
    </w:p>
    <w:bookmarkEnd w:id="0"/>
    <w:p w14:paraId="12E96931" w14:textId="010E9D4C" w:rsidR="00E97A30" w:rsidRPr="00606B6B" w:rsidRDefault="00E97A30" w:rsidP="00E97A30">
      <w:pPr>
        <w:jc w:val="center"/>
        <w:rPr>
          <w:rFonts w:ascii="Times New Roman" w:hAnsi="Times New Roman"/>
          <w:bCs/>
          <w:sz w:val="24"/>
          <w:szCs w:val="24"/>
        </w:rPr>
      </w:pPr>
      <w:r w:rsidRPr="00606B6B">
        <w:rPr>
          <w:rFonts w:ascii="Times New Roman" w:hAnsi="Times New Roman"/>
          <w:bCs/>
          <w:sz w:val="24"/>
          <w:szCs w:val="24"/>
        </w:rPr>
        <w:t>Оценка эффективности целевых показателей за 202</w:t>
      </w:r>
      <w:r w:rsidR="00F130F8">
        <w:rPr>
          <w:rFonts w:ascii="Times New Roman" w:hAnsi="Times New Roman"/>
          <w:bCs/>
          <w:sz w:val="24"/>
          <w:szCs w:val="24"/>
        </w:rPr>
        <w:t>4</w:t>
      </w:r>
      <w:r w:rsidRPr="00606B6B">
        <w:rPr>
          <w:rFonts w:ascii="Times New Roman" w:hAnsi="Times New Roman"/>
          <w:bCs/>
          <w:sz w:val="24"/>
          <w:szCs w:val="24"/>
        </w:rPr>
        <w:t xml:space="preserve"> год</w:t>
      </w:r>
    </w:p>
    <w:p w14:paraId="579A30B5" w14:textId="2BE6777B" w:rsidR="00D45938" w:rsidRPr="000830A9" w:rsidRDefault="00D45938" w:rsidP="00E97A30">
      <w:pPr>
        <w:rPr>
          <w:sz w:val="12"/>
          <w:szCs w:val="12"/>
        </w:rPr>
      </w:pPr>
    </w:p>
    <w:tbl>
      <w:tblPr>
        <w:tblpPr w:leftFromText="180" w:rightFromText="180" w:vertAnchor="text" w:horzAnchor="margin" w:tblpXSpec="center" w:tblpY="-15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1"/>
        <w:gridCol w:w="705"/>
        <w:gridCol w:w="708"/>
        <w:gridCol w:w="1276"/>
        <w:gridCol w:w="992"/>
        <w:gridCol w:w="6525"/>
      </w:tblGrid>
      <w:tr w:rsidR="00862F06" w:rsidRPr="00E97A30" w14:paraId="30899AED" w14:textId="77777777" w:rsidTr="00606B6B">
        <w:trPr>
          <w:trHeight w:val="419"/>
        </w:trPr>
        <w:tc>
          <w:tcPr>
            <w:tcW w:w="15304" w:type="dxa"/>
            <w:gridSpan w:val="7"/>
            <w:shd w:val="clear" w:color="auto" w:fill="auto"/>
          </w:tcPr>
          <w:p w14:paraId="065A222B" w14:textId="0652D675" w:rsidR="00862F06" w:rsidRPr="00E97A30" w:rsidRDefault="00862F06" w:rsidP="00862F06">
            <w:pPr>
              <w:ind w:left="-108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E97A30">
              <w:rPr>
                <w:rFonts w:ascii="Times New Roman" w:hAnsi="Times New Roman"/>
                <w:bCs/>
                <w:iCs/>
                <w:sz w:val="20"/>
                <w:szCs w:val="20"/>
              </w:rPr>
              <w:t>Муниципальная программа Нефтеюганского района «</w:t>
            </w:r>
            <w:r w:rsidRPr="00433058">
              <w:rPr>
                <w:rFonts w:ascii="Times New Roman" w:hAnsi="Times New Roman"/>
                <w:bCs/>
                <w:iCs/>
                <w:sz w:val="20"/>
                <w:szCs w:val="20"/>
                <w:u w:val="single"/>
              </w:rPr>
              <w:t>Управление муниципальным имуществом</w:t>
            </w:r>
            <w:r w:rsidRPr="00E97A30">
              <w:rPr>
                <w:rFonts w:ascii="Times New Roman" w:hAnsi="Times New Roman"/>
                <w:bCs/>
                <w:iCs/>
                <w:sz w:val="20"/>
                <w:szCs w:val="20"/>
              </w:rPr>
              <w:t>» (</w:t>
            </w:r>
            <w:r w:rsidRPr="00840B17">
              <w:rPr>
                <w:rFonts w:ascii="Times New Roman" w:hAnsi="Times New Roman"/>
                <w:bCs/>
                <w:iCs/>
                <w:sz w:val="20"/>
                <w:szCs w:val="20"/>
                <w:u w:val="single"/>
              </w:rPr>
              <w:t>высоко результативная</w:t>
            </w:r>
            <w:r w:rsidRPr="00E97A30">
              <w:rPr>
                <w:rFonts w:ascii="Times New Roman" w:hAnsi="Times New Roman"/>
                <w:bCs/>
                <w:iCs/>
                <w:sz w:val="20"/>
                <w:szCs w:val="20"/>
              </w:rPr>
              <w:t>\результативная\низко результативная –</w:t>
            </w:r>
            <w:r w:rsidR="00840B1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3 </w:t>
            </w:r>
            <w:r w:rsidRPr="00E97A30">
              <w:rPr>
                <w:rFonts w:ascii="Times New Roman" w:hAnsi="Times New Roman"/>
                <w:bCs/>
                <w:iCs/>
                <w:sz w:val="20"/>
                <w:szCs w:val="20"/>
              </w:rPr>
              <w:t>балла)</w:t>
            </w:r>
          </w:p>
          <w:p w14:paraId="4ADD8D7C" w14:textId="77777777" w:rsidR="00862F06" w:rsidRPr="00E97A30" w:rsidRDefault="00862F06" w:rsidP="00862F06">
            <w:pPr>
              <w:ind w:left="-108"/>
              <w:rPr>
                <w:rFonts w:ascii="Times New Roman" w:hAnsi="Times New Roman"/>
                <w:bCs/>
                <w:sz w:val="18"/>
                <w:szCs w:val="18"/>
              </w:rPr>
            </w:pPr>
            <w:r w:rsidRPr="00E97A3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Ответственный исполнитель Департамент имущественных отношений Нефтеюганского района</w:t>
            </w:r>
          </w:p>
        </w:tc>
      </w:tr>
      <w:tr w:rsidR="00862F06" w:rsidRPr="00E97A30" w14:paraId="3645DF58" w14:textId="77777777" w:rsidTr="00606B6B">
        <w:trPr>
          <w:trHeight w:val="22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2A093783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97A30">
              <w:rPr>
                <w:rFonts w:ascii="Times New Roman" w:hAnsi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4531" w:type="dxa"/>
            <w:vMerge w:val="restart"/>
            <w:shd w:val="clear" w:color="auto" w:fill="auto"/>
            <w:vAlign w:val="center"/>
          </w:tcPr>
          <w:p w14:paraId="3EA36605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97A30">
              <w:rPr>
                <w:rFonts w:ascii="Times New Roman" w:hAnsi="Times New Roman"/>
                <w:bCs/>
                <w:sz w:val="18"/>
                <w:szCs w:val="18"/>
              </w:rPr>
              <w:t>Наименование целевого показателя муниципальной программы (ед. изм.)</w:t>
            </w:r>
          </w:p>
        </w:tc>
        <w:tc>
          <w:tcPr>
            <w:tcW w:w="3681" w:type="dxa"/>
            <w:gridSpan w:val="4"/>
            <w:shd w:val="clear" w:color="auto" w:fill="auto"/>
            <w:vAlign w:val="center"/>
          </w:tcPr>
          <w:p w14:paraId="1D8DA7F5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97A30">
              <w:rPr>
                <w:rFonts w:ascii="Times New Roman" w:hAnsi="Times New Roman"/>
                <w:bCs/>
                <w:sz w:val="18"/>
                <w:szCs w:val="18"/>
              </w:rPr>
              <w:t>Результат реализации муниципальной программы</w:t>
            </w:r>
          </w:p>
        </w:tc>
        <w:tc>
          <w:tcPr>
            <w:tcW w:w="6525" w:type="dxa"/>
            <w:shd w:val="clear" w:color="auto" w:fill="auto"/>
            <w:vAlign w:val="center"/>
          </w:tcPr>
          <w:p w14:paraId="5E71292F" w14:textId="565E04BB" w:rsidR="00862F06" w:rsidRPr="00E97A30" w:rsidRDefault="00862F06" w:rsidP="00862F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7A30">
              <w:rPr>
                <w:rFonts w:ascii="Times New Roman" w:hAnsi="Times New Roman"/>
                <w:bCs/>
                <w:sz w:val="18"/>
                <w:szCs w:val="18"/>
              </w:rPr>
              <w:t>Значимые результаты</w:t>
            </w:r>
            <w:r w:rsidRPr="00E97A30">
              <w:rPr>
                <w:rFonts w:ascii="Times New Roman" w:hAnsi="Times New Roman"/>
                <w:sz w:val="18"/>
                <w:szCs w:val="18"/>
              </w:rPr>
              <w:t xml:space="preserve"> реализации муниципальной программы в 202</w:t>
            </w:r>
            <w:r w:rsidR="006802A0">
              <w:rPr>
                <w:rFonts w:ascii="Times New Roman" w:hAnsi="Times New Roman"/>
                <w:sz w:val="18"/>
                <w:szCs w:val="18"/>
              </w:rPr>
              <w:t>4</w:t>
            </w:r>
            <w:r w:rsidRPr="00E97A30">
              <w:rPr>
                <w:rFonts w:ascii="Times New Roman" w:hAnsi="Times New Roman"/>
                <w:sz w:val="18"/>
                <w:szCs w:val="18"/>
              </w:rPr>
              <w:t xml:space="preserve"> году</w:t>
            </w:r>
          </w:p>
        </w:tc>
      </w:tr>
      <w:tr w:rsidR="00862F06" w:rsidRPr="00E97A30" w14:paraId="35BB3AF9" w14:textId="77777777" w:rsidTr="00606B6B">
        <w:trPr>
          <w:trHeight w:val="433"/>
        </w:trPr>
        <w:tc>
          <w:tcPr>
            <w:tcW w:w="567" w:type="dxa"/>
            <w:vMerge/>
            <w:shd w:val="clear" w:color="auto" w:fill="auto"/>
            <w:hideMark/>
          </w:tcPr>
          <w:p w14:paraId="319602B2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531" w:type="dxa"/>
            <w:vMerge/>
            <w:shd w:val="clear" w:color="auto" w:fill="auto"/>
            <w:hideMark/>
          </w:tcPr>
          <w:p w14:paraId="62F22454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7E689728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97A30">
              <w:rPr>
                <w:rFonts w:ascii="Times New Roman" w:hAnsi="Times New Roman"/>
                <w:bCs/>
                <w:sz w:val="18"/>
                <w:szCs w:val="18"/>
              </w:rPr>
              <w:t>План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0D7BE846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97A30">
              <w:rPr>
                <w:rFonts w:ascii="Times New Roman" w:hAnsi="Times New Roman"/>
                <w:bCs/>
                <w:sz w:val="18"/>
                <w:szCs w:val="18"/>
              </w:rPr>
              <w:t>Факт</w:t>
            </w:r>
          </w:p>
        </w:tc>
        <w:tc>
          <w:tcPr>
            <w:tcW w:w="1276" w:type="dxa"/>
            <w:vAlign w:val="center"/>
          </w:tcPr>
          <w:p w14:paraId="658A79F4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97A30">
              <w:rPr>
                <w:rFonts w:ascii="Times New Roman" w:hAnsi="Times New Roman"/>
                <w:sz w:val="18"/>
                <w:szCs w:val="18"/>
              </w:rPr>
              <w:t>Абсолютное отклонение</w:t>
            </w:r>
            <w:r w:rsidRPr="00E97A30">
              <w:rPr>
                <w:rFonts w:ascii="Times New Roman" w:hAnsi="Times New Roman"/>
                <w:sz w:val="18"/>
                <w:szCs w:val="18"/>
              </w:rPr>
              <w:br/>
              <w:t xml:space="preserve"> </w:t>
            </w:r>
            <w:r w:rsidRPr="00E97A30">
              <w:rPr>
                <w:rFonts w:ascii="Times New Roman" w:hAnsi="Times New Roman"/>
                <w:sz w:val="14"/>
                <w:szCs w:val="14"/>
              </w:rPr>
              <w:t>(гр. 4 - гр. 3)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756C25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97A30">
              <w:rPr>
                <w:rFonts w:ascii="Times New Roman" w:hAnsi="Times New Roman"/>
                <w:bCs/>
                <w:sz w:val="18"/>
                <w:szCs w:val="18"/>
              </w:rPr>
              <w:t>Оценка в баллах</w:t>
            </w:r>
          </w:p>
        </w:tc>
        <w:tc>
          <w:tcPr>
            <w:tcW w:w="6525" w:type="dxa"/>
            <w:shd w:val="clear" w:color="auto" w:fill="auto"/>
          </w:tcPr>
          <w:p w14:paraId="0FC28D81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862F06" w:rsidRPr="00E97A30" w14:paraId="6156F766" w14:textId="77777777" w:rsidTr="00606B6B">
        <w:trPr>
          <w:trHeight w:val="112"/>
        </w:trPr>
        <w:tc>
          <w:tcPr>
            <w:tcW w:w="567" w:type="dxa"/>
            <w:shd w:val="clear" w:color="auto" w:fill="auto"/>
            <w:hideMark/>
          </w:tcPr>
          <w:p w14:paraId="6AD22345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7A3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31" w:type="dxa"/>
            <w:shd w:val="clear" w:color="auto" w:fill="auto"/>
            <w:hideMark/>
          </w:tcPr>
          <w:p w14:paraId="1A9FEC7B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7A3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5" w:type="dxa"/>
            <w:shd w:val="clear" w:color="auto" w:fill="auto"/>
            <w:hideMark/>
          </w:tcPr>
          <w:p w14:paraId="043FD911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7A3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auto"/>
            <w:hideMark/>
          </w:tcPr>
          <w:p w14:paraId="2077255D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7A3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15E11F81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7A3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14:paraId="78824C9C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7A3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525" w:type="dxa"/>
            <w:shd w:val="clear" w:color="auto" w:fill="auto"/>
          </w:tcPr>
          <w:p w14:paraId="39C1F814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7A30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62F06" w:rsidRPr="00E97A30" w14:paraId="0C5888E4" w14:textId="77777777" w:rsidTr="00606B6B">
        <w:trPr>
          <w:trHeight w:val="252"/>
        </w:trPr>
        <w:tc>
          <w:tcPr>
            <w:tcW w:w="15304" w:type="dxa"/>
            <w:gridSpan w:val="7"/>
            <w:shd w:val="clear" w:color="auto" w:fill="auto"/>
          </w:tcPr>
          <w:p w14:paraId="605DDF9E" w14:textId="5790D7A5" w:rsidR="00862F06" w:rsidRPr="00E97A30" w:rsidRDefault="00862F06" w:rsidP="00862F06">
            <w:pPr>
              <w:tabs>
                <w:tab w:val="left" w:pos="4972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7A30">
              <w:rPr>
                <w:rFonts w:ascii="Times New Roman" w:hAnsi="Times New Roman"/>
                <w:sz w:val="18"/>
                <w:szCs w:val="18"/>
              </w:rPr>
              <w:t xml:space="preserve">Целевые показатели из Таблицы 1 </w:t>
            </w:r>
            <w:r w:rsidRPr="00E97A30">
              <w:rPr>
                <w:rFonts w:ascii="Times New Roman" w:hAnsi="Times New Roman"/>
                <w:sz w:val="20"/>
                <w:szCs w:val="20"/>
              </w:rPr>
              <w:t>постановления администрации Нефтеюганского района от 31.10.2022 № 2065-па-нпа (с изменениями от 2</w:t>
            </w:r>
            <w:r w:rsidR="00895424">
              <w:rPr>
                <w:rFonts w:ascii="Times New Roman" w:hAnsi="Times New Roman"/>
                <w:sz w:val="20"/>
                <w:szCs w:val="20"/>
              </w:rPr>
              <w:t>3</w:t>
            </w:r>
            <w:r w:rsidRPr="00E97A30">
              <w:rPr>
                <w:rFonts w:ascii="Times New Roman" w:hAnsi="Times New Roman"/>
                <w:sz w:val="20"/>
                <w:szCs w:val="20"/>
              </w:rPr>
              <w:t>.12.202</w:t>
            </w:r>
            <w:r w:rsidR="00895424">
              <w:rPr>
                <w:rFonts w:ascii="Times New Roman" w:hAnsi="Times New Roman"/>
                <w:sz w:val="20"/>
                <w:szCs w:val="20"/>
              </w:rPr>
              <w:t>4</w:t>
            </w:r>
            <w:r w:rsidRPr="00E97A30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="00895424">
              <w:rPr>
                <w:rFonts w:ascii="Times New Roman" w:hAnsi="Times New Roman"/>
                <w:sz w:val="20"/>
                <w:szCs w:val="20"/>
              </w:rPr>
              <w:t>2341</w:t>
            </w:r>
            <w:r w:rsidRPr="00E97A30">
              <w:rPr>
                <w:rFonts w:ascii="Times New Roman" w:hAnsi="Times New Roman"/>
                <w:sz w:val="20"/>
                <w:szCs w:val="20"/>
              </w:rPr>
              <w:t>-па-нпа)</w:t>
            </w:r>
          </w:p>
        </w:tc>
      </w:tr>
      <w:tr w:rsidR="00862F06" w:rsidRPr="00E97A30" w14:paraId="0BD88719" w14:textId="77777777" w:rsidTr="00606B6B">
        <w:trPr>
          <w:trHeight w:val="423"/>
        </w:trPr>
        <w:tc>
          <w:tcPr>
            <w:tcW w:w="567" w:type="dxa"/>
            <w:shd w:val="clear" w:color="auto" w:fill="auto"/>
          </w:tcPr>
          <w:p w14:paraId="3B885A29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7A3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31" w:type="dxa"/>
            <w:shd w:val="clear" w:color="auto" w:fill="auto"/>
          </w:tcPr>
          <w:p w14:paraId="78F7ADBC" w14:textId="77777777" w:rsidR="00862F06" w:rsidRPr="00BA1747" w:rsidRDefault="00862F06" w:rsidP="00862F06">
            <w:pPr>
              <w:rPr>
                <w:rFonts w:ascii="Times New Roman" w:hAnsi="Times New Roman"/>
                <w:sz w:val="20"/>
                <w:szCs w:val="20"/>
              </w:rPr>
            </w:pPr>
            <w:r w:rsidRPr="00BA174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Доля неиспользуемого недвижимого имущества в общем количестве недвижимого имущества муниципального образования Нефтеюганский район, (%)</w:t>
            </w:r>
          </w:p>
        </w:tc>
        <w:tc>
          <w:tcPr>
            <w:tcW w:w="705" w:type="dxa"/>
            <w:shd w:val="clear" w:color="auto" w:fill="auto"/>
          </w:tcPr>
          <w:p w14:paraId="50D0F324" w14:textId="77777777" w:rsidR="00862F06" w:rsidRPr="00BA1747" w:rsidRDefault="00862F06" w:rsidP="00862F06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A1747">
              <w:rPr>
                <w:rFonts w:ascii="Times New Roman" w:hAnsi="Times New Roman"/>
                <w:bCs/>
                <w:sz w:val="20"/>
                <w:szCs w:val="20"/>
                <w:u w:val="single"/>
                <w:lang w:val="en-US"/>
              </w:rPr>
              <w:t>&lt;</w:t>
            </w:r>
            <w:r w:rsidRPr="00BA174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7B0C9101" w14:textId="77777777" w:rsidR="00862F06" w:rsidRPr="00BA1747" w:rsidRDefault="00862F06" w:rsidP="00862F0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A174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</w:tcPr>
          <w:p w14:paraId="2C23C6E7" w14:textId="77777777" w:rsidR="00862F06" w:rsidRPr="00BA1747" w:rsidRDefault="00862F06" w:rsidP="00862F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74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92695A" w14:textId="77777777" w:rsidR="00862F06" w:rsidRPr="00BA1747" w:rsidRDefault="00862F06" w:rsidP="00862F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25" w:type="dxa"/>
            <w:shd w:val="clear" w:color="auto" w:fill="auto"/>
          </w:tcPr>
          <w:p w14:paraId="72C325F9" w14:textId="77777777" w:rsidR="00592A3A" w:rsidRDefault="0008207B" w:rsidP="00862F06">
            <w:pPr>
              <w:ind w:firstLine="3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целях</w:t>
            </w:r>
            <w:r>
              <w:t xml:space="preserve"> </w:t>
            </w:r>
            <w:r w:rsidRPr="0008207B">
              <w:rPr>
                <w:rFonts w:ascii="Times New Roman" w:hAnsi="Times New Roman"/>
                <w:sz w:val="20"/>
                <w:szCs w:val="20"/>
              </w:rPr>
              <w:t>выявлени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08207B">
              <w:rPr>
                <w:rFonts w:ascii="Times New Roman" w:hAnsi="Times New Roman"/>
                <w:sz w:val="20"/>
                <w:szCs w:val="20"/>
              </w:rPr>
              <w:t xml:space="preserve"> неиспользуемого недвижимого имущества, используемого не по назначению, и имущества, не соответствующего функциям и полномочиям органов местного самоуправления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утвержден </w:t>
            </w:r>
            <w:r w:rsidR="00862F06">
              <w:rPr>
                <w:rFonts w:ascii="Times New Roman" w:hAnsi="Times New Roman"/>
                <w:sz w:val="20"/>
                <w:szCs w:val="20"/>
              </w:rPr>
              <w:t>муниципальн</w:t>
            </w:r>
            <w:r>
              <w:rPr>
                <w:rFonts w:ascii="Times New Roman" w:hAnsi="Times New Roman"/>
                <w:sz w:val="20"/>
                <w:szCs w:val="20"/>
              </w:rPr>
              <w:t>ый</w:t>
            </w:r>
            <w:r w:rsidR="00862F06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="00862F06" w:rsidRPr="00E942BE">
              <w:rPr>
                <w:rFonts w:ascii="Times New Roman" w:hAnsi="Times New Roman"/>
                <w:sz w:val="20"/>
                <w:szCs w:val="20"/>
              </w:rPr>
              <w:t>роект Нефтеюганского района «Определение состава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Срок реализации – 2 года 8 месяцев, до декабря 2025 года. </w:t>
            </w:r>
          </w:p>
          <w:p w14:paraId="52E08EF1" w14:textId="39542F56" w:rsidR="00862F06" w:rsidRPr="00BA1747" w:rsidRDefault="0008207B" w:rsidP="00862F06">
            <w:pPr>
              <w:ind w:firstLine="3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ходе реализации мероприятий</w:t>
            </w:r>
            <w:r w:rsidR="002C14FB">
              <w:rPr>
                <w:rFonts w:ascii="Times New Roman" w:hAnsi="Times New Roman"/>
                <w:sz w:val="20"/>
                <w:szCs w:val="20"/>
              </w:rPr>
              <w:t xml:space="preserve"> в 202</w:t>
            </w:r>
            <w:r w:rsidR="008529AF">
              <w:rPr>
                <w:rFonts w:ascii="Times New Roman" w:hAnsi="Times New Roman"/>
                <w:sz w:val="20"/>
                <w:szCs w:val="20"/>
              </w:rPr>
              <w:t>4</w:t>
            </w:r>
            <w:r w:rsidR="002C14FB"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  <w:r w:rsidR="008401AD">
              <w:rPr>
                <w:rFonts w:ascii="Times New Roman" w:hAnsi="Times New Roman"/>
                <w:sz w:val="20"/>
                <w:szCs w:val="20"/>
              </w:rPr>
              <w:t>выявлен</w:t>
            </w:r>
            <w:r w:rsidR="004A4D7F">
              <w:rPr>
                <w:rFonts w:ascii="Times New Roman" w:hAnsi="Times New Roman"/>
                <w:sz w:val="20"/>
                <w:szCs w:val="20"/>
              </w:rPr>
              <w:t>о 2</w:t>
            </w:r>
            <w:r w:rsidR="008401AD">
              <w:rPr>
                <w:rFonts w:ascii="Times New Roman" w:hAnsi="Times New Roman"/>
                <w:sz w:val="20"/>
                <w:szCs w:val="20"/>
              </w:rPr>
              <w:t xml:space="preserve"> объект</w:t>
            </w:r>
            <w:r w:rsidR="004A4D7F">
              <w:rPr>
                <w:rFonts w:ascii="Times New Roman" w:hAnsi="Times New Roman"/>
                <w:sz w:val="20"/>
                <w:szCs w:val="20"/>
              </w:rPr>
              <w:t>а</w:t>
            </w:r>
            <w:r w:rsidR="008401AD">
              <w:rPr>
                <w:rFonts w:ascii="Times New Roman" w:hAnsi="Times New Roman"/>
                <w:sz w:val="20"/>
                <w:szCs w:val="20"/>
              </w:rPr>
              <w:t xml:space="preserve"> недвижимого имущества</w:t>
            </w:r>
            <w:r w:rsidR="00592A3A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включен</w:t>
            </w:r>
            <w:r w:rsidR="00592A3A">
              <w:rPr>
                <w:rFonts w:ascii="Times New Roman" w:hAnsi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программу (план) приватизации муниципального имущества на 2024 год.</w:t>
            </w:r>
            <w:r w:rsidR="00592A3A">
              <w:rPr>
                <w:rFonts w:ascii="Times New Roman" w:hAnsi="Times New Roman"/>
                <w:sz w:val="20"/>
                <w:szCs w:val="20"/>
              </w:rPr>
              <w:t xml:space="preserve"> Доходы от реализации объектов, с учётом выявленного 1 объекта недвижимости в 2023 году, составили 2 985,95 тыс.рублей.</w:t>
            </w:r>
          </w:p>
        </w:tc>
      </w:tr>
      <w:tr w:rsidR="00862F06" w:rsidRPr="00E97A30" w14:paraId="2F9446FA" w14:textId="77777777" w:rsidTr="00606B6B">
        <w:trPr>
          <w:trHeight w:val="413"/>
        </w:trPr>
        <w:tc>
          <w:tcPr>
            <w:tcW w:w="567" w:type="dxa"/>
            <w:shd w:val="clear" w:color="auto" w:fill="auto"/>
            <w:hideMark/>
          </w:tcPr>
          <w:p w14:paraId="0CC391DE" w14:textId="77777777" w:rsidR="00862F06" w:rsidRPr="00E97A30" w:rsidRDefault="00862F06" w:rsidP="00862F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7A3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31" w:type="dxa"/>
            <w:shd w:val="clear" w:color="auto" w:fill="auto"/>
          </w:tcPr>
          <w:p w14:paraId="45BFA593" w14:textId="77777777" w:rsidR="00862F06" w:rsidRPr="00BA1747" w:rsidRDefault="00862F06" w:rsidP="00862F06">
            <w:pPr>
              <w:rPr>
                <w:rFonts w:ascii="Times New Roman" w:hAnsi="Times New Roman"/>
                <w:sz w:val="20"/>
                <w:szCs w:val="20"/>
              </w:rPr>
            </w:pPr>
            <w:r w:rsidRPr="00BA174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Доля предоставленного субъектам малого и среднего предпринимательства и социально ориентированным некоммерческим организациям муниципального недвижимого имущества, свободного от прав третьих лиц, включенного в перечни, формируемые в муниципальном образовании Нефтеюганский район, в общем количестве муниципального недвижимого имущества, свободного от прав третьих лиц, включенного в перечни, формируемые в муниципальном образовании Нефтеюганский район, (%)</w:t>
            </w:r>
          </w:p>
        </w:tc>
        <w:tc>
          <w:tcPr>
            <w:tcW w:w="705" w:type="dxa"/>
            <w:shd w:val="clear" w:color="auto" w:fill="auto"/>
          </w:tcPr>
          <w:p w14:paraId="643FCD85" w14:textId="77777777" w:rsidR="00862F06" w:rsidRPr="00BA1747" w:rsidRDefault="00862F06" w:rsidP="00862F06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A174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80</w:t>
            </w:r>
          </w:p>
        </w:tc>
        <w:tc>
          <w:tcPr>
            <w:tcW w:w="708" w:type="dxa"/>
            <w:shd w:val="clear" w:color="auto" w:fill="auto"/>
          </w:tcPr>
          <w:p w14:paraId="7EBC4E57" w14:textId="19B75EE7" w:rsidR="00862F06" w:rsidRPr="00D7677A" w:rsidRDefault="00D7677A" w:rsidP="00862F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</w:tcPr>
          <w:p w14:paraId="19165672" w14:textId="1593D696" w:rsidR="00862F06" w:rsidRPr="00BA1747" w:rsidRDefault="00862F06" w:rsidP="00862F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747">
              <w:rPr>
                <w:rFonts w:ascii="Times New Roman" w:hAnsi="Times New Roman"/>
                <w:sz w:val="20"/>
                <w:szCs w:val="20"/>
              </w:rPr>
              <w:t>1</w:t>
            </w:r>
            <w:r w:rsidR="00D7677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14:paraId="08FF0A31" w14:textId="32F9F2F0" w:rsidR="00862F06" w:rsidRPr="00BA1747" w:rsidRDefault="00840B17" w:rsidP="00862F06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25" w:type="dxa"/>
            <w:shd w:val="clear" w:color="auto" w:fill="auto"/>
          </w:tcPr>
          <w:p w14:paraId="3B36A4CF" w14:textId="46EA3D4E" w:rsidR="00862F06" w:rsidRPr="00BA1747" w:rsidRDefault="00862F06" w:rsidP="00862F06">
            <w:pPr>
              <w:ind w:firstLine="3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747">
              <w:rPr>
                <w:rFonts w:ascii="Times New Roman" w:hAnsi="Times New Roman"/>
                <w:sz w:val="20"/>
                <w:szCs w:val="20"/>
              </w:rPr>
              <w:t>По состоянию на 31.12.202</w:t>
            </w:r>
            <w:r w:rsidR="008529AF">
              <w:rPr>
                <w:rFonts w:ascii="Times New Roman" w:hAnsi="Times New Roman"/>
                <w:sz w:val="20"/>
                <w:szCs w:val="20"/>
              </w:rPr>
              <w:t>4</w:t>
            </w:r>
            <w:r w:rsidRPr="00BA1747">
              <w:rPr>
                <w:rFonts w:ascii="Times New Roman" w:hAnsi="Times New Roman"/>
                <w:sz w:val="20"/>
                <w:szCs w:val="20"/>
              </w:rPr>
              <w:t xml:space="preserve"> в Перечне муниципального имущества, предоставляемого субъектам МСП, числится </w:t>
            </w:r>
            <w:r w:rsidR="00701E3F">
              <w:rPr>
                <w:rFonts w:ascii="Times New Roman" w:hAnsi="Times New Roman"/>
                <w:sz w:val="20"/>
                <w:szCs w:val="20"/>
              </w:rPr>
              <w:t>15</w:t>
            </w:r>
            <w:r w:rsidRPr="00BA1747">
              <w:rPr>
                <w:rFonts w:ascii="Times New Roman" w:hAnsi="Times New Roman"/>
                <w:sz w:val="20"/>
                <w:szCs w:val="20"/>
              </w:rPr>
              <w:t xml:space="preserve"> объектов недвижимости (в т.ч. </w:t>
            </w:r>
            <w:r w:rsidR="00701E3F">
              <w:rPr>
                <w:rFonts w:ascii="Times New Roman" w:hAnsi="Times New Roman"/>
                <w:sz w:val="20"/>
                <w:szCs w:val="20"/>
              </w:rPr>
              <w:t>5</w:t>
            </w:r>
            <w:r w:rsidRPr="00BA1747">
              <w:rPr>
                <w:rFonts w:ascii="Times New Roman" w:hAnsi="Times New Roman"/>
                <w:sz w:val="20"/>
                <w:szCs w:val="20"/>
              </w:rPr>
              <w:t xml:space="preserve"> земельных участков), </w:t>
            </w:r>
            <w:r w:rsidR="000D02A8">
              <w:rPr>
                <w:rFonts w:ascii="Times New Roman" w:hAnsi="Times New Roman"/>
                <w:sz w:val="20"/>
                <w:szCs w:val="20"/>
              </w:rPr>
              <w:t>из них п</w:t>
            </w:r>
            <w:r w:rsidRPr="00BA1747">
              <w:rPr>
                <w:rFonts w:ascii="Times New Roman" w:hAnsi="Times New Roman"/>
                <w:sz w:val="20"/>
                <w:szCs w:val="20"/>
              </w:rPr>
              <w:t xml:space="preserve">ередано в аренду </w:t>
            </w:r>
            <w:r w:rsidR="00701E3F">
              <w:rPr>
                <w:rFonts w:ascii="Times New Roman" w:hAnsi="Times New Roman"/>
                <w:sz w:val="20"/>
                <w:szCs w:val="20"/>
              </w:rPr>
              <w:t>14</w:t>
            </w:r>
            <w:r w:rsidRPr="00BA1747">
              <w:rPr>
                <w:rFonts w:ascii="Times New Roman" w:hAnsi="Times New Roman"/>
                <w:sz w:val="20"/>
                <w:szCs w:val="20"/>
              </w:rPr>
              <w:t xml:space="preserve"> объектов недвижимости </w:t>
            </w:r>
            <w:r w:rsidR="000D02A8">
              <w:rPr>
                <w:rFonts w:ascii="Times New Roman" w:hAnsi="Times New Roman"/>
                <w:sz w:val="20"/>
                <w:szCs w:val="20"/>
              </w:rPr>
              <w:t>(за исключением 1 земельного участка)</w:t>
            </w:r>
            <w:r w:rsidRPr="00BA174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A5D7D14" w14:textId="12B3B856" w:rsidR="00862F06" w:rsidRPr="00BA1747" w:rsidRDefault="00862F06" w:rsidP="00862F06">
            <w:pPr>
              <w:ind w:firstLine="3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747">
              <w:rPr>
                <w:rFonts w:ascii="Times New Roman" w:hAnsi="Times New Roman"/>
                <w:sz w:val="20"/>
                <w:szCs w:val="20"/>
              </w:rPr>
              <w:t>В Перечне муниципального имущества, предоставляемого СОНКО, числится 5 объектов недвижимого имущества</w:t>
            </w:r>
            <w:r w:rsidR="00180522">
              <w:rPr>
                <w:rFonts w:ascii="Times New Roman" w:hAnsi="Times New Roman"/>
                <w:sz w:val="20"/>
                <w:szCs w:val="20"/>
              </w:rPr>
              <w:t>, в</w:t>
            </w:r>
            <w:r w:rsidRPr="00BA1747">
              <w:rPr>
                <w:rFonts w:ascii="Times New Roman" w:hAnsi="Times New Roman"/>
                <w:sz w:val="20"/>
                <w:szCs w:val="20"/>
              </w:rPr>
              <w:t>се объекты переданы СОНКО по договорам безвозмездного пользования (ссуды).</w:t>
            </w:r>
          </w:p>
        </w:tc>
      </w:tr>
      <w:tr w:rsidR="00862F06" w:rsidRPr="00E97A30" w14:paraId="2E58FB4F" w14:textId="77777777" w:rsidTr="00606B6B">
        <w:trPr>
          <w:trHeight w:val="410"/>
        </w:trPr>
        <w:tc>
          <w:tcPr>
            <w:tcW w:w="5098" w:type="dxa"/>
            <w:gridSpan w:val="2"/>
            <w:shd w:val="clear" w:color="auto" w:fill="auto"/>
          </w:tcPr>
          <w:p w14:paraId="6673AF12" w14:textId="77777777" w:rsidR="00862F06" w:rsidRPr="00E97A30" w:rsidRDefault="00862F06" w:rsidP="00862F06">
            <w:pPr>
              <w:rPr>
                <w:rFonts w:ascii="Times New Roman" w:hAnsi="Times New Roman"/>
                <w:sz w:val="20"/>
                <w:szCs w:val="20"/>
              </w:rPr>
            </w:pPr>
            <w:r w:rsidRPr="00E97A30">
              <w:rPr>
                <w:rFonts w:ascii="Times New Roman" w:hAnsi="Times New Roman"/>
                <w:bCs/>
                <w:sz w:val="20"/>
                <w:szCs w:val="20"/>
              </w:rPr>
              <w:t>Официальный источник информации</w:t>
            </w:r>
          </w:p>
        </w:tc>
        <w:tc>
          <w:tcPr>
            <w:tcW w:w="10206" w:type="dxa"/>
            <w:gridSpan w:val="5"/>
            <w:shd w:val="clear" w:color="auto" w:fill="auto"/>
          </w:tcPr>
          <w:p w14:paraId="7F1045F6" w14:textId="77777777" w:rsidR="00862F06" w:rsidRPr="00E97A30" w:rsidRDefault="00862F06" w:rsidP="00862F06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97A30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Pr="00E97A30">
              <w:rPr>
                <w:rFonts w:ascii="Times New Roman" w:hAnsi="Times New Roman"/>
                <w:sz w:val="20"/>
                <w:szCs w:val="20"/>
              </w:rPr>
              <w:t>.</w:t>
            </w:r>
            <w:r w:rsidRPr="00E97A30">
              <w:rPr>
                <w:rFonts w:ascii="Times New Roman" w:hAnsi="Times New Roman"/>
                <w:sz w:val="20"/>
                <w:szCs w:val="20"/>
                <w:lang w:val="en-US"/>
              </w:rPr>
              <w:t>admoil.gosuslugi.ru</w:t>
            </w:r>
          </w:p>
        </w:tc>
      </w:tr>
    </w:tbl>
    <w:p w14:paraId="58A9522C" w14:textId="2308106A" w:rsidR="00E97A30" w:rsidRPr="00606B6B" w:rsidRDefault="00E97A30" w:rsidP="00E97A30">
      <w:pPr>
        <w:rPr>
          <w:rFonts w:ascii="Times New Roman" w:hAnsi="Times New Roman"/>
          <w:sz w:val="24"/>
          <w:szCs w:val="24"/>
        </w:rPr>
      </w:pPr>
      <w:r w:rsidRPr="00606B6B">
        <w:rPr>
          <w:rFonts w:ascii="Times New Roman" w:hAnsi="Times New Roman"/>
          <w:sz w:val="24"/>
          <w:szCs w:val="24"/>
        </w:rPr>
        <w:t>Ответственный исполнитель муниципальной программы:</w:t>
      </w:r>
    </w:p>
    <w:p w14:paraId="117DF1B6" w14:textId="27E3CA52" w:rsidR="00E97A30" w:rsidRPr="00606B6B" w:rsidRDefault="00E97A30" w:rsidP="00E97A30">
      <w:pPr>
        <w:rPr>
          <w:rFonts w:ascii="Times New Roman" w:hAnsi="Times New Roman"/>
          <w:sz w:val="24"/>
          <w:szCs w:val="24"/>
        </w:rPr>
      </w:pPr>
      <w:r w:rsidRPr="00606B6B">
        <w:rPr>
          <w:rFonts w:ascii="Times New Roman" w:hAnsi="Times New Roman"/>
          <w:sz w:val="24"/>
          <w:szCs w:val="24"/>
        </w:rPr>
        <w:t>Директор департамента имущественных отношений</w:t>
      </w:r>
      <w:r w:rsidR="00606B6B">
        <w:rPr>
          <w:rFonts w:ascii="Times New Roman" w:hAnsi="Times New Roman"/>
          <w:sz w:val="24"/>
          <w:szCs w:val="24"/>
        </w:rPr>
        <w:t xml:space="preserve"> </w:t>
      </w:r>
      <w:r w:rsidRPr="00606B6B">
        <w:rPr>
          <w:rFonts w:ascii="Times New Roman" w:hAnsi="Times New Roman"/>
          <w:sz w:val="24"/>
          <w:szCs w:val="24"/>
        </w:rPr>
        <w:t xml:space="preserve">Нефтеюганского района                                </w:t>
      </w:r>
      <w:r w:rsidR="00606B6B">
        <w:rPr>
          <w:rFonts w:ascii="Times New Roman" w:hAnsi="Times New Roman"/>
          <w:sz w:val="24"/>
          <w:szCs w:val="24"/>
        </w:rPr>
        <w:t>Т</w:t>
      </w:r>
      <w:r w:rsidRPr="00606B6B">
        <w:rPr>
          <w:rFonts w:ascii="Times New Roman" w:hAnsi="Times New Roman"/>
          <w:sz w:val="24"/>
          <w:szCs w:val="24"/>
        </w:rPr>
        <w:t>.Н.Жадан</w:t>
      </w:r>
    </w:p>
    <w:p w14:paraId="27AE97E7" w14:textId="77777777" w:rsidR="00E97A30" w:rsidRPr="00592A3A" w:rsidRDefault="00E97A30" w:rsidP="00E97A30">
      <w:pPr>
        <w:rPr>
          <w:rFonts w:ascii="Times New Roman" w:hAnsi="Times New Roman"/>
          <w:sz w:val="10"/>
          <w:szCs w:val="10"/>
        </w:rPr>
      </w:pPr>
    </w:p>
    <w:p w14:paraId="3C2BFEF6" w14:textId="77777777" w:rsidR="00E97A30" w:rsidRDefault="00E97A30" w:rsidP="00E97A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14:paraId="1164875A" w14:textId="2696F150" w:rsidR="00E97A30" w:rsidRDefault="00E97A30" w:rsidP="00E97A30">
      <w:r>
        <w:rPr>
          <w:rFonts w:ascii="Times New Roman" w:hAnsi="Times New Roman"/>
          <w:sz w:val="24"/>
          <w:szCs w:val="24"/>
        </w:rPr>
        <w:t>Большакова О.Н., (3463) 250166</w:t>
      </w:r>
    </w:p>
    <w:sectPr w:rsidR="00E97A30" w:rsidSect="00E97A30">
      <w:pgSz w:w="16838" w:h="11906" w:orient="landscape"/>
      <w:pgMar w:top="426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A30"/>
    <w:rsid w:val="0008207B"/>
    <w:rsid w:val="000830A9"/>
    <w:rsid w:val="000D02A8"/>
    <w:rsid w:val="00180522"/>
    <w:rsid w:val="002C14FB"/>
    <w:rsid w:val="003C154E"/>
    <w:rsid w:val="00433058"/>
    <w:rsid w:val="004A4D7F"/>
    <w:rsid w:val="00592A3A"/>
    <w:rsid w:val="00606B6B"/>
    <w:rsid w:val="00631B16"/>
    <w:rsid w:val="006802A0"/>
    <w:rsid w:val="00701E3F"/>
    <w:rsid w:val="0072778E"/>
    <w:rsid w:val="008401AD"/>
    <w:rsid w:val="00840B17"/>
    <w:rsid w:val="008529AF"/>
    <w:rsid w:val="00862F06"/>
    <w:rsid w:val="00895424"/>
    <w:rsid w:val="009471A7"/>
    <w:rsid w:val="00947446"/>
    <w:rsid w:val="00A71878"/>
    <w:rsid w:val="00AA0616"/>
    <w:rsid w:val="00B232FF"/>
    <w:rsid w:val="00BA1747"/>
    <w:rsid w:val="00D45938"/>
    <w:rsid w:val="00D71468"/>
    <w:rsid w:val="00D7677A"/>
    <w:rsid w:val="00E942BE"/>
    <w:rsid w:val="00E97A30"/>
    <w:rsid w:val="00F1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3CB57"/>
  <w15:chartTrackingRefBased/>
  <w15:docId w15:val="{38B85FDD-EF82-48E0-A3C3-23C323EC7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0E42D-A23A-4450-85C0-046D85D1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Большакова Ольга Николаевна</dc:creator>
  <cp:keywords/>
  <dc:description/>
  <cp:lastModifiedBy>Большакова Ольга Николаевна</cp:lastModifiedBy>
  <cp:revision>31</cp:revision>
  <cp:lastPrinted>2025-02-05T11:32:00Z</cp:lastPrinted>
  <dcterms:created xsi:type="dcterms:W3CDTF">2024-01-26T06:32:00Z</dcterms:created>
  <dcterms:modified xsi:type="dcterms:W3CDTF">2025-02-05T11:35:00Z</dcterms:modified>
</cp:coreProperties>
</file>