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10"/>
        <w:gridCol w:w="471"/>
        <w:gridCol w:w="142"/>
        <w:gridCol w:w="236"/>
        <w:gridCol w:w="162"/>
        <w:gridCol w:w="236"/>
        <w:gridCol w:w="230"/>
        <w:gridCol w:w="972"/>
        <w:gridCol w:w="303"/>
        <w:gridCol w:w="456"/>
        <w:gridCol w:w="900"/>
        <w:gridCol w:w="629"/>
        <w:gridCol w:w="1023"/>
        <w:gridCol w:w="394"/>
        <w:gridCol w:w="1418"/>
        <w:gridCol w:w="1368"/>
      </w:tblGrid>
      <w:tr w:rsidR="007A5826" w:rsidRPr="007A5826" w:rsidTr="007A5826">
        <w:trPr>
          <w:cantSplit/>
          <w:trHeight w:val="1646"/>
        </w:trPr>
        <w:tc>
          <w:tcPr>
            <w:tcW w:w="11150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26" w:rsidRPr="00EA1C4E" w:rsidRDefault="007A5826" w:rsidP="007A582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</w:t>
            </w: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7 к решению </w:t>
            </w:r>
          </w:p>
          <w:p w:rsidR="007A5826" w:rsidRPr="00EA1C4E" w:rsidRDefault="007A5826" w:rsidP="007A582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7A5826" w:rsidRDefault="00EA1C4E" w:rsidP="007A582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EA1C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EA1C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EA1C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EA1C4E" w:rsidRPr="00EA1C4E" w:rsidRDefault="00EA1C4E" w:rsidP="007A582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826" w:rsidRPr="00EA1C4E" w:rsidRDefault="007A5826" w:rsidP="007A582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>«Приложение 8  к решению</w:t>
            </w:r>
          </w:p>
          <w:p w:rsidR="007A5826" w:rsidRPr="007A5826" w:rsidRDefault="007A5826" w:rsidP="00EA1C4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                                                                                                                                                                                                    </w:t>
            </w:r>
            <w:r w:rsidR="00043970"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   от «</w:t>
            </w:r>
            <w:r w:rsidRPr="00EA1C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EA1C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EA1C4E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EA1C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</w:p>
        </w:tc>
      </w:tr>
      <w:tr w:rsidR="007972D5" w:rsidRPr="007A5826" w:rsidTr="007A5826">
        <w:trPr>
          <w:cantSplit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72D5" w:rsidRPr="007A5826" w:rsidTr="007A5826">
        <w:trPr>
          <w:cantSplit/>
        </w:trPr>
        <w:tc>
          <w:tcPr>
            <w:tcW w:w="111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C4E" w:rsidRDefault="00EA1C4E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972D5" w:rsidRPr="00EA1C4E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C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2020 год</w:t>
            </w:r>
          </w:p>
        </w:tc>
      </w:tr>
      <w:tr w:rsidR="007972D5" w:rsidRPr="007A5826" w:rsidTr="00043970">
        <w:trPr>
          <w:cantSplit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72D5" w:rsidRPr="007A5826" w:rsidTr="00043970">
        <w:trPr>
          <w:cantSplit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D5" w:rsidRPr="007A5826" w:rsidRDefault="007972D5" w:rsidP="007972D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7972D5" w:rsidRPr="007A5826" w:rsidTr="00043970">
        <w:trPr>
          <w:cantSplit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7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972D5" w:rsidRPr="007A5826" w:rsidTr="00043970">
        <w:trPr>
          <w:cantSplit/>
        </w:trPr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10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29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68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15 946,46316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15 634,56316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15 946,46316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15 634,56316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7 168,67019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6 856,77019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7 168,67019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6 856,77019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7 168,67019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6 856,77019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3 965,61518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3 965,61518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3 965,61518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936 553,89422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749 538,82750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183 797,10000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3 217,96672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615 735,54144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597 394,67472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15 122,90000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3 217,96672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229 967,50861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226 749,54189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3 217,96672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«Градостроительная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227 864,32161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226 749,54189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226 687,45389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226 687,45389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226 687,45389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226 070,86554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226 070,86554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государственных полномочий по составлению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380 259,93534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365 143,53534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15 116,40000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4 711,80252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4 520,90252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4 358,25383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4 358,25383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356 172,63282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356 172,63282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186 066,16363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186 066,16363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832,62813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832,62813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40,49113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40,49113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792,13700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792,13700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1 097,16800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1 097,16800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57 493,70119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57 493,70119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43 154,01052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38 054,41052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5 099,60000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1 109,50000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1 109,50000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38 054,41052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38 054,41052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36 080,94692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36 080,94692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5 335,60065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5 335,60065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Создание, восполнение резервов материальных ресурсов (запасов) для ликвидации чрезвычайных ситуаций и в целях гражданской обороны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5 022,62065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5 022,62065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контрольно-пропускного пункта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4 009,15465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округа-Югры"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1 973,46360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1 973,46360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1 172,76360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1 172,76360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50.0.W0.00000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изменения в Конституцию Российской Федерации за счет средств резервного фонда Правительства  Российской Федерации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201 482,01049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90 408,31049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111 073,70000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141 357,91469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36 070,81469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105 287,10000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141 357,91469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36 070,81469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105 287,10000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130 966,81440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4 519,10000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29 390,20818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29 390,20818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общества Нефтеюганского района на 2019-2024 годы 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8 642,89706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8 642,89706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2 543,99857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программного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17 293,62216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17 293,62216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16 881,50095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1 170,01523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1 170,01523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1 070,01523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1 070,01523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1 061,59100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1 061,59100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30 733,88762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24 947,28762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5 786,60000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Осуществление градостроительной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5 535,17219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5 535,17219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мероприятия по градостроительной деятельности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778,94399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778,94399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24,43465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24,43465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неотложных мер поддержки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субъектм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осущесвляющим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в отраслях, пострадавших от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2 597,67978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2 597,67978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460,13158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460,13158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127,47948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127,47948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127,47948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127,47948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118,67348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118,67348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104,61022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7 411,69326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7 197,89326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7 411,69326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7 197,89326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округа-Югры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67 961,13517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15 674,03517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52 287,10000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908 287,09932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815 090,21932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92 466,14000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64 243,72088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62 846,58088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60 599,94029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59 827,97913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59 827,97913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2 372,60000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924,60000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населенных пунктов наружным противопожарным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водоснабжением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13 035,42656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12 561,46656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защиты информации 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персональных данных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277 072,09756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277 072,09756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221 887,55915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221 887,55915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221 887,55915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221 887,55915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211 079,86988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211 079,86988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63 249,99585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63 249,99585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12 711,57207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12 711,57207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 для индивидуального жилищного строительства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домов, расположенных вне жилой зоны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123 329,54248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123 329,54248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 приспособленных для проживания строений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27 105,28198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27 105,28198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Благоустройство дворовых территорий многоквартирных домов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поселений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21 107,76897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21 083,58897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21 107,76897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21 083,58897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21 107,76897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21 083,58897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4 625,06897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отходами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муниципальных учреждений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521 124,90651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435 643,10651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"Выравнивание бюджетной обеспеченности, обеспечение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232 624,50651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232 624,50651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Устройство ливневой канализации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средства индивидуальной защиты, в том числе специальные, антисептические и дезинфицирующие средства, устройства для обеззараживания помещений, термометрию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13 447,68511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13 447,68511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заключительных дезинфекционных обработок семейных и групповых очагов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в многоквартирных домах и общежитиях (мест общего пользования и мест проживания) от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из средств резервного фонда администрации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1 140 544,12084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1 105 996,57484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32 753,16200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46 083,88283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44 289,49883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46 083,88283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44 289,49883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46 083,88283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44 289,49883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3 587,20065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3 587,20065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2 587,20065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2 587,20065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42 496,68218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40 702,29818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42 496,68218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40 702,29818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39 366,29818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39 366,29818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8,45178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8,45178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91,54822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91,54822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820 434,79593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820 431,89593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817 757,86260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817 757,86260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817 757,86260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817 757,86260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785 763,05679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785 763,05679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454 033,11011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454 033,11011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175,14650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175,14650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331 554,80018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331 554,80018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для расселения граждан проживающих в приспособленных для проживаниях строениях"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помещениями отдельных категорий граждан, определенных федеральным законодательством"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127 283,89474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127 283,89474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приобретение, создание в соответствии с концессионными соглашениями объектов недвижимого имущества для размещения дошкольных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 организаций и (или) общеобразовательных организаций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121 801,31650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89 051,05450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32 750,26200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98 327,88164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85 097,58164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96 602,37774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83 372,07774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96 602,37774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83 372,07774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55 010,54328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55 010,54328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Ликвидация и расселение приспособленных для проживания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строениий</w:t>
            </w:r>
            <w:proofErr w:type="spellEnd"/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"Субсидия несовершеннолетним детям, родившимся после 31.12.2011, родители (усыновители) которых признаны участниками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23 473,43486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3 953,47286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22 150,29060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22 150,29060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2 095 831,38465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635 294,68465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1 460 536,70000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15 196,35470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15 196,35470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трудоустройству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акции "Спасти и сохранить"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2 064 734,02995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619 498,32995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1 445 235,70000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598 429,29551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158 579,59551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596 503,36951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156 653,66951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586 359,02451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586 359,02451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10 144,34500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10 144,34500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образовательного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10 144,34500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10 144,34500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198,44600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198,44600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1 239 870,89300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237 062,49300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1 002 808,40000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1 236 035,65405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233 227,25405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1 002 808,40000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1 144 833,46505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195 481,26505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949 352,20000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1 144 833,46505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195 481,26505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949 352,20000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начисления районного коэффициента до 70 процентов, установленного в ХМАО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91 102,18900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37 645,98900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64 253,08000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102 794,28290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102 794,28290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102 743,91290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102 743,91290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102 343,91290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102 343,91290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77 620,50000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77 620,50000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55 908,40000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55 908,40000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19 045,10000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19 045,10000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1 263,08800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1 263,08800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1 170,08800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1 170,08800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1 104,20800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1 104,20800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224,33000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224,33000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12 342,49059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11 857,57059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12 291,10059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11 806,18059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дополнительное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6 906,04882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6 421,12882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6 906,04882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6 421,12882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1 600,06482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1 600,06482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5 385,05177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5 385,05177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110 033,97995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107 941,29995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109 714,97995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107 622,29995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17 987,90420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17 665,22420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14 942,86162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14 942,86162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14 271,13600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14 271,13600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531,68342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531,68342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420,27000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319,38000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319,38000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конференций и мероприятий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актуальным вопросам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123,02220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123,02220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1 686,40958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1 686,40958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245,66250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245,66250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424,25700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424,25700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1 016,49008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1 016,49008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863,00453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863,00453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610,69953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610,69953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252,30500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252,30500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91 727,07575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89 957,07575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91 727,07575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89 957,07575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43 492,09764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43 492,09764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46 463,97811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46 463,97811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630 051,05196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441 512,34434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188 538,70762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4 351,39850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4 351,39850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4 351,39850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4 351,39850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3 969,52250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65 312,35663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65 184,65663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64 691,17663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64 691,17663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годы и на период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64 691,17663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64 691,17663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1 885,97600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1 885,97600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муниципального проекта "Модернизация материально-технической базы детских школ искусств (по видам искусств)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1C3B3E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B3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Реализация мер</w:t>
            </w:r>
            <w:bookmarkStart w:id="0" w:name="_GoBack"/>
            <w:bookmarkEnd w:id="0"/>
            <w:r w:rsidRPr="001C3B3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управления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621,18000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493,48000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127,70000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376,98000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280,48000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22,50000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кадрового потенциала в сфере межнациональных (межэтнических) отношений, профилактики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364 670,00262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252 880,83000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111 789,17262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233 585,67549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150 964,38256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82 621,29293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232 800,52549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150 179,23256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82 621,29293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8 144,88614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5 489,00000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8 144,88614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5 489,00000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1 289,00000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224 655,63935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144 690,23256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79 965,40679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178 757,20893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116 329,40537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91 263,15137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91 263,15137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91 263,15137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44 008,43042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26 470,82719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25 785,20219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25 785,20219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25 785,20219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добровольческих (волонтерских) объединений в сельской местности, в том числе по реализации социокультурных проектов"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21.1.12.00000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131 084,32713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101 916,44744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131 059,62713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101 891,74744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39 673,36951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10 505,48982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в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36 524,04176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9 695,87798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26 828,16378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36 524,04176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9 695,87798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26 828,16378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9 436,92798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26 346,31460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9 436,92798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26 346,31460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531,18418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381,23418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531,18418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381,23418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100,61500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100,61500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3 149,32775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809,61184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2 339,71591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3 149,32775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809,61184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2 339,71591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797,76184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2 148,23800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797,76184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2 148,23800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42,64191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42,64191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65 604,99712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65 604,99712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25 781,26050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25 781,26050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182 855,87720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106 234,04220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182 855,87720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106 234,04220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182 778,40820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106 156,57320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105 628,52455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29 006,68955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104 323,00424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28 517,88524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75 805,11900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103 765,61316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27 960,49416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75 805,11900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84 712,07866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27 960,49416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56 751,58450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84 712,07866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27 960,49416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56 751,58450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77 014,78365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77 014,78365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санитарно-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1 824 396,10383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1 803 371,41670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4 907,06000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16 117,62713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Нефтеюганский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7 956,17500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6 656,17500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6 646,17500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6 646,17500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750,73200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Нефтеюганский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588 233,02179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572 506,76579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4 051,85400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4 051,85400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4 051,85400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5 903,05600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5 903,05600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247,11100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 значимой информации"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5 655,94500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74 602,19249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62 655,71249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11 946,48000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39 950,24448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11 946,48000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39 950,24448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11 946,48000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580,50228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580,50228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277,29816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277,29816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303,20412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303,20412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31 933,82745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31 933,82745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31 933,82745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567 342,43860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566 355,22747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982,61100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982,61100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982,61100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982,61100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566 359,82760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565 372,61647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187 694,50508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186 707,29395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187 694,50508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186 707,29395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5 134,77554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5 134,77554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систем теплоснабжения, водоснабжения, водоотведения, электроснабжения для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подготовки к осенне-зимнему периоду"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86 433,79960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85 446,58847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75 856,58847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75 856,58847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75 856,58847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56 495,54798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56 495,54798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195 618,90187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195 618,90187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4 344,45100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4 344,45100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4 344,45100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4 344,45100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1 855,19600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1 855,19600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1 855,19600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1 855,19600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333 441,35547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333 441,35547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328 548,36199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328 548,36199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328 548,36199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328 548,36199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328 548,36199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328 548,36199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74 041,80644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74 041,80644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52 303,24703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52 303,24703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254 506,55555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254 506,55555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157,72000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157,72000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101,99000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</w:t>
            </w: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972D5" w:rsidRPr="007A5826" w:rsidTr="00043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0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13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7 551 610,11798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5 566 438,63051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1 774 460,16200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7972D5" w:rsidRPr="007A5826" w:rsidRDefault="007972D5" w:rsidP="007972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58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210 711,32547</w:t>
            </w:r>
          </w:p>
        </w:tc>
      </w:tr>
    </w:tbl>
    <w:p w:rsidR="007972D5" w:rsidRPr="007A5826" w:rsidRDefault="00043970" w:rsidP="00043970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DB2C24" w:rsidRPr="007A5826" w:rsidRDefault="00DB2C24" w:rsidP="007972D5">
      <w:pPr>
        <w:rPr>
          <w:rFonts w:ascii="Times New Roman" w:hAnsi="Times New Roman" w:cs="Times New Roman"/>
          <w:sz w:val="16"/>
          <w:szCs w:val="16"/>
        </w:rPr>
      </w:pPr>
    </w:p>
    <w:sectPr w:rsidR="00DB2C24" w:rsidRPr="007A5826" w:rsidSect="00EA1C4E">
      <w:pgSz w:w="11906" w:h="16838"/>
      <w:pgMar w:top="568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D5"/>
    <w:rsid w:val="00043970"/>
    <w:rsid w:val="001C3B3E"/>
    <w:rsid w:val="007972D5"/>
    <w:rsid w:val="007A5826"/>
    <w:rsid w:val="008300D4"/>
    <w:rsid w:val="00DB2C24"/>
    <w:rsid w:val="00EA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131</Pages>
  <Words>37196</Words>
  <Characters>212021</Characters>
  <Application>Microsoft Office Word</Application>
  <DocSecurity>0</DocSecurity>
  <Lines>1766</Lines>
  <Paragraphs>497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Дикарева Ольга Павловна</cp:lastModifiedBy>
  <cp:revision>3</cp:revision>
  <dcterms:created xsi:type="dcterms:W3CDTF">2020-12-25T10:30:00Z</dcterms:created>
  <dcterms:modified xsi:type="dcterms:W3CDTF">2020-12-26T04:05:00Z</dcterms:modified>
</cp:coreProperties>
</file>