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7986"/>
      </w:tblGrid>
      <w:tr w:rsidR="00E51745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5C3F19" w:rsidRDefault="00E51745" w:rsidP="005C3F19">
            <w:pPr>
              <w:spacing w:after="0" w:line="240" w:lineRule="auto"/>
              <w:ind w:left="4018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9">
              <w:rPr>
                <w:rFonts w:ascii="Times New Roman" w:eastAsia="Times New Roman" w:hAnsi="Times New Roman" w:cs="Times New Roman"/>
                <w:lang w:eastAsia="ru-RU"/>
              </w:rPr>
              <w:t>Приложение 8.1 к решению</w:t>
            </w:r>
          </w:p>
        </w:tc>
      </w:tr>
      <w:tr w:rsidR="00E51745" w:rsidRPr="00E51745" w:rsidTr="00E51745">
        <w:trPr>
          <w:trHeight w:val="58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1745" w:rsidRPr="005C3F19" w:rsidRDefault="00E51745" w:rsidP="003F27B6">
            <w:pPr>
              <w:spacing w:after="0" w:line="240" w:lineRule="auto"/>
              <w:ind w:left="4018"/>
              <w:rPr>
                <w:rFonts w:ascii="Times New Roman" w:eastAsia="Times New Roman" w:hAnsi="Times New Roman" w:cs="Times New Roman"/>
                <w:lang w:eastAsia="ru-RU"/>
              </w:rPr>
            </w:pPr>
            <w:r w:rsidRPr="005C3F19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  <w:r w:rsidRPr="005C3F19">
              <w:rPr>
                <w:rFonts w:ascii="Times New Roman" w:eastAsia="Times New Roman" w:hAnsi="Times New Roman" w:cs="Times New Roman"/>
                <w:lang w:eastAsia="ru-RU"/>
              </w:rPr>
              <w:br/>
              <w:t>от «</w:t>
            </w:r>
            <w:r w:rsidR="005C3F19" w:rsidRPr="005C3F1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3F27B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28</w:t>
            </w:r>
            <w:r w:rsidR="005C3F19" w:rsidRPr="005C3F1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5C3F1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5C3F19" w:rsidRPr="005C3F1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3F27B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ноября  </w:t>
            </w:r>
            <w:r w:rsidR="005C3F19" w:rsidRPr="005C3F1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Pr="005C3F19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3F27B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5C3F19">
              <w:rPr>
                <w:rFonts w:ascii="Times New Roman" w:eastAsia="Times New Roman" w:hAnsi="Times New Roman" w:cs="Times New Roman"/>
                <w:lang w:eastAsia="ru-RU"/>
              </w:rPr>
              <w:t>г. №</w:t>
            </w:r>
            <w:r w:rsidR="005C3F19" w:rsidRPr="005C3F1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</w:t>
            </w:r>
            <w:r w:rsidR="003F27B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299</w:t>
            </w:r>
            <w:bookmarkStart w:id="0" w:name="_GoBack"/>
            <w:bookmarkEnd w:id="0"/>
            <w:r w:rsidR="005C3F19" w:rsidRPr="005C3F1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</w:t>
            </w:r>
            <w:r w:rsidR="005C3F19" w:rsidRPr="005C3F19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.</w:t>
            </w:r>
          </w:p>
        </w:tc>
      </w:tr>
      <w:tr w:rsidR="00E51745" w:rsidRPr="00E51745" w:rsidTr="00E51745">
        <w:trPr>
          <w:trHeight w:val="300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1745" w:rsidRPr="00E51745" w:rsidTr="00E51745">
        <w:trPr>
          <w:trHeight w:val="58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F19" w:rsidRPr="005C3F19" w:rsidRDefault="005C3F19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1745" w:rsidRPr="005C3F19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F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распорядителей средств бюджета  в составе ведомственной структуры расходов бюджета Нефтеюганского района</w:t>
            </w:r>
          </w:p>
        </w:tc>
      </w:tr>
      <w:tr w:rsidR="00E51745" w:rsidRPr="00E51745" w:rsidTr="00E51745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1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</w:tr>
      <w:tr w:rsidR="00E51745" w:rsidRPr="00E51745" w:rsidTr="00E51745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</w:tr>
    </w:tbl>
    <w:p w:rsidR="00903080" w:rsidRDefault="00903080"/>
    <w:sectPr w:rsidR="0090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45"/>
    <w:rsid w:val="000A49D9"/>
    <w:rsid w:val="003F27B6"/>
    <w:rsid w:val="005C3F19"/>
    <w:rsid w:val="00903080"/>
    <w:rsid w:val="00E5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2017-10-03T09:01:00Z</dcterms:created>
  <dcterms:modified xsi:type="dcterms:W3CDTF">2018-11-26T07:34:00Z</dcterms:modified>
</cp:coreProperties>
</file>