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0"/>
        <w:gridCol w:w="551"/>
        <w:gridCol w:w="440"/>
        <w:gridCol w:w="440"/>
        <w:gridCol w:w="440"/>
        <w:gridCol w:w="440"/>
        <w:gridCol w:w="440"/>
        <w:gridCol w:w="663"/>
        <w:gridCol w:w="551"/>
        <w:gridCol w:w="1757"/>
      </w:tblGrid>
      <w:tr w:rsidR="002F0B2F" w:rsidRPr="0002514C" w:rsidTr="002F0B2F">
        <w:trPr>
          <w:trHeight w:val="2881"/>
        </w:trPr>
        <w:tc>
          <w:tcPr>
            <w:tcW w:w="996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0B2F" w:rsidRPr="002F0B2F" w:rsidRDefault="002F0B2F" w:rsidP="002F0B2F">
            <w:pPr>
              <w:spacing w:after="0" w:line="240" w:lineRule="auto"/>
              <w:ind w:left="4678"/>
              <w:rPr>
                <w:rFonts w:ascii="Times New Roman" w:hAnsi="Times New Roman" w:cs="Times New Roman"/>
              </w:rPr>
            </w:pPr>
            <w:r w:rsidRPr="002F0B2F">
              <w:rPr>
                <w:rFonts w:ascii="Times New Roman" w:hAnsi="Times New Roman" w:cs="Times New Roman"/>
              </w:rPr>
              <w:t>Приложение 9 к решению</w:t>
            </w:r>
          </w:p>
          <w:p w:rsidR="002F0B2F" w:rsidRPr="002F0B2F" w:rsidRDefault="002F0B2F" w:rsidP="002F0B2F">
            <w:pPr>
              <w:spacing w:after="0" w:line="240" w:lineRule="auto"/>
              <w:ind w:left="4678"/>
              <w:rPr>
                <w:rFonts w:ascii="Times New Roman" w:hAnsi="Times New Roman" w:cs="Times New Roman"/>
              </w:rPr>
            </w:pPr>
            <w:r w:rsidRPr="002F0B2F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2F0B2F" w:rsidRPr="002F0B2F" w:rsidRDefault="002F0B2F" w:rsidP="002F0B2F">
            <w:pPr>
              <w:spacing w:after="0" w:line="240" w:lineRule="auto"/>
              <w:ind w:left="4678"/>
              <w:rPr>
                <w:rFonts w:ascii="Times New Roman" w:hAnsi="Times New Roman" w:cs="Times New Roman"/>
              </w:rPr>
            </w:pPr>
            <w:r w:rsidRPr="002F0B2F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EC282A">
              <w:rPr>
                <w:rFonts w:ascii="Times New Roman" w:hAnsi="Times New Roman" w:cs="Times New Roman"/>
                <w:u w:val="single"/>
              </w:rPr>
              <w:t>2</w:t>
            </w:r>
            <w:r w:rsidR="00BB1AE3">
              <w:rPr>
                <w:rFonts w:ascii="Times New Roman" w:hAnsi="Times New Roman" w:cs="Times New Roman"/>
                <w:u w:val="single"/>
              </w:rPr>
              <w:t>8</w:t>
            </w:r>
            <w:bookmarkStart w:id="0" w:name="_GoBack"/>
            <w:bookmarkEnd w:id="0"/>
            <w:r w:rsidR="00EC282A"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2F0B2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EC282A">
              <w:rPr>
                <w:rFonts w:ascii="Times New Roman" w:hAnsi="Times New Roman" w:cs="Times New Roman"/>
                <w:u w:val="single"/>
              </w:rPr>
              <w:t>ноября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2F0B2F">
              <w:rPr>
                <w:rFonts w:ascii="Times New Roman" w:hAnsi="Times New Roman" w:cs="Times New Roman"/>
              </w:rPr>
              <w:t>2018 года   №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C282A">
              <w:rPr>
                <w:rFonts w:ascii="Times New Roman" w:hAnsi="Times New Roman" w:cs="Times New Roman"/>
                <w:u w:val="single"/>
              </w:rPr>
              <w:t>299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2F0B2F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2F0B2F" w:rsidRPr="002F0B2F" w:rsidRDefault="002F0B2F" w:rsidP="002F0B2F">
            <w:pPr>
              <w:spacing w:after="0" w:line="240" w:lineRule="auto"/>
              <w:ind w:left="4678"/>
              <w:rPr>
                <w:rFonts w:ascii="Times New Roman" w:hAnsi="Times New Roman" w:cs="Times New Roman"/>
              </w:rPr>
            </w:pPr>
          </w:p>
          <w:p w:rsidR="002F0B2F" w:rsidRDefault="002F0B2F" w:rsidP="002F0B2F">
            <w:pPr>
              <w:spacing w:after="0" w:line="240" w:lineRule="auto"/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0B2F" w:rsidRDefault="002F0B2F" w:rsidP="002F0B2F">
            <w:pPr>
              <w:spacing w:after="0" w:line="240" w:lineRule="auto"/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0B2F" w:rsidRDefault="002F0B2F" w:rsidP="002F0B2F">
            <w:pPr>
              <w:spacing w:after="0" w:line="240" w:lineRule="auto"/>
              <w:ind w:firstLine="623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0B2F" w:rsidRPr="002F0B2F" w:rsidRDefault="002F0B2F" w:rsidP="002F0B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B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  Нефтеюганского района на 2019 год</w:t>
            </w:r>
          </w:p>
          <w:p w:rsidR="002F0B2F" w:rsidRDefault="002F0B2F" w:rsidP="002F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0B2F" w:rsidRDefault="002F0B2F" w:rsidP="002F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0B2F" w:rsidRDefault="002F0B2F" w:rsidP="002F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0B2F" w:rsidRDefault="002F0B2F" w:rsidP="002F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0B2F" w:rsidRDefault="002F0B2F" w:rsidP="002F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F0B2F" w:rsidRPr="0002514C" w:rsidRDefault="002F0B2F" w:rsidP="002F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514C" w:rsidRPr="0002514C" w:rsidTr="002F0B2F">
        <w:tc>
          <w:tcPr>
            <w:tcW w:w="42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965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Сумма, </w:t>
            </w:r>
            <w:proofErr w:type="spellStart"/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</w:t>
            </w:r>
            <w:proofErr w:type="gramStart"/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.р</w:t>
            </w:r>
            <w:proofErr w:type="gramEnd"/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уб</w:t>
            </w:r>
            <w:proofErr w:type="spellEnd"/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-1 500,00000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Возврат бюджетных кредитов, предоставленных </w:t>
            </w: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02514C" w:rsidRPr="0002514C" w:rsidTr="0002514C">
        <w:tc>
          <w:tcPr>
            <w:tcW w:w="4240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02514C" w:rsidRPr="0002514C" w:rsidRDefault="0002514C" w:rsidP="003D711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7" w:type="dxa"/>
            <w:shd w:val="clear" w:color="auto" w:fill="auto"/>
            <w:noWrap/>
            <w:vAlign w:val="center"/>
            <w:hideMark/>
          </w:tcPr>
          <w:p w:rsidR="0002514C" w:rsidRPr="0002514C" w:rsidRDefault="0002514C" w:rsidP="003D71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514C">
              <w:rPr>
                <w:rFonts w:ascii="Times New Roman" w:hAnsi="Times New Roman" w:cs="Times New Roman"/>
                <w:sz w:val="16"/>
                <w:szCs w:val="16"/>
              </w:rPr>
              <w:t>195 000,00000</w:t>
            </w:r>
          </w:p>
        </w:tc>
      </w:tr>
    </w:tbl>
    <w:p w:rsidR="0002514C" w:rsidRPr="0002514C" w:rsidRDefault="0002514C" w:rsidP="0002514C">
      <w:pPr>
        <w:rPr>
          <w:rFonts w:ascii="Times New Roman" w:hAnsi="Times New Roman" w:cs="Times New Roman"/>
          <w:sz w:val="16"/>
          <w:szCs w:val="16"/>
        </w:rPr>
      </w:pPr>
    </w:p>
    <w:p w:rsidR="00C55B2A" w:rsidRPr="0002514C" w:rsidRDefault="00BB1AE3" w:rsidP="0002514C">
      <w:pPr>
        <w:rPr>
          <w:rFonts w:ascii="Times New Roman" w:hAnsi="Times New Roman" w:cs="Times New Roman"/>
          <w:sz w:val="16"/>
          <w:szCs w:val="16"/>
        </w:rPr>
      </w:pPr>
    </w:p>
    <w:sectPr w:rsidR="00C55B2A" w:rsidRPr="0002514C" w:rsidSect="0002514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4C"/>
    <w:rsid w:val="0002514C"/>
    <w:rsid w:val="00075E1E"/>
    <w:rsid w:val="002F0B2F"/>
    <w:rsid w:val="00BB1AE3"/>
    <w:rsid w:val="00BF7FDA"/>
    <w:rsid w:val="00EC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2018-10-09T11:06:00Z</dcterms:created>
  <dcterms:modified xsi:type="dcterms:W3CDTF">2018-11-26T07:36:00Z</dcterms:modified>
</cp:coreProperties>
</file>