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0339" w:rsidRDefault="00A30339" w:rsidP="00A30339">
      <w:pPr>
        <w:spacing w:after="0" w:line="240" w:lineRule="auto"/>
        <w:ind w:left="10206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Приложение 7.1 к решению </w:t>
      </w:r>
      <w:r>
        <w:rPr>
          <w:rFonts w:ascii="Times New Roman" w:eastAsia="Times New Roman" w:hAnsi="Times New Roman" w:cs="Times New Roman"/>
          <w:lang w:eastAsia="ru-RU"/>
        </w:rPr>
        <w:br/>
        <w:t xml:space="preserve">Думы Нефтеюганского района </w:t>
      </w:r>
    </w:p>
    <w:p w:rsidR="00A30339" w:rsidRDefault="003E4300" w:rsidP="00A30339">
      <w:pPr>
        <w:ind w:left="10206"/>
      </w:pPr>
      <w:r w:rsidRPr="003E4300">
        <w:rPr>
          <w:rFonts w:ascii="Times New Roman" w:eastAsia="Times New Roman" w:hAnsi="Times New Roman" w:cs="Times New Roman"/>
          <w:lang w:eastAsia="ru-RU"/>
        </w:rPr>
        <w:t>от «</w:t>
      </w:r>
      <w:r w:rsidRPr="003E4300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 w:rsidR="00572D30">
        <w:rPr>
          <w:rFonts w:ascii="Times New Roman" w:eastAsia="Times New Roman" w:hAnsi="Times New Roman" w:cs="Times New Roman"/>
          <w:u w:val="single"/>
          <w:lang w:eastAsia="ru-RU"/>
        </w:rPr>
        <w:t>27</w:t>
      </w:r>
      <w:r w:rsidRPr="003E4300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 w:rsidRPr="003E4300">
        <w:rPr>
          <w:rFonts w:ascii="Times New Roman" w:eastAsia="Times New Roman" w:hAnsi="Times New Roman" w:cs="Times New Roman"/>
          <w:lang w:eastAsia="ru-RU"/>
        </w:rPr>
        <w:t>»</w:t>
      </w:r>
      <w:r w:rsidRPr="003E4300">
        <w:rPr>
          <w:rFonts w:ascii="Times New Roman" w:eastAsia="Times New Roman" w:hAnsi="Times New Roman" w:cs="Times New Roman"/>
          <w:u w:val="single"/>
          <w:lang w:eastAsia="ru-RU"/>
        </w:rPr>
        <w:t xml:space="preserve">  </w:t>
      </w:r>
      <w:r w:rsidR="00572D30">
        <w:rPr>
          <w:rFonts w:ascii="Times New Roman" w:eastAsia="Times New Roman" w:hAnsi="Times New Roman" w:cs="Times New Roman"/>
          <w:u w:val="single"/>
          <w:lang w:eastAsia="ru-RU"/>
        </w:rPr>
        <w:t>ноября</w:t>
      </w:r>
      <w:r w:rsidRPr="003E4300">
        <w:rPr>
          <w:rFonts w:ascii="Times New Roman" w:eastAsia="Times New Roman" w:hAnsi="Times New Roman" w:cs="Times New Roman"/>
          <w:u w:val="single"/>
          <w:lang w:eastAsia="ru-RU"/>
        </w:rPr>
        <w:t xml:space="preserve">   </w:t>
      </w:r>
      <w:r w:rsidRPr="003E4300">
        <w:rPr>
          <w:rFonts w:ascii="Times New Roman" w:eastAsia="Times New Roman" w:hAnsi="Times New Roman" w:cs="Times New Roman"/>
          <w:lang w:eastAsia="ru-RU"/>
        </w:rPr>
        <w:t>2019 года №</w:t>
      </w:r>
      <w:r w:rsidRPr="003E4300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 w:rsidR="00572D30">
        <w:rPr>
          <w:rFonts w:ascii="Times New Roman" w:eastAsia="Times New Roman" w:hAnsi="Times New Roman" w:cs="Times New Roman"/>
          <w:u w:val="single"/>
          <w:lang w:eastAsia="ru-RU"/>
        </w:rPr>
        <w:t>43</w:t>
      </w:r>
      <w:r w:rsidR="0078016C">
        <w:rPr>
          <w:rFonts w:ascii="Times New Roman" w:eastAsia="Times New Roman" w:hAnsi="Times New Roman" w:cs="Times New Roman"/>
          <w:u w:val="single"/>
          <w:lang w:eastAsia="ru-RU"/>
        </w:rPr>
        <w:t>1</w:t>
      </w:r>
      <w:bookmarkStart w:id="0" w:name="_GoBack"/>
      <w:bookmarkEnd w:id="0"/>
      <w:r w:rsidRPr="003E4300">
        <w:rPr>
          <w:rFonts w:ascii="Times New Roman" w:eastAsia="Times New Roman" w:hAnsi="Times New Roman" w:cs="Times New Roman"/>
          <w:u w:val="single"/>
          <w:lang w:eastAsia="ru-RU"/>
        </w:rPr>
        <w:t xml:space="preserve">  </w:t>
      </w:r>
      <w:r w:rsidRPr="003E4300">
        <w:rPr>
          <w:rFonts w:ascii="Times New Roman" w:eastAsia="Times New Roman" w:hAnsi="Times New Roman" w:cs="Times New Roman"/>
          <w:color w:val="FFFFFF" w:themeColor="background1"/>
          <w:lang w:eastAsia="ru-RU"/>
        </w:rPr>
        <w:t>.</w:t>
      </w:r>
    </w:p>
    <w:tbl>
      <w:tblPr>
        <w:tblW w:w="15604" w:type="dxa"/>
        <w:tblLayout w:type="fixed"/>
        <w:tblLook w:val="04A0" w:firstRow="1" w:lastRow="0" w:firstColumn="1" w:lastColumn="0" w:noHBand="0" w:noVBand="1"/>
      </w:tblPr>
      <w:tblGrid>
        <w:gridCol w:w="2802"/>
        <w:gridCol w:w="533"/>
        <w:gridCol w:w="533"/>
        <w:gridCol w:w="1477"/>
        <w:gridCol w:w="1498"/>
        <w:gridCol w:w="1457"/>
        <w:gridCol w:w="1457"/>
        <w:gridCol w:w="1251"/>
        <w:gridCol w:w="202"/>
        <w:gridCol w:w="1270"/>
        <w:gridCol w:w="147"/>
        <w:gridCol w:w="1289"/>
        <w:gridCol w:w="129"/>
        <w:gridCol w:w="1559"/>
      </w:tblGrid>
      <w:tr w:rsidR="00AE7041" w:rsidRPr="00AE7041" w:rsidTr="00A30339">
        <w:trPr>
          <w:cantSplit/>
        </w:trPr>
        <w:tc>
          <w:tcPr>
            <w:tcW w:w="1560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0339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16"/>
              </w:rPr>
            </w:pPr>
            <w:r w:rsidRPr="00A30339">
              <w:rPr>
                <w:rFonts w:ascii="Times New Roman" w:hAnsi="Times New Roman" w:cs="Times New Roman"/>
                <w:b/>
                <w:bCs/>
                <w:sz w:val="24"/>
                <w:szCs w:val="16"/>
              </w:rPr>
              <w:t xml:space="preserve">Распределение бюджетных ассигнований по разделам и </w:t>
            </w:r>
            <w:proofErr w:type="gramStart"/>
            <w:r w:rsidRPr="00A30339">
              <w:rPr>
                <w:rFonts w:ascii="Times New Roman" w:hAnsi="Times New Roman" w:cs="Times New Roman"/>
                <w:b/>
                <w:bCs/>
                <w:sz w:val="24"/>
                <w:szCs w:val="16"/>
              </w:rPr>
              <w:t>подразделам  классификации</w:t>
            </w:r>
            <w:proofErr w:type="gramEnd"/>
            <w:r w:rsidRPr="00A30339">
              <w:rPr>
                <w:rFonts w:ascii="Times New Roman" w:hAnsi="Times New Roman" w:cs="Times New Roman"/>
                <w:b/>
                <w:bCs/>
                <w:sz w:val="24"/>
                <w:szCs w:val="16"/>
              </w:rPr>
              <w:t xml:space="preserve">  расходов </w:t>
            </w:r>
          </w:p>
          <w:p w:rsid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16"/>
              </w:rPr>
            </w:pPr>
            <w:r w:rsidRPr="00A30339">
              <w:rPr>
                <w:rFonts w:ascii="Times New Roman" w:hAnsi="Times New Roman" w:cs="Times New Roman"/>
                <w:b/>
                <w:bCs/>
                <w:sz w:val="24"/>
                <w:szCs w:val="16"/>
              </w:rPr>
              <w:t>бюджета Нефтеюганского района на плановый период 2021 и 2022 годов</w:t>
            </w:r>
          </w:p>
          <w:p w:rsidR="00A30339" w:rsidRPr="00AE7041" w:rsidRDefault="00A30339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E7041" w:rsidRPr="00AE7041" w:rsidTr="00A30339">
        <w:trPr>
          <w:cantSplit/>
        </w:trPr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тыс.рублей</w:t>
            </w:r>
            <w:proofErr w:type="spellEnd"/>
          </w:p>
        </w:tc>
      </w:tr>
      <w:tr w:rsidR="00AE7041" w:rsidRPr="00AE7041" w:rsidTr="00A30339">
        <w:trPr>
          <w:cantSplit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Пз</w:t>
            </w:r>
            <w:proofErr w:type="spellEnd"/>
          </w:p>
        </w:tc>
        <w:tc>
          <w:tcPr>
            <w:tcW w:w="5889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5847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AE7041" w:rsidRPr="00AE7041" w:rsidTr="00A30339">
        <w:trPr>
          <w:cantSplit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7041" w:rsidRPr="00AE7041" w:rsidRDefault="00AE7041" w:rsidP="00A3033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7041" w:rsidRPr="00AE7041" w:rsidRDefault="00AE7041" w:rsidP="00A3033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041" w:rsidRPr="00AE7041" w:rsidRDefault="00AE7041" w:rsidP="00A3033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AE7041" w:rsidRPr="00AE7041" w:rsidTr="00A303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2802" w:type="dxa"/>
            <w:shd w:val="clear" w:color="auto" w:fill="auto"/>
            <w:vAlign w:val="center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53" w:type="dxa"/>
            <w:gridSpan w:val="2"/>
            <w:shd w:val="clear" w:color="auto" w:fill="auto"/>
            <w:vAlign w:val="center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AE7041" w:rsidRPr="00AE7041" w:rsidTr="00A303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866 958,05349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850 790,25349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16 167,80000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923 838,36997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907 631,66997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16 206,70000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E7041" w:rsidRPr="00AE7041" w:rsidTr="00A303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7041" w:rsidRPr="00AE7041" w:rsidTr="00A303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10 261,01106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10 261,01106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10 581,87674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10 581,87674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7041" w:rsidRPr="00AE7041" w:rsidTr="00A303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235 823,72570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235 823,72570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234 918,23170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234 918,23170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7041" w:rsidRPr="00AE7041" w:rsidTr="00A303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47,90000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47,90000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7041" w:rsidRPr="00AE7041" w:rsidTr="00A303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70 770,98894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70 104,58894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73 450,02326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72 783,62326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7041" w:rsidRPr="00AE7041" w:rsidTr="00A303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7041" w:rsidRPr="00AE7041" w:rsidTr="00A303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общегосударственные вопросы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538 248,96549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522 756,56549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15 492,40000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592 995,97597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577 503,57597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15 492,40000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7041" w:rsidRPr="00AE7041" w:rsidTr="00A303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4 642,20000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4 642,20000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4 779,60000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4 779,60000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E7041" w:rsidRPr="00AE7041" w:rsidTr="00A303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4 642,20000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4 642,20000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4 779,60000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4 779,60000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7041" w:rsidRPr="00AE7041" w:rsidTr="00A303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37 036,96646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32 060,56646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4 976,40000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38 252,83046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33 151,43046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5 101,40000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E7041" w:rsidRPr="00AE7041" w:rsidTr="00A303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4 976,40000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4 976,40000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5 101,40000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5 101,40000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7041" w:rsidRPr="00AE7041" w:rsidTr="00A303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31 910,86646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31 910,86646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33 000,13046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33 000,13046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7041" w:rsidRPr="00AE7041" w:rsidTr="00A303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7041" w:rsidRPr="00AE7041" w:rsidTr="00A303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534 976,78877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472 027,58877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62 949,20000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669 903,66186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611 809,06186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58 094,60000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E7041" w:rsidRPr="00AE7041" w:rsidTr="00A303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7041" w:rsidRPr="00AE7041" w:rsidTr="00A303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83 336,53000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25 408,93000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57 927,60000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78 804,43000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25 408,93000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53 395,50000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7041" w:rsidRPr="00AE7041" w:rsidTr="00A303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237 407,95556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237 407,95556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367 550,84444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367 550,84444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7041" w:rsidRPr="00AE7041" w:rsidTr="00A303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59 157,12954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59 157,12954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65 967,12954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65 967,12954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7041" w:rsidRPr="00AE7041" w:rsidTr="00A303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153 664,97367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148 643,37367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5 021,60000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156 171,05788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151 471,95788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4 699,10000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7041" w:rsidRPr="00AE7041" w:rsidTr="00A303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770 291,67379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770 288,77379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2,90000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490 051,94322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490 049,04322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E7041" w:rsidRPr="00AE7041" w:rsidTr="00A303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307 771,11302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307 771,11302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182 048,35554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182 048,35554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7041" w:rsidRPr="00AE7041" w:rsidTr="00A303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420 832,28577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420 832,28577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265 945,18768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265 945,18768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7041" w:rsidRPr="00AE7041" w:rsidTr="00A303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41 685,37500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41 685,37500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42 055,50000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42 055,50000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7041" w:rsidRPr="00AE7041" w:rsidTr="00A303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7041" w:rsidRPr="00AE7041" w:rsidTr="00A303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20 003,30000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19 882,70000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120,60000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20 003,30000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19 882,70000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120,60000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E7041" w:rsidRPr="00AE7041" w:rsidTr="00A303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20 003,30000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19 882,70000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120,60000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20 003,30000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19 882,70000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120,60000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7041" w:rsidRPr="00AE7041" w:rsidTr="00A303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1 982 461,14313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560 368,84313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1 422 092,30000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1 968 068,24979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545 975,94979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1 422 092,30000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E7041" w:rsidRPr="00AE7041" w:rsidTr="00A303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552 171,92900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137 322,22900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546 808,56700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131 958,86700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7041" w:rsidRPr="00AE7041" w:rsidTr="00A303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1 138 039,40000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141 490,30000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996 549,10000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1 134 645,40000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138 096,30000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996 549,10000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7041" w:rsidRPr="00AE7041" w:rsidTr="00A303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145 957,16214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145 957,16214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137 189,76480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137 189,76480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7041" w:rsidRPr="00AE7041" w:rsidTr="00A303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2 582,58099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2 582,58099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2 232,98099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2 232,98099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7041" w:rsidRPr="00AE7041" w:rsidTr="00A303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38 416,95300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29 816,13300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39 077,07100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30 476,25100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7041" w:rsidRPr="00AE7041" w:rsidTr="00A303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105 293,11800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103 200,43800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2 092,68000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108 114,46600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106 021,78600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2 092,68000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7041" w:rsidRPr="00AE7041" w:rsidTr="00A303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220 751,86252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220 535,26252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216,60000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222 189,42895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221 970,02895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219,40000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E7041" w:rsidRPr="00AE7041" w:rsidTr="00A303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121 923,03453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121 923,03453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122 715,43380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122 715,43380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7041" w:rsidRPr="00AE7041" w:rsidTr="00A303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98 828,82799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98 612,22799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99 473,99515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99 254,59515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219,40000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7041" w:rsidRPr="00AE7041" w:rsidTr="00A303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E7041" w:rsidRPr="00AE7041" w:rsidTr="00A303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7041" w:rsidRPr="00AE7041" w:rsidTr="00A303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209 223,69562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106 490,29562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102 733,40000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229 637,97262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136 449,07262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93 188,90000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E7041" w:rsidRPr="00AE7041" w:rsidTr="00A303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7041" w:rsidRPr="00AE7041" w:rsidTr="00A303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102 606,74000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89 376,44000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13 230,30000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132 537,14700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119 306,84700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13 230,30000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7041" w:rsidRPr="00AE7041" w:rsidTr="00A303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73 671,56772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1 371,76772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72 299,80000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64 155,43772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1 400,13772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62 755,30000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7041" w:rsidRPr="00AE7041" w:rsidTr="00A303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7041" w:rsidRPr="00AE7041" w:rsidTr="00A303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113 434,61321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113 434,61321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113 964,39827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113 964,39827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E7041" w:rsidRPr="00AE7041" w:rsidTr="00A303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112 284,91321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112 284,91321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112 814,69827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112 814,69827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7041" w:rsidRPr="00AE7041" w:rsidTr="00A303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7041" w:rsidRPr="00AE7041" w:rsidTr="00A303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11 486,70301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11 486,70301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11 554,54486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11 554,54486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E7041" w:rsidRPr="00AE7041" w:rsidTr="00A303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7041" w:rsidRPr="00AE7041" w:rsidTr="00A303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E7041" w:rsidRPr="00AE7041" w:rsidTr="00A303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7041" w:rsidRPr="00AE7041" w:rsidTr="00A303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476 103,00000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390 621,20000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85 481,80000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474 803,00000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389 321,20000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85 481,80000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E7041" w:rsidRPr="00AE7041" w:rsidTr="00A303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7041" w:rsidRPr="00AE7041" w:rsidTr="00A303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7041" w:rsidRPr="00AE7041" w:rsidTr="00A303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7041" w:rsidRPr="00AE7041" w:rsidTr="00A303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5 258 670,40000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3 550 986,80000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1 707 683,60000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5 178 347,70000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3 484 759,10000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1 693 588,60000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E7041" w:rsidRPr="00AE7041" w:rsidRDefault="00AE7041" w:rsidP="00A30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70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</w:tbl>
    <w:p w:rsidR="00AE7041" w:rsidRPr="00AE7041" w:rsidRDefault="00AE7041" w:rsidP="00AE7041">
      <w:pPr>
        <w:rPr>
          <w:rFonts w:ascii="Times New Roman" w:hAnsi="Times New Roman" w:cs="Times New Roman"/>
          <w:sz w:val="16"/>
          <w:szCs w:val="16"/>
        </w:rPr>
      </w:pPr>
    </w:p>
    <w:p w:rsidR="00C55B2A" w:rsidRPr="00AE7041" w:rsidRDefault="0078016C" w:rsidP="00AE7041">
      <w:pPr>
        <w:rPr>
          <w:rFonts w:ascii="Times New Roman" w:hAnsi="Times New Roman" w:cs="Times New Roman"/>
          <w:sz w:val="16"/>
          <w:szCs w:val="16"/>
        </w:rPr>
      </w:pPr>
    </w:p>
    <w:sectPr w:rsidR="00C55B2A" w:rsidRPr="00AE7041" w:rsidSect="00AE7041"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041"/>
    <w:rsid w:val="00075E1E"/>
    <w:rsid w:val="003E4300"/>
    <w:rsid w:val="00572D30"/>
    <w:rsid w:val="0078016C"/>
    <w:rsid w:val="00A30339"/>
    <w:rsid w:val="00AE7041"/>
    <w:rsid w:val="00BF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C82717-7DB3-4AA9-A790-DA8A4B559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202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1130</Words>
  <Characters>6445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Климчук Людмила Александровна</cp:lastModifiedBy>
  <cp:revision>3</cp:revision>
  <dcterms:created xsi:type="dcterms:W3CDTF">2019-11-22T04:16:00Z</dcterms:created>
  <dcterms:modified xsi:type="dcterms:W3CDTF">2019-11-22T08:01:00Z</dcterms:modified>
</cp:coreProperties>
</file>