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95" w:rsidRPr="00E56365" w:rsidRDefault="00157718" w:rsidP="00F130A7">
      <w:pPr>
        <w:spacing w:after="0"/>
        <w:ind w:firstLine="58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7B73F6">
        <w:rPr>
          <w:rFonts w:ascii="Times New Roman" w:hAnsi="Times New Roman" w:cs="Times New Roman"/>
        </w:rPr>
        <w:t xml:space="preserve">     </w:t>
      </w:r>
      <w:r w:rsidR="00F130A7" w:rsidRPr="00E56365">
        <w:rPr>
          <w:rFonts w:ascii="Times New Roman" w:hAnsi="Times New Roman" w:cs="Times New Roman"/>
          <w:sz w:val="20"/>
          <w:szCs w:val="20"/>
        </w:rPr>
        <w:t>Приложение 1</w:t>
      </w:r>
      <w:r w:rsidR="00F562E1" w:rsidRPr="00E56365">
        <w:rPr>
          <w:rFonts w:ascii="Times New Roman" w:hAnsi="Times New Roman" w:cs="Times New Roman"/>
          <w:sz w:val="20"/>
          <w:szCs w:val="20"/>
        </w:rPr>
        <w:t>7</w:t>
      </w:r>
      <w:r w:rsidR="00F130A7" w:rsidRPr="00E56365">
        <w:rPr>
          <w:rFonts w:ascii="Times New Roman" w:hAnsi="Times New Roman" w:cs="Times New Roman"/>
          <w:sz w:val="20"/>
          <w:szCs w:val="20"/>
        </w:rPr>
        <w:t xml:space="preserve"> к решению</w:t>
      </w:r>
    </w:p>
    <w:p w:rsidR="00F130A7" w:rsidRPr="00E56365" w:rsidRDefault="007B73F6" w:rsidP="00F130A7">
      <w:pPr>
        <w:spacing w:after="0"/>
        <w:ind w:firstLine="5812"/>
        <w:rPr>
          <w:rFonts w:ascii="Times New Roman" w:hAnsi="Times New Roman" w:cs="Times New Roman"/>
          <w:sz w:val="20"/>
          <w:szCs w:val="20"/>
        </w:rPr>
      </w:pPr>
      <w:r w:rsidRPr="00E56365">
        <w:rPr>
          <w:rFonts w:ascii="Times New Roman" w:hAnsi="Times New Roman" w:cs="Times New Roman"/>
          <w:sz w:val="20"/>
          <w:szCs w:val="20"/>
        </w:rPr>
        <w:t xml:space="preserve">      </w:t>
      </w:r>
      <w:r w:rsidR="00F130A7" w:rsidRPr="00E56365">
        <w:rPr>
          <w:rFonts w:ascii="Times New Roman" w:hAnsi="Times New Roman" w:cs="Times New Roman"/>
          <w:sz w:val="20"/>
          <w:szCs w:val="20"/>
        </w:rPr>
        <w:t>Думы Нефтеюганского района</w:t>
      </w:r>
    </w:p>
    <w:p w:rsidR="00F130A7" w:rsidRPr="00E56365" w:rsidRDefault="007B73F6" w:rsidP="00F130A7">
      <w:pPr>
        <w:spacing w:after="0"/>
        <w:ind w:firstLine="5812"/>
        <w:rPr>
          <w:rFonts w:ascii="Times New Roman" w:hAnsi="Times New Roman" w:cs="Times New Roman"/>
          <w:sz w:val="20"/>
          <w:szCs w:val="20"/>
        </w:rPr>
      </w:pPr>
      <w:r w:rsidRPr="00E56365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="00F130A7" w:rsidRPr="00E56365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F130A7" w:rsidRPr="00E56365">
        <w:rPr>
          <w:rFonts w:ascii="Times New Roman" w:hAnsi="Times New Roman" w:cs="Times New Roman"/>
          <w:sz w:val="20"/>
          <w:szCs w:val="20"/>
        </w:rPr>
        <w:t xml:space="preserve"> «</w:t>
      </w:r>
      <w:r w:rsidR="00E56365" w:rsidRPr="00E56365">
        <w:rPr>
          <w:rFonts w:ascii="Times New Roman" w:hAnsi="Times New Roman" w:cs="Times New Roman"/>
          <w:sz w:val="20"/>
          <w:szCs w:val="20"/>
          <w:u w:val="single"/>
        </w:rPr>
        <w:t xml:space="preserve"> 25 </w:t>
      </w:r>
      <w:r w:rsidR="00F130A7" w:rsidRPr="00E56365">
        <w:rPr>
          <w:rFonts w:ascii="Times New Roman" w:hAnsi="Times New Roman" w:cs="Times New Roman"/>
          <w:sz w:val="20"/>
          <w:szCs w:val="20"/>
        </w:rPr>
        <w:t>»</w:t>
      </w:r>
      <w:r w:rsidR="00F130A7" w:rsidRPr="00E5636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56365" w:rsidRPr="00E5636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130A7" w:rsidRPr="00E56365">
        <w:rPr>
          <w:rFonts w:ascii="Times New Roman" w:hAnsi="Times New Roman" w:cs="Times New Roman"/>
          <w:sz w:val="20"/>
          <w:szCs w:val="20"/>
          <w:u w:val="single"/>
        </w:rPr>
        <w:t>ноября</w:t>
      </w:r>
      <w:r w:rsidR="00E56365" w:rsidRPr="00E5636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130A7" w:rsidRPr="00E56365">
        <w:rPr>
          <w:rFonts w:ascii="Times New Roman" w:hAnsi="Times New Roman" w:cs="Times New Roman"/>
          <w:sz w:val="20"/>
          <w:szCs w:val="20"/>
        </w:rPr>
        <w:t xml:space="preserve"> 20</w:t>
      </w:r>
      <w:r w:rsidR="00157718" w:rsidRPr="00E56365">
        <w:rPr>
          <w:rFonts w:ascii="Times New Roman" w:hAnsi="Times New Roman" w:cs="Times New Roman"/>
          <w:sz w:val="20"/>
          <w:szCs w:val="20"/>
        </w:rPr>
        <w:t>20</w:t>
      </w:r>
      <w:r w:rsidR="00F130A7" w:rsidRPr="00E56365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E56365" w:rsidRPr="00E56365">
        <w:rPr>
          <w:rFonts w:ascii="Times New Roman" w:hAnsi="Times New Roman" w:cs="Times New Roman"/>
          <w:sz w:val="20"/>
          <w:szCs w:val="20"/>
          <w:u w:val="single"/>
        </w:rPr>
        <w:t xml:space="preserve"> 548 </w:t>
      </w:r>
      <w:r w:rsidR="00E56365" w:rsidRPr="00E56365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>.</w:t>
      </w:r>
      <w:r w:rsidR="00F130A7" w:rsidRPr="00E5636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30A7" w:rsidRPr="00E56365" w:rsidRDefault="00F130A7" w:rsidP="00F130A7">
      <w:pPr>
        <w:spacing w:after="0"/>
        <w:ind w:firstLine="581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473"/>
        <w:gridCol w:w="4019"/>
        <w:gridCol w:w="4588"/>
      </w:tblGrid>
      <w:tr w:rsidR="000A5B95" w:rsidRPr="00AB1A25" w:rsidTr="00E46058">
        <w:trPr>
          <w:trHeight w:val="255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B95" w:rsidRDefault="000A5B95" w:rsidP="000A5B95">
            <w:pPr>
              <w:spacing w:after="0" w:line="240" w:lineRule="auto"/>
              <w:ind w:firstLine="62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5B95" w:rsidRPr="00AB1A25" w:rsidRDefault="000A5B95" w:rsidP="000A5B95">
            <w:pPr>
              <w:spacing w:after="0" w:line="240" w:lineRule="auto"/>
              <w:ind w:firstLine="62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E46058">
        <w:trPr>
          <w:trHeight w:val="1635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Default="00190BEA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 предоставления субсидий из бюджета Нефтеюганского района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r w:rsidRPr="00B4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недвижимого имущества в государственную (муниципальную) собственность) некоммерческим организациям, не являющимся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 в соответствии </w:t>
            </w:r>
            <w:r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 статьей 78.1 Бюджетного кодекса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из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 Нефтеюганского района на 202</w:t>
            </w:r>
            <w:r w:rsidR="001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1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9D07E0" w:rsidRPr="00907C1C" w:rsidRDefault="009D07E0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BEA" w:rsidRPr="00AB1A25" w:rsidTr="00E46058">
        <w:trPr>
          <w:trHeight w:val="67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B27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E46058">
        <w:trPr>
          <w:trHeight w:val="49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190BEA" w:rsidRPr="00AB1A25" w:rsidTr="00E46058">
        <w:trPr>
          <w:trHeight w:val="83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432DBA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Субсидии  из</w:t>
            </w:r>
            <w:proofErr w:type="gramEnd"/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Нефтеюганского района социально ориентированным некоммерческим организациям, осуществляющим деятельность в Нефтеюганском районе, на реализацию программ (проектов)</w:t>
            </w:r>
          </w:p>
        </w:tc>
      </w:tr>
      <w:tr w:rsidR="00190BEA" w:rsidRPr="00AB1A25" w:rsidTr="00E46058">
        <w:trPr>
          <w:trHeight w:val="274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32DBA" w:rsidRDefault="00190BEA" w:rsidP="001B348F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E46058">
        <w:trPr>
          <w:trHeight w:val="835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на организацию и проведение в рамках программ (проектов) следующих мероприятий:</w:t>
            </w:r>
          </w:p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духовно-просветительских;</w:t>
            </w:r>
          </w:p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культурно-массовых;</w:t>
            </w:r>
          </w:p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творческих;</w:t>
            </w:r>
          </w:p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образовательных (лекции, семинары, образовательные акции, тренинги);</w:t>
            </w:r>
          </w:p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информационно-пропагандистских;</w:t>
            </w:r>
          </w:p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досуговых;</w:t>
            </w:r>
          </w:p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спортивно-массовых;</w:t>
            </w:r>
          </w:p>
          <w:p w:rsidR="00190BEA" w:rsidRPr="00432DBA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2DBA">
              <w:rPr>
                <w:rFonts w:ascii="Times New Roman" w:eastAsia="Times New Roman" w:hAnsi="Times New Roman" w:cs="Times New Roman"/>
                <w:lang w:eastAsia="ru-RU"/>
              </w:rPr>
              <w:t>общественно-полезных (уход за памятниками, благоустройство территории, трудовые десанты к ветеранам войны и труда, озеленение территорий).</w:t>
            </w:r>
          </w:p>
        </w:tc>
      </w:tr>
      <w:tr w:rsidR="00190BEA" w:rsidRPr="00AB1A25" w:rsidTr="00E46058">
        <w:trPr>
          <w:trHeight w:val="823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4E43B8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</w:t>
            </w:r>
          </w:p>
        </w:tc>
      </w:tr>
      <w:tr w:rsidR="00190BEA" w:rsidRPr="00AB1A25" w:rsidTr="00E46058">
        <w:trPr>
          <w:trHeight w:val="267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E43B8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E46058">
        <w:trPr>
          <w:trHeight w:val="555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E43B8" w:rsidRDefault="00190BEA" w:rsidP="00D5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 (проектов), связанных с оказанием общественно полезных услуг в сфере культуры 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«О некоммерческих организациях»</w:t>
            </w:r>
          </w:p>
        </w:tc>
      </w:tr>
      <w:tr w:rsidR="00190BEA" w:rsidRPr="00AB1A25" w:rsidTr="00E46058">
        <w:trPr>
          <w:trHeight w:val="846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4E43B8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</w:t>
            </w:r>
          </w:p>
        </w:tc>
      </w:tr>
      <w:tr w:rsidR="00190BEA" w:rsidRPr="00AB1A25" w:rsidTr="00E46058">
        <w:trPr>
          <w:trHeight w:val="12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E43B8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E46058">
        <w:trPr>
          <w:trHeight w:val="1124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E43B8" w:rsidRDefault="00190BEA" w:rsidP="009F486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</w:t>
            </w:r>
            <w:r w:rsidR="00A26C01" w:rsidRPr="004E43B8">
              <w:rPr>
                <w:rFonts w:ascii="Times New Roman" w:hAnsi="Times New Roman"/>
              </w:rPr>
              <w:t>поддержки некоммерческим организациям, не являющимся государственными (муниципальными) учреждениями, реализующим проекты «Организация и проведение официальных физкультурных (физкультурно-оздоровительных) мероприятий</w:t>
            </w:r>
          </w:p>
        </w:tc>
      </w:tr>
      <w:tr w:rsidR="00190BEA" w:rsidRPr="00AB1A25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233C6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3C6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социально ориентированным некоммерческим организациям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</w:t>
            </w:r>
            <w:r w:rsidR="003D4586" w:rsidRPr="004233C6">
              <w:rPr>
                <w:rFonts w:ascii="Times New Roman" w:eastAsia="Times New Roman" w:hAnsi="Times New Roman" w:cs="Times New Roman"/>
                <w:lang w:eastAsia="ru-RU"/>
              </w:rPr>
              <w:t xml:space="preserve">на территории </w:t>
            </w:r>
            <w:r w:rsidRPr="004233C6">
              <w:rPr>
                <w:rFonts w:ascii="Times New Roman" w:eastAsia="Times New Roman" w:hAnsi="Times New Roman" w:cs="Times New Roman"/>
                <w:lang w:eastAsia="ru-RU"/>
              </w:rPr>
              <w:t>Нефтеюганского района</w:t>
            </w:r>
          </w:p>
        </w:tc>
      </w:tr>
      <w:tr w:rsidR="00190BEA" w:rsidRPr="00AB1A25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233C6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3C6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233C6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3C6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социально-ориентированных некоммерческих организаций,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на территории Нефтеюганского района, под которыми понимается комплекс взаимосвязанных мероприятий, направленных на решение конкретных задач, </w:t>
            </w:r>
            <w:r w:rsidRPr="00423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соответствующих ее учредительным документам и видам деятельности, предусмотренных статьей 31.1 Федерального закона от 12.01.1996 № 7-ФЗ </w:t>
            </w:r>
          </w:p>
          <w:p w:rsidR="00190BEA" w:rsidRPr="004233C6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3C6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4E43B8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31C" w:rsidRPr="004E43B8" w:rsidRDefault="00BC431C" w:rsidP="00B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садоводческим или огородническим некоммерческим товариществам на возмещение затрат в связи с выполнением работ </w:t>
            </w:r>
          </w:p>
          <w:p w:rsidR="00190BEA" w:rsidRPr="004E43B8" w:rsidRDefault="00BC431C" w:rsidP="00B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по инженерным изысканиям территории товарищества</w:t>
            </w:r>
          </w:p>
        </w:tc>
      </w:tr>
      <w:tr w:rsidR="00190BEA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4E43B8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E43B8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4E43B8" w:rsidRDefault="00190BEA" w:rsidP="00097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4E43B8" w:rsidRDefault="00BC431C" w:rsidP="00780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возмещение затрат в связи выполнением работ по инженерным изысканиям территории товарищества</w:t>
            </w:r>
          </w:p>
        </w:tc>
      </w:tr>
      <w:tr w:rsidR="00190BEA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4E43B8" w:rsidRDefault="00BC431C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31C" w:rsidRPr="004E43B8" w:rsidRDefault="00BC431C" w:rsidP="00B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возмещение затрат в связи с выполнением работ </w:t>
            </w:r>
          </w:p>
          <w:p w:rsidR="00BC431C" w:rsidRPr="004E43B8" w:rsidRDefault="00BC431C" w:rsidP="00B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 xml:space="preserve">по ремонту автомобильных дорог в границах садоводческих или огороднических 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</w:t>
            </w:r>
          </w:p>
          <w:p w:rsidR="00BC431C" w:rsidRPr="004E43B8" w:rsidRDefault="00BC431C" w:rsidP="00B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 xml:space="preserve">и межмуниципального, местного значения и к ведомственным (частным) дорогам  </w:t>
            </w:r>
          </w:p>
          <w:p w:rsidR="00190BEA" w:rsidRPr="004E43B8" w:rsidRDefault="00BC431C" w:rsidP="00B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до ближайшего земельного участка, предназначенного для ведения садоводства или огородничества</w:t>
            </w:r>
          </w:p>
        </w:tc>
      </w:tr>
      <w:tr w:rsidR="00763CFA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FA" w:rsidRPr="004E43B8" w:rsidRDefault="00763CF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FA" w:rsidRPr="004E43B8" w:rsidRDefault="00763CFA" w:rsidP="00B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BC431C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1C" w:rsidRPr="004E43B8" w:rsidRDefault="00BC431C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31C" w:rsidRPr="004E43B8" w:rsidRDefault="00BC431C" w:rsidP="00B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4E43B8">
              <w:rPr>
                <w:rFonts w:ascii="Times New Roman" w:eastAsia="Times New Roman" w:hAnsi="Times New Roman" w:cs="Times New Roman"/>
                <w:lang w:eastAsia="ru-RU"/>
              </w:rPr>
              <w:t xml:space="preserve">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ведомственным (частным) дорогам до ближайшего земельного участка, предназначенного для ведения садоводства или огородничества</w:t>
            </w:r>
          </w:p>
        </w:tc>
      </w:tr>
      <w:tr w:rsidR="004233C6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3C6" w:rsidRPr="004E43B8" w:rsidRDefault="004233C6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C6" w:rsidRPr="00150A2A" w:rsidRDefault="004233C6" w:rsidP="0042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A2A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некоммерческим организациям, не являющимся государственными (муниципальными) учреждениями, </w:t>
            </w:r>
          </w:p>
          <w:p w:rsidR="004233C6" w:rsidRPr="00150A2A" w:rsidRDefault="004233C6" w:rsidP="0042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A2A"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на предоставление услуг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</w:tr>
      <w:tr w:rsidR="004E43B8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3B8" w:rsidRPr="004E43B8" w:rsidRDefault="004E43B8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B8" w:rsidRPr="00150A2A" w:rsidRDefault="004E43B8" w:rsidP="0042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A2A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4233C6" w:rsidRPr="00586CCA" w:rsidTr="00E46058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3C6" w:rsidRPr="004E43B8" w:rsidRDefault="004233C6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3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C6" w:rsidRPr="00150A2A" w:rsidRDefault="004233C6" w:rsidP="0042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A2A"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Организации на предоставление услуг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</w:tc>
      </w:tr>
    </w:tbl>
    <w:p w:rsidR="00F710A6" w:rsidRPr="00586CCA" w:rsidRDefault="00F710A6" w:rsidP="007B73F6">
      <w:pPr>
        <w:rPr>
          <w:rFonts w:ascii="Times New Roman" w:hAnsi="Times New Roman" w:cs="Times New Roman"/>
          <w:sz w:val="18"/>
          <w:szCs w:val="18"/>
        </w:rPr>
      </w:pPr>
    </w:p>
    <w:sectPr w:rsidR="00F710A6" w:rsidRPr="00586CCA" w:rsidSect="00E56365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86BFF"/>
    <w:multiLevelType w:val="multilevel"/>
    <w:tmpl w:val="4404B014"/>
    <w:lvl w:ilvl="0">
      <w:start w:val="1"/>
      <w:numFmt w:val="decimal"/>
      <w:lvlText w:val="%1."/>
      <w:lvlJc w:val="left"/>
      <w:pPr>
        <w:ind w:left="1236" w:hanging="1236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56" w:hanging="1236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53F"/>
    <w:rsid w:val="00037FD6"/>
    <w:rsid w:val="00075E1E"/>
    <w:rsid w:val="000851D4"/>
    <w:rsid w:val="000979A5"/>
    <w:rsid w:val="000A5B95"/>
    <w:rsid w:val="000C499A"/>
    <w:rsid w:val="0010136C"/>
    <w:rsid w:val="00120D37"/>
    <w:rsid w:val="00150A2A"/>
    <w:rsid w:val="00157718"/>
    <w:rsid w:val="00190BEA"/>
    <w:rsid w:val="001B348F"/>
    <w:rsid w:val="001C5924"/>
    <w:rsid w:val="001F0304"/>
    <w:rsid w:val="00217B6E"/>
    <w:rsid w:val="002215AF"/>
    <w:rsid w:val="00254F8A"/>
    <w:rsid w:val="002A1339"/>
    <w:rsid w:val="002E055F"/>
    <w:rsid w:val="00307BF0"/>
    <w:rsid w:val="00344E2C"/>
    <w:rsid w:val="003C5762"/>
    <w:rsid w:val="003D4586"/>
    <w:rsid w:val="00414F65"/>
    <w:rsid w:val="004233C6"/>
    <w:rsid w:val="00432DBA"/>
    <w:rsid w:val="004A70A2"/>
    <w:rsid w:val="004C3FAD"/>
    <w:rsid w:val="004C615C"/>
    <w:rsid w:val="004D691B"/>
    <w:rsid w:val="004E0182"/>
    <w:rsid w:val="004E43B8"/>
    <w:rsid w:val="004F1F3F"/>
    <w:rsid w:val="00512605"/>
    <w:rsid w:val="00536469"/>
    <w:rsid w:val="00536BFB"/>
    <w:rsid w:val="00570757"/>
    <w:rsid w:val="00586CCA"/>
    <w:rsid w:val="005B2F7A"/>
    <w:rsid w:val="005E7F73"/>
    <w:rsid w:val="00611E75"/>
    <w:rsid w:val="00651448"/>
    <w:rsid w:val="006C225F"/>
    <w:rsid w:val="007467B3"/>
    <w:rsid w:val="00763CFA"/>
    <w:rsid w:val="00780A01"/>
    <w:rsid w:val="007A73F4"/>
    <w:rsid w:val="007B73F6"/>
    <w:rsid w:val="007D25CC"/>
    <w:rsid w:val="007D6DBE"/>
    <w:rsid w:val="007D7440"/>
    <w:rsid w:val="008026E9"/>
    <w:rsid w:val="00815B80"/>
    <w:rsid w:val="00881FA9"/>
    <w:rsid w:val="008A14EA"/>
    <w:rsid w:val="008A1A54"/>
    <w:rsid w:val="008B0681"/>
    <w:rsid w:val="008E055E"/>
    <w:rsid w:val="00907C1C"/>
    <w:rsid w:val="00940C55"/>
    <w:rsid w:val="009516DB"/>
    <w:rsid w:val="00965EE9"/>
    <w:rsid w:val="00977645"/>
    <w:rsid w:val="0099653F"/>
    <w:rsid w:val="009A36DC"/>
    <w:rsid w:val="009B07D1"/>
    <w:rsid w:val="009D07E0"/>
    <w:rsid w:val="009E2B15"/>
    <w:rsid w:val="009F4868"/>
    <w:rsid w:val="00A26C01"/>
    <w:rsid w:val="00A97BBD"/>
    <w:rsid w:val="00AB1A25"/>
    <w:rsid w:val="00AB4F2D"/>
    <w:rsid w:val="00AC5482"/>
    <w:rsid w:val="00B207C8"/>
    <w:rsid w:val="00B267C0"/>
    <w:rsid w:val="00B274E3"/>
    <w:rsid w:val="00B42E9B"/>
    <w:rsid w:val="00B87DA8"/>
    <w:rsid w:val="00B919D4"/>
    <w:rsid w:val="00B96258"/>
    <w:rsid w:val="00B977A5"/>
    <w:rsid w:val="00BC431C"/>
    <w:rsid w:val="00BF6D33"/>
    <w:rsid w:val="00BF7FDA"/>
    <w:rsid w:val="00C87EB2"/>
    <w:rsid w:val="00CC6CFB"/>
    <w:rsid w:val="00CE5611"/>
    <w:rsid w:val="00D50D8D"/>
    <w:rsid w:val="00D532F1"/>
    <w:rsid w:val="00D61997"/>
    <w:rsid w:val="00D94577"/>
    <w:rsid w:val="00DE7487"/>
    <w:rsid w:val="00E46058"/>
    <w:rsid w:val="00E46123"/>
    <w:rsid w:val="00E56365"/>
    <w:rsid w:val="00E75A72"/>
    <w:rsid w:val="00F01C84"/>
    <w:rsid w:val="00F130A7"/>
    <w:rsid w:val="00F30B05"/>
    <w:rsid w:val="00F426E5"/>
    <w:rsid w:val="00F562E1"/>
    <w:rsid w:val="00F66285"/>
    <w:rsid w:val="00F710A6"/>
    <w:rsid w:val="00FB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A0345-6207-458A-844A-5502E98A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C01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FBE57-104A-4162-BF4D-C58FBE5B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cp:lastPrinted>2019-10-22T07:38:00Z</cp:lastPrinted>
  <dcterms:created xsi:type="dcterms:W3CDTF">2020-11-23T05:27:00Z</dcterms:created>
  <dcterms:modified xsi:type="dcterms:W3CDTF">2020-11-23T05:27:00Z</dcterms:modified>
</cp:coreProperties>
</file>