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62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872"/>
        <w:gridCol w:w="2645"/>
        <w:gridCol w:w="1940"/>
        <w:gridCol w:w="460"/>
        <w:gridCol w:w="537"/>
        <w:gridCol w:w="697"/>
        <w:gridCol w:w="605"/>
        <w:gridCol w:w="1838"/>
      </w:tblGrid>
      <w:tr w:rsidR="009B025C" w:rsidTr="009B025C">
        <w:trPr>
          <w:trHeight w:val="12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25C" w:rsidRDefault="009B025C" w:rsidP="001F1DAB">
            <w:pPr>
              <w:ind w:left="6839"/>
            </w:pPr>
            <w:r>
              <w:t xml:space="preserve">Приложение 9 к решению </w:t>
            </w:r>
          </w:p>
          <w:p w:rsidR="009B025C" w:rsidRDefault="009B025C" w:rsidP="001F1DAB">
            <w:pPr>
              <w:ind w:left="6839"/>
            </w:pPr>
            <w:r>
              <w:t>Думы Нефтеюганского района</w:t>
            </w:r>
          </w:p>
          <w:p w:rsidR="009B025C" w:rsidRPr="001F1DAB" w:rsidRDefault="009B025C" w:rsidP="001F1DAB">
            <w:pPr>
              <w:ind w:left="6839"/>
              <w:rPr>
                <w:u w:val="single"/>
              </w:rPr>
            </w:pPr>
            <w:r>
              <w:t xml:space="preserve">от </w:t>
            </w:r>
            <w:r w:rsidR="001F1DAB">
              <w:t>«</w:t>
            </w:r>
            <w:r w:rsidR="001F1DAB">
              <w:rPr>
                <w:u w:val="single"/>
              </w:rPr>
              <w:t xml:space="preserve">  23  </w:t>
            </w:r>
            <w:r w:rsidR="001F1DAB">
              <w:t>»</w:t>
            </w:r>
            <w:r w:rsidR="001F1DAB">
              <w:rPr>
                <w:u w:val="single"/>
              </w:rPr>
              <w:t xml:space="preserve">  мая  </w:t>
            </w:r>
            <w:r w:rsidR="001F1DAB">
              <w:t>2014 года №</w:t>
            </w:r>
            <w:r w:rsidR="001F1DAB">
              <w:rPr>
                <w:u w:val="single"/>
              </w:rPr>
              <w:t xml:space="preserve"> 480 </w:t>
            </w:r>
            <w:bookmarkStart w:id="0" w:name="_GoBack"/>
            <w:bookmarkEnd w:id="0"/>
          </w:p>
        </w:tc>
      </w:tr>
      <w:tr w:rsidR="00B75413" w:rsidTr="009B025C">
        <w:trPr>
          <w:trHeight w:val="315"/>
        </w:trPr>
        <w:tc>
          <w:tcPr>
            <w:tcW w:w="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13" w:rsidTr="00E637FB">
        <w:trPr>
          <w:trHeight w:val="34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муниципальных и ведомственных целевых программ  муниципального образования Нефтеюганский район на 2014 год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16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/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413" w:rsidRDefault="00B75413">
            <w:pPr>
              <w:jc w:val="right"/>
            </w:pPr>
            <w:r>
              <w:t>тыс. руб.</w:t>
            </w:r>
          </w:p>
        </w:tc>
      </w:tr>
      <w:tr w:rsidR="00B75413" w:rsidTr="00E637FB">
        <w:trPr>
          <w:trHeight w:val="70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программы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Исполнитель программы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КВР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2014 год</w:t>
            </w:r>
          </w:p>
        </w:tc>
      </w:tr>
      <w:tr w:rsidR="00B75413" w:rsidTr="009B025C">
        <w:trPr>
          <w:trHeight w:val="661"/>
        </w:trPr>
        <w:tc>
          <w:tcPr>
            <w:tcW w:w="412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"Образование 21 века на 2014-2020 годы"</w:t>
            </w:r>
          </w:p>
        </w:tc>
        <w:tc>
          <w:tcPr>
            <w:tcW w:w="92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1 501 433,83595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3 927,81246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16 431,75201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43,34439</w:t>
            </w:r>
          </w:p>
        </w:tc>
      </w:tr>
      <w:tr w:rsidR="00B75413" w:rsidTr="009B025C">
        <w:trPr>
          <w:trHeight w:val="649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11 732,56172</w:t>
            </w:r>
          </w:p>
        </w:tc>
      </w:tr>
      <w:tr w:rsidR="00B75413" w:rsidTr="009B025C">
        <w:trPr>
          <w:trHeight w:val="1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7 901,82292</w:t>
            </w:r>
          </w:p>
        </w:tc>
      </w:tr>
      <w:tr w:rsidR="00B75413" w:rsidTr="009B025C">
        <w:trPr>
          <w:trHeight w:val="30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500,00000</w:t>
            </w:r>
          </w:p>
        </w:tc>
      </w:tr>
      <w:tr w:rsidR="00B75413" w:rsidTr="009B025C">
        <w:trPr>
          <w:trHeight w:val="27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150,64000</w:t>
            </w:r>
          </w:p>
        </w:tc>
      </w:tr>
      <w:tr w:rsidR="00B75413" w:rsidTr="009B025C">
        <w:trPr>
          <w:trHeight w:val="404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84,36000</w:t>
            </w:r>
          </w:p>
        </w:tc>
      </w:tr>
      <w:tr w:rsidR="00B75413" w:rsidTr="009B025C">
        <w:trPr>
          <w:trHeight w:val="42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300,00000</w:t>
            </w:r>
          </w:p>
        </w:tc>
      </w:tr>
      <w:tr w:rsidR="00B75413" w:rsidTr="009B025C">
        <w:trPr>
          <w:trHeight w:val="27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46,09260</w:t>
            </w:r>
          </w:p>
        </w:tc>
      </w:tr>
      <w:tr w:rsidR="00B75413" w:rsidTr="009B025C">
        <w:trPr>
          <w:trHeight w:val="41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785,04985</w:t>
            </w:r>
          </w:p>
        </w:tc>
      </w:tr>
      <w:tr w:rsidR="00B75413" w:rsidTr="009B025C">
        <w:trPr>
          <w:trHeight w:val="27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350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198,00000</w:t>
            </w:r>
          </w:p>
        </w:tc>
      </w:tr>
      <w:tr w:rsidR="00B75413" w:rsidTr="009B025C">
        <w:trPr>
          <w:trHeight w:val="262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560,95000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42 662,38595</w:t>
            </w:r>
          </w:p>
        </w:tc>
      </w:tr>
      <w:tr w:rsidR="00B75413" w:rsidTr="009B025C">
        <w:trPr>
          <w:trHeight w:val="379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1.2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200,00000</w:t>
            </w:r>
          </w:p>
        </w:tc>
      </w:tr>
      <w:tr w:rsidR="00B75413" w:rsidTr="009B025C">
        <w:trPr>
          <w:trHeight w:val="40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20,00000</w:t>
            </w:r>
          </w:p>
        </w:tc>
      </w:tr>
      <w:tr w:rsidR="00B75413" w:rsidTr="009B025C">
        <w:trPr>
          <w:trHeight w:val="42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165,00000</w:t>
            </w:r>
          </w:p>
        </w:tc>
      </w:tr>
      <w:tr w:rsidR="00B75413" w:rsidTr="009B025C">
        <w:trPr>
          <w:trHeight w:val="27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350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75,00000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200,00000</w:t>
            </w:r>
          </w:p>
        </w:tc>
      </w:tr>
      <w:tr w:rsidR="00B75413" w:rsidTr="00E637FB">
        <w:trPr>
          <w:trHeight w:val="94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2 989,11000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3 649,11000</w:t>
            </w:r>
          </w:p>
        </w:tc>
      </w:tr>
      <w:tr w:rsidR="00B75413" w:rsidTr="009B025C">
        <w:trPr>
          <w:trHeight w:val="276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1.3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500,00000</w:t>
            </w:r>
          </w:p>
        </w:tc>
      </w:tr>
      <w:tr w:rsidR="00B75413" w:rsidTr="009B025C">
        <w:trPr>
          <w:trHeight w:val="27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466 515,00000</w:t>
            </w:r>
          </w:p>
        </w:tc>
      </w:tr>
      <w:tr w:rsidR="00B75413" w:rsidTr="009B025C">
        <w:trPr>
          <w:trHeight w:val="41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1 088,27730</w:t>
            </w:r>
          </w:p>
        </w:tc>
      </w:tr>
      <w:tr w:rsidR="00B75413" w:rsidTr="009B025C">
        <w:trPr>
          <w:trHeight w:val="407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897 388,83110</w:t>
            </w:r>
          </w:p>
        </w:tc>
      </w:tr>
      <w:tr w:rsidR="00B75413" w:rsidTr="009B025C">
        <w:trPr>
          <w:trHeight w:val="4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1 925,33160</w:t>
            </w:r>
          </w:p>
        </w:tc>
      </w:tr>
      <w:tr w:rsidR="00B75413" w:rsidTr="009B025C">
        <w:trPr>
          <w:trHeight w:val="417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10 731,90000</w:t>
            </w:r>
          </w:p>
        </w:tc>
      </w:tr>
      <w:tr w:rsidR="00B75413" w:rsidTr="009B025C">
        <w:trPr>
          <w:trHeight w:val="55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52 504,90000</w:t>
            </w:r>
          </w:p>
        </w:tc>
      </w:tr>
      <w:tr w:rsidR="00B75413" w:rsidTr="009B025C">
        <w:trPr>
          <w:trHeight w:val="418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530,00000</w:t>
            </w:r>
          </w:p>
        </w:tc>
      </w:tr>
      <w:tr w:rsidR="00B75413" w:rsidTr="009B025C">
        <w:trPr>
          <w:trHeight w:val="55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1 304,08820</w:t>
            </w:r>
          </w:p>
        </w:tc>
      </w:tr>
      <w:tr w:rsidR="00B75413" w:rsidTr="009B025C">
        <w:trPr>
          <w:trHeight w:val="27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4 449,01180</w:t>
            </w:r>
          </w:p>
        </w:tc>
      </w:tr>
      <w:tr w:rsidR="00B75413" w:rsidTr="009B025C">
        <w:trPr>
          <w:trHeight w:val="56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313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18 185,00000</w:t>
            </w:r>
          </w:p>
        </w:tc>
      </w:tr>
      <w:tr w:rsidR="00B75413" w:rsidTr="009B025C">
        <w:trPr>
          <w:trHeight w:val="315"/>
        </w:trPr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1 455 122,34000</w:t>
            </w:r>
          </w:p>
        </w:tc>
      </w:tr>
      <w:tr w:rsidR="00B75413" w:rsidTr="009B025C">
        <w:trPr>
          <w:trHeight w:val="1260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2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r>
              <w:t>Муниципальная программа "Доступная среда муниципального образования Нефтеюганский район на 2014-2020 годы"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100,00000</w:t>
            </w:r>
          </w:p>
        </w:tc>
      </w:tr>
      <w:tr w:rsidR="00B75413" w:rsidTr="009B025C">
        <w:trPr>
          <w:trHeight w:val="87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124,50000</w:t>
            </w:r>
          </w:p>
        </w:tc>
      </w:tr>
      <w:tr w:rsidR="00B75413" w:rsidTr="009B025C">
        <w:trPr>
          <w:trHeight w:val="87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255,50000</w:t>
            </w:r>
          </w:p>
        </w:tc>
      </w:tr>
      <w:tr w:rsidR="00B75413" w:rsidTr="009B025C">
        <w:trPr>
          <w:trHeight w:val="87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r>
              <w:t xml:space="preserve">Департамент культуры и спорта </w:t>
            </w:r>
            <w:r>
              <w:lastRenderedPageBreak/>
              <w:t>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lastRenderedPageBreak/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340,80000</w:t>
            </w:r>
          </w:p>
        </w:tc>
      </w:tr>
      <w:tr w:rsidR="00B75413" w:rsidTr="009B025C">
        <w:trPr>
          <w:trHeight w:val="87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215,00000</w:t>
            </w:r>
          </w:p>
        </w:tc>
      </w:tr>
      <w:tr w:rsidR="00B75413" w:rsidTr="009B025C">
        <w:trPr>
          <w:trHeight w:val="31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1 035,80000</w:t>
            </w:r>
          </w:p>
        </w:tc>
      </w:tr>
      <w:tr w:rsidR="00B75413" w:rsidTr="009B025C">
        <w:trPr>
          <w:trHeight w:val="94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 Нефтеюганского района на 2014-2020 годы"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330 800,26323</w:t>
            </w:r>
          </w:p>
        </w:tc>
      </w:tr>
      <w:tr w:rsidR="00B75413" w:rsidTr="001101D4">
        <w:trPr>
          <w:trHeight w:val="1212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3.1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r>
              <w:t>Подпрограмма 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42 077,10000</w:t>
            </w:r>
          </w:p>
        </w:tc>
      </w:tr>
      <w:tr w:rsidR="00B75413" w:rsidTr="009B025C">
        <w:trPr>
          <w:trHeight w:val="172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182 699,61007</w:t>
            </w:r>
          </w:p>
        </w:tc>
      </w:tr>
      <w:tr w:rsidR="00B75413" w:rsidTr="001101D4">
        <w:trPr>
          <w:trHeight w:val="1287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69 180,20000</w:t>
            </w:r>
          </w:p>
        </w:tc>
      </w:tr>
      <w:tr w:rsidR="00B75413" w:rsidTr="009B025C">
        <w:trPr>
          <w:trHeight w:val="31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293 956,91007</w:t>
            </w:r>
          </w:p>
        </w:tc>
      </w:tr>
      <w:tr w:rsidR="00B75413" w:rsidTr="001101D4">
        <w:trPr>
          <w:trHeight w:val="1129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3.2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r>
              <w:t xml:space="preserve">Подпрограмма "Укрепление единого культурного пространства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"Развитие культуры Нефтеюганского района на 2014-2020 годы"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205,00000</w:t>
            </w:r>
          </w:p>
        </w:tc>
      </w:tr>
      <w:tr w:rsidR="00B75413" w:rsidTr="001101D4">
        <w:trPr>
          <w:trHeight w:val="69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350,00000</w:t>
            </w:r>
          </w:p>
        </w:tc>
      </w:tr>
      <w:tr w:rsidR="00B75413" w:rsidTr="009B025C">
        <w:trPr>
          <w:trHeight w:val="14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7 296,00000</w:t>
            </w:r>
          </w:p>
        </w:tc>
      </w:tr>
      <w:tr w:rsidR="00B75413" w:rsidTr="009B025C">
        <w:trPr>
          <w:trHeight w:val="14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13" w:rsidRDefault="00B75413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5 201,65316</w:t>
            </w:r>
          </w:p>
        </w:tc>
      </w:tr>
      <w:tr w:rsidR="00B75413" w:rsidTr="009B025C">
        <w:trPr>
          <w:trHeight w:val="315"/>
        </w:trPr>
        <w:tc>
          <w:tcPr>
            <w:tcW w:w="412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13 052,65316</w:t>
            </w:r>
          </w:p>
        </w:tc>
      </w:tr>
      <w:tr w:rsidR="00B75413" w:rsidTr="001101D4">
        <w:trPr>
          <w:trHeight w:val="556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3.3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"Совершенствование системы деятельности исполнительного органа управления" муниципальной программы "Развитие культуры Нефтеюганского района на </w:t>
            </w:r>
            <w:r>
              <w:lastRenderedPageBreak/>
              <w:t>2014-2020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lastRenderedPageBreak/>
              <w:t>Департамент культуры и 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22 224,70000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160,00000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200,66282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1 205,33718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23 790,70000</w:t>
            </w:r>
          </w:p>
        </w:tc>
      </w:tr>
      <w:tr w:rsidR="00B75413" w:rsidTr="00E637FB">
        <w:trPr>
          <w:trHeight w:val="157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4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r>
              <w:t>Муниципальная программа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4 851,22500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4 851,22500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"Развитие физической культуры и спорта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175 401,16735</w:t>
            </w:r>
          </w:p>
        </w:tc>
      </w:tr>
      <w:tr w:rsidR="00B75413" w:rsidTr="001101D4">
        <w:trPr>
          <w:trHeight w:val="749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5.1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"Развитие массовой физической культуры и спорта" муниципальной программы" 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600,00000</w:t>
            </w:r>
          </w:p>
        </w:tc>
      </w:tr>
      <w:tr w:rsidR="00B75413" w:rsidTr="001101D4">
        <w:trPr>
          <w:trHeight w:val="42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7 862,23802</w:t>
            </w:r>
          </w:p>
        </w:tc>
      </w:tr>
      <w:tr w:rsidR="00B75413" w:rsidTr="001101D4">
        <w:trPr>
          <w:trHeight w:val="83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787,72933</w:t>
            </w:r>
          </w:p>
        </w:tc>
      </w:tr>
      <w:tr w:rsidR="00B75413" w:rsidTr="001101D4">
        <w:trPr>
          <w:trHeight w:val="82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135 800,20000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145 050,16735</w:t>
            </w:r>
          </w:p>
        </w:tc>
      </w:tr>
      <w:tr w:rsidR="00B75413" w:rsidTr="001101D4">
        <w:trPr>
          <w:trHeight w:val="698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5.2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"Развитие детско-юношеского спорта" </w:t>
            </w:r>
            <w:r>
              <w:lastRenderedPageBreak/>
              <w:t xml:space="preserve">муниципальной программы" 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lastRenderedPageBreak/>
              <w:t xml:space="preserve">Департамент культуры и </w:t>
            </w:r>
            <w:r>
              <w:lastRenderedPageBreak/>
              <w:t>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lastRenderedPageBreak/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1101D4">
        <w:trPr>
          <w:trHeight w:val="556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29 980,00000</w:t>
            </w:r>
          </w:p>
        </w:tc>
      </w:tr>
      <w:tr w:rsidR="00B75413" w:rsidTr="001101D4">
        <w:trPr>
          <w:trHeight w:val="704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371,00000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30 351,00000</w:t>
            </w:r>
          </w:p>
        </w:tc>
      </w:tr>
      <w:tr w:rsidR="00B75413" w:rsidTr="001101D4">
        <w:trPr>
          <w:trHeight w:val="649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6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Муниципальная программа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199,59500</w:t>
            </w:r>
          </w:p>
        </w:tc>
      </w:tr>
      <w:tr w:rsidR="00B75413" w:rsidTr="001101D4">
        <w:trPr>
          <w:trHeight w:val="56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1101D4">
        <w:trPr>
          <w:trHeight w:val="70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500,00000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577,04000</w:t>
            </w:r>
          </w:p>
        </w:tc>
      </w:tr>
      <w:tr w:rsidR="00B75413" w:rsidTr="001101D4">
        <w:trPr>
          <w:trHeight w:val="732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56 293,16500</w:t>
            </w:r>
          </w:p>
        </w:tc>
      </w:tr>
      <w:tr w:rsidR="00B75413" w:rsidTr="001101D4">
        <w:trPr>
          <w:trHeight w:val="559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1101D4">
        <w:trPr>
          <w:trHeight w:val="569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600,00000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2 240,00000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60 409,80000</w:t>
            </w:r>
          </w:p>
        </w:tc>
      </w:tr>
      <w:tr w:rsidR="00B75413" w:rsidTr="001101D4">
        <w:trPr>
          <w:trHeight w:val="615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7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Муниципальная программа «Социально-экономическое развитие населения района из числа коренных малочисленных народов Севера Нефтеюганского района» на 2014–2020 годы»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22,00000</w:t>
            </w:r>
          </w:p>
        </w:tc>
      </w:tr>
      <w:tr w:rsidR="00B75413" w:rsidTr="001101D4">
        <w:trPr>
          <w:trHeight w:val="55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1 032,50367</w:t>
            </w:r>
          </w:p>
        </w:tc>
      </w:tr>
      <w:tr w:rsidR="00B75413" w:rsidTr="001101D4">
        <w:trPr>
          <w:trHeight w:val="419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100,00000</w:t>
            </w:r>
          </w:p>
        </w:tc>
      </w:tr>
      <w:tr w:rsidR="00B75413" w:rsidTr="001101D4">
        <w:trPr>
          <w:trHeight w:val="412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532,60000</w:t>
            </w:r>
          </w:p>
        </w:tc>
      </w:tr>
      <w:tr w:rsidR="00B75413" w:rsidTr="001101D4">
        <w:trPr>
          <w:trHeight w:val="559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1 500,00000</w:t>
            </w:r>
          </w:p>
        </w:tc>
      </w:tr>
      <w:tr w:rsidR="00B75413" w:rsidTr="001101D4">
        <w:trPr>
          <w:trHeight w:val="55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13,40000</w:t>
            </w:r>
          </w:p>
        </w:tc>
      </w:tr>
      <w:tr w:rsidR="00B75413" w:rsidTr="001101D4">
        <w:trPr>
          <w:trHeight w:val="57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350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6,60000</w:t>
            </w:r>
          </w:p>
        </w:tc>
      </w:tr>
      <w:tr w:rsidR="00B75413" w:rsidTr="001101D4">
        <w:trPr>
          <w:trHeight w:val="827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370,00000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260,00000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3 837,10367</w:t>
            </w:r>
          </w:p>
        </w:tc>
      </w:tr>
      <w:tr w:rsidR="00B75413" w:rsidTr="00E637FB">
        <w:trPr>
          <w:trHeight w:val="94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«Доступное жилье - жителям Нефтеюганского района в 2014-2020 годах»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141 318,87494</w:t>
            </w:r>
          </w:p>
        </w:tc>
      </w:tr>
      <w:tr w:rsidR="00B75413" w:rsidTr="001101D4">
        <w:trPr>
          <w:trHeight w:val="1078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8.1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«Градостроительная деятельность на 2014-2020 годы»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2 467,00000</w:t>
            </w:r>
          </w:p>
        </w:tc>
      </w:tr>
      <w:tr w:rsidR="00B75413" w:rsidTr="001101D4">
        <w:trPr>
          <w:trHeight w:val="967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1 206,00000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3 673,00000</w:t>
            </w:r>
          </w:p>
        </w:tc>
      </w:tr>
      <w:tr w:rsidR="00B75413" w:rsidTr="001101D4">
        <w:trPr>
          <w:trHeight w:val="1368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8.2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"Содействие развитию жилищного строительства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28 132,07094</w:t>
            </w:r>
          </w:p>
        </w:tc>
      </w:tr>
      <w:tr w:rsidR="00B75413" w:rsidTr="001101D4">
        <w:trPr>
          <w:trHeight w:val="1118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34 699,00000</w:t>
            </w:r>
          </w:p>
        </w:tc>
      </w:tr>
      <w:tr w:rsidR="00B75413" w:rsidTr="001101D4">
        <w:trPr>
          <w:trHeight w:val="127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17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55 319,00000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118 150,07094</w:t>
            </w:r>
          </w:p>
        </w:tc>
      </w:tr>
      <w:tr w:rsidR="00B75413" w:rsidTr="001101D4">
        <w:trPr>
          <w:trHeight w:val="1158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8.3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"Улучшение жилищных условий для отдельных категорий граждан" муниципальной программы   «Доступное жилье - жителям Нефтеюганского района в 2014-2020 годах»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400,00000</w:t>
            </w:r>
          </w:p>
        </w:tc>
      </w:tr>
      <w:tr w:rsidR="00B75413" w:rsidTr="001101D4">
        <w:trPr>
          <w:trHeight w:val="69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19 095,80400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19 495,80400</w:t>
            </w:r>
          </w:p>
        </w:tc>
      </w:tr>
      <w:tr w:rsidR="00B75413" w:rsidTr="00E637FB">
        <w:trPr>
          <w:trHeight w:val="1890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128 622,44226</w:t>
            </w:r>
          </w:p>
        </w:tc>
      </w:tr>
      <w:tr w:rsidR="00B75413" w:rsidTr="001101D4">
        <w:trPr>
          <w:trHeight w:val="898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9.1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6 598,54048</w:t>
            </w:r>
          </w:p>
        </w:tc>
      </w:tr>
      <w:tr w:rsidR="00B75413" w:rsidTr="001101D4">
        <w:trPr>
          <w:trHeight w:val="19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33 731,94377</w:t>
            </w:r>
          </w:p>
        </w:tc>
      </w:tr>
      <w:tr w:rsidR="00B75413" w:rsidTr="001101D4">
        <w:trPr>
          <w:trHeight w:val="712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32,91449</w:t>
            </w:r>
          </w:p>
        </w:tc>
      </w:tr>
      <w:tr w:rsidR="00B75413" w:rsidTr="009B025C">
        <w:trPr>
          <w:trHeight w:val="161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1 442,38551</w:t>
            </w:r>
          </w:p>
        </w:tc>
      </w:tr>
      <w:tr w:rsidR="00B75413" w:rsidTr="001101D4">
        <w:trPr>
          <w:trHeight w:val="752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128,85166</w:t>
            </w:r>
          </w:p>
        </w:tc>
      </w:tr>
      <w:tr w:rsidR="00B75413" w:rsidTr="001101D4">
        <w:trPr>
          <w:trHeight w:val="1757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2 223,01834</w:t>
            </w:r>
          </w:p>
        </w:tc>
      </w:tr>
      <w:tr w:rsidR="00B75413" w:rsidTr="001101D4">
        <w:trPr>
          <w:trHeight w:val="962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149,88188</w:t>
            </w:r>
          </w:p>
        </w:tc>
      </w:tr>
      <w:tr w:rsidR="00B75413" w:rsidTr="001101D4">
        <w:trPr>
          <w:trHeight w:val="1968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13 804,74512</w:t>
            </w:r>
          </w:p>
        </w:tc>
      </w:tr>
      <w:tr w:rsidR="00B75413" w:rsidTr="001101D4">
        <w:trPr>
          <w:trHeight w:val="8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852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64,00000</w:t>
            </w:r>
          </w:p>
        </w:tc>
      </w:tr>
      <w:tr w:rsidR="00B75413" w:rsidTr="001101D4">
        <w:trPr>
          <w:trHeight w:val="982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852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11,00000</w:t>
            </w:r>
          </w:p>
        </w:tc>
      </w:tr>
      <w:tr w:rsidR="00B75413" w:rsidTr="001101D4">
        <w:trPr>
          <w:trHeight w:val="687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1101D4">
        <w:trPr>
          <w:trHeight w:val="866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1101D4">
        <w:trPr>
          <w:trHeight w:val="1687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2 166,73571</w:t>
            </w:r>
          </w:p>
        </w:tc>
      </w:tr>
      <w:tr w:rsidR="00B75413" w:rsidTr="001101D4">
        <w:trPr>
          <w:trHeight w:val="878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1101D4">
        <w:trPr>
          <w:trHeight w:val="706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38 810,70000</w:t>
            </w:r>
          </w:p>
        </w:tc>
      </w:tr>
      <w:tr w:rsidR="00B75413" w:rsidTr="001101D4">
        <w:trPr>
          <w:trHeight w:val="127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1 318,57000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100 483,28696</w:t>
            </w:r>
          </w:p>
        </w:tc>
      </w:tr>
      <w:tr w:rsidR="00B75413" w:rsidTr="001101D4">
        <w:trPr>
          <w:trHeight w:val="108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9.2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457,30000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508,10000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965,40000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9.3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«Энергосбережение и повышение энергоэффективности» муниципальной программы «Развитие жилищно-коммунального комплекса и </w:t>
            </w:r>
            <w:r>
              <w:lastRenderedPageBreak/>
              <w:t>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lastRenderedPageBreak/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3 859,34405</w:t>
            </w:r>
          </w:p>
        </w:tc>
      </w:tr>
      <w:tr w:rsidR="00B75413" w:rsidTr="001101D4">
        <w:trPr>
          <w:trHeight w:val="8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1101D4">
        <w:trPr>
          <w:trHeight w:val="78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23 314,41125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27 173,75530</w:t>
            </w:r>
          </w:p>
        </w:tc>
      </w:tr>
      <w:tr w:rsidR="00B75413" w:rsidTr="00E637FB">
        <w:trPr>
          <w:trHeight w:val="220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2 534,29410</w:t>
            </w:r>
          </w:p>
        </w:tc>
      </w:tr>
      <w:tr w:rsidR="00B75413" w:rsidTr="001101D4">
        <w:trPr>
          <w:trHeight w:val="1123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10.1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«Профилактика правонарушений» муниципальной программы «Обеспечение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годы»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6,40000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1 471,00000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35,00000</w:t>
            </w:r>
          </w:p>
        </w:tc>
      </w:tr>
      <w:tr w:rsidR="00B75413" w:rsidTr="001101D4">
        <w:trPr>
          <w:trHeight w:val="8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21,88160</w:t>
            </w:r>
          </w:p>
        </w:tc>
      </w:tr>
      <w:tr w:rsidR="00B75413" w:rsidTr="001101D4">
        <w:trPr>
          <w:trHeight w:val="837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104,91840</w:t>
            </w:r>
          </w:p>
        </w:tc>
      </w:tr>
      <w:tr w:rsidR="00B75413" w:rsidTr="001101D4">
        <w:trPr>
          <w:trHeight w:val="99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530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1101D4">
        <w:trPr>
          <w:trHeight w:val="709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150,00000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265,83900</w:t>
            </w:r>
          </w:p>
        </w:tc>
      </w:tr>
      <w:tr w:rsidR="00B75413" w:rsidTr="001101D4">
        <w:trPr>
          <w:trHeight w:val="83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20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1101D4">
        <w:trPr>
          <w:trHeight w:val="123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239,25510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2 294,29410</w:t>
            </w:r>
          </w:p>
        </w:tc>
      </w:tr>
      <w:tr w:rsidR="00B75413" w:rsidTr="00E637FB">
        <w:trPr>
          <w:trHeight w:val="283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lastRenderedPageBreak/>
              <w:t>10.2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r>
              <w:t>Подпрограмма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240,00000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240,00000</w:t>
            </w:r>
          </w:p>
        </w:tc>
      </w:tr>
      <w:tr w:rsidR="00B75413" w:rsidTr="001101D4">
        <w:trPr>
          <w:trHeight w:val="894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2 012,22676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10 179,35199</w:t>
            </w:r>
          </w:p>
        </w:tc>
      </w:tr>
      <w:tr w:rsidR="00B75413" w:rsidTr="001101D4">
        <w:trPr>
          <w:trHeight w:val="594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36,60490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1 001,39198</w:t>
            </w:r>
          </w:p>
        </w:tc>
      </w:tr>
      <w:tr w:rsidR="00B75413" w:rsidTr="001101D4">
        <w:trPr>
          <w:trHeight w:val="79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1,99953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141,00047</w:t>
            </w:r>
          </w:p>
        </w:tc>
      </w:tr>
      <w:tr w:rsidR="00B75413" w:rsidTr="001101D4">
        <w:trPr>
          <w:trHeight w:val="858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650,54760</w:t>
            </w:r>
          </w:p>
        </w:tc>
      </w:tr>
      <w:tr w:rsidR="00B75413" w:rsidTr="001101D4">
        <w:trPr>
          <w:trHeight w:val="556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 xml:space="preserve">Департамент строительства и </w:t>
            </w:r>
            <w: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lastRenderedPageBreak/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1 878,04552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1 313,62959</w:t>
            </w:r>
          </w:p>
        </w:tc>
      </w:tr>
      <w:tr w:rsidR="00B75413" w:rsidTr="001101D4">
        <w:trPr>
          <w:trHeight w:val="67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852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852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10,00000</w:t>
            </w:r>
          </w:p>
        </w:tc>
      </w:tr>
      <w:tr w:rsidR="00B75413" w:rsidTr="001101D4">
        <w:trPr>
          <w:trHeight w:val="43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99,40000</w:t>
            </w:r>
          </w:p>
        </w:tc>
      </w:tr>
      <w:tr w:rsidR="00B75413" w:rsidTr="001101D4">
        <w:trPr>
          <w:trHeight w:val="882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17 324,19834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Муниципальная программа «Обеспечение экологической безопасности Нефтеюганского района» на 2014-2020 годы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300,00000</w:t>
            </w:r>
          </w:p>
        </w:tc>
      </w:tr>
      <w:tr w:rsidR="00B75413" w:rsidTr="00E637FB">
        <w:trPr>
          <w:trHeight w:val="94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100,00000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600,00000</w:t>
            </w:r>
          </w:p>
        </w:tc>
      </w:tr>
      <w:tr w:rsidR="00B75413" w:rsidTr="00E637FB">
        <w:trPr>
          <w:trHeight w:val="94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400,00000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1 321,34221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2 721,34221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13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32 720,00000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13.1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"Информационное обеспечение деятельности органов местного самоуправления муниципального образования Нефтеюганский район"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3 359,00000</w:t>
            </w:r>
          </w:p>
        </w:tc>
      </w:tr>
      <w:tr w:rsidR="00B75413" w:rsidTr="001101D4">
        <w:trPr>
          <w:trHeight w:val="45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7 611,80000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553,70000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6 103,00000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2 800,00000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8 292,50000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28 720,00000</w:t>
            </w:r>
          </w:p>
        </w:tc>
      </w:tr>
      <w:tr w:rsidR="00B75413" w:rsidTr="001101D4">
        <w:trPr>
          <w:trHeight w:val="559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13.2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650,00000</w:t>
            </w:r>
          </w:p>
        </w:tc>
      </w:tr>
      <w:tr w:rsidR="00B75413" w:rsidTr="001101D4">
        <w:trPr>
          <w:trHeight w:val="412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3 350,00000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4 000,00000</w:t>
            </w:r>
          </w:p>
        </w:tc>
      </w:tr>
      <w:tr w:rsidR="00B75413" w:rsidTr="00E637FB">
        <w:trPr>
          <w:trHeight w:val="220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14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годы» 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2 537,30000</w:t>
            </w:r>
          </w:p>
        </w:tc>
      </w:tr>
      <w:tr w:rsidR="00B75413" w:rsidTr="001101D4">
        <w:trPr>
          <w:trHeight w:val="898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14.1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годы»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816,00000</w:t>
            </w:r>
          </w:p>
        </w:tc>
      </w:tr>
      <w:tr w:rsidR="00B75413" w:rsidTr="001101D4">
        <w:trPr>
          <w:trHeight w:val="153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100,00000</w:t>
            </w:r>
          </w:p>
        </w:tc>
      </w:tr>
      <w:tr w:rsidR="00B75413" w:rsidTr="001101D4">
        <w:trPr>
          <w:trHeight w:val="864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810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1 621,30000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2 537,30000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15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Муниципальная программа "Развитие транспортной системы   Нефтеюганского   района на   2014 - 2020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12 000,00000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8 968,00000</w:t>
            </w:r>
          </w:p>
        </w:tc>
      </w:tr>
      <w:tr w:rsidR="00B75413" w:rsidTr="00E637FB">
        <w:trPr>
          <w:trHeight w:val="87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35 621,70000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56 589,70000</w:t>
            </w:r>
          </w:p>
        </w:tc>
      </w:tr>
      <w:tr w:rsidR="00B75413" w:rsidTr="001101D4">
        <w:trPr>
          <w:trHeight w:val="567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16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Муниципальная программа "Управление имуществом муниципального образования Нефтеюганский район на 2014 - 2020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29 631,09946</w:t>
            </w:r>
          </w:p>
        </w:tc>
      </w:tr>
      <w:tr w:rsidR="00B75413" w:rsidTr="001101D4">
        <w:trPr>
          <w:trHeight w:val="419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462,94189</w:t>
            </w:r>
          </w:p>
        </w:tc>
      </w:tr>
      <w:tr w:rsidR="00B75413" w:rsidTr="001101D4">
        <w:trPr>
          <w:trHeight w:val="41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550,23544</w:t>
            </w:r>
          </w:p>
        </w:tc>
      </w:tr>
      <w:tr w:rsidR="00B75413" w:rsidTr="001101D4">
        <w:trPr>
          <w:trHeight w:val="40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4 855,61859</w:t>
            </w:r>
          </w:p>
        </w:tc>
      </w:tr>
      <w:tr w:rsidR="00B75413" w:rsidTr="001101D4">
        <w:trPr>
          <w:trHeight w:val="4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852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495,88662</w:t>
            </w:r>
          </w:p>
        </w:tc>
      </w:tr>
      <w:tr w:rsidR="00B75413" w:rsidTr="001101D4">
        <w:trPr>
          <w:trHeight w:val="276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6 043,10000</w:t>
            </w:r>
          </w:p>
        </w:tc>
      </w:tr>
      <w:tr w:rsidR="00B75413" w:rsidTr="001101D4">
        <w:trPr>
          <w:trHeight w:val="42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570,11800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42 609,00000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17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"Управление  муниципальными финансами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 на 2014 - 2020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432 532,61329</w:t>
            </w:r>
          </w:p>
        </w:tc>
      </w:tr>
      <w:tr w:rsidR="00B75413" w:rsidTr="001101D4">
        <w:trPr>
          <w:trHeight w:val="589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17.1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43 035,61800</w:t>
            </w:r>
          </w:p>
        </w:tc>
      </w:tr>
      <w:tr w:rsidR="00B75413" w:rsidTr="001101D4">
        <w:trPr>
          <w:trHeight w:val="5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216,00000</w:t>
            </w:r>
          </w:p>
        </w:tc>
      </w:tr>
      <w:tr w:rsidR="00B75413" w:rsidTr="001101D4">
        <w:trPr>
          <w:trHeight w:val="54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1101D4">
        <w:trPr>
          <w:trHeight w:val="56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583,00000</w:t>
            </w:r>
          </w:p>
        </w:tc>
      </w:tr>
      <w:tr w:rsidR="00B75413" w:rsidTr="001101D4">
        <w:trPr>
          <w:trHeight w:val="55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456,50000</w:t>
            </w:r>
          </w:p>
        </w:tc>
      </w:tr>
      <w:tr w:rsidR="00B75413" w:rsidTr="001101D4">
        <w:trPr>
          <w:trHeight w:val="559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1101D4">
        <w:trPr>
          <w:trHeight w:val="567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2 014,00000</w:t>
            </w:r>
          </w:p>
        </w:tc>
      </w:tr>
      <w:tr w:rsidR="00B75413" w:rsidTr="001101D4">
        <w:trPr>
          <w:trHeight w:val="706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197,00000</w:t>
            </w:r>
          </w:p>
        </w:tc>
      </w:tr>
      <w:tr w:rsidR="00B75413" w:rsidTr="001101D4">
        <w:trPr>
          <w:trHeight w:val="56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276,00000</w:t>
            </w:r>
          </w:p>
        </w:tc>
      </w:tr>
      <w:tr w:rsidR="00B75413" w:rsidTr="001101D4">
        <w:trPr>
          <w:trHeight w:val="678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197,00000</w:t>
            </w:r>
          </w:p>
        </w:tc>
      </w:tr>
      <w:tr w:rsidR="00B75413" w:rsidTr="001101D4">
        <w:trPr>
          <w:trHeight w:val="70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78,50000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47 053,61800</w:t>
            </w:r>
          </w:p>
        </w:tc>
      </w:tr>
      <w:tr w:rsidR="00B75413" w:rsidTr="001101D4">
        <w:trPr>
          <w:trHeight w:val="66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17.2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Подпрограмма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1 506,30000</w:t>
            </w:r>
          </w:p>
        </w:tc>
      </w:tr>
      <w:tr w:rsidR="00B75413" w:rsidTr="001101D4">
        <w:trPr>
          <w:trHeight w:val="556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600,00000</w:t>
            </w:r>
          </w:p>
        </w:tc>
      </w:tr>
      <w:tr w:rsidR="00B75413" w:rsidTr="001101D4">
        <w:trPr>
          <w:trHeight w:val="55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730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122 780,89529</w:t>
            </w:r>
          </w:p>
        </w:tc>
      </w:tr>
      <w:tr w:rsidR="00B75413" w:rsidTr="001101D4">
        <w:trPr>
          <w:trHeight w:val="70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239 791,80000</w:t>
            </w:r>
          </w:p>
        </w:tc>
      </w:tr>
      <w:tr w:rsidR="00B75413" w:rsidTr="001101D4">
        <w:trPr>
          <w:trHeight w:val="5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20 000,00000</w:t>
            </w:r>
          </w:p>
        </w:tc>
      </w:tr>
      <w:tr w:rsidR="00B75413" w:rsidTr="001101D4">
        <w:trPr>
          <w:trHeight w:val="56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800,00000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385 478,99529</w:t>
            </w:r>
          </w:p>
        </w:tc>
      </w:tr>
      <w:tr w:rsidR="00B75413" w:rsidTr="001101D4">
        <w:trPr>
          <w:trHeight w:val="930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18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Муниципальная программа "Улучшение  условий и охраны  труда, развитие социального  партнёрства в </w:t>
            </w:r>
            <w:proofErr w:type="gramStart"/>
            <w:r>
              <w:t>муниципальном</w:t>
            </w:r>
            <w:proofErr w:type="gramEnd"/>
            <w:r>
              <w:t xml:space="preserve">  образование  Нефтеюганский  район на 2014 - 2020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1101D4">
        <w:trPr>
          <w:trHeight w:val="858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305,00000</w:t>
            </w:r>
          </w:p>
        </w:tc>
      </w:tr>
      <w:tr w:rsidR="00B75413" w:rsidTr="001101D4">
        <w:trPr>
          <w:trHeight w:val="982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540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95,04600</w:t>
            </w:r>
          </w:p>
        </w:tc>
      </w:tr>
      <w:tr w:rsidR="00B75413" w:rsidTr="00E637FB">
        <w:trPr>
          <w:trHeight w:val="144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369,76800</w:t>
            </w:r>
          </w:p>
        </w:tc>
      </w:tr>
      <w:tr w:rsidR="00B75413" w:rsidTr="001101D4">
        <w:trPr>
          <w:trHeight w:val="608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2 266,80000</w:t>
            </w:r>
          </w:p>
        </w:tc>
      </w:tr>
      <w:tr w:rsidR="00B75413" w:rsidTr="001101D4">
        <w:trPr>
          <w:trHeight w:val="5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130,00000</w:t>
            </w:r>
          </w:p>
        </w:tc>
      </w:tr>
      <w:tr w:rsidR="00B75413" w:rsidTr="001101D4">
        <w:trPr>
          <w:trHeight w:val="696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104,95000</w:t>
            </w:r>
          </w:p>
        </w:tc>
      </w:tr>
      <w:tr w:rsidR="00B75413" w:rsidTr="001101D4">
        <w:trPr>
          <w:trHeight w:val="707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331,75000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3 603,31400</w:t>
            </w:r>
          </w:p>
        </w:tc>
      </w:tr>
      <w:tr w:rsidR="00B75413" w:rsidTr="001101D4">
        <w:trPr>
          <w:trHeight w:val="509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19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6 215,60000</w:t>
            </w:r>
          </w:p>
        </w:tc>
      </w:tr>
      <w:tr w:rsidR="00B75413" w:rsidTr="001101D4">
        <w:trPr>
          <w:trHeight w:val="56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350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5,00000</w:t>
            </w:r>
          </w:p>
        </w:tc>
      </w:tr>
      <w:tr w:rsidR="00B75413" w:rsidTr="001101D4">
        <w:trPr>
          <w:trHeight w:val="566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8 569,00000</w:t>
            </w:r>
          </w:p>
        </w:tc>
      </w:tr>
      <w:tr w:rsidR="00B75413" w:rsidTr="001101D4">
        <w:trPr>
          <w:trHeight w:val="53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17 270,00000</w:t>
            </w:r>
          </w:p>
        </w:tc>
      </w:tr>
      <w:tr w:rsidR="00B75413" w:rsidTr="001101D4">
        <w:trPr>
          <w:trHeight w:val="414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313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52 410,00000</w:t>
            </w:r>
          </w:p>
        </w:tc>
      </w:tr>
      <w:tr w:rsidR="00B75413" w:rsidTr="001101D4">
        <w:trPr>
          <w:trHeight w:val="55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323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568,80000</w:t>
            </w:r>
          </w:p>
        </w:tc>
      </w:tr>
      <w:tr w:rsidR="00B75413" w:rsidTr="00E637FB">
        <w:trPr>
          <w:trHeight w:val="126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323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17 047,30000</w:t>
            </w:r>
          </w:p>
        </w:tc>
      </w:tr>
      <w:tr w:rsidR="00B75413" w:rsidTr="001101D4">
        <w:trPr>
          <w:trHeight w:val="43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12 244,99333</w:t>
            </w:r>
          </w:p>
        </w:tc>
      </w:tr>
      <w:tr w:rsidR="00B75413" w:rsidTr="001101D4">
        <w:trPr>
          <w:trHeight w:val="567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509,50000</w:t>
            </w:r>
          </w:p>
        </w:tc>
      </w:tr>
      <w:tr w:rsidR="00B75413" w:rsidTr="00103088">
        <w:trPr>
          <w:trHeight w:val="548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740,00000</w:t>
            </w:r>
          </w:p>
        </w:tc>
      </w:tr>
      <w:tr w:rsidR="00B75413" w:rsidTr="00103088">
        <w:trPr>
          <w:trHeight w:val="569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1 800,00667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117 380,20000</w:t>
            </w:r>
          </w:p>
        </w:tc>
      </w:tr>
      <w:tr w:rsidR="00B75413" w:rsidTr="00103088">
        <w:trPr>
          <w:trHeight w:val="164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"Совершенствование  муниципального  управления  Нефтеюганского  района на 2014  - 2020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343 140,06839</w:t>
            </w:r>
          </w:p>
        </w:tc>
      </w:tr>
      <w:tr w:rsidR="00B75413" w:rsidTr="00103088">
        <w:trPr>
          <w:trHeight w:val="557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lastRenderedPageBreak/>
              <w:t>20.1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147 086,24461</w:t>
            </w:r>
          </w:p>
        </w:tc>
      </w:tr>
      <w:tr w:rsidR="00B75413" w:rsidTr="00103088">
        <w:trPr>
          <w:trHeight w:val="4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1 137,28797</w:t>
            </w:r>
          </w:p>
        </w:tc>
      </w:tr>
      <w:tr w:rsidR="00B75413" w:rsidTr="00103088">
        <w:trPr>
          <w:trHeight w:val="558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7,50000</w:t>
            </w:r>
          </w:p>
        </w:tc>
      </w:tr>
      <w:tr w:rsidR="00B75413" w:rsidTr="00103088">
        <w:trPr>
          <w:trHeight w:val="42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3 706,10617</w:t>
            </w:r>
          </w:p>
        </w:tc>
      </w:tr>
      <w:tr w:rsidR="00B75413" w:rsidTr="00103088">
        <w:trPr>
          <w:trHeight w:val="55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852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271,80000</w:t>
            </w:r>
          </w:p>
        </w:tc>
      </w:tr>
      <w:tr w:rsidR="00B75413" w:rsidTr="00103088">
        <w:trPr>
          <w:trHeight w:val="549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22 549,41800</w:t>
            </w:r>
          </w:p>
        </w:tc>
      </w:tr>
      <w:tr w:rsidR="00B75413" w:rsidTr="00103088">
        <w:trPr>
          <w:trHeight w:val="57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432,50000</w:t>
            </w:r>
          </w:p>
        </w:tc>
      </w:tr>
      <w:tr w:rsidR="00B75413" w:rsidTr="00103088">
        <w:trPr>
          <w:trHeight w:val="69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2 790,00000</w:t>
            </w:r>
          </w:p>
        </w:tc>
      </w:tr>
      <w:tr w:rsidR="00B75413" w:rsidTr="00103088">
        <w:trPr>
          <w:trHeight w:val="547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5 008,54600</w:t>
            </w:r>
          </w:p>
        </w:tc>
      </w:tr>
      <w:tr w:rsidR="00B75413" w:rsidTr="00103088">
        <w:trPr>
          <w:trHeight w:val="71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67 072,11100</w:t>
            </w:r>
          </w:p>
        </w:tc>
      </w:tr>
      <w:tr w:rsidR="00B75413" w:rsidTr="00103088">
        <w:trPr>
          <w:trHeight w:val="552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852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3,90000</w:t>
            </w:r>
          </w:p>
        </w:tc>
      </w:tr>
      <w:tr w:rsidR="00B75413" w:rsidTr="00103088">
        <w:trPr>
          <w:trHeight w:val="559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5 024,40000</w:t>
            </w:r>
          </w:p>
        </w:tc>
      </w:tr>
      <w:tr w:rsidR="00B75413" w:rsidTr="00103088">
        <w:trPr>
          <w:trHeight w:val="708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100,98558</w:t>
            </w:r>
          </w:p>
        </w:tc>
      </w:tr>
      <w:tr w:rsidR="00B75413" w:rsidTr="00103088">
        <w:trPr>
          <w:trHeight w:val="69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92,71442</w:t>
            </w:r>
          </w:p>
        </w:tc>
      </w:tr>
      <w:tr w:rsidR="00B75413" w:rsidTr="00103088">
        <w:trPr>
          <w:trHeight w:val="559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0,00000</w:t>
            </w:r>
          </w:p>
        </w:tc>
      </w:tr>
      <w:tr w:rsidR="00B75413" w:rsidTr="00103088">
        <w:trPr>
          <w:trHeight w:val="1120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530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297,00000</w:t>
            </w:r>
          </w:p>
        </w:tc>
      </w:tr>
      <w:tr w:rsidR="00B75413" w:rsidTr="00103088">
        <w:trPr>
          <w:trHeight w:val="697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12 414,20000</w:t>
            </w:r>
          </w:p>
        </w:tc>
      </w:tr>
      <w:tr w:rsidR="00B75413" w:rsidTr="00103088">
        <w:trPr>
          <w:trHeight w:val="429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353,00000</w:t>
            </w:r>
          </w:p>
        </w:tc>
      </w:tr>
      <w:tr w:rsidR="00B75413" w:rsidTr="00103088">
        <w:trPr>
          <w:trHeight w:val="84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481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115,00000</w:t>
            </w:r>
          </w:p>
        </w:tc>
      </w:tr>
      <w:tr w:rsidR="00B75413" w:rsidTr="00103088">
        <w:trPr>
          <w:trHeight w:val="82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2 700,00000</w:t>
            </w:r>
          </w:p>
        </w:tc>
      </w:tr>
      <w:tr w:rsidR="00B75413" w:rsidTr="00103088">
        <w:trPr>
          <w:trHeight w:val="41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321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11 000,00000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282 162,71375</w:t>
            </w:r>
          </w:p>
        </w:tc>
      </w:tr>
      <w:tr w:rsidR="00B75413" w:rsidTr="00103088">
        <w:trPr>
          <w:trHeight w:val="1407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lastRenderedPageBreak/>
              <w:t>20.2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180,00000</w:t>
            </w:r>
          </w:p>
        </w:tc>
      </w:tr>
      <w:tr w:rsidR="00B75413" w:rsidTr="00103088">
        <w:trPr>
          <w:trHeight w:val="141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финансов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06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050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90,00000</w:t>
            </w:r>
          </w:p>
        </w:tc>
      </w:tr>
      <w:tr w:rsidR="00B75413" w:rsidTr="00103088">
        <w:trPr>
          <w:trHeight w:val="1378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205,00000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475,00000</w:t>
            </w:r>
          </w:p>
        </w:tc>
      </w:tr>
      <w:tr w:rsidR="00B75413" w:rsidTr="00103088">
        <w:trPr>
          <w:trHeight w:val="823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20.3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>Подпрограмма "Предоставление государственных и муниципальных услуг"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Администрация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39 937,43971</w:t>
            </w:r>
          </w:p>
        </w:tc>
      </w:tr>
      <w:tr w:rsidR="00B75413" w:rsidTr="00103088">
        <w:trPr>
          <w:trHeight w:val="706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1 050,00000</w:t>
            </w:r>
          </w:p>
        </w:tc>
      </w:tr>
      <w:tr w:rsidR="00B75413" w:rsidTr="00103088">
        <w:trPr>
          <w:trHeight w:val="703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1 952,49000</w:t>
            </w:r>
          </w:p>
        </w:tc>
      </w:tr>
      <w:tr w:rsidR="00B75413" w:rsidTr="00103088">
        <w:trPr>
          <w:trHeight w:val="699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11 143,26464</w:t>
            </w:r>
          </w:p>
        </w:tc>
      </w:tr>
      <w:tr w:rsidR="00B75413" w:rsidTr="00103088">
        <w:trPr>
          <w:trHeight w:val="69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852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431,76029</w:t>
            </w:r>
          </w:p>
        </w:tc>
      </w:tr>
      <w:tr w:rsidR="00B75413" w:rsidTr="00103088">
        <w:trPr>
          <w:trHeight w:val="691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5 079,40000</w:t>
            </w:r>
          </w:p>
        </w:tc>
      </w:tr>
      <w:tr w:rsidR="00B75413" w:rsidTr="00103088">
        <w:trPr>
          <w:trHeight w:val="715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12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040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908,00000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60 502,35464</w:t>
            </w:r>
          </w:p>
        </w:tc>
      </w:tr>
      <w:tr w:rsidR="00B75413" w:rsidTr="00E637FB">
        <w:trPr>
          <w:trHeight w:val="1155"/>
        </w:trPr>
        <w:tc>
          <w:tcPr>
            <w:tcW w:w="412" w:type="pct"/>
            <w:vMerge w:val="restart"/>
            <w:shd w:val="clear" w:color="auto" w:fill="auto"/>
            <w:noWrap/>
            <w:hideMark/>
          </w:tcPr>
          <w:p w:rsidR="00B75413" w:rsidRDefault="00B75413">
            <w:pPr>
              <w:jc w:val="center"/>
            </w:pPr>
            <w:r>
              <w:t>21</w:t>
            </w:r>
          </w:p>
        </w:tc>
        <w:tc>
          <w:tcPr>
            <w:tcW w:w="1684" w:type="pct"/>
            <w:gridSpan w:val="2"/>
            <w:vMerge w:val="restart"/>
            <w:shd w:val="clear" w:color="auto" w:fill="auto"/>
            <w:hideMark/>
          </w:tcPr>
          <w:p w:rsidR="00B75413" w:rsidRDefault="00B75413">
            <w: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927" w:type="pct"/>
            <w:vMerge w:val="restart"/>
            <w:shd w:val="clear" w:color="auto" w:fill="auto"/>
            <w:hideMark/>
          </w:tcPr>
          <w:p w:rsidR="00B75413" w:rsidRDefault="00B75413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200,00000</w:t>
            </w:r>
          </w:p>
        </w:tc>
      </w:tr>
      <w:tr w:rsidR="00B75413" w:rsidTr="00103088">
        <w:trPr>
          <w:trHeight w:val="619"/>
        </w:trPr>
        <w:tc>
          <w:tcPr>
            <w:tcW w:w="412" w:type="pct"/>
            <w:vMerge/>
            <w:vAlign w:val="center"/>
            <w:hideMark/>
          </w:tcPr>
          <w:p w:rsidR="00B75413" w:rsidRDefault="00B75413"/>
        </w:tc>
        <w:tc>
          <w:tcPr>
            <w:tcW w:w="1684" w:type="pct"/>
            <w:gridSpan w:val="2"/>
            <w:vMerge/>
            <w:vAlign w:val="center"/>
            <w:hideMark/>
          </w:tcPr>
          <w:p w:rsidR="00B75413" w:rsidRDefault="00B75413"/>
        </w:tc>
        <w:tc>
          <w:tcPr>
            <w:tcW w:w="927" w:type="pct"/>
            <w:vMerge/>
            <w:vAlign w:val="center"/>
            <w:hideMark/>
          </w:tcPr>
          <w:p w:rsidR="00B75413" w:rsidRDefault="00B75413"/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09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612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</w:pPr>
            <w:r>
              <w:t>231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</w:pPr>
            <w:r>
              <w:t>100,00000</w:t>
            </w:r>
          </w:p>
        </w:tc>
      </w:tr>
      <w:tr w:rsidR="00B75413" w:rsidTr="00E637FB">
        <w:trPr>
          <w:trHeight w:val="315"/>
        </w:trPr>
        <w:tc>
          <w:tcPr>
            <w:tcW w:w="412" w:type="pct"/>
            <w:shd w:val="clear" w:color="auto" w:fill="auto"/>
            <w:noWrap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shd w:val="clear" w:color="auto" w:fill="auto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300,00000</w:t>
            </w:r>
          </w:p>
        </w:tc>
      </w:tr>
      <w:tr w:rsidR="00B75413" w:rsidTr="00E637FB">
        <w:trPr>
          <w:trHeight w:val="300"/>
        </w:trPr>
        <w:tc>
          <w:tcPr>
            <w:tcW w:w="412" w:type="pct"/>
            <w:shd w:val="clear" w:color="auto" w:fill="auto"/>
            <w:noWrap/>
            <w:vAlign w:val="bottom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shd w:val="clear" w:color="auto" w:fill="auto"/>
            <w:noWrap/>
            <w:vAlign w:val="center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Всего по программам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B75413" w:rsidRDefault="00B7541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shd w:val="clear" w:color="auto" w:fill="auto"/>
            <w:noWrap/>
            <w:vAlign w:val="bottom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shd w:val="clear" w:color="auto" w:fill="auto"/>
            <w:noWrap/>
            <w:vAlign w:val="bottom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shd w:val="clear" w:color="auto" w:fill="auto"/>
            <w:noWrap/>
            <w:vAlign w:val="bottom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B75413" w:rsidRDefault="00B754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3 401 702,54273</w:t>
            </w:r>
          </w:p>
        </w:tc>
      </w:tr>
    </w:tbl>
    <w:p w:rsidR="00D07825" w:rsidRDefault="00D07825"/>
    <w:sectPr w:rsidR="00D07825" w:rsidSect="009B025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54C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03088"/>
    <w:rsid w:val="001101D4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1DAB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025C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AF054C"/>
    <w:rsid w:val="00B11A50"/>
    <w:rsid w:val="00B1400F"/>
    <w:rsid w:val="00B403B2"/>
    <w:rsid w:val="00B44314"/>
    <w:rsid w:val="00B55369"/>
    <w:rsid w:val="00B61DA1"/>
    <w:rsid w:val="00B72C2E"/>
    <w:rsid w:val="00B75413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637FB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B7541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75413"/>
    <w:rPr>
      <w:color w:val="800080"/>
      <w:u w:val="single"/>
    </w:rPr>
  </w:style>
  <w:style w:type="paragraph" w:customStyle="1" w:styleId="xl64">
    <w:name w:val="xl64"/>
    <w:basedOn w:val="a"/>
    <w:rsid w:val="00B7541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B7541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B75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1">
    <w:name w:val="xl71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B75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B754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3">
    <w:name w:val="xl83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4">
    <w:name w:val="xl84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7541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B7541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B754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B75413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B7541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6">
    <w:name w:val="xl96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B75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B75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B7541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5">
    <w:name w:val="xl105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B75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B7541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B75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B75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B7541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B7541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B7541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B75413"/>
    <w:pP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B75413"/>
    <w:pPr>
      <w:spacing w:before="100" w:beforeAutospacing="1" w:after="100" w:afterAutospacing="1"/>
    </w:pPr>
  </w:style>
  <w:style w:type="paragraph" w:customStyle="1" w:styleId="xl118">
    <w:name w:val="xl118"/>
    <w:basedOn w:val="a"/>
    <w:rsid w:val="00B7541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B75413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B75413"/>
    <w:pPr>
      <w:spacing w:before="100" w:beforeAutospacing="1" w:after="100" w:afterAutospacing="1"/>
    </w:pPr>
  </w:style>
  <w:style w:type="paragraph" w:customStyle="1" w:styleId="xl121">
    <w:name w:val="xl121"/>
    <w:basedOn w:val="a"/>
    <w:rsid w:val="00B7541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B75413"/>
    <w:pPr>
      <w:spacing w:before="100" w:beforeAutospacing="1" w:after="100" w:afterAutospacing="1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B7541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75413"/>
    <w:rPr>
      <w:color w:val="800080"/>
      <w:u w:val="single"/>
    </w:rPr>
  </w:style>
  <w:style w:type="paragraph" w:customStyle="1" w:styleId="xl64">
    <w:name w:val="xl64"/>
    <w:basedOn w:val="a"/>
    <w:rsid w:val="00B7541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B7541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B75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1">
    <w:name w:val="xl71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B75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B754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3">
    <w:name w:val="xl83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4">
    <w:name w:val="xl84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7541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B7541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B754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B75413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B7541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6">
    <w:name w:val="xl96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B75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B75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B7541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B75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5">
    <w:name w:val="xl105"/>
    <w:basedOn w:val="a"/>
    <w:rsid w:val="00B75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B75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B7541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B75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B75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B7541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B75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B7541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B7541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B75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B75413"/>
    <w:pP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B75413"/>
    <w:pPr>
      <w:spacing w:before="100" w:beforeAutospacing="1" w:after="100" w:afterAutospacing="1"/>
    </w:pPr>
  </w:style>
  <w:style w:type="paragraph" w:customStyle="1" w:styleId="xl118">
    <w:name w:val="xl118"/>
    <w:basedOn w:val="a"/>
    <w:rsid w:val="00B7541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B75413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B75413"/>
    <w:pPr>
      <w:spacing w:before="100" w:beforeAutospacing="1" w:after="100" w:afterAutospacing="1"/>
    </w:pPr>
  </w:style>
  <w:style w:type="paragraph" w:customStyle="1" w:styleId="xl121">
    <w:name w:val="xl121"/>
    <w:basedOn w:val="a"/>
    <w:rsid w:val="00B7541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B75413"/>
    <w:pPr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3300</Words>
  <Characters>18816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2</cp:revision>
  <cp:lastPrinted>2014-05-27T03:43:00Z</cp:lastPrinted>
  <dcterms:created xsi:type="dcterms:W3CDTF">2014-05-27T04:39:00Z</dcterms:created>
  <dcterms:modified xsi:type="dcterms:W3CDTF">2014-05-27T04:39:00Z</dcterms:modified>
</cp:coreProperties>
</file>