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611" w:rsidRPr="00122A2E" w:rsidRDefault="00F10611" w:rsidP="00535B55">
      <w:pPr>
        <w:spacing w:after="0" w:line="240" w:lineRule="auto"/>
        <w:ind w:left="6095"/>
        <w:rPr>
          <w:rFonts w:ascii="Times New Roman" w:hAnsi="Times New Roman" w:cs="Times New Roman"/>
        </w:rPr>
      </w:pPr>
      <w:proofErr w:type="gramStart"/>
      <w:r w:rsidRPr="00122A2E">
        <w:rPr>
          <w:rFonts w:ascii="Times New Roman" w:hAnsi="Times New Roman" w:cs="Times New Roman"/>
        </w:rPr>
        <w:t xml:space="preserve">Приложение  </w:t>
      </w:r>
      <w:r w:rsidR="00DD29C5" w:rsidRPr="00122A2E">
        <w:rPr>
          <w:rFonts w:ascii="Times New Roman" w:hAnsi="Times New Roman" w:cs="Times New Roman"/>
        </w:rPr>
        <w:t>5</w:t>
      </w:r>
      <w:proofErr w:type="gramEnd"/>
      <w:r w:rsidRPr="00122A2E">
        <w:rPr>
          <w:rFonts w:ascii="Times New Roman" w:hAnsi="Times New Roman" w:cs="Times New Roman"/>
        </w:rPr>
        <w:t xml:space="preserve"> к решению</w:t>
      </w:r>
    </w:p>
    <w:p w:rsidR="00F10611" w:rsidRPr="00122A2E" w:rsidRDefault="00F10611" w:rsidP="00535B55">
      <w:pPr>
        <w:spacing w:after="0" w:line="240" w:lineRule="auto"/>
        <w:ind w:left="6095"/>
        <w:rPr>
          <w:rFonts w:ascii="Times New Roman" w:hAnsi="Times New Roman" w:cs="Times New Roman"/>
        </w:rPr>
      </w:pPr>
      <w:r w:rsidRPr="00122A2E">
        <w:rPr>
          <w:rFonts w:ascii="Times New Roman" w:hAnsi="Times New Roman" w:cs="Times New Roman"/>
        </w:rPr>
        <w:t>Думы Нефтеюганского района</w:t>
      </w:r>
    </w:p>
    <w:p w:rsidR="00F10611" w:rsidRPr="00122A2E" w:rsidRDefault="00F10611" w:rsidP="00535B55">
      <w:pPr>
        <w:spacing w:after="0" w:line="240" w:lineRule="auto"/>
        <w:ind w:left="6095"/>
        <w:rPr>
          <w:rFonts w:ascii="Times New Roman" w:hAnsi="Times New Roman" w:cs="Times New Roman"/>
        </w:rPr>
      </w:pPr>
      <w:r w:rsidRPr="00122A2E">
        <w:rPr>
          <w:rFonts w:ascii="Times New Roman" w:hAnsi="Times New Roman" w:cs="Times New Roman"/>
        </w:rPr>
        <w:t xml:space="preserve">от </w:t>
      </w:r>
      <w:proofErr w:type="gramStart"/>
      <w:r w:rsidRPr="00122A2E">
        <w:rPr>
          <w:rFonts w:ascii="Times New Roman" w:hAnsi="Times New Roman" w:cs="Times New Roman"/>
        </w:rPr>
        <w:t>«</w:t>
      </w:r>
      <w:r w:rsidR="00122A2E">
        <w:rPr>
          <w:rFonts w:ascii="Times New Roman" w:hAnsi="Times New Roman" w:cs="Times New Roman"/>
          <w:u w:val="single"/>
        </w:rPr>
        <w:t xml:space="preserve"> 18</w:t>
      </w:r>
      <w:proofErr w:type="gramEnd"/>
      <w:r w:rsidR="00122A2E">
        <w:rPr>
          <w:rFonts w:ascii="Times New Roman" w:hAnsi="Times New Roman" w:cs="Times New Roman"/>
          <w:u w:val="single"/>
        </w:rPr>
        <w:t xml:space="preserve"> </w:t>
      </w:r>
      <w:r w:rsidRPr="00122A2E">
        <w:rPr>
          <w:rFonts w:ascii="Times New Roman" w:hAnsi="Times New Roman" w:cs="Times New Roman"/>
        </w:rPr>
        <w:t>»</w:t>
      </w:r>
      <w:r w:rsidR="00122A2E">
        <w:rPr>
          <w:rFonts w:ascii="Times New Roman" w:hAnsi="Times New Roman" w:cs="Times New Roman"/>
          <w:u w:val="single"/>
        </w:rPr>
        <w:t xml:space="preserve">   декабря   </w:t>
      </w:r>
      <w:r w:rsidRPr="00122A2E">
        <w:rPr>
          <w:rFonts w:ascii="Times New Roman" w:hAnsi="Times New Roman" w:cs="Times New Roman"/>
        </w:rPr>
        <w:t>№</w:t>
      </w:r>
      <w:r w:rsidR="00122A2E">
        <w:rPr>
          <w:rFonts w:ascii="Times New Roman" w:hAnsi="Times New Roman" w:cs="Times New Roman"/>
          <w:u w:val="single"/>
        </w:rPr>
        <w:t xml:space="preserve">  445 </w:t>
      </w:r>
      <w:r w:rsidR="00122A2E" w:rsidRPr="00122A2E">
        <w:rPr>
          <w:rFonts w:ascii="Times New Roman" w:hAnsi="Times New Roman" w:cs="Times New Roman"/>
          <w:color w:val="FFFFFF" w:themeColor="background1"/>
          <w:u w:val="single"/>
        </w:rPr>
        <w:t xml:space="preserve"> .</w:t>
      </w:r>
    </w:p>
    <w:p w:rsidR="00F10611" w:rsidRPr="00122A2E" w:rsidRDefault="00F10611" w:rsidP="00535B55">
      <w:pPr>
        <w:spacing w:after="0" w:line="240" w:lineRule="auto"/>
        <w:ind w:left="6095"/>
        <w:rPr>
          <w:rFonts w:ascii="Times New Roman" w:hAnsi="Times New Roman" w:cs="Times New Roman"/>
        </w:rPr>
      </w:pPr>
    </w:p>
    <w:p w:rsidR="00F10611" w:rsidRPr="00122A2E" w:rsidRDefault="00DD29C5" w:rsidP="00535B55">
      <w:pPr>
        <w:spacing w:after="0" w:line="240" w:lineRule="auto"/>
        <w:ind w:left="6095"/>
        <w:rPr>
          <w:rFonts w:ascii="Times New Roman" w:hAnsi="Times New Roman" w:cs="Times New Roman"/>
        </w:rPr>
      </w:pPr>
      <w:r w:rsidRPr="00122A2E">
        <w:rPr>
          <w:rFonts w:ascii="Times New Roman" w:hAnsi="Times New Roman" w:cs="Times New Roman"/>
        </w:rPr>
        <w:t>«</w:t>
      </w:r>
      <w:proofErr w:type="gramStart"/>
      <w:r w:rsidRPr="00122A2E">
        <w:rPr>
          <w:rFonts w:ascii="Times New Roman" w:hAnsi="Times New Roman" w:cs="Times New Roman"/>
        </w:rPr>
        <w:t>Приложение  7</w:t>
      </w:r>
      <w:proofErr w:type="gramEnd"/>
      <w:r w:rsidR="00F10611" w:rsidRPr="00122A2E">
        <w:rPr>
          <w:rFonts w:ascii="Times New Roman" w:hAnsi="Times New Roman" w:cs="Times New Roman"/>
        </w:rPr>
        <w:t xml:space="preserve"> к решению</w:t>
      </w:r>
    </w:p>
    <w:p w:rsidR="00F10611" w:rsidRPr="00122A2E" w:rsidRDefault="00F10611" w:rsidP="00535B55">
      <w:pPr>
        <w:spacing w:after="0" w:line="240" w:lineRule="auto"/>
        <w:ind w:left="6095"/>
        <w:rPr>
          <w:rFonts w:ascii="Times New Roman" w:hAnsi="Times New Roman" w:cs="Times New Roman"/>
        </w:rPr>
      </w:pPr>
      <w:r w:rsidRPr="00122A2E">
        <w:rPr>
          <w:rFonts w:ascii="Times New Roman" w:hAnsi="Times New Roman" w:cs="Times New Roman"/>
        </w:rPr>
        <w:t>Думы Нефтеюганского района</w:t>
      </w:r>
    </w:p>
    <w:p w:rsidR="00F10611" w:rsidRPr="00122A2E" w:rsidRDefault="00F10611" w:rsidP="00535B55">
      <w:pPr>
        <w:spacing w:after="0" w:line="240" w:lineRule="auto"/>
        <w:ind w:left="6095"/>
        <w:rPr>
          <w:rFonts w:ascii="Times New Roman" w:hAnsi="Times New Roman" w:cs="Times New Roman"/>
        </w:rPr>
      </w:pPr>
      <w:r w:rsidRPr="00122A2E">
        <w:rPr>
          <w:rFonts w:ascii="Times New Roman" w:hAnsi="Times New Roman" w:cs="Times New Roman"/>
        </w:rPr>
        <w:t xml:space="preserve">от </w:t>
      </w:r>
      <w:proofErr w:type="gramStart"/>
      <w:r w:rsidRPr="00122A2E">
        <w:rPr>
          <w:rFonts w:ascii="Times New Roman" w:hAnsi="Times New Roman" w:cs="Times New Roman"/>
        </w:rPr>
        <w:t>«</w:t>
      </w:r>
      <w:r w:rsidR="00122A2E">
        <w:rPr>
          <w:rFonts w:ascii="Times New Roman" w:hAnsi="Times New Roman" w:cs="Times New Roman"/>
          <w:u w:val="single"/>
        </w:rPr>
        <w:t xml:space="preserve">  </w:t>
      </w:r>
      <w:r w:rsidRPr="00122A2E">
        <w:rPr>
          <w:rFonts w:ascii="Times New Roman" w:hAnsi="Times New Roman" w:cs="Times New Roman"/>
          <w:u w:val="single"/>
        </w:rPr>
        <w:t>28</w:t>
      </w:r>
      <w:proofErr w:type="gramEnd"/>
      <w:r w:rsidR="00122A2E">
        <w:rPr>
          <w:rFonts w:ascii="Times New Roman" w:hAnsi="Times New Roman" w:cs="Times New Roman"/>
          <w:u w:val="single"/>
        </w:rPr>
        <w:t xml:space="preserve">  </w:t>
      </w:r>
      <w:r w:rsidRPr="00122A2E">
        <w:rPr>
          <w:rFonts w:ascii="Times New Roman" w:hAnsi="Times New Roman" w:cs="Times New Roman"/>
        </w:rPr>
        <w:t>»</w:t>
      </w:r>
      <w:r w:rsidRPr="00122A2E">
        <w:rPr>
          <w:rFonts w:ascii="Times New Roman" w:hAnsi="Times New Roman" w:cs="Times New Roman"/>
          <w:u w:val="single"/>
        </w:rPr>
        <w:t xml:space="preserve"> </w:t>
      </w:r>
      <w:r w:rsidR="00122A2E">
        <w:rPr>
          <w:rFonts w:ascii="Times New Roman" w:hAnsi="Times New Roman" w:cs="Times New Roman"/>
          <w:u w:val="single"/>
        </w:rPr>
        <w:t xml:space="preserve">  </w:t>
      </w:r>
      <w:r w:rsidRPr="00122A2E">
        <w:rPr>
          <w:rFonts w:ascii="Times New Roman" w:hAnsi="Times New Roman" w:cs="Times New Roman"/>
          <w:u w:val="single"/>
        </w:rPr>
        <w:t>ноября</w:t>
      </w:r>
      <w:r w:rsidR="00122A2E">
        <w:rPr>
          <w:rFonts w:ascii="Times New Roman" w:hAnsi="Times New Roman" w:cs="Times New Roman"/>
          <w:u w:val="single"/>
        </w:rPr>
        <w:t xml:space="preserve">   </w:t>
      </w:r>
      <w:r w:rsidRPr="00122A2E">
        <w:rPr>
          <w:rFonts w:ascii="Times New Roman" w:hAnsi="Times New Roman" w:cs="Times New Roman"/>
        </w:rPr>
        <w:t>2018 года  №</w:t>
      </w:r>
      <w:r w:rsidRPr="00122A2E">
        <w:rPr>
          <w:rFonts w:ascii="Times New Roman" w:hAnsi="Times New Roman" w:cs="Times New Roman"/>
          <w:u w:val="single"/>
        </w:rPr>
        <w:t xml:space="preserve"> 299</w:t>
      </w:r>
    </w:p>
    <w:p w:rsidR="00F10611" w:rsidRDefault="00F10611"/>
    <w:tbl>
      <w:tblPr>
        <w:tblW w:w="10708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4282"/>
        <w:gridCol w:w="473"/>
        <w:gridCol w:w="425"/>
        <w:gridCol w:w="1417"/>
        <w:gridCol w:w="1417"/>
        <w:gridCol w:w="1418"/>
        <w:gridCol w:w="1276"/>
      </w:tblGrid>
      <w:tr w:rsidR="00F10611" w:rsidRPr="00F10611" w:rsidTr="00D75CB5">
        <w:trPr>
          <w:cantSplit/>
        </w:trPr>
        <w:tc>
          <w:tcPr>
            <w:tcW w:w="107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0611" w:rsidRPr="00122A2E" w:rsidRDefault="00F10611" w:rsidP="00122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</w:pPr>
            <w:r w:rsidRPr="00122A2E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t xml:space="preserve">Распределение бюджетных ассигнований по разделам и </w:t>
            </w:r>
            <w:proofErr w:type="gramStart"/>
            <w:r w:rsidRPr="00122A2E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t>подразделам  классификации</w:t>
            </w:r>
            <w:proofErr w:type="gramEnd"/>
            <w:r w:rsidRPr="00122A2E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t xml:space="preserve">  расходов бюджета Нефтеюганского района на 2019 год</w:t>
            </w:r>
          </w:p>
          <w:p w:rsidR="00122A2E" w:rsidRDefault="00122A2E" w:rsidP="00122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22A2E" w:rsidRDefault="00122A2E" w:rsidP="00122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D5CE0" w:rsidRPr="006D5CE0" w:rsidRDefault="006D5CE0" w:rsidP="00122A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r w:rsidR="00122A2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</w:t>
            </w:r>
            <w:r w:rsidR="00535B5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        </w:t>
            </w:r>
            <w:r w:rsidR="00122A2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</w:t>
            </w:r>
            <w:r w:rsidR="00535B5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</w:t>
            </w:r>
            <w:bookmarkStart w:id="0" w:name="_GoBack"/>
            <w:bookmarkEnd w:id="0"/>
            <w:r w:rsidR="00122A2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35B55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r w:rsidRPr="00122A2E">
              <w:rPr>
                <w:rFonts w:ascii="Times New Roman" w:hAnsi="Times New Roman" w:cs="Times New Roman"/>
                <w:bCs/>
                <w:sz w:val="20"/>
                <w:szCs w:val="16"/>
              </w:rPr>
              <w:t>тыс. рублей</w:t>
            </w:r>
            <w:r w:rsidR="00535B55">
              <w:rPr>
                <w:rFonts w:ascii="Times New Roman" w:hAnsi="Times New Roman" w:cs="Times New Roman"/>
                <w:bCs/>
                <w:sz w:val="20"/>
                <w:szCs w:val="16"/>
              </w:rPr>
              <w:t>)</w:t>
            </w:r>
          </w:p>
        </w:tc>
      </w:tr>
      <w:tr w:rsidR="00F10593" w:rsidRPr="00F10611" w:rsidTr="00D75CB5">
        <w:trPr>
          <w:cantSplit/>
        </w:trPr>
        <w:tc>
          <w:tcPr>
            <w:tcW w:w="4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F10593" w:rsidRPr="00F10611" w:rsidTr="00D75CB5">
        <w:trPr>
          <w:cantSplit/>
        </w:trPr>
        <w:tc>
          <w:tcPr>
            <w:tcW w:w="4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428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7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10593" w:rsidRPr="00F10611" w:rsidRDefault="00F10593" w:rsidP="00F105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729 776,40702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709 551,41802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14 796,00000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5 318,98900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7 036,82179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7 036,82179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8 758,39742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8 758,39742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219 966,31627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217 446,12127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2 520,19500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62 581,37451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61 576,96451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1 004,41000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2 149,03000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2 149,03000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429 278,86703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412 584,08303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14 790,40000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4 573,00000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4 573,00000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59 178,63443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40 656,21555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6 207,60000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12 314,81888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6 207,60000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6 207,60000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43 514,38869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38 208,30971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5 306,07898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9 456,64574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2 447,90584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7 008,73990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449 018,76384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350 761,22784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84 661,80000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13 595,73600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1 400,24000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1 400,24000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162 911,56151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84 783,26151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78 128,30000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5 864,71372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5 864,71372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76 688,72575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76 688,72575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60 165,97916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60 165,97916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141 987,54370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121 858,30770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6 533,50000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1 482 192,53672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1 482 052,82940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136,80732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935 802,78721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935 802,78721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452 782,83143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452 646,02411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136,80732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93 604,01808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93 604,01808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26 428,90732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26 312,50732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26 428,90732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26 312,50732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2 314 945,16762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931 381,99462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1 383 255,00000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308,17300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590 252,96933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165 294,40933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424 958,56000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1 380 514,81238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432 627,67238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947 887,14000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204 655,57034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204 655,57034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5 316,53720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5 008,36420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308,17300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29 559,28830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21 406,66830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104 645,99007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102 389,31007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2 256,68000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626 579,13282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527 909,61328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98 369,94454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487 779,06674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418 370,78375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69 408,28299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138 800,06608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109 538,82953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28 961,66155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3 493,80000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3 493,80000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3 493,80000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3 493,80000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670 614,73039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580 794,92239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89 819,80800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14 957,53885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14 957,53885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572 074,85425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564 912,56225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7 162,29200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68 454,93729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924,82129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67 530,11600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15 127,40000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15 127,40000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240 074,52095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163 550,75449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76 523,76646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150 037,30195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73 513,53549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76 523,76646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90 037,21900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90 037,21900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СРЕДСТВА МАССОВОЙ ИНФОРМАЦИИ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12 735,38696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12 735,38696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12 735,38696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12 735,38696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474 809,71000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392 726,71000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192 397,00000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192 397,00000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F1059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8 161,81000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8 161,81000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0593" w:rsidRPr="00F10611" w:rsidTr="00D75C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82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7 097 420,69807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5 221 433,57987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1 669 188,90800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0593" w:rsidRPr="00F10611" w:rsidRDefault="00F10593" w:rsidP="00B45C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06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206 568,23520</w:t>
            </w:r>
          </w:p>
        </w:tc>
      </w:tr>
    </w:tbl>
    <w:p w:rsidR="00F10593" w:rsidRPr="00F10611" w:rsidRDefault="00122A2E" w:rsidP="00122A2E">
      <w:pPr>
        <w:ind w:left="9912" w:right="-71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9E1B4F">
        <w:rPr>
          <w:rFonts w:ascii="Times New Roman" w:hAnsi="Times New Roman" w:cs="Times New Roman"/>
          <w:sz w:val="16"/>
          <w:szCs w:val="16"/>
        </w:rPr>
        <w:t xml:space="preserve">   </w:t>
      </w:r>
      <w:r w:rsidR="008924BA" w:rsidRPr="00122A2E">
        <w:rPr>
          <w:rFonts w:ascii="Times New Roman" w:hAnsi="Times New Roman" w:cs="Times New Roman"/>
          <w:szCs w:val="16"/>
        </w:rPr>
        <w:t>».</w:t>
      </w:r>
    </w:p>
    <w:p w:rsidR="005248E4" w:rsidRPr="00F10611" w:rsidRDefault="005248E4" w:rsidP="00F10593">
      <w:pPr>
        <w:rPr>
          <w:rFonts w:ascii="Times New Roman" w:hAnsi="Times New Roman" w:cs="Times New Roman"/>
          <w:sz w:val="16"/>
          <w:szCs w:val="16"/>
        </w:rPr>
      </w:pPr>
    </w:p>
    <w:sectPr w:rsidR="005248E4" w:rsidRPr="00F10611" w:rsidSect="00DD29C5"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593"/>
    <w:rsid w:val="00122A2E"/>
    <w:rsid w:val="005248E4"/>
    <w:rsid w:val="00535B55"/>
    <w:rsid w:val="006D5CE0"/>
    <w:rsid w:val="008924BA"/>
    <w:rsid w:val="009E1B4F"/>
    <w:rsid w:val="00D75CB5"/>
    <w:rsid w:val="00DD29C5"/>
    <w:rsid w:val="00F10593"/>
    <w:rsid w:val="00F1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DE761D-AF64-4CA5-9140-E0F66B14A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4</cp:revision>
  <dcterms:created xsi:type="dcterms:W3CDTF">2019-12-23T05:03:00Z</dcterms:created>
  <dcterms:modified xsi:type="dcterms:W3CDTF">2019-12-23T05:49:00Z</dcterms:modified>
</cp:coreProperties>
</file>