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92"/>
        <w:gridCol w:w="2998"/>
        <w:gridCol w:w="596"/>
        <w:gridCol w:w="1240"/>
        <w:gridCol w:w="602"/>
        <w:gridCol w:w="1126"/>
        <w:gridCol w:w="434"/>
        <w:gridCol w:w="1414"/>
        <w:gridCol w:w="428"/>
        <w:gridCol w:w="1276"/>
        <w:gridCol w:w="158"/>
        <w:gridCol w:w="409"/>
        <w:gridCol w:w="1341"/>
        <w:gridCol w:w="502"/>
        <w:gridCol w:w="1843"/>
      </w:tblGrid>
      <w:tr w:rsidR="009D3192" w:rsidRPr="009D3192" w:rsidTr="006D0AFC">
        <w:trPr>
          <w:trHeight w:val="68"/>
        </w:trPr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4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192" w:rsidRPr="009D3192" w:rsidTr="006D0AFC">
        <w:trPr>
          <w:trHeight w:val="300"/>
        </w:trPr>
        <w:tc>
          <w:tcPr>
            <w:tcW w:w="10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gridSpan w:val="2"/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52" w:type="dxa"/>
            <w:gridSpan w:val="4"/>
            <w:shd w:val="clear" w:color="auto" w:fill="auto"/>
            <w:noWrap/>
            <w:vAlign w:val="bottom"/>
            <w:hideMark/>
          </w:tcPr>
          <w:p w:rsidR="009D3192" w:rsidRPr="009D3192" w:rsidRDefault="009D3192" w:rsidP="005265B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5"/>
            <w:shd w:val="clear" w:color="auto" w:fill="auto"/>
            <w:noWrap/>
            <w:vAlign w:val="center"/>
          </w:tcPr>
          <w:p w:rsidR="006D0AFC" w:rsidRDefault="005265B5" w:rsidP="006D0AFC">
            <w:pPr>
              <w:pStyle w:val="a7"/>
              <w:rPr>
                <w:rFonts w:ascii="Times New Roman" w:hAnsi="Times New Roman" w:cs="Times New Roman"/>
              </w:rPr>
            </w:pPr>
            <w:r w:rsidRPr="006D0AFC">
              <w:rPr>
                <w:rFonts w:ascii="Times New Roman" w:hAnsi="Times New Roman" w:cs="Times New Roman"/>
              </w:rPr>
              <w:t xml:space="preserve">                                   </w:t>
            </w:r>
          </w:p>
          <w:p w:rsidR="006D0AFC" w:rsidRDefault="006D0AFC" w:rsidP="006D0AFC">
            <w:pPr>
              <w:pStyle w:val="a7"/>
              <w:rPr>
                <w:rFonts w:ascii="Times New Roman" w:hAnsi="Times New Roman" w:cs="Times New Roman"/>
              </w:rPr>
            </w:pPr>
          </w:p>
          <w:p w:rsidR="009D3192" w:rsidRPr="006D0AFC" w:rsidRDefault="009D3192" w:rsidP="006D0AFC">
            <w:pPr>
              <w:pStyle w:val="a7"/>
              <w:rPr>
                <w:rFonts w:ascii="Times New Roman" w:hAnsi="Times New Roman" w:cs="Times New Roman"/>
              </w:rPr>
            </w:pPr>
            <w:r w:rsidRPr="006D0AFC">
              <w:rPr>
                <w:rFonts w:ascii="Times New Roman" w:hAnsi="Times New Roman" w:cs="Times New Roman"/>
              </w:rPr>
              <w:t>Приложение 8.1 к решению</w:t>
            </w:r>
            <w:r w:rsidR="006D0AFC">
              <w:rPr>
                <w:rFonts w:ascii="Times New Roman" w:hAnsi="Times New Roman" w:cs="Times New Roman"/>
              </w:rPr>
              <w:t xml:space="preserve"> </w:t>
            </w:r>
            <w:r w:rsidR="005265B5" w:rsidRPr="006D0AFC">
              <w:rPr>
                <w:rFonts w:ascii="Times New Roman" w:hAnsi="Times New Roman" w:cs="Times New Roman"/>
              </w:rPr>
              <w:t xml:space="preserve">                                       </w:t>
            </w:r>
            <w:r w:rsidR="002F7996" w:rsidRPr="006D0AFC">
              <w:rPr>
                <w:rFonts w:ascii="Times New Roman" w:hAnsi="Times New Roman" w:cs="Times New Roman"/>
              </w:rPr>
              <w:t xml:space="preserve"> </w:t>
            </w:r>
            <w:r w:rsidRPr="006D0AFC">
              <w:rPr>
                <w:rFonts w:ascii="Times New Roman" w:hAnsi="Times New Roman" w:cs="Times New Roman"/>
              </w:rPr>
              <w:t>Думы Нефтеюганского района</w:t>
            </w:r>
          </w:p>
          <w:p w:rsidR="009D3192" w:rsidRDefault="00C329C9" w:rsidP="006D0AFC">
            <w:pPr>
              <w:pStyle w:val="a7"/>
              <w:rPr>
                <w:rFonts w:ascii="Times New Roman" w:hAnsi="Times New Roman" w:cs="Times New Roman"/>
                <w:u w:val="single"/>
              </w:rPr>
            </w:pPr>
            <w:r w:rsidRPr="00C329C9">
              <w:rPr>
                <w:rFonts w:ascii="Times New Roman" w:hAnsi="Times New Roman" w:cs="Times New Roman"/>
              </w:rPr>
              <w:t>от «</w:t>
            </w:r>
            <w:r w:rsidRPr="00C329C9">
              <w:rPr>
                <w:rFonts w:ascii="Times New Roman" w:hAnsi="Times New Roman" w:cs="Times New Roman"/>
                <w:u w:val="single"/>
              </w:rPr>
              <w:t xml:space="preserve"> 14 </w:t>
            </w:r>
            <w:r w:rsidRPr="00C329C9">
              <w:rPr>
                <w:rFonts w:ascii="Times New Roman" w:hAnsi="Times New Roman" w:cs="Times New Roman"/>
              </w:rPr>
              <w:t xml:space="preserve">» </w:t>
            </w:r>
            <w:r w:rsidRPr="00C329C9">
              <w:rPr>
                <w:rFonts w:ascii="Times New Roman" w:hAnsi="Times New Roman" w:cs="Times New Roman"/>
                <w:u w:val="single"/>
              </w:rPr>
              <w:t xml:space="preserve">  февраля  </w:t>
            </w:r>
            <w:r w:rsidRPr="00C329C9">
              <w:rPr>
                <w:rFonts w:ascii="Times New Roman" w:hAnsi="Times New Roman" w:cs="Times New Roman"/>
              </w:rPr>
              <w:t xml:space="preserve">2019 года № </w:t>
            </w:r>
            <w:r w:rsidRPr="00C329C9">
              <w:rPr>
                <w:rFonts w:ascii="Times New Roman" w:hAnsi="Times New Roman" w:cs="Times New Roman"/>
                <w:u w:val="single"/>
              </w:rPr>
              <w:t xml:space="preserve"> 333 </w:t>
            </w:r>
          </w:p>
          <w:p w:rsidR="00C329C9" w:rsidRPr="006D0AFC" w:rsidRDefault="00C329C9" w:rsidP="006D0AFC">
            <w:pPr>
              <w:pStyle w:val="a7"/>
              <w:rPr>
                <w:rFonts w:ascii="Times New Roman" w:hAnsi="Times New Roman" w:cs="Times New Roman"/>
              </w:rPr>
            </w:pPr>
          </w:p>
          <w:p w:rsidR="009D3192" w:rsidRPr="006D0AFC" w:rsidRDefault="009D3192" w:rsidP="006D0AFC">
            <w:pPr>
              <w:pStyle w:val="a7"/>
              <w:rPr>
                <w:rFonts w:ascii="Times New Roman" w:hAnsi="Times New Roman" w:cs="Times New Roman"/>
              </w:rPr>
            </w:pPr>
            <w:r w:rsidRPr="006D0AFC">
              <w:rPr>
                <w:rFonts w:ascii="Times New Roman" w:hAnsi="Times New Roman" w:cs="Times New Roman"/>
              </w:rPr>
              <w:t>«Приложение 10.1 к решению</w:t>
            </w:r>
            <w:r w:rsidR="006D0AFC">
              <w:rPr>
                <w:rFonts w:ascii="Times New Roman" w:hAnsi="Times New Roman" w:cs="Times New Roman"/>
              </w:rPr>
              <w:t xml:space="preserve"> </w:t>
            </w:r>
            <w:r w:rsidR="005265B5" w:rsidRPr="006D0AFC">
              <w:rPr>
                <w:rFonts w:ascii="Times New Roman" w:hAnsi="Times New Roman" w:cs="Times New Roman"/>
              </w:rPr>
              <w:t xml:space="preserve">                                         </w:t>
            </w:r>
            <w:r w:rsidRPr="006D0AFC">
              <w:rPr>
                <w:rFonts w:ascii="Times New Roman" w:hAnsi="Times New Roman" w:cs="Times New Roman"/>
              </w:rPr>
              <w:t>Думы Нефтеюганского района</w:t>
            </w:r>
          </w:p>
          <w:p w:rsidR="009D3192" w:rsidRPr="005265B5" w:rsidRDefault="007745C5" w:rsidP="006D0AFC">
            <w:pPr>
              <w:pStyle w:val="a7"/>
            </w:pPr>
            <w:r w:rsidRPr="006D0AFC">
              <w:rPr>
                <w:rFonts w:ascii="Times New Roman" w:hAnsi="Times New Roman" w:cs="Times New Roman"/>
              </w:rPr>
              <w:t>от «28»</w:t>
            </w:r>
            <w:r w:rsidR="009D3192" w:rsidRPr="006D0AFC">
              <w:rPr>
                <w:rFonts w:ascii="Times New Roman" w:hAnsi="Times New Roman" w:cs="Times New Roman"/>
              </w:rPr>
              <w:t xml:space="preserve"> ноября 2018 года № 299</w:t>
            </w:r>
          </w:p>
        </w:tc>
      </w:tr>
      <w:tr w:rsidR="009D3192" w:rsidRPr="009D3192" w:rsidTr="00160CF9">
        <w:trPr>
          <w:trHeight w:val="300"/>
        </w:trPr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92" w:rsidRPr="009D3192" w:rsidRDefault="009D3192" w:rsidP="009D3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192" w:rsidRPr="009D3192" w:rsidTr="00160CF9">
        <w:trPr>
          <w:trHeight w:val="564"/>
        </w:trPr>
        <w:tc>
          <w:tcPr>
            <w:tcW w:w="1545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плановый период 2020-2021 годов</w:t>
            </w:r>
          </w:p>
        </w:tc>
      </w:tr>
      <w:tr w:rsidR="009D3192" w:rsidRPr="009D3192" w:rsidTr="005270AD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192" w:rsidRPr="009D3192" w:rsidTr="005270AD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(тыс. рублей)</w:t>
            </w:r>
          </w:p>
        </w:tc>
      </w:tr>
      <w:tr w:rsidR="009D3192" w:rsidRPr="009D3192" w:rsidTr="005270AD">
        <w:trPr>
          <w:trHeight w:val="33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2020 год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2021 год</w:t>
            </w:r>
          </w:p>
        </w:tc>
      </w:tr>
      <w:tr w:rsidR="00160CF9" w:rsidRPr="009D3192" w:rsidTr="005270AD">
        <w:trPr>
          <w:trHeight w:val="204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2" w:rsidRPr="009D3192" w:rsidRDefault="009D3192" w:rsidP="0016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192" w:rsidRPr="009D3192" w:rsidRDefault="009D3192" w:rsidP="0016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федерального бюджета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192" w:rsidRPr="009D3192" w:rsidRDefault="009D3192" w:rsidP="0016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2" w:rsidRPr="009D3192" w:rsidRDefault="009D3192" w:rsidP="0016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2" w:rsidRPr="009D3192" w:rsidRDefault="009D3192" w:rsidP="0016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федерального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2" w:rsidRPr="009D3192" w:rsidRDefault="009D3192" w:rsidP="0016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735 841,50000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36 889,40000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698 952,10000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739 108,10000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37 328,10000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701 780,00000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3 592,10000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1 077,60000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2 514,50000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5 054,40000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1 516,30000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3 538,10000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3 592,10000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1 077,60000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2 514,50000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5 054,40000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1 516,30000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3 538,10000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3 592,10000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1 077,60000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2 514,50000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5 054,40000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1 516,30000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3 538,10000</w:t>
            </w:r>
          </w:p>
        </w:tc>
      </w:tr>
      <w:tr w:rsidR="00160CF9" w:rsidRPr="009D3192" w:rsidTr="00C329C9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3 592,10000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1 077,60000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2 514,50000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5 054,40000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3 538,10000</w:t>
            </w:r>
          </w:p>
        </w:tc>
      </w:tr>
      <w:tr w:rsidR="00160CF9" w:rsidRPr="009D3192" w:rsidTr="00C329C9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1 195,90000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1 195,90000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1 195,90000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1 195,90000</w:t>
            </w:r>
          </w:p>
        </w:tc>
      </w:tr>
      <w:tr w:rsidR="00160CF9" w:rsidRPr="009D3192" w:rsidTr="00C329C9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1 195,90000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1 195,90000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1 195,90000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1 195,90000</w:t>
            </w:r>
          </w:p>
        </w:tc>
      </w:tr>
      <w:bookmarkEnd w:id="0"/>
      <w:tr w:rsidR="00160CF9" w:rsidRPr="009D3192" w:rsidTr="00C329C9">
        <w:trPr>
          <w:trHeight w:val="8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1 195,90000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1 195,90000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1 195,90000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1 195,90000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1 195,90000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1 195,90000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1 195,90000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1 195,90000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71,60000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71,60000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71,60000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71,60000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71,60000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71,60000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71,60000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71,60000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71,60000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71,60000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71,60000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71,60000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71,60000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71,60000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71,60000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71,60000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5 204,30000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5 204,30000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4 220,70000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4 220,70000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5 204,30000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5 204,30000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4 220,70000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4 220,70000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5 204,30000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5 204,30000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4 220,70000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4 220,70000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1 665,34736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1 665,34736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1 350,60078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1 350,60078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947,40248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947,40248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768,34572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768,34572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768,61728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768,61728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623,35048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623,35048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472,84610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472,84610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383,47934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383,47934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153,44901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153,44901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124,44752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124,44752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187,01845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187,01845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151,67242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151,67242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1 009,61932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1 009,61932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818,80374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818,80374</w:t>
            </w:r>
          </w:p>
        </w:tc>
      </w:tr>
      <w:tr w:rsidR="00160CF9" w:rsidRPr="009D3192" w:rsidTr="005270AD">
        <w:trPr>
          <w:trHeight w:val="8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Создание дополнительных мест для детей в возрасте от 1.5 до 3 лет в образовательных организациях, </w:t>
            </w: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осуществляющих образовательную деятельность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91 825,10000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35 811,80000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56 013,30000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91 825,10000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35 811,80000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56 013,30000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91 825,10000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35 811,80000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56 013,30000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91 825,10000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35 811,80000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56 013,30000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91 825,10000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35 811,80000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56 013,30000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91 825,10000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35 811,80000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56 013,30000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91 825,10000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35 811,80000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56 013,30000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91 825,10000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35 811,80000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56 013,30000</w:t>
            </w:r>
          </w:p>
        </w:tc>
      </w:tr>
      <w:tr w:rsidR="00160CF9" w:rsidRPr="009D3192" w:rsidTr="005270AD">
        <w:trPr>
          <w:trHeight w:val="84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302 637,40000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302 637,40000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328 636,10000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328 636,10000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302 637,40000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302 637,40000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328 636,10000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328 636,10000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302 637,40000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302 637,40000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328 636,10000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328 636,10000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15 051,88859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15 051,88859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8 971,49577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8 971,49577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781,19195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781,19195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4 541,85499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4 541,85499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3 329,56870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3 329,56870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269 961,40000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269 961,40000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328 636,10000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328 636,10000</w:t>
            </w:r>
          </w:p>
        </w:tc>
      </w:tr>
      <w:tr w:rsidR="00160CF9" w:rsidRPr="009D3192" w:rsidTr="005270AD">
        <w:trPr>
          <w:trHeight w:val="1392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</w:t>
            </w: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3 348,50000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3 348,50000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3 348,50000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3 348,50000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3 348,50000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3 348,50000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3 348,50000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3 348,50000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3 348,50000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3 348,50000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3 348,50000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3 348,50000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3 348,50000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3 348,50000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3 348,50000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3 348,50000</w:t>
            </w:r>
          </w:p>
        </w:tc>
      </w:tr>
      <w:tr w:rsidR="00160CF9" w:rsidRPr="009D3192" w:rsidTr="005270AD">
        <w:trPr>
          <w:trHeight w:val="1668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778,50000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778,50000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778,50000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778,50000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778,50000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778,50000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778,50000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778,50000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778,50000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778,50000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778,50000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778,50000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778,50000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778,50000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778,50000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778,50000</w:t>
            </w:r>
          </w:p>
        </w:tc>
      </w:tr>
      <w:tr w:rsidR="00160CF9" w:rsidRPr="009D3192" w:rsidTr="005270AD">
        <w:trPr>
          <w:trHeight w:val="858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31 088,30000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31 088,30000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31 088,30000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31 088,30000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31 088,30000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31 088,30000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31 088,30000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31 088,30000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31 088,30000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31 088,30000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31 088,30000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31 088,30000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24 033,00000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24 033,00000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24 032,90000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24 032,90000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1 291,70000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1 291,70000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1 291,80000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1 291,80000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2 571,00000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2 571,00000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2 571,00000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2 571,00000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961,20000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961,20000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961,20000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961,20000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705,10000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705,10000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705,10000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705,10000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1 132,50000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1 132,50000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1 132,50000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1 132,50000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5 100,00000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5 100,00000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1 600,00000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1 600,00000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5 100,00000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5 100,00000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1 600,00000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1 600,00000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5 100,00000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5 100,00000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1 600,00000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1 600,00000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3 250,30000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3 250,30000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3 250,30000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3 250,30000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экономического </w:t>
            </w: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потенциала"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3 250,30000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3 250,30000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3 250,30000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3 250,30000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12.1.1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3 250,30000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3 250,30000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3 250,30000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3 250,30000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3 250,30000</w:t>
            </w:r>
          </w:p>
        </w:tc>
      </w:tr>
      <w:tr w:rsidR="00160CF9" w:rsidRPr="009D3192" w:rsidTr="005270AD">
        <w:trPr>
          <w:trHeight w:val="84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93 845,70000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93 845,70000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100 523,00000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100 523,00000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93 845,70000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93 845,70000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100 523,00000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100 523,00000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93 845,70000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93 845,70000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100 523,00000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100 523,00000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93 845,70000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93 845,70000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100 523,00000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100 523,00000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4 020,10000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4 020,10000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3 246,00000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3 246,00000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4 020,10000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4 020,10000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3 246,00000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3 246,00000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4 020,10000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4 020,10000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3 246,00000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3 246,00000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4 020,10000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4 020,10000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3 246,00000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3 246,00000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148,00000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148,00000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148,00000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148,00000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"Профилактика </w:t>
            </w: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правонарушений и обеспечение отдельных прав граждан"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148,00000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15.1.1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51,03448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51,03448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51,03448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51,03448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23,81610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23,81610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23,81610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23,81610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17,01149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17,01149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17,01149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17,01149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5,10345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5,10345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5,10345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5,10345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5,10345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5,10345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5,10345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5,10345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15,31034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15,31034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15,31034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15,31034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13,60920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13,60920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13,60920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13,60920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17,01149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17,01149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17,01149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17,01149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3 360,60000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3 360,60000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3 292,50000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3 292,50000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3 360,60000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3 360,60000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3 292,50000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3 292,50000</w:t>
            </w:r>
          </w:p>
        </w:tc>
      </w:tr>
      <w:tr w:rsidR="00160CF9" w:rsidRPr="009D3192" w:rsidTr="005270AD">
        <w:trPr>
          <w:trHeight w:val="139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3 360,60000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3 360,60000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3 292,50000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3 292,50000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3 360,60000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3 360,60000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3 292,50000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3 292,50000</w:t>
            </w:r>
          </w:p>
        </w:tc>
      </w:tr>
      <w:tr w:rsidR="00160CF9" w:rsidRPr="009D3192" w:rsidTr="005270AD">
        <w:trPr>
          <w:trHeight w:val="1116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приобретение, создание в соответствии с концессионными соглашениями объектов </w:t>
            </w: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35 833,10000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35 833,10000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35 833,10000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35 833,10000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17.1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35 833,10000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35 833,10000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35 833,10000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35 833,10000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35 833,10000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35 833,10000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35 833,10000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35 833,10000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35 833,10000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35 833,10000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35 833,10000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35 833,10000</w:t>
            </w:r>
          </w:p>
        </w:tc>
      </w:tr>
      <w:tr w:rsidR="00160CF9" w:rsidRPr="009D3192" w:rsidTr="005270AD">
        <w:trPr>
          <w:trHeight w:val="84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переселение граждан из непригодного для проживания жилищного фонда и создание наемных домов социального использования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121 256,90000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121 256,90000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90 296,40000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90 296,40000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121 256,90000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121 256,90000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90 296,40000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90 296,40000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121 256,90000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121 256,90000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90 296,40000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90 296,40000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121 256,90000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121 256,90000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90 296,40000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90 296,40000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стимулирование развития жилищного строительства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29 285,10000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29 285,10000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34 699,70000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34 699,70000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29 285,10000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29 285,10000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34 699,70000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34 699,70000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29 285,10000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29 285,10000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34 699,70000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34 699,70000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29 285,10000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29 285,10000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34 699,70000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34 699,70000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1 679 430,40000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17 268,30000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1 662 162,10000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1 683 321,40000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17 165,80000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1 666 155,60000</w:t>
            </w:r>
          </w:p>
        </w:tc>
      </w:tr>
      <w:tr w:rsidR="00160CF9" w:rsidRPr="009D3192" w:rsidTr="005270AD">
        <w:trPr>
          <w:trHeight w:val="166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5 881,20000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4 827,30000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1 053,90000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5 778,80000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4 724,90000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1 053,90000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5 881,20000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4 827,30000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1 053,90000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5 778,80000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4 724,90000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1 053,90000</w:t>
            </w:r>
          </w:p>
        </w:tc>
      </w:tr>
      <w:tr w:rsidR="00160CF9" w:rsidRPr="009D3192" w:rsidTr="005270AD">
        <w:trPr>
          <w:trHeight w:val="11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5 881,20000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4 827,30000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1 053,90000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5 778,80000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4 724,90000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1 053,90000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5 007,50000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4 214,00000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793,50000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4 905,10000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4 111,60000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793,50000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583,05000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409,29000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173,76000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583,05000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409,29000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173,76000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171,27000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171,27000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171,27000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171,27000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49,82500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32,74000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17,08500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49,82500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32,74000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17,08500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23,87600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23,87600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23,87600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23,87600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8,30900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8,30900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8,30900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8,30900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37,37000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37,37000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37,37000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37,37000</w:t>
            </w:r>
          </w:p>
        </w:tc>
      </w:tr>
      <w:tr w:rsidR="00160CF9" w:rsidRPr="009D3192" w:rsidTr="005270AD">
        <w:trPr>
          <w:trHeight w:val="8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6,20000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6,20000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6,10000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6,10000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22.1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6,20000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6,20000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6,10000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6,10000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6,20000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6,20000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6,10000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6,10000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160CF9" w:rsidRPr="009D3192" w:rsidTr="005270AD">
        <w:trPr>
          <w:trHeight w:val="1116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3 552,80000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3 552,80000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3 552,80000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3 552,80000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3 552,80000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3 552,80000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3 552,80000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3 552,80000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160CF9" w:rsidRPr="009D3192" w:rsidTr="005270AD">
        <w:trPr>
          <w:trHeight w:val="8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3 552,80000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3 552,80000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3 552,80000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3 552,80000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3 552,80000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3 552,80000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3 552,80000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3 552,80000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160CF9" w:rsidRPr="009D3192" w:rsidTr="005270AD">
        <w:trPr>
          <w:trHeight w:val="84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8 882,00000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8 882,00000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8 882,00000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8 882,00000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8 882,00000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8 882,00000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8 882,00000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8 882,00000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160CF9" w:rsidRPr="009D3192" w:rsidTr="005270AD">
        <w:trPr>
          <w:trHeight w:val="8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8 882,00000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8 882,00000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8 882,00000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8 882,00000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8 882,00000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8 882,00000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8 882,00000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8 882,00000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160CF9" w:rsidRPr="009D3192" w:rsidTr="005270AD">
        <w:trPr>
          <w:trHeight w:val="1116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12 736,00000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12 736,00000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12 736,00000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12 736,00000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12 736,00000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12 736,00000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12 736,00000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12 736,00000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12 736,00000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12 736,00000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12 736,00000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12 736,00000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12 736,00000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12 736,00000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12 736,00000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12 736,00000</w:t>
            </w:r>
          </w:p>
        </w:tc>
      </w:tr>
      <w:tr w:rsidR="00160CF9" w:rsidRPr="009D3192" w:rsidTr="005270AD">
        <w:trPr>
          <w:trHeight w:val="22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1 678,00000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1 678,00000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1 678,00000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1 678,00000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1 678,00000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1 678,00000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1 678,00000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1 678,00000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"Профилактика правонарушений"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1 678,00000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1 678,00000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1 678,00000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1 678,00000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1 678,00000</w:t>
            </w:r>
          </w:p>
        </w:tc>
      </w:tr>
      <w:tr w:rsidR="00160CF9" w:rsidRPr="009D3192" w:rsidTr="005270AD">
        <w:trPr>
          <w:trHeight w:val="1116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183,40000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183,40000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188,60000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188,60000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183,40000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183,40000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188,60000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188,60000</w:t>
            </w:r>
          </w:p>
        </w:tc>
      </w:tr>
      <w:tr w:rsidR="00160CF9" w:rsidRPr="009D3192" w:rsidTr="005270AD">
        <w:trPr>
          <w:trHeight w:val="8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"Организационные, </w:t>
            </w:r>
            <w:proofErr w:type="gramStart"/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экономические механизмы</w:t>
            </w:r>
            <w:proofErr w:type="gramEnd"/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183,40000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183,40000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188,60000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188,60000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183,40000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183,40000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188,60000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188,60000</w:t>
            </w:r>
          </w:p>
        </w:tc>
      </w:tr>
      <w:tr w:rsidR="00160CF9" w:rsidRPr="009D3192" w:rsidTr="005270AD">
        <w:trPr>
          <w:trHeight w:val="2496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</w:t>
            </w: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малочисленных народов Севера"</w:t>
            </w:r>
            <w:proofErr w:type="gramEnd"/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534,60000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534,60000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534,60000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534,60000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534,60000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534,60000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534,60000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534,60000</w:t>
            </w:r>
          </w:p>
        </w:tc>
      </w:tr>
      <w:tr w:rsidR="00160CF9" w:rsidRPr="009D3192" w:rsidTr="005270AD">
        <w:trPr>
          <w:trHeight w:val="139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534,60000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534,60000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534,60000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534,60000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534,60000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534,60000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534,60000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534,60000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590,00000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590,00000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590,00000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590,00000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отрасли растениеводства"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590,00000</w:t>
            </w:r>
          </w:p>
        </w:tc>
      </w:tr>
      <w:tr w:rsidR="00160CF9" w:rsidRPr="009D3192" w:rsidTr="005270AD">
        <w:trPr>
          <w:trHeight w:val="1116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предоставление дополнительных мер социальной поддержки детям-сиротам и детям, оставшимся </w:t>
            </w: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39 391,50000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39 391,50000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39 989,60000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39 989,60000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30.1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39 391,50000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39 391,50000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39 989,60000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39 989,60000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39 391,50000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39 391,50000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39 989,60000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39 989,60000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39 391,50000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39 391,50000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39 989,60000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39 989,60000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16 423,20000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16 423,20000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16 423,20000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16 423,20000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16 423,20000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16 423,20000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16 423,20000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16 423,20000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16 423,20000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16 423,20000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16 423,20000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16 423,20000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16 423,20000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16 423,20000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16 423,20000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16 423,20000</w:t>
            </w:r>
          </w:p>
        </w:tc>
      </w:tr>
      <w:tr w:rsidR="00160CF9" w:rsidRPr="009D3192" w:rsidTr="005270AD">
        <w:trPr>
          <w:trHeight w:val="1116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8 438,40000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8 438,40000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11 813,80000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11 813,80000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8 438,40000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8 438,40000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11 813,80000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11 813,80000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8 438,40000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8 438,40000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11 813,80000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11 813,80000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8 438,40000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8 438,40000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11 813,80000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11 813,80000</w:t>
            </w:r>
          </w:p>
        </w:tc>
      </w:tr>
      <w:tr w:rsidR="00160CF9" w:rsidRPr="009D3192" w:rsidTr="005270AD">
        <w:trPr>
          <w:trHeight w:val="1116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22 804,00000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22 804,00000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22 804,00000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22 804,00000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22 804,00000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22 804,00000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22 804,00000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22 804,00000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22 804,00000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22 804,00000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22 804,00000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22 804,00000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22 804,00000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22 804,00000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22 804,00000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22 804,00000</w:t>
            </w:r>
          </w:p>
        </w:tc>
      </w:tr>
      <w:tr w:rsidR="00160CF9" w:rsidRPr="009D3192" w:rsidTr="005270AD">
        <w:trPr>
          <w:trHeight w:val="1392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1 322 948,80000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1 322 948,80000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1 322 948,80000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1 322 948,80000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1 322 948,80000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1 322 948,80000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1 322 948,80000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1 322 948,80000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1 322 948,80000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1 322 948,80000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1 322 948,80000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1 322 948,80000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1 322 948,80000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1 322 948,80000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1 322 948,80000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1 322 948,80000</w:t>
            </w:r>
          </w:p>
        </w:tc>
      </w:tr>
      <w:tr w:rsidR="00160CF9" w:rsidRPr="009D3192" w:rsidTr="005270AD">
        <w:trPr>
          <w:trHeight w:val="1668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45 017,60000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45 017,60000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45 017,60000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45 017,60000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45 017,60000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45 017,60000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45 017,60000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45 017,60000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45 017,60000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45 017,60000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45 017,60000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45 017,60000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45 017,60000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45 017,60000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45 017,60000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45 017,60000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8 475,30000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8 475,30000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8 475,30000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8 475,30000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8 475,30000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8 475,30000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8 475,30000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8 475,30000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8 475,30000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8 475,30000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8 475,30000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8 475,30000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8 475,30000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8 475,30000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8 475,30000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8 475,30000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80 050,00000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80 050,00000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80 050,00000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80 050,00000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37.1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80 050,00000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80 050,00000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80 050,00000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80 050,00000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80 050,00000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80 050,00000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80 050,00000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80 050,00000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80 050,00000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80 050,00000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80 050,00000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80 050,00000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"Поддержка </w:t>
            </w:r>
            <w:proofErr w:type="spellStart"/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2 082,00000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2 082,00000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2 082,00000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2 082,00000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2 082,00000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2 082,00000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2 082,00000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2 082,00000</w:t>
            </w:r>
          </w:p>
        </w:tc>
      </w:tr>
      <w:tr w:rsidR="00160CF9" w:rsidRPr="009D3192" w:rsidTr="005270AD">
        <w:trPr>
          <w:trHeight w:val="8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40.1.1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2 082,00000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2 082,00000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2 082,00000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2 082,00000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2 082,00000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2 082,00000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2 082,00000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2 082,00000</w:t>
            </w:r>
          </w:p>
        </w:tc>
      </w:tr>
      <w:tr w:rsidR="00160CF9" w:rsidRPr="009D3192" w:rsidTr="005270AD">
        <w:trPr>
          <w:trHeight w:val="1116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1 934,00000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1 934,00000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1 934,00000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1 934,00000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1 934,00000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1 934,00000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1 934,00000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1 934,00000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1 934,00000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1 934,00000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1 934,00000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1 934,00000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1 934,00000</w:t>
            </w:r>
          </w:p>
        </w:tc>
      </w:tr>
      <w:tr w:rsidR="00160CF9" w:rsidRPr="009D3192" w:rsidTr="005270AD">
        <w:trPr>
          <w:trHeight w:val="84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82 083,00000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82 083,00000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82 083,00000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82 083,00000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82 083,00000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82 083,00000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82 083,00000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82 083,00000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"Выравнивание финансовых возможностей и содействие сбалансированности местных </w:t>
            </w: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бюджетов"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82 083,00000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82 083,00000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82 083,00000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82 083,00000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48 028,90000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48 028,90000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48 028,90000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48 028,90000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13 486,50000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13 486,50000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13 486,50000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13 486,50000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3 798,40000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3 798,40000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3 798,40000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3 798,40000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3 335,60000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3 335,60000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3 335,60000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3 335,60000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715,90000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715,90000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715,90000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715,90000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3 111,50000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3 111,50000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3 111,50000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3 111,50000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2 803,70000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2 803,70000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2 803,70000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2 803,70000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6 802,50000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6 802,50000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6 802,50000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6 802,50000</w:t>
            </w:r>
          </w:p>
        </w:tc>
      </w:tr>
      <w:tr w:rsidR="00160CF9" w:rsidRPr="009D3192" w:rsidTr="005270AD">
        <w:trPr>
          <w:trHeight w:val="8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3 188,30000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3 188,30000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3 188,30000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3 188,30000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3 188,30000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3 188,30000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3 188,30000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3 188,30000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3 188,30000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3 188,30000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3 188,30000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3 188,30000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3 188,30000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3 188,30000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3 188,30000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3 188,30000</w:t>
            </w:r>
          </w:p>
        </w:tc>
      </w:tr>
      <w:tr w:rsidR="00160CF9" w:rsidRPr="009D3192" w:rsidTr="005270AD">
        <w:trPr>
          <w:trHeight w:val="194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 ориентированным розничным </w:t>
            </w: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ценам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493,60000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493,60000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508,40000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508,40000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44.1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493,60000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493,60000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508,40000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508,40000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493,60000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493,60000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508,40000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508,40000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493,60000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493,60000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508,40000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508,40000</w:t>
            </w:r>
          </w:p>
        </w:tc>
      </w:tr>
      <w:tr w:rsidR="00160CF9" w:rsidRPr="009D3192" w:rsidTr="005270AD">
        <w:trPr>
          <w:trHeight w:val="1116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125,10000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125,10000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125,10000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125,10000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125,10000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125,10000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125,10000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125,10000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125,10000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125,10000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125,10000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125,10000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125,10000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125,10000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125,10000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125,10000</w:t>
            </w:r>
          </w:p>
        </w:tc>
      </w:tr>
      <w:tr w:rsidR="00160CF9" w:rsidRPr="009D3192" w:rsidTr="005270AD">
        <w:trPr>
          <w:trHeight w:val="84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620,00000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620,00000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620,00000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620,00000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46.1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620,00000</w:t>
            </w:r>
          </w:p>
        </w:tc>
      </w:tr>
      <w:tr w:rsidR="00160CF9" w:rsidRPr="009D3192" w:rsidTr="005270AD">
        <w:trPr>
          <w:trHeight w:val="11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620,00000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620,00000</w:t>
            </w:r>
          </w:p>
        </w:tc>
      </w:tr>
      <w:tr w:rsidR="00160CF9" w:rsidRPr="009D3192" w:rsidTr="005270AD">
        <w:trPr>
          <w:trHeight w:val="22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</w:tr>
      <w:tr w:rsidR="00160CF9" w:rsidRPr="009D3192" w:rsidTr="005270AD">
        <w:trPr>
          <w:trHeight w:val="8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мерами государственной поддержки по улучшению </w:t>
            </w: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жилищных условий отдельных категорий граждан"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2,90000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2,90000</w:t>
            </w:r>
          </w:p>
        </w:tc>
      </w:tr>
      <w:tr w:rsidR="00160CF9" w:rsidRPr="009D3192" w:rsidTr="005270AD">
        <w:trPr>
          <w:trHeight w:val="84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8 300,40000</w:t>
            </w:r>
          </w:p>
        </w:tc>
      </w:tr>
      <w:tr w:rsidR="00160CF9" w:rsidRPr="009D3192" w:rsidTr="005270AD">
        <w:trPr>
          <w:trHeight w:val="84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108,10000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108,10000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108,10000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108,10000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108,10000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108,10000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108,10000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108,10000</w:t>
            </w:r>
          </w:p>
        </w:tc>
      </w:tr>
      <w:tr w:rsidR="00160CF9" w:rsidRPr="009D3192" w:rsidTr="005270AD">
        <w:trPr>
          <w:trHeight w:val="8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108,10000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108,10000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108,10000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108,10000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12,65041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12,65041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12,65041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12,65041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3,55223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3,55223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3,55223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3,55223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1,00046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1,00046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1,00046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1,00046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0,87858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0,87858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0,87858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0,87858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0,18858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0,18858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0,18858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0,18858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0,81956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0,81956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0,81956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0,81956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0,73847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0,73847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0,73847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0,73847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1,79171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1,79171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1,79171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1,79171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86,48000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86,48000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86,48000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86,48000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1 601,30000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1 601,30000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1 455,90000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1 455,90000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1 601,30000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1 601,30000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1 455,90000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1 455,90000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1 601,30000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1 601,30000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1 455,90000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1 455,90000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51.1.1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1 224,10000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1 224,10000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1 224,10000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1 224,10000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1 224,10000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1 224,10000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1 224,10000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1 224,10000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51.1.2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377,20000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377,20000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231,80000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231,80000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377,20000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377,20000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231,80000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231,80000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4 516,20000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4 516,20000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4 672,50000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4 672,50000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160CF9" w:rsidRPr="009D3192" w:rsidTr="005270AD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4 516,20000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4 516,20000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4 672,50000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4 672,50000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2 319,80000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2 319,80000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2 416,50000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2 416,50000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160CF9" w:rsidRPr="009D3192" w:rsidTr="005270AD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160CF9" w:rsidRPr="009D3192" w:rsidTr="005270AD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92" w:rsidRPr="009D3192" w:rsidRDefault="009D3192" w:rsidP="009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2 421 389,40000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58 673,90000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2 362 715,50000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2 428 557,90000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59 166,40000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192" w:rsidRPr="009D3192" w:rsidRDefault="009D3192" w:rsidP="009D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2 369 391,50000</w:t>
            </w:r>
          </w:p>
        </w:tc>
      </w:tr>
    </w:tbl>
    <w:p w:rsidR="00524DED" w:rsidRDefault="00B55ADE" w:rsidP="00160CF9">
      <w:pPr>
        <w:ind w:right="-598"/>
        <w:jc w:val="right"/>
      </w:pPr>
      <w:r>
        <w:t>».</w:t>
      </w:r>
    </w:p>
    <w:sectPr w:rsidR="00524DED" w:rsidSect="00C329C9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C40" w:rsidRDefault="00E42C40" w:rsidP="009D3192">
      <w:pPr>
        <w:spacing w:after="0" w:line="240" w:lineRule="auto"/>
      </w:pPr>
      <w:r>
        <w:separator/>
      </w:r>
    </w:p>
  </w:endnote>
  <w:endnote w:type="continuationSeparator" w:id="0">
    <w:p w:rsidR="00E42C40" w:rsidRDefault="00E42C40" w:rsidP="009D3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C40" w:rsidRDefault="00E42C40" w:rsidP="009D3192">
      <w:pPr>
        <w:spacing w:after="0" w:line="240" w:lineRule="auto"/>
      </w:pPr>
      <w:r>
        <w:separator/>
      </w:r>
    </w:p>
  </w:footnote>
  <w:footnote w:type="continuationSeparator" w:id="0">
    <w:p w:rsidR="00E42C40" w:rsidRDefault="00E42C40" w:rsidP="009D31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292"/>
    <w:rsid w:val="00160CF9"/>
    <w:rsid w:val="002F7996"/>
    <w:rsid w:val="003F5536"/>
    <w:rsid w:val="00452714"/>
    <w:rsid w:val="004F6C4A"/>
    <w:rsid w:val="00524DED"/>
    <w:rsid w:val="005265B5"/>
    <w:rsid w:val="005270AD"/>
    <w:rsid w:val="006D0AFC"/>
    <w:rsid w:val="007745C5"/>
    <w:rsid w:val="009157E5"/>
    <w:rsid w:val="009D3192"/>
    <w:rsid w:val="00A4330F"/>
    <w:rsid w:val="00AB530C"/>
    <w:rsid w:val="00B55ADE"/>
    <w:rsid w:val="00BE6AE7"/>
    <w:rsid w:val="00C03D5E"/>
    <w:rsid w:val="00C329C9"/>
    <w:rsid w:val="00E24292"/>
    <w:rsid w:val="00E4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31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3192"/>
  </w:style>
  <w:style w:type="paragraph" w:styleId="a5">
    <w:name w:val="footer"/>
    <w:basedOn w:val="a"/>
    <w:link w:val="a6"/>
    <w:uiPriority w:val="99"/>
    <w:unhideWhenUsed/>
    <w:rsid w:val="009D31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3192"/>
  </w:style>
  <w:style w:type="paragraph" w:styleId="a7">
    <w:name w:val="No Spacing"/>
    <w:uiPriority w:val="1"/>
    <w:qFormat/>
    <w:rsid w:val="009D319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31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3192"/>
  </w:style>
  <w:style w:type="paragraph" w:styleId="a5">
    <w:name w:val="footer"/>
    <w:basedOn w:val="a"/>
    <w:link w:val="a6"/>
    <w:uiPriority w:val="99"/>
    <w:unhideWhenUsed/>
    <w:rsid w:val="009D31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3192"/>
  </w:style>
  <w:style w:type="paragraph" w:styleId="a7">
    <w:name w:val="No Spacing"/>
    <w:uiPriority w:val="1"/>
    <w:qFormat/>
    <w:rsid w:val="009D31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5406</Words>
  <Characters>30818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Алла Петровна</dc:creator>
  <cp:lastModifiedBy>Курапова Альфия Минираисовна</cp:lastModifiedBy>
  <cp:revision>2</cp:revision>
  <cp:lastPrinted>2019-02-08T11:09:00Z</cp:lastPrinted>
  <dcterms:created xsi:type="dcterms:W3CDTF">2019-02-15T09:33:00Z</dcterms:created>
  <dcterms:modified xsi:type="dcterms:W3CDTF">2019-02-15T09:33:00Z</dcterms:modified>
</cp:coreProperties>
</file>