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380" w:type="dxa"/>
        <w:tblInd w:w="93" w:type="dxa"/>
        <w:tblLook w:val="04A0" w:firstRow="1" w:lastRow="0" w:firstColumn="1" w:lastColumn="0" w:noHBand="0" w:noVBand="1"/>
      </w:tblPr>
      <w:tblGrid>
        <w:gridCol w:w="6080"/>
        <w:gridCol w:w="4300"/>
      </w:tblGrid>
      <w:tr w:rsidR="001D2C1B" w:rsidRPr="00802B31" w14:paraId="1DB31CB7" w14:textId="77777777" w:rsidTr="00D22116">
        <w:trPr>
          <w:trHeight w:val="1985"/>
        </w:trPr>
        <w:tc>
          <w:tcPr>
            <w:tcW w:w="10380" w:type="dxa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E8416F" w14:textId="2006CFB3" w:rsidR="00D22116" w:rsidRDefault="00D22116" w:rsidP="00D22116">
            <w:pPr>
              <w:spacing w:after="0" w:line="240" w:lineRule="auto"/>
              <w:ind w:left="685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решению </w:t>
            </w:r>
          </w:p>
          <w:p w14:paraId="43230EC0" w14:textId="77777777" w:rsidR="00D22116" w:rsidRDefault="00D22116" w:rsidP="00D22116">
            <w:pPr>
              <w:spacing w:after="0" w:line="240" w:lineRule="auto"/>
              <w:ind w:left="685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Думы Нефтеюганского района </w:t>
            </w:r>
          </w:p>
          <w:p w14:paraId="0461241D" w14:textId="32F9A3E8" w:rsidR="001D2C1B" w:rsidRPr="00802B31" w:rsidRDefault="00D22116" w:rsidP="00D22116">
            <w:pPr>
              <w:spacing w:after="0"/>
              <w:ind w:left="6854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08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декабря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 года 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695</w:t>
            </w:r>
            <w:r w:rsidR="002318D4" w:rsidRPr="002318D4">
              <w:rPr>
                <w:rFonts w:ascii="Times New Roman" w:hAnsi="Times New Roman" w:cs="Times New Roman"/>
                <w:color w:val="FFFFFF" w:themeColor="background1"/>
                <w:sz w:val="18"/>
                <w:szCs w:val="18"/>
                <w:u w:val="single"/>
              </w:rPr>
              <w:t>.</w:t>
            </w:r>
          </w:p>
        </w:tc>
      </w:tr>
      <w:tr w:rsidR="001D2C1B" w:rsidRPr="00802B31" w14:paraId="633DB30A" w14:textId="77777777" w:rsidTr="001D2C1B">
        <w:trPr>
          <w:trHeight w:val="924"/>
        </w:trPr>
        <w:tc>
          <w:tcPr>
            <w:tcW w:w="10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AA0368" w14:textId="77777777" w:rsidR="00802B31" w:rsidRPr="00D22116" w:rsidRDefault="001D2C1B" w:rsidP="00D221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22116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Распределение бюджетных ассигнований на осуществление бюджетных инвестиций в объекты муниципальной собственности, софинансирование </w:t>
            </w:r>
            <w:proofErr w:type="gramStart"/>
            <w:r w:rsidRPr="00D22116">
              <w:rPr>
                <w:rFonts w:ascii="Times New Roman" w:hAnsi="Times New Roman" w:cs="Times New Roman"/>
                <w:b/>
                <w:bCs/>
                <w:color w:val="000000"/>
              </w:rPr>
              <w:t>капитальных вложений</w:t>
            </w:r>
            <w:proofErr w:type="gramEnd"/>
            <w:r w:rsidRPr="00D22116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в которые осуществляется за счет субсидий из вышестоящих бюджетов, на 202</w:t>
            </w:r>
            <w:r w:rsidR="00180503" w:rsidRPr="00D22116"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  <w:r w:rsidRPr="00D22116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год</w:t>
            </w:r>
          </w:p>
          <w:p w14:paraId="7B616A73" w14:textId="00906CC9" w:rsidR="00D22116" w:rsidRPr="00802B31" w:rsidRDefault="00D22116" w:rsidP="00D221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1D2C1B" w:rsidRPr="00802B31" w14:paraId="696FB5C9" w14:textId="77777777" w:rsidTr="00802B31">
        <w:trPr>
          <w:trHeight w:val="433"/>
        </w:trPr>
        <w:tc>
          <w:tcPr>
            <w:tcW w:w="6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0A6AD0" w14:textId="77777777" w:rsidR="001D2C1B" w:rsidRPr="00802B31" w:rsidRDefault="001D2C1B" w:rsidP="00D22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02B31">
              <w:rPr>
                <w:rFonts w:ascii="Times New Roman" w:hAnsi="Times New Roman" w:cs="Times New Roman"/>
                <w:bCs/>
                <w:color w:val="000000"/>
              </w:rPr>
              <w:t>Наименование муниципальной программы района и объекта</w:t>
            </w:r>
          </w:p>
        </w:tc>
        <w:tc>
          <w:tcPr>
            <w:tcW w:w="4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B081C9" w14:textId="77777777" w:rsidR="001D2C1B" w:rsidRPr="00802B31" w:rsidRDefault="001D2C1B" w:rsidP="00D22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02B31">
              <w:rPr>
                <w:rFonts w:ascii="Times New Roman" w:hAnsi="Times New Roman" w:cs="Times New Roman"/>
                <w:bCs/>
                <w:color w:val="000000"/>
              </w:rPr>
              <w:t>202</w:t>
            </w:r>
            <w:r w:rsidR="00180503">
              <w:rPr>
                <w:rFonts w:ascii="Times New Roman" w:hAnsi="Times New Roman" w:cs="Times New Roman"/>
                <w:bCs/>
                <w:color w:val="000000"/>
              </w:rPr>
              <w:t>2</w:t>
            </w:r>
            <w:r w:rsidRPr="00802B31">
              <w:rPr>
                <w:rFonts w:ascii="Times New Roman" w:hAnsi="Times New Roman" w:cs="Times New Roman"/>
                <w:bCs/>
                <w:color w:val="000000"/>
              </w:rPr>
              <w:t xml:space="preserve"> год (тыс. рублей)</w:t>
            </w:r>
          </w:p>
        </w:tc>
      </w:tr>
      <w:tr w:rsidR="001D2C1B" w:rsidRPr="00802B31" w14:paraId="552E3230" w14:textId="77777777" w:rsidTr="00802B31">
        <w:trPr>
          <w:trHeight w:val="1028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9DE1F1" w14:textId="77777777" w:rsidR="001D2C1B" w:rsidRPr="00902D51" w:rsidRDefault="001D2C1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02D5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Муниципальная программа Нефтеюганского района  «Обеспечение доступным</w:t>
            </w:r>
            <w:bookmarkStart w:id="0" w:name="_GoBack"/>
            <w:bookmarkEnd w:id="0"/>
            <w:r w:rsidRPr="00902D5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и комфортным жильем жителей Нефтеюганского района в 2019-2024 годах и на период до 2030 года»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F1D968" w14:textId="77777777" w:rsidR="001D2C1B" w:rsidRPr="00902D51" w:rsidRDefault="005000E1" w:rsidP="00A1539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</w:t>
            </w:r>
            <w:r w:rsidR="00A1539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87 142,94676</w:t>
            </w:r>
          </w:p>
        </w:tc>
      </w:tr>
      <w:tr w:rsidR="001D2C1B" w:rsidRPr="00802B31" w14:paraId="7D68B8D2" w14:textId="77777777" w:rsidTr="002318D4">
        <w:trPr>
          <w:trHeight w:val="981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48393F" w14:textId="77777777" w:rsidR="001D2C1B" w:rsidRPr="00902D51" w:rsidRDefault="001D2C1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02D5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 и предоставление возмещения за изымаемое жилое помещение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C90F9D" w14:textId="77777777" w:rsidR="001D2C1B" w:rsidRPr="00902D51" w:rsidRDefault="00902D51" w:rsidP="005000E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02D5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39 7</w:t>
            </w:r>
            <w:r w:rsidR="005000E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</w:t>
            </w:r>
            <w:r w:rsidRPr="00902D5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,</w:t>
            </w:r>
            <w:r w:rsidR="005000E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47484</w:t>
            </w:r>
          </w:p>
        </w:tc>
      </w:tr>
      <w:tr w:rsidR="001D2C1B" w:rsidRPr="00802B31" w14:paraId="29C625A6" w14:textId="77777777" w:rsidTr="00802B31">
        <w:trPr>
          <w:trHeight w:val="288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8758BC" w14:textId="77777777" w:rsidR="001D2C1B" w:rsidRPr="00902D51" w:rsidRDefault="001D2C1B" w:rsidP="00802B3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02D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Окружной бюджет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63F54C" w14:textId="77777777" w:rsidR="001D2C1B" w:rsidRPr="00902D51" w:rsidRDefault="00902D51" w:rsidP="005000E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02D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</w:t>
            </w:r>
            <w:r w:rsidR="005000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342,32260</w:t>
            </w:r>
          </w:p>
        </w:tc>
      </w:tr>
      <w:tr w:rsidR="001D2C1B" w:rsidRPr="00802B31" w14:paraId="20F398BC" w14:textId="77777777" w:rsidTr="00802B31">
        <w:trPr>
          <w:trHeight w:val="288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9F1E42" w14:textId="77777777" w:rsidR="001D2C1B" w:rsidRPr="00902D51" w:rsidRDefault="001D2C1B" w:rsidP="00802B3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02D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58925C" w14:textId="77777777" w:rsidR="005000E1" w:rsidRPr="00902D51" w:rsidRDefault="00902D51" w:rsidP="005000E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02D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  <w:r w:rsidR="005000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Pr="00902D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  <w:r w:rsidR="005000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68,15224</w:t>
            </w:r>
          </w:p>
        </w:tc>
      </w:tr>
      <w:tr w:rsidR="001D2C1B" w:rsidRPr="00802B31" w14:paraId="44D71E5A" w14:textId="77777777" w:rsidTr="00802B31">
        <w:trPr>
          <w:trHeight w:val="366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371873" w14:textId="77777777" w:rsidR="001D2C1B" w:rsidRPr="00902D51" w:rsidRDefault="001D2C1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02D5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Региональный 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B1B770" w14:textId="77777777" w:rsidR="001D2C1B" w:rsidRPr="00902D51" w:rsidRDefault="00A15391" w:rsidP="00A1539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647 432,47192</w:t>
            </w:r>
          </w:p>
        </w:tc>
      </w:tr>
      <w:tr w:rsidR="001D2C1B" w:rsidRPr="00802B31" w14:paraId="0BFEB979" w14:textId="77777777" w:rsidTr="004659AD">
        <w:trPr>
          <w:trHeight w:val="547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B4344C" w14:textId="77777777" w:rsidR="001D2C1B" w:rsidRPr="00902D51" w:rsidRDefault="001D2C1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02D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46F3AB" w14:textId="77777777" w:rsidR="001D2C1B" w:rsidRPr="00902D51" w:rsidRDefault="00A15391" w:rsidP="005000E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219 093,00000</w:t>
            </w:r>
          </w:p>
        </w:tc>
      </w:tr>
      <w:tr w:rsidR="001D2C1B" w:rsidRPr="00802B31" w14:paraId="61D9DC20" w14:textId="77777777" w:rsidTr="002318D4">
        <w:trPr>
          <w:trHeight w:val="509"/>
        </w:trPr>
        <w:tc>
          <w:tcPr>
            <w:tcW w:w="6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1DFBF9" w14:textId="77777777" w:rsidR="001D2C1B" w:rsidRPr="00902D51" w:rsidRDefault="001D2C1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02D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Окружной бюджет</w:t>
            </w:r>
          </w:p>
        </w:tc>
        <w:tc>
          <w:tcPr>
            <w:tcW w:w="4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584EF6" w14:textId="77777777" w:rsidR="001D2C1B" w:rsidRPr="00902D51" w:rsidRDefault="00902D51" w:rsidP="005000E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02D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</w:t>
            </w:r>
            <w:r w:rsidR="005000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  <w:r w:rsidRPr="00902D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="005000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121</w:t>
            </w:r>
            <w:r w:rsidRPr="00902D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</w:t>
            </w:r>
            <w:r w:rsidR="005000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  <w:r w:rsidRPr="00902D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0000</w:t>
            </w:r>
          </w:p>
        </w:tc>
      </w:tr>
      <w:tr w:rsidR="001D2C1B" w:rsidRPr="00802B31" w14:paraId="082EB0FA" w14:textId="77777777" w:rsidTr="005000E1">
        <w:trPr>
          <w:trHeight w:val="509"/>
        </w:trPr>
        <w:tc>
          <w:tcPr>
            <w:tcW w:w="6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EB0A1" w14:textId="77777777" w:rsidR="001D2C1B" w:rsidRPr="00902D51" w:rsidRDefault="001D2C1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B1E1A" w14:textId="77777777" w:rsidR="001D2C1B" w:rsidRPr="00902D51" w:rsidRDefault="001D2C1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1D2C1B" w:rsidRPr="00802B31" w14:paraId="19E35DAA" w14:textId="77777777" w:rsidTr="001D2C1B">
        <w:trPr>
          <w:trHeight w:val="480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481F05" w14:textId="77777777" w:rsidR="001D2C1B" w:rsidRPr="00902D51" w:rsidRDefault="001D2C1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02D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DABF23" w14:textId="77777777" w:rsidR="001A16B7" w:rsidRPr="00902D51" w:rsidRDefault="00A15391" w:rsidP="005000E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71 217,57192</w:t>
            </w:r>
          </w:p>
        </w:tc>
      </w:tr>
      <w:tr w:rsidR="001D2C1B" w:rsidRPr="00802B31" w14:paraId="28AF90E8" w14:textId="77777777" w:rsidTr="001D2C1B">
        <w:trPr>
          <w:trHeight w:val="924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8CF2DD" w14:textId="77777777" w:rsidR="001D2C1B" w:rsidRPr="00902D51" w:rsidRDefault="002A4C4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A4C4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4DD34A" w14:textId="77777777" w:rsidR="001D2C1B" w:rsidRPr="00902D51" w:rsidRDefault="005000E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867 526,50000</w:t>
            </w:r>
          </w:p>
        </w:tc>
      </w:tr>
      <w:tr w:rsidR="001D2C1B" w:rsidRPr="00802B31" w14:paraId="5D7E37E9" w14:textId="77777777" w:rsidTr="002318D4">
        <w:trPr>
          <w:trHeight w:val="702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56D1A5" w14:textId="77777777" w:rsidR="001D2C1B" w:rsidRPr="00902D51" w:rsidRDefault="001D2C1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02D5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Региональный проект "Чистая вода"      </w:t>
            </w:r>
            <w:r w:rsidRPr="00902D5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br/>
            </w:r>
            <w:r w:rsidRPr="00902D51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(Реконструкция ВОС гп Пойковский)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B59E15" w14:textId="77777777" w:rsidR="001D2C1B" w:rsidRPr="00902D51" w:rsidRDefault="005000E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867 526,50000</w:t>
            </w:r>
          </w:p>
        </w:tc>
      </w:tr>
      <w:tr w:rsidR="005000E1" w:rsidRPr="00802B31" w14:paraId="55947BA9" w14:textId="77777777" w:rsidTr="001D2C1B">
        <w:trPr>
          <w:trHeight w:val="468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33CCE5" w14:textId="77777777" w:rsidR="005000E1" w:rsidRPr="00902D51" w:rsidRDefault="005000E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02D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485292" w14:textId="77777777" w:rsidR="005000E1" w:rsidRPr="00902D51" w:rsidRDefault="005000E1" w:rsidP="005000E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59 501,00000</w:t>
            </w:r>
          </w:p>
        </w:tc>
      </w:tr>
      <w:tr w:rsidR="001D2C1B" w:rsidRPr="00802B31" w14:paraId="05AC130F" w14:textId="77777777" w:rsidTr="001D2C1B">
        <w:trPr>
          <w:trHeight w:val="468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58ED51" w14:textId="77777777" w:rsidR="001D2C1B" w:rsidRPr="00902D51" w:rsidRDefault="001D2C1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02D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Окружной бюджет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951DFC" w14:textId="77777777" w:rsidR="001D2C1B" w:rsidRPr="00902D51" w:rsidRDefault="005000E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688 759,10000</w:t>
            </w:r>
          </w:p>
        </w:tc>
      </w:tr>
      <w:tr w:rsidR="001D2C1B" w:rsidRPr="00802B31" w14:paraId="65377F38" w14:textId="77777777" w:rsidTr="001D2C1B">
        <w:trPr>
          <w:trHeight w:val="396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63D701" w14:textId="77777777" w:rsidR="001D2C1B" w:rsidRPr="00902D51" w:rsidRDefault="001D2C1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02D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3C0FD0" w14:textId="77777777" w:rsidR="001D2C1B" w:rsidRPr="00902D51" w:rsidRDefault="00902D51" w:rsidP="00902D5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02D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119 266,40000</w:t>
            </w:r>
          </w:p>
        </w:tc>
      </w:tr>
      <w:tr w:rsidR="001D2C1B" w:rsidRPr="00802B31" w14:paraId="63589010" w14:textId="77777777" w:rsidTr="002318D4">
        <w:trPr>
          <w:trHeight w:val="389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186D53" w14:textId="77777777" w:rsidR="001D2C1B" w:rsidRPr="00902D51" w:rsidRDefault="001D2C1B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02D5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26C4CB" w14:textId="77777777" w:rsidR="001D2C1B" w:rsidRPr="00902D51" w:rsidRDefault="005000E1" w:rsidP="00A1539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  <w:r w:rsidR="00A1539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554 669,44676</w:t>
            </w:r>
          </w:p>
        </w:tc>
      </w:tr>
    </w:tbl>
    <w:p w14:paraId="579B9A5D" w14:textId="77777777" w:rsidR="008D28BB" w:rsidRPr="00802B31" w:rsidRDefault="003F469A">
      <w:pPr>
        <w:rPr>
          <w:rFonts w:ascii="Times New Roman" w:hAnsi="Times New Roman" w:cs="Times New Roman"/>
          <w:sz w:val="18"/>
          <w:szCs w:val="18"/>
        </w:rPr>
      </w:pPr>
      <w:r w:rsidRPr="00802B31">
        <w:rPr>
          <w:rFonts w:ascii="Times New Roman" w:hAnsi="Times New Roman" w:cs="Times New Roman"/>
          <w:sz w:val="18"/>
          <w:szCs w:val="18"/>
        </w:rPr>
        <w:t xml:space="preserve">            </w:t>
      </w:r>
    </w:p>
    <w:sectPr w:rsidR="008D28BB" w:rsidRPr="00802B31" w:rsidSect="002318D4">
      <w:pgSz w:w="11906" w:h="16838"/>
      <w:pgMar w:top="426" w:right="851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7E4D"/>
    <w:rsid w:val="00180503"/>
    <w:rsid w:val="001A16B7"/>
    <w:rsid w:val="001B7283"/>
    <w:rsid w:val="001D2C1B"/>
    <w:rsid w:val="002116D7"/>
    <w:rsid w:val="0022250B"/>
    <w:rsid w:val="002318D4"/>
    <w:rsid w:val="002A4C43"/>
    <w:rsid w:val="002F0860"/>
    <w:rsid w:val="003F469A"/>
    <w:rsid w:val="00406DBA"/>
    <w:rsid w:val="004164D7"/>
    <w:rsid w:val="004604F1"/>
    <w:rsid w:val="004659AD"/>
    <w:rsid w:val="005000E1"/>
    <w:rsid w:val="00665C9B"/>
    <w:rsid w:val="0069739D"/>
    <w:rsid w:val="007E7585"/>
    <w:rsid w:val="00802B31"/>
    <w:rsid w:val="008D28BB"/>
    <w:rsid w:val="00902D51"/>
    <w:rsid w:val="00926D11"/>
    <w:rsid w:val="00967E4D"/>
    <w:rsid w:val="00A15391"/>
    <w:rsid w:val="00A73C93"/>
    <w:rsid w:val="00AB0AF1"/>
    <w:rsid w:val="00AE33A5"/>
    <w:rsid w:val="00B575C3"/>
    <w:rsid w:val="00D22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4C85D"/>
  <w15:docId w15:val="{94CEEE75-F160-4AB5-9752-8E1295805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368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2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4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Крамич Наталья Валерьевна</dc:creator>
  <cp:keywords/>
  <dc:description/>
  <cp:lastModifiedBy>Климчук Людмила Александровна</cp:lastModifiedBy>
  <cp:revision>2</cp:revision>
  <dcterms:created xsi:type="dcterms:W3CDTF">2021-12-03T10:28:00Z</dcterms:created>
  <dcterms:modified xsi:type="dcterms:W3CDTF">2021-12-03T10:28:00Z</dcterms:modified>
</cp:coreProperties>
</file>