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72B7" w:rsidRDefault="00F87AEA">
      <w:pPr>
        <w:spacing w:before="63"/>
        <w:ind w:left="14250" w:right="144"/>
        <w:jc w:val="center"/>
        <w:rPr>
          <w:sz w:val="15"/>
        </w:rPr>
      </w:pPr>
      <w:r>
        <w:rPr>
          <w:sz w:val="15"/>
        </w:rPr>
        <w:t>Таблица</w:t>
      </w:r>
      <w:r>
        <w:rPr>
          <w:spacing w:val="-4"/>
          <w:sz w:val="15"/>
        </w:rPr>
        <w:t xml:space="preserve"> </w:t>
      </w:r>
      <w:r>
        <w:rPr>
          <w:sz w:val="15"/>
        </w:rPr>
        <w:t>5</w:t>
      </w:r>
    </w:p>
    <w:p w:rsidR="00E272B7" w:rsidRDefault="00F87AEA">
      <w:pPr>
        <w:pStyle w:val="a3"/>
        <w:spacing w:before="17"/>
        <w:ind w:left="142" w:right="144"/>
        <w:jc w:val="center"/>
      </w:pPr>
      <w:r>
        <w:rPr>
          <w:spacing w:val="-1"/>
        </w:rPr>
        <w:t>Перечень</w:t>
      </w:r>
      <w:r>
        <w:rPr>
          <w:spacing w:val="-8"/>
        </w:rPr>
        <w:t xml:space="preserve"> </w:t>
      </w:r>
      <w:r>
        <w:t>объектов</w:t>
      </w:r>
      <w:r>
        <w:rPr>
          <w:spacing w:val="-8"/>
        </w:rPr>
        <w:t xml:space="preserve"> </w:t>
      </w:r>
      <w:r>
        <w:t>капитального</w:t>
      </w:r>
      <w:r>
        <w:rPr>
          <w:spacing w:val="-7"/>
        </w:rPr>
        <w:t xml:space="preserve"> </w:t>
      </w:r>
      <w:r>
        <w:t>строительства</w:t>
      </w:r>
    </w:p>
    <w:p w:rsidR="00E272B7" w:rsidRDefault="00E272B7">
      <w:pPr>
        <w:spacing w:before="11"/>
        <w:rPr>
          <w:b/>
          <w:sz w:val="1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3650"/>
        <w:gridCol w:w="1370"/>
        <w:gridCol w:w="1272"/>
        <w:gridCol w:w="1585"/>
        <w:gridCol w:w="3209"/>
        <w:gridCol w:w="3170"/>
      </w:tblGrid>
      <w:tr w:rsidR="00E272B7">
        <w:trPr>
          <w:trHeight w:val="480"/>
        </w:trPr>
        <w:tc>
          <w:tcPr>
            <w:tcW w:w="577" w:type="dxa"/>
          </w:tcPr>
          <w:p w:rsidR="00E272B7" w:rsidRDefault="00E272B7">
            <w:pPr>
              <w:pStyle w:val="TableParagraph"/>
              <w:spacing w:before="1"/>
              <w:rPr>
                <w:b/>
                <w:sz w:val="13"/>
              </w:rPr>
            </w:pPr>
          </w:p>
          <w:p w:rsidR="00E272B7" w:rsidRDefault="00F87AEA">
            <w:pPr>
              <w:pStyle w:val="TableParagraph"/>
              <w:ind w:left="77" w:right="65"/>
              <w:jc w:val="center"/>
              <w:rPr>
                <w:sz w:val="15"/>
              </w:rPr>
            </w:pPr>
            <w:r>
              <w:rPr>
                <w:sz w:val="15"/>
              </w:rPr>
              <w:t>№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п/п</w:t>
            </w:r>
          </w:p>
        </w:tc>
        <w:tc>
          <w:tcPr>
            <w:tcW w:w="3650" w:type="dxa"/>
          </w:tcPr>
          <w:p w:rsidR="00E272B7" w:rsidRDefault="00E272B7">
            <w:pPr>
              <w:pStyle w:val="TableParagraph"/>
              <w:spacing w:before="1"/>
              <w:rPr>
                <w:b/>
                <w:sz w:val="13"/>
              </w:rPr>
            </w:pPr>
          </w:p>
          <w:p w:rsidR="00E272B7" w:rsidRDefault="00F87AEA">
            <w:pPr>
              <w:pStyle w:val="TableParagraph"/>
              <w:ind w:left="242"/>
              <w:rPr>
                <w:sz w:val="15"/>
              </w:rPr>
            </w:pPr>
            <w:r>
              <w:rPr>
                <w:spacing w:val="-1"/>
                <w:sz w:val="15"/>
              </w:rPr>
              <w:t>Наименование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объекта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(</w:t>
            </w:r>
            <w:r w:rsidR="00574998">
              <w:rPr>
                <w:sz w:val="15"/>
              </w:rPr>
              <w:t>ин</w:t>
            </w:r>
            <w:r>
              <w:rPr>
                <w:sz w:val="15"/>
              </w:rPr>
              <w:t>ве</w:t>
            </w:r>
            <w:bookmarkStart w:id="0" w:name="_GoBack"/>
            <w:bookmarkEnd w:id="0"/>
            <w:r>
              <w:rPr>
                <w:sz w:val="15"/>
              </w:rPr>
              <w:t>стиционного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проекта)</w:t>
            </w:r>
          </w:p>
        </w:tc>
        <w:tc>
          <w:tcPr>
            <w:tcW w:w="1370" w:type="dxa"/>
          </w:tcPr>
          <w:p w:rsidR="00E272B7" w:rsidRDefault="00E272B7">
            <w:pPr>
              <w:pStyle w:val="TableParagraph"/>
              <w:spacing w:before="1"/>
              <w:rPr>
                <w:b/>
                <w:sz w:val="13"/>
              </w:rPr>
            </w:pPr>
          </w:p>
          <w:p w:rsidR="00E272B7" w:rsidRDefault="00F87AEA">
            <w:pPr>
              <w:pStyle w:val="TableParagraph"/>
              <w:ind w:left="323" w:right="311"/>
              <w:jc w:val="center"/>
              <w:rPr>
                <w:sz w:val="15"/>
              </w:rPr>
            </w:pPr>
            <w:r>
              <w:rPr>
                <w:sz w:val="15"/>
              </w:rPr>
              <w:t>Мощность</w:t>
            </w:r>
          </w:p>
        </w:tc>
        <w:tc>
          <w:tcPr>
            <w:tcW w:w="1272" w:type="dxa"/>
          </w:tcPr>
          <w:p w:rsidR="00E272B7" w:rsidRDefault="00F87AEA">
            <w:pPr>
              <w:pStyle w:val="TableParagraph"/>
              <w:spacing w:before="56" w:line="264" w:lineRule="auto"/>
              <w:ind w:left="310" w:right="249" w:hanging="36"/>
              <w:rPr>
                <w:sz w:val="15"/>
              </w:rPr>
            </w:pPr>
            <w:r>
              <w:rPr>
                <w:spacing w:val="-1"/>
                <w:sz w:val="15"/>
              </w:rPr>
              <w:t>Показатель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мощности</w:t>
            </w:r>
          </w:p>
        </w:tc>
        <w:tc>
          <w:tcPr>
            <w:tcW w:w="1585" w:type="dxa"/>
          </w:tcPr>
          <w:p w:rsidR="00E272B7" w:rsidRDefault="00F87AEA">
            <w:pPr>
              <w:pStyle w:val="TableParagraph"/>
              <w:spacing w:before="56" w:line="264" w:lineRule="auto"/>
              <w:ind w:left="300" w:right="138" w:hanging="138"/>
              <w:rPr>
                <w:sz w:val="15"/>
              </w:rPr>
            </w:pPr>
            <w:r>
              <w:rPr>
                <w:spacing w:val="-1"/>
                <w:sz w:val="15"/>
              </w:rPr>
              <w:t>Срок строительства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(приобретения)</w:t>
            </w:r>
          </w:p>
        </w:tc>
        <w:tc>
          <w:tcPr>
            <w:tcW w:w="3209" w:type="dxa"/>
          </w:tcPr>
          <w:p w:rsidR="00E272B7" w:rsidRDefault="00F87AEA">
            <w:pPr>
              <w:pStyle w:val="TableParagraph"/>
              <w:spacing w:before="56" w:line="264" w:lineRule="auto"/>
              <w:ind w:left="1049" w:right="532" w:hanging="491"/>
              <w:rPr>
                <w:sz w:val="15"/>
              </w:rPr>
            </w:pPr>
            <w:r>
              <w:rPr>
                <w:spacing w:val="-1"/>
                <w:sz w:val="15"/>
              </w:rPr>
              <w:t>Механизм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реализации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(источник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финансирования)</w:t>
            </w:r>
          </w:p>
        </w:tc>
        <w:tc>
          <w:tcPr>
            <w:tcW w:w="3170" w:type="dxa"/>
          </w:tcPr>
          <w:p w:rsidR="00E272B7" w:rsidRDefault="00E272B7">
            <w:pPr>
              <w:pStyle w:val="TableParagraph"/>
              <w:spacing w:before="1"/>
              <w:rPr>
                <w:b/>
                <w:sz w:val="13"/>
              </w:rPr>
            </w:pPr>
          </w:p>
          <w:p w:rsidR="00E272B7" w:rsidRDefault="00F87AEA">
            <w:pPr>
              <w:pStyle w:val="TableParagraph"/>
              <w:ind w:left="446" w:right="432"/>
              <w:jc w:val="center"/>
              <w:rPr>
                <w:sz w:val="15"/>
              </w:rPr>
            </w:pPr>
            <w:r>
              <w:rPr>
                <w:spacing w:val="-1"/>
                <w:sz w:val="15"/>
              </w:rPr>
              <w:t>Наименование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целевого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показателя</w:t>
            </w:r>
          </w:p>
        </w:tc>
      </w:tr>
      <w:tr w:rsidR="00E272B7">
        <w:trPr>
          <w:trHeight w:val="138"/>
        </w:trPr>
        <w:tc>
          <w:tcPr>
            <w:tcW w:w="577" w:type="dxa"/>
          </w:tcPr>
          <w:p w:rsidR="00E272B7" w:rsidRDefault="00F87AEA">
            <w:pPr>
              <w:pStyle w:val="TableParagraph"/>
              <w:spacing w:line="118" w:lineRule="exact"/>
              <w:ind w:left="12"/>
              <w:jc w:val="center"/>
              <w:rPr>
                <w:sz w:val="12"/>
              </w:rPr>
            </w:pPr>
            <w:r>
              <w:rPr>
                <w:w w:val="104"/>
                <w:sz w:val="12"/>
              </w:rPr>
              <w:t>1</w:t>
            </w:r>
          </w:p>
        </w:tc>
        <w:tc>
          <w:tcPr>
            <w:tcW w:w="3650" w:type="dxa"/>
          </w:tcPr>
          <w:p w:rsidR="00E272B7" w:rsidRDefault="00F87AEA">
            <w:pPr>
              <w:pStyle w:val="TableParagraph"/>
              <w:spacing w:line="118" w:lineRule="exact"/>
              <w:ind w:left="12"/>
              <w:jc w:val="center"/>
              <w:rPr>
                <w:sz w:val="12"/>
              </w:rPr>
            </w:pPr>
            <w:r>
              <w:rPr>
                <w:w w:val="104"/>
                <w:sz w:val="12"/>
              </w:rPr>
              <w:t>2</w:t>
            </w:r>
          </w:p>
        </w:tc>
        <w:tc>
          <w:tcPr>
            <w:tcW w:w="1370" w:type="dxa"/>
          </w:tcPr>
          <w:p w:rsidR="00E272B7" w:rsidRDefault="00F87AEA">
            <w:pPr>
              <w:pStyle w:val="TableParagraph"/>
              <w:spacing w:line="118" w:lineRule="exact"/>
              <w:ind w:left="12"/>
              <w:jc w:val="center"/>
              <w:rPr>
                <w:sz w:val="12"/>
              </w:rPr>
            </w:pPr>
            <w:r>
              <w:rPr>
                <w:w w:val="104"/>
                <w:sz w:val="12"/>
              </w:rPr>
              <w:t>3</w:t>
            </w:r>
          </w:p>
        </w:tc>
        <w:tc>
          <w:tcPr>
            <w:tcW w:w="1272" w:type="dxa"/>
          </w:tcPr>
          <w:p w:rsidR="00E272B7" w:rsidRDefault="00F87AEA">
            <w:pPr>
              <w:pStyle w:val="TableParagraph"/>
              <w:spacing w:line="118" w:lineRule="exact"/>
              <w:ind w:left="12"/>
              <w:jc w:val="center"/>
              <w:rPr>
                <w:sz w:val="12"/>
              </w:rPr>
            </w:pPr>
            <w:r>
              <w:rPr>
                <w:w w:val="104"/>
                <w:sz w:val="12"/>
              </w:rPr>
              <w:t>4</w:t>
            </w:r>
          </w:p>
        </w:tc>
        <w:tc>
          <w:tcPr>
            <w:tcW w:w="1585" w:type="dxa"/>
          </w:tcPr>
          <w:p w:rsidR="00E272B7" w:rsidRDefault="00F87AEA">
            <w:pPr>
              <w:pStyle w:val="TableParagraph"/>
              <w:spacing w:line="118" w:lineRule="exact"/>
              <w:ind w:left="12"/>
              <w:jc w:val="center"/>
              <w:rPr>
                <w:sz w:val="12"/>
              </w:rPr>
            </w:pPr>
            <w:r>
              <w:rPr>
                <w:w w:val="104"/>
                <w:sz w:val="12"/>
              </w:rPr>
              <w:t>5</w:t>
            </w:r>
          </w:p>
        </w:tc>
        <w:tc>
          <w:tcPr>
            <w:tcW w:w="3209" w:type="dxa"/>
          </w:tcPr>
          <w:p w:rsidR="00E272B7" w:rsidRDefault="00F87AEA">
            <w:pPr>
              <w:pStyle w:val="TableParagraph"/>
              <w:spacing w:line="118" w:lineRule="exact"/>
              <w:ind w:left="13"/>
              <w:jc w:val="center"/>
              <w:rPr>
                <w:sz w:val="12"/>
              </w:rPr>
            </w:pPr>
            <w:r>
              <w:rPr>
                <w:w w:val="104"/>
                <w:sz w:val="12"/>
              </w:rPr>
              <w:t>6</w:t>
            </w:r>
          </w:p>
        </w:tc>
        <w:tc>
          <w:tcPr>
            <w:tcW w:w="3170" w:type="dxa"/>
          </w:tcPr>
          <w:p w:rsidR="00E272B7" w:rsidRDefault="00F87AEA">
            <w:pPr>
              <w:pStyle w:val="TableParagraph"/>
              <w:spacing w:line="118" w:lineRule="exact"/>
              <w:ind w:left="14"/>
              <w:jc w:val="center"/>
              <w:rPr>
                <w:sz w:val="12"/>
              </w:rPr>
            </w:pPr>
            <w:r>
              <w:rPr>
                <w:w w:val="104"/>
                <w:sz w:val="12"/>
              </w:rPr>
              <w:t>7</w:t>
            </w:r>
          </w:p>
        </w:tc>
      </w:tr>
      <w:tr w:rsidR="00E272B7">
        <w:trPr>
          <w:trHeight w:val="363"/>
        </w:trPr>
        <w:tc>
          <w:tcPr>
            <w:tcW w:w="577" w:type="dxa"/>
          </w:tcPr>
          <w:p w:rsidR="00E272B7" w:rsidRDefault="00E272B7">
            <w:pPr>
              <w:pStyle w:val="TableParagraph"/>
              <w:spacing w:before="92"/>
              <w:ind w:left="12"/>
              <w:jc w:val="center"/>
              <w:rPr>
                <w:sz w:val="15"/>
              </w:rPr>
            </w:pPr>
          </w:p>
        </w:tc>
        <w:tc>
          <w:tcPr>
            <w:tcW w:w="3650" w:type="dxa"/>
          </w:tcPr>
          <w:p w:rsidR="00E272B7" w:rsidRDefault="00E272B7">
            <w:pPr>
              <w:pStyle w:val="TableParagraph"/>
              <w:spacing w:before="92"/>
              <w:ind w:left="31"/>
              <w:rPr>
                <w:sz w:val="15"/>
              </w:rPr>
            </w:pPr>
          </w:p>
        </w:tc>
        <w:tc>
          <w:tcPr>
            <w:tcW w:w="1370" w:type="dxa"/>
          </w:tcPr>
          <w:p w:rsidR="00E272B7" w:rsidRDefault="00E272B7">
            <w:pPr>
              <w:pStyle w:val="TableParagraph"/>
              <w:spacing w:before="92"/>
              <w:ind w:left="323" w:right="311"/>
              <w:jc w:val="center"/>
              <w:rPr>
                <w:sz w:val="15"/>
              </w:rPr>
            </w:pPr>
          </w:p>
        </w:tc>
        <w:tc>
          <w:tcPr>
            <w:tcW w:w="1272" w:type="dxa"/>
          </w:tcPr>
          <w:p w:rsidR="00E272B7" w:rsidRDefault="00E272B7">
            <w:pPr>
              <w:pStyle w:val="TableParagraph"/>
              <w:spacing w:before="92"/>
              <w:ind w:left="467" w:right="455"/>
              <w:jc w:val="center"/>
              <w:rPr>
                <w:sz w:val="15"/>
              </w:rPr>
            </w:pPr>
          </w:p>
        </w:tc>
        <w:tc>
          <w:tcPr>
            <w:tcW w:w="1585" w:type="dxa"/>
          </w:tcPr>
          <w:p w:rsidR="00E272B7" w:rsidRDefault="00E272B7">
            <w:pPr>
              <w:pStyle w:val="TableParagraph"/>
              <w:spacing w:before="92"/>
              <w:ind w:left="446" w:right="434"/>
              <w:jc w:val="center"/>
              <w:rPr>
                <w:sz w:val="15"/>
              </w:rPr>
            </w:pPr>
          </w:p>
        </w:tc>
        <w:tc>
          <w:tcPr>
            <w:tcW w:w="3209" w:type="dxa"/>
          </w:tcPr>
          <w:p w:rsidR="00E272B7" w:rsidRDefault="00E272B7">
            <w:pPr>
              <w:pStyle w:val="TableParagraph"/>
              <w:spacing w:before="16" w:line="157" w:lineRule="exact"/>
              <w:ind w:left="155" w:right="142"/>
              <w:jc w:val="center"/>
              <w:rPr>
                <w:sz w:val="15"/>
              </w:rPr>
            </w:pPr>
          </w:p>
        </w:tc>
        <w:tc>
          <w:tcPr>
            <w:tcW w:w="3170" w:type="dxa"/>
          </w:tcPr>
          <w:p w:rsidR="00E272B7" w:rsidRDefault="00E272B7">
            <w:pPr>
              <w:pStyle w:val="TableParagraph"/>
              <w:spacing w:before="16" w:line="157" w:lineRule="exact"/>
              <w:ind w:left="294"/>
              <w:rPr>
                <w:sz w:val="15"/>
              </w:rPr>
            </w:pPr>
          </w:p>
        </w:tc>
      </w:tr>
    </w:tbl>
    <w:p w:rsidR="00F87AEA" w:rsidRDefault="00F87AEA"/>
    <w:sectPr w:rsidR="00F87AEA">
      <w:type w:val="continuous"/>
      <w:pgSz w:w="16840" w:h="11910" w:orient="landscape"/>
      <w:pgMar w:top="840" w:right="80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272B7"/>
    <w:rsid w:val="00390009"/>
    <w:rsid w:val="00574998"/>
    <w:rsid w:val="00E272B7"/>
    <w:rsid w:val="00F8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4A9D3"/>
  <w15:docId w15:val="{47897E4D-56B3-428E-BB82-FC4068C05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1"/>
    </w:pPr>
    <w:rPr>
      <w:b/>
      <w:bCs/>
      <w:sz w:val="15"/>
      <w:szCs w:val="1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Corporation</dc:creator>
  <cp:lastModifiedBy>Береговая Анжела Ивановна</cp:lastModifiedBy>
  <cp:revision>3</cp:revision>
  <dcterms:created xsi:type="dcterms:W3CDTF">2022-01-12T06:09:00Z</dcterms:created>
  <dcterms:modified xsi:type="dcterms:W3CDTF">2022-09-20T11:33:00Z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2021-12-22T00:00:00Z</vt:filetime>
  </property>
  <property fmtid="{D5CDD505-2E9C-101B-9397-08002B2CF9AE}" pid="3" name="Creator">
    <vt:lpwstr>Aspose.Cells</vt:lpwstr>
  </property>
  <property fmtid="{D5CDD505-2E9C-101B-9397-08002B2CF9AE}" pid="4" name="LastSaved">
    <vt:filetime>2022-01-12T00:00:00Z</vt:filetime>
  </property>
</Properties>
</file>