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3C6" w:rsidRDefault="00085AAE">
      <w:pPr>
        <w:spacing w:before="72"/>
        <w:ind w:left="14144" w:right="142"/>
        <w:jc w:val="center"/>
        <w:rPr>
          <w:sz w:val="18"/>
        </w:rPr>
      </w:pPr>
      <w:r>
        <w:rPr>
          <w:w w:val="105"/>
          <w:sz w:val="18"/>
        </w:rPr>
        <w:t>Таблица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7</w:t>
      </w:r>
    </w:p>
    <w:p w:rsidR="007213C6" w:rsidRDefault="00085AAE">
      <w:pPr>
        <w:pStyle w:val="a3"/>
        <w:spacing w:before="32"/>
      </w:pPr>
      <w:r>
        <w:rPr>
          <w:w w:val="105"/>
        </w:rPr>
        <w:t>Сведения</w:t>
      </w:r>
    </w:p>
    <w:p w:rsidR="007213C6" w:rsidRDefault="00085AAE">
      <w:pPr>
        <w:pStyle w:val="a3"/>
        <w:spacing w:before="31"/>
      </w:pPr>
      <w:r>
        <w:rPr>
          <w:w w:val="105"/>
        </w:rPr>
        <w:t>о</w:t>
      </w:r>
      <w:r>
        <w:rPr>
          <w:spacing w:val="-12"/>
          <w:w w:val="105"/>
        </w:rPr>
        <w:t xml:space="preserve"> </w:t>
      </w:r>
      <w:r>
        <w:rPr>
          <w:w w:val="105"/>
        </w:rPr>
        <w:t>прогнозных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фактических</w:t>
      </w:r>
      <w:r>
        <w:rPr>
          <w:spacing w:val="-11"/>
          <w:w w:val="105"/>
        </w:rPr>
        <w:t xml:space="preserve"> </w:t>
      </w:r>
      <w:r>
        <w:rPr>
          <w:w w:val="105"/>
        </w:rPr>
        <w:t>условных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безусловных</w:t>
      </w:r>
      <w:r>
        <w:rPr>
          <w:spacing w:val="-11"/>
          <w:w w:val="105"/>
        </w:rPr>
        <w:t xml:space="preserve"> </w:t>
      </w:r>
      <w:r>
        <w:rPr>
          <w:w w:val="105"/>
        </w:rPr>
        <w:t>обязательствах,</w:t>
      </w:r>
      <w:r>
        <w:rPr>
          <w:spacing w:val="-11"/>
          <w:w w:val="105"/>
        </w:rPr>
        <w:t xml:space="preserve"> </w:t>
      </w:r>
      <w:r>
        <w:rPr>
          <w:w w:val="105"/>
        </w:rPr>
        <w:t>возникающих</w:t>
      </w:r>
      <w:r>
        <w:rPr>
          <w:spacing w:val="-11"/>
          <w:w w:val="105"/>
        </w:rPr>
        <w:t xml:space="preserve"> </w:t>
      </w:r>
      <w:r>
        <w:rPr>
          <w:w w:val="105"/>
        </w:rPr>
        <w:t>при</w:t>
      </w:r>
      <w:r>
        <w:rPr>
          <w:spacing w:val="-11"/>
          <w:w w:val="105"/>
        </w:rPr>
        <w:t xml:space="preserve"> </w:t>
      </w:r>
      <w:r>
        <w:rPr>
          <w:w w:val="105"/>
        </w:rPr>
        <w:t>испо</w:t>
      </w:r>
      <w:r w:rsidR="00874662">
        <w:rPr>
          <w:w w:val="105"/>
        </w:rPr>
        <w:t>л</w:t>
      </w:r>
      <w:r>
        <w:rPr>
          <w:w w:val="105"/>
        </w:rPr>
        <w:t>нении</w:t>
      </w:r>
      <w:r>
        <w:rPr>
          <w:spacing w:val="-11"/>
          <w:w w:val="105"/>
        </w:rPr>
        <w:t xml:space="preserve"> </w:t>
      </w:r>
      <w:r>
        <w:rPr>
          <w:w w:val="105"/>
        </w:rPr>
        <w:t>концессионного</w:t>
      </w:r>
      <w:r>
        <w:rPr>
          <w:spacing w:val="-10"/>
          <w:w w:val="105"/>
        </w:rPr>
        <w:t xml:space="preserve"> </w:t>
      </w:r>
      <w:r>
        <w:rPr>
          <w:w w:val="105"/>
        </w:rPr>
        <w:t>соглашения</w:t>
      </w:r>
    </w:p>
    <w:p w:rsidR="007213C6" w:rsidRDefault="007213C6">
      <w:pPr>
        <w:spacing w:before="5" w:after="1"/>
        <w:rPr>
          <w:b/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918"/>
        <w:gridCol w:w="1958"/>
        <w:gridCol w:w="1601"/>
        <w:gridCol w:w="1995"/>
        <w:gridCol w:w="949"/>
        <w:gridCol w:w="974"/>
        <w:gridCol w:w="1036"/>
        <w:gridCol w:w="1036"/>
        <w:gridCol w:w="1725"/>
      </w:tblGrid>
      <w:tr w:rsidR="007213C6" w:rsidTr="00E723DA">
        <w:trPr>
          <w:trHeight w:val="546"/>
        </w:trPr>
        <w:tc>
          <w:tcPr>
            <w:tcW w:w="714" w:type="dxa"/>
            <w:vMerge w:val="restart"/>
          </w:tcPr>
          <w:p w:rsidR="007213C6" w:rsidRDefault="007213C6">
            <w:pPr>
              <w:pStyle w:val="TableParagraph"/>
              <w:rPr>
                <w:b/>
                <w:sz w:val="20"/>
              </w:rPr>
            </w:pPr>
          </w:p>
          <w:p w:rsidR="007213C6" w:rsidRDefault="007213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213C6" w:rsidRDefault="00085AAE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w w:val="105"/>
                <w:sz w:val="18"/>
              </w:rPr>
              <w:t>№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п/п</w:t>
            </w:r>
          </w:p>
        </w:tc>
        <w:tc>
          <w:tcPr>
            <w:tcW w:w="2918" w:type="dxa"/>
            <w:vMerge w:val="restart"/>
          </w:tcPr>
          <w:p w:rsidR="007213C6" w:rsidRDefault="007213C6">
            <w:pPr>
              <w:pStyle w:val="TableParagraph"/>
              <w:rPr>
                <w:b/>
                <w:sz w:val="20"/>
              </w:rPr>
            </w:pPr>
          </w:p>
          <w:p w:rsidR="007213C6" w:rsidRDefault="00085AAE">
            <w:pPr>
              <w:pStyle w:val="TableParagraph"/>
              <w:spacing w:before="171" w:line="276" w:lineRule="auto"/>
              <w:ind w:left="984" w:hanging="78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концессионного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соглашения</w:t>
            </w:r>
          </w:p>
        </w:tc>
        <w:tc>
          <w:tcPr>
            <w:tcW w:w="1958" w:type="dxa"/>
            <w:vMerge w:val="restart"/>
          </w:tcPr>
          <w:p w:rsidR="007213C6" w:rsidRDefault="007213C6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213C6" w:rsidRDefault="00085AAE">
            <w:pPr>
              <w:pStyle w:val="TableParagraph"/>
              <w:spacing w:line="276" w:lineRule="auto"/>
              <w:ind w:left="175" w:right="159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Реквизиты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Правительства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автономного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округа</w:t>
            </w:r>
          </w:p>
        </w:tc>
        <w:tc>
          <w:tcPr>
            <w:tcW w:w="1601" w:type="dxa"/>
            <w:vMerge w:val="restart"/>
          </w:tcPr>
          <w:p w:rsidR="007213C6" w:rsidRDefault="007213C6">
            <w:pPr>
              <w:pStyle w:val="TableParagraph"/>
              <w:rPr>
                <w:b/>
                <w:sz w:val="20"/>
              </w:rPr>
            </w:pPr>
          </w:p>
          <w:p w:rsidR="007213C6" w:rsidRDefault="007213C6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213C6" w:rsidRDefault="00085AAE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w w:val="105"/>
                <w:sz w:val="18"/>
              </w:rPr>
              <w:t>Срок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реализации</w:t>
            </w:r>
          </w:p>
        </w:tc>
        <w:tc>
          <w:tcPr>
            <w:tcW w:w="1995" w:type="dxa"/>
            <w:vMerge w:val="restart"/>
          </w:tcPr>
          <w:p w:rsidR="007213C6" w:rsidRDefault="00085AAE">
            <w:pPr>
              <w:pStyle w:val="TableParagraph"/>
              <w:tabs>
                <w:tab w:val="left" w:pos="1032"/>
              </w:tabs>
              <w:spacing w:before="163" w:line="276" w:lineRule="auto"/>
              <w:ind w:left="54" w:right="41"/>
              <w:jc w:val="center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Сведения о фактически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исполненных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обязательствах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01.01.20</w:t>
            </w:r>
            <w:r w:rsidR="00874662" w:rsidRPr="00874662">
              <w:rPr>
                <w:w w:val="105"/>
                <w:sz w:val="18"/>
              </w:rPr>
              <w:t>23</w:t>
            </w:r>
            <w:r>
              <w:rPr>
                <w:w w:val="105"/>
                <w:sz w:val="18"/>
              </w:rPr>
              <w:t>года</w:t>
            </w:r>
          </w:p>
        </w:tc>
        <w:tc>
          <w:tcPr>
            <w:tcW w:w="5720" w:type="dxa"/>
            <w:gridSpan w:val="5"/>
          </w:tcPr>
          <w:p w:rsidR="007213C6" w:rsidRDefault="00085AAE">
            <w:pPr>
              <w:pStyle w:val="TableParagraph"/>
              <w:spacing w:before="50" w:line="276" w:lineRule="auto"/>
              <w:ind w:left="508" w:right="310" w:hanging="187"/>
              <w:rPr>
                <w:sz w:val="18"/>
              </w:rPr>
            </w:pPr>
            <w:r>
              <w:rPr>
                <w:w w:val="105"/>
                <w:sz w:val="18"/>
              </w:rPr>
              <w:t>Сведения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прогнозных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условных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безусловных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обязательств,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возникающих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</w:t>
            </w:r>
            <w:r w:rsidR="00874662">
              <w:rPr>
                <w:w w:val="105"/>
                <w:sz w:val="18"/>
              </w:rPr>
              <w:t>л</w:t>
            </w:r>
            <w:r>
              <w:rPr>
                <w:w w:val="105"/>
                <w:sz w:val="18"/>
              </w:rPr>
              <w:t>нении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концессионного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соглашения</w:t>
            </w:r>
          </w:p>
        </w:tc>
      </w:tr>
      <w:tr w:rsidR="007213C6" w:rsidTr="00E723DA">
        <w:trPr>
          <w:trHeight w:val="218"/>
        </w:trPr>
        <w:tc>
          <w:tcPr>
            <w:tcW w:w="714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2918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 w:val="restart"/>
          </w:tcPr>
          <w:p w:rsidR="007213C6" w:rsidRDefault="007213C6">
            <w:pPr>
              <w:pStyle w:val="TableParagraph"/>
              <w:spacing w:before="6"/>
              <w:rPr>
                <w:b/>
                <w:sz w:val="20"/>
              </w:rPr>
            </w:pPr>
          </w:p>
          <w:p w:rsidR="007213C6" w:rsidRDefault="00085AAE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w w:val="105"/>
                <w:sz w:val="18"/>
              </w:rPr>
              <w:t>всего</w:t>
            </w:r>
          </w:p>
        </w:tc>
        <w:tc>
          <w:tcPr>
            <w:tcW w:w="4771" w:type="dxa"/>
            <w:gridSpan w:val="4"/>
          </w:tcPr>
          <w:p w:rsidR="007213C6" w:rsidRDefault="00085AAE">
            <w:pPr>
              <w:pStyle w:val="TableParagraph"/>
              <w:spacing w:before="4" w:line="194" w:lineRule="exact"/>
              <w:ind w:left="1890" w:right="188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</w:t>
            </w:r>
          </w:p>
        </w:tc>
      </w:tr>
      <w:tr w:rsidR="007213C6" w:rsidTr="00E723DA">
        <w:trPr>
          <w:trHeight w:val="444"/>
        </w:trPr>
        <w:tc>
          <w:tcPr>
            <w:tcW w:w="714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2918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</w:tcPr>
          <w:p w:rsidR="007213C6" w:rsidRDefault="007213C6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7213C6" w:rsidRDefault="00085AAE">
            <w:pPr>
              <w:pStyle w:val="TableParagraph"/>
              <w:tabs>
                <w:tab w:val="left" w:pos="516"/>
              </w:tabs>
              <w:spacing w:before="118"/>
              <w:ind w:left="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  <w:r w:rsidR="00874662" w:rsidRPr="00874662">
              <w:rPr>
                <w:w w:val="105"/>
                <w:sz w:val="18"/>
              </w:rPr>
              <w:t>24</w:t>
            </w:r>
            <w:r w:rsidR="00874662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</w:t>
            </w:r>
          </w:p>
        </w:tc>
        <w:tc>
          <w:tcPr>
            <w:tcW w:w="1036" w:type="dxa"/>
          </w:tcPr>
          <w:p w:rsidR="007213C6" w:rsidRDefault="00085AAE">
            <w:pPr>
              <w:pStyle w:val="TableParagraph"/>
              <w:tabs>
                <w:tab w:val="left" w:pos="513"/>
              </w:tabs>
              <w:spacing w:before="118"/>
              <w:ind w:lef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  <w:r w:rsidR="00874662">
              <w:rPr>
                <w:w w:val="105"/>
                <w:sz w:val="18"/>
              </w:rPr>
              <w:t xml:space="preserve">25 </w:t>
            </w:r>
            <w:r>
              <w:rPr>
                <w:w w:val="105"/>
                <w:sz w:val="18"/>
              </w:rPr>
              <w:t>год</w:t>
            </w:r>
          </w:p>
        </w:tc>
        <w:tc>
          <w:tcPr>
            <w:tcW w:w="1036" w:type="dxa"/>
          </w:tcPr>
          <w:p w:rsidR="007213C6" w:rsidRDefault="00085AAE">
            <w:pPr>
              <w:pStyle w:val="TableParagraph"/>
              <w:tabs>
                <w:tab w:val="left" w:pos="509"/>
              </w:tabs>
              <w:spacing w:before="118"/>
              <w:jc w:val="center"/>
              <w:rPr>
                <w:sz w:val="18"/>
              </w:rPr>
            </w:pPr>
            <w:r w:rsidRPr="00874662">
              <w:rPr>
                <w:w w:val="105"/>
                <w:sz w:val="18"/>
              </w:rPr>
              <w:t>20</w:t>
            </w:r>
            <w:r w:rsidR="00874662" w:rsidRPr="00874662">
              <w:rPr>
                <w:w w:val="105"/>
                <w:sz w:val="18"/>
              </w:rPr>
              <w:t>26</w:t>
            </w:r>
            <w:r w:rsidR="00874662">
              <w:rPr>
                <w:w w:val="105"/>
                <w:sz w:val="18"/>
              </w:rPr>
              <w:t xml:space="preserve"> </w:t>
            </w:r>
            <w:r w:rsidRPr="00874662">
              <w:rPr>
                <w:w w:val="105"/>
                <w:sz w:val="18"/>
              </w:rPr>
              <w:t>год</w:t>
            </w:r>
          </w:p>
        </w:tc>
        <w:tc>
          <w:tcPr>
            <w:tcW w:w="1725" w:type="dxa"/>
          </w:tcPr>
          <w:p w:rsidR="007213C6" w:rsidRDefault="00085AAE">
            <w:pPr>
              <w:pStyle w:val="TableParagraph"/>
              <w:tabs>
                <w:tab w:val="left" w:pos="467"/>
                <w:tab w:val="left" w:pos="1040"/>
              </w:tabs>
              <w:spacing w:before="118"/>
              <w:ind w:righ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  <w:r w:rsidR="00874662">
              <w:rPr>
                <w:w w:val="105"/>
                <w:sz w:val="18"/>
              </w:rPr>
              <w:t>27</w:t>
            </w:r>
            <w:r>
              <w:rPr>
                <w:w w:val="105"/>
                <w:sz w:val="18"/>
              </w:rPr>
              <w:t>-20</w:t>
            </w:r>
            <w:r w:rsidR="00874662">
              <w:rPr>
                <w:w w:val="105"/>
                <w:sz w:val="18"/>
              </w:rPr>
              <w:t xml:space="preserve">30 </w:t>
            </w:r>
            <w:r>
              <w:rPr>
                <w:w w:val="105"/>
                <w:sz w:val="18"/>
              </w:rPr>
              <w:t>год</w:t>
            </w:r>
            <w:r w:rsidR="00874662">
              <w:rPr>
                <w:w w:val="105"/>
                <w:sz w:val="18"/>
              </w:rPr>
              <w:t>ы</w:t>
            </w:r>
          </w:p>
        </w:tc>
      </w:tr>
      <w:tr w:rsidR="007213C6" w:rsidTr="00E723DA">
        <w:trPr>
          <w:trHeight w:val="172"/>
        </w:trPr>
        <w:tc>
          <w:tcPr>
            <w:tcW w:w="714" w:type="dxa"/>
          </w:tcPr>
          <w:p w:rsidR="007213C6" w:rsidRDefault="00085AAE">
            <w:pPr>
              <w:pStyle w:val="TableParagraph"/>
              <w:spacing w:line="153" w:lineRule="exact"/>
              <w:ind w:left="15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918" w:type="dxa"/>
          </w:tcPr>
          <w:p w:rsidR="007213C6" w:rsidRDefault="00085AAE">
            <w:pPr>
              <w:pStyle w:val="TableParagraph"/>
              <w:spacing w:line="153" w:lineRule="exact"/>
              <w:ind w:left="14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958" w:type="dxa"/>
          </w:tcPr>
          <w:p w:rsidR="007213C6" w:rsidRDefault="00085AAE">
            <w:pPr>
              <w:pStyle w:val="TableParagraph"/>
              <w:spacing w:line="153" w:lineRule="exact"/>
              <w:ind w:left="1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601" w:type="dxa"/>
          </w:tcPr>
          <w:p w:rsidR="007213C6" w:rsidRDefault="00085AAE">
            <w:pPr>
              <w:pStyle w:val="TableParagraph"/>
              <w:spacing w:line="153" w:lineRule="exact"/>
              <w:ind w:left="12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995" w:type="dxa"/>
          </w:tcPr>
          <w:p w:rsidR="007213C6" w:rsidRDefault="00085AAE">
            <w:pPr>
              <w:pStyle w:val="TableParagraph"/>
              <w:spacing w:line="153" w:lineRule="exact"/>
              <w:ind w:left="1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9" w:type="dxa"/>
          </w:tcPr>
          <w:p w:rsidR="007213C6" w:rsidRDefault="00085AAE">
            <w:pPr>
              <w:pStyle w:val="TableParagraph"/>
              <w:spacing w:line="153" w:lineRule="exact"/>
              <w:ind w:left="9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74" w:type="dxa"/>
          </w:tcPr>
          <w:p w:rsidR="007213C6" w:rsidRDefault="00085AAE">
            <w:pPr>
              <w:pStyle w:val="TableParagraph"/>
              <w:spacing w:line="153" w:lineRule="exact"/>
              <w:ind w:left="6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36" w:type="dxa"/>
          </w:tcPr>
          <w:p w:rsidR="007213C6" w:rsidRDefault="00085AAE">
            <w:pPr>
              <w:pStyle w:val="TableParagraph"/>
              <w:spacing w:line="153" w:lineRule="exact"/>
              <w:ind w:left="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36" w:type="dxa"/>
          </w:tcPr>
          <w:p w:rsidR="007213C6" w:rsidRDefault="00085AAE">
            <w:pPr>
              <w:pStyle w:val="TableParagraph"/>
              <w:spacing w:line="153" w:lineRule="exact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725" w:type="dxa"/>
          </w:tcPr>
          <w:p w:rsidR="007213C6" w:rsidRDefault="00085AAE">
            <w:pPr>
              <w:pStyle w:val="TableParagraph"/>
              <w:spacing w:line="153" w:lineRule="exact"/>
              <w:ind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</w:tr>
      <w:tr w:rsidR="007213C6" w:rsidTr="00E723DA">
        <w:trPr>
          <w:trHeight w:val="218"/>
        </w:trPr>
        <w:tc>
          <w:tcPr>
            <w:tcW w:w="71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291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5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601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9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49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72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</w:tr>
      <w:tr w:rsidR="007213C6" w:rsidTr="00E723DA">
        <w:trPr>
          <w:trHeight w:val="218"/>
        </w:trPr>
        <w:tc>
          <w:tcPr>
            <w:tcW w:w="71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291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5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601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9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49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72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</w:tr>
      <w:tr w:rsidR="007213C6" w:rsidTr="00E723DA">
        <w:trPr>
          <w:trHeight w:val="218"/>
        </w:trPr>
        <w:tc>
          <w:tcPr>
            <w:tcW w:w="71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291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58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601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99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49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974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036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  <w:tc>
          <w:tcPr>
            <w:tcW w:w="1725" w:type="dxa"/>
          </w:tcPr>
          <w:p w:rsidR="007213C6" w:rsidRDefault="007213C6">
            <w:pPr>
              <w:pStyle w:val="TableParagraph"/>
              <w:rPr>
                <w:sz w:val="14"/>
              </w:rPr>
            </w:pPr>
          </w:p>
        </w:tc>
      </w:tr>
    </w:tbl>
    <w:p w:rsidR="00085AAE" w:rsidRDefault="00085AAE">
      <w:bookmarkStart w:id="0" w:name="_GoBack"/>
      <w:bookmarkEnd w:id="0"/>
    </w:p>
    <w:sectPr w:rsidR="00085AAE">
      <w:type w:val="continuous"/>
      <w:pgSz w:w="16840" w:h="11910" w:orient="landscape"/>
      <w:pgMar w:top="840" w:right="7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13C6"/>
    <w:rsid w:val="00085AAE"/>
    <w:rsid w:val="007213C6"/>
    <w:rsid w:val="00874662"/>
    <w:rsid w:val="00C4253F"/>
    <w:rsid w:val="00E7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97E4D-56B3-428E-BB82-FC4068C0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41" w:right="142"/>
      <w:jc w:val="center"/>
    </w:pPr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Береговая Анжела Ивановна</cp:lastModifiedBy>
  <cp:revision>4</cp:revision>
  <dcterms:created xsi:type="dcterms:W3CDTF">2022-01-12T06:06:00Z</dcterms:created>
  <dcterms:modified xsi:type="dcterms:W3CDTF">2022-09-20T11:40:00Z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2022-01-12T00:00:00Z</vt:filetime>
  </property>
</Properties>
</file>