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425" w:rsidRDefault="00D22535" w:rsidP="009A2425">
      <w:pPr>
        <w:spacing w:after="0"/>
        <w:ind w:firstLine="0"/>
        <w:jc w:val="left"/>
        <w:rPr>
          <w:b/>
        </w:rPr>
      </w:pPr>
      <w:r>
        <w:rPr>
          <w:noProof/>
        </w:rPr>
        <mc:AlternateContent>
          <mc:Choice Requires="wps">
            <w:drawing>
              <wp:anchor distT="0" distB="0" distL="114300" distR="114300" simplePos="0" relativeHeight="251663360" behindDoc="0" locked="0" layoutInCell="1" allowOverlap="1">
                <wp:simplePos x="0" y="0"/>
                <wp:positionH relativeFrom="column">
                  <wp:posOffset>4135120</wp:posOffset>
                </wp:positionH>
                <wp:positionV relativeFrom="paragraph">
                  <wp:posOffset>-12700</wp:posOffset>
                </wp:positionV>
                <wp:extent cx="2679065" cy="974725"/>
                <wp:effectExtent l="0" t="0" r="0" b="0"/>
                <wp:wrapNone/>
                <wp:docPr id="7"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9065" cy="974725"/>
                        </a:xfrm>
                        <a:prstGeom prst="rect">
                          <a:avLst/>
                        </a:prstGeom>
                        <a:noFill/>
                        <a:ln w="9525">
                          <a:noFill/>
                          <a:miter lim="800000"/>
                          <a:headEnd/>
                          <a:tailEnd/>
                        </a:ln>
                      </wps:spPr>
                      <wps:txbx>
                        <w:txbxContent>
                          <w:p w:rsidR="00F754B2" w:rsidRDefault="00F754B2" w:rsidP="00F754B2">
                            <w:pPr>
                              <w:pStyle w:val="affc"/>
                              <w:ind w:firstLine="0"/>
                              <w:jc w:val="left"/>
                              <w:rPr>
                                <w:sz w:val="26"/>
                                <w:szCs w:val="26"/>
                              </w:rPr>
                            </w:pPr>
                            <w:r>
                              <w:rPr>
                                <w:sz w:val="26"/>
                                <w:szCs w:val="26"/>
                              </w:rPr>
                              <w:t xml:space="preserve">Приложение </w:t>
                            </w:r>
                          </w:p>
                          <w:p w:rsidR="00F754B2" w:rsidRDefault="00F754B2" w:rsidP="00F754B2">
                            <w:pPr>
                              <w:pStyle w:val="affc"/>
                              <w:ind w:firstLine="0"/>
                              <w:jc w:val="left"/>
                              <w:rPr>
                                <w:sz w:val="26"/>
                                <w:szCs w:val="26"/>
                              </w:rPr>
                            </w:pPr>
                            <w:r>
                              <w:rPr>
                                <w:sz w:val="26"/>
                                <w:szCs w:val="26"/>
                              </w:rPr>
                              <w:t>к постановлению Главы Нефтеюганского района</w:t>
                            </w:r>
                          </w:p>
                          <w:p w:rsidR="00F754B2" w:rsidRDefault="00F754B2" w:rsidP="00F754B2">
                            <w:pPr>
                              <w:pStyle w:val="affc"/>
                              <w:ind w:firstLine="0"/>
                              <w:jc w:val="left"/>
                              <w:rPr>
                                <w:sz w:val="26"/>
                                <w:szCs w:val="26"/>
                              </w:rPr>
                            </w:pPr>
                            <w:r>
                              <w:rPr>
                                <w:sz w:val="26"/>
                                <w:szCs w:val="26"/>
                              </w:rPr>
                              <w:t xml:space="preserve">от </w:t>
                            </w:r>
                            <w:r w:rsidR="00DA0E72">
                              <w:rPr>
                                <w:sz w:val="26"/>
                                <w:szCs w:val="26"/>
                              </w:rPr>
                              <w:t>21.01.2019</w:t>
                            </w:r>
                            <w:bookmarkStart w:id="0" w:name="_GoBack"/>
                            <w:bookmarkEnd w:id="0"/>
                            <w:r>
                              <w:rPr>
                                <w:sz w:val="26"/>
                                <w:szCs w:val="26"/>
                              </w:rPr>
                              <w:t xml:space="preserve"> №</w:t>
                            </w:r>
                            <w:r w:rsidR="00DA0E72">
                              <w:rPr>
                                <w:sz w:val="26"/>
                                <w:szCs w:val="26"/>
                              </w:rPr>
                              <w:t xml:space="preserve"> 9-пг</w:t>
                            </w:r>
                            <w:r>
                              <w:rPr>
                                <w:sz w:val="26"/>
                                <w:szCs w:val="26"/>
                              </w:rPr>
                              <w:t xml:space="preserve"> 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26" style="position:absolute;margin-left:325.6pt;margin-top:-1pt;width:210.95pt;height:7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" filled="f" stroked="f">
                <v:textbox>
                  <w:txbxContent>
                    <w:p w:rsidR="00F754B2" w:rsidRDefault="00F754B2" w:rsidP="00F754B2">
                      <w:pPr>
                        <w:pStyle w:val="affc"/>
                        <w:ind w:firstLine="0"/>
                        <w:jc w:val="left"/>
                        <w:rPr>
                          <w:sz w:val="26"/>
                          <w:szCs w:val="26"/>
                        </w:rPr>
                      </w:pPr>
                      <w:r>
                        <w:rPr>
                          <w:sz w:val="26"/>
                          <w:szCs w:val="26"/>
                        </w:rPr>
                        <w:t xml:space="preserve">Приложение </w:t>
                      </w:r>
                    </w:p>
                    <w:p w:rsidR="00F754B2" w:rsidRDefault="00F754B2" w:rsidP="00F754B2">
                      <w:pPr>
                        <w:pStyle w:val="affc"/>
                        <w:ind w:firstLine="0"/>
                        <w:jc w:val="left"/>
                        <w:rPr>
                          <w:sz w:val="26"/>
                          <w:szCs w:val="26"/>
                        </w:rPr>
                      </w:pPr>
                      <w:r>
                        <w:rPr>
                          <w:sz w:val="26"/>
                          <w:szCs w:val="26"/>
                        </w:rPr>
                        <w:t>к постановлению Главы Нефтеюганского района</w:t>
                      </w:r>
                    </w:p>
                    <w:p w:rsidR="00F754B2" w:rsidRDefault="00F754B2" w:rsidP="00F754B2">
                      <w:pPr>
                        <w:pStyle w:val="affc"/>
                        <w:ind w:firstLine="0"/>
                        <w:jc w:val="left"/>
                        <w:rPr>
                          <w:sz w:val="26"/>
                          <w:szCs w:val="26"/>
                        </w:rPr>
                      </w:pPr>
                      <w:r>
                        <w:rPr>
                          <w:sz w:val="26"/>
                          <w:szCs w:val="26"/>
                        </w:rPr>
                        <w:t xml:space="preserve">от </w:t>
                      </w:r>
                      <w:r w:rsidR="00DA0E72">
                        <w:rPr>
                          <w:sz w:val="26"/>
                          <w:szCs w:val="26"/>
                        </w:rPr>
                        <w:t>21.01.2019</w:t>
                      </w:r>
                      <w:bookmarkStart w:id="1" w:name="_GoBack"/>
                      <w:bookmarkEnd w:id="1"/>
                      <w:r>
                        <w:rPr>
                          <w:sz w:val="26"/>
                          <w:szCs w:val="26"/>
                        </w:rPr>
                        <w:t xml:space="preserve"> №</w:t>
                      </w:r>
                      <w:r w:rsidR="00DA0E72">
                        <w:rPr>
                          <w:sz w:val="26"/>
                          <w:szCs w:val="26"/>
                        </w:rPr>
                        <w:t xml:space="preserve"> 9-пг</w:t>
                      </w:r>
                      <w:r>
                        <w:rPr>
                          <w:sz w:val="26"/>
                          <w:szCs w:val="26"/>
                        </w:rPr>
                        <w:t xml:space="preserve"> ____________</w:t>
                      </w:r>
                    </w:p>
                  </w:txbxContent>
                </v:textbox>
              </v:rect>
            </w:pict>
          </mc:Fallback>
        </mc:AlternateContent>
      </w:r>
    </w:p>
    <w:p w:rsidR="00F754B2" w:rsidRDefault="00F754B2" w:rsidP="009A2425">
      <w:pPr>
        <w:spacing w:after="0"/>
        <w:ind w:firstLine="0"/>
        <w:jc w:val="left"/>
        <w:rPr>
          <w:b/>
        </w:rPr>
      </w:pPr>
    </w:p>
    <w:p w:rsidR="00F754B2" w:rsidRDefault="00F754B2" w:rsidP="009A2425">
      <w:pPr>
        <w:spacing w:after="0"/>
        <w:ind w:firstLine="0"/>
        <w:jc w:val="left"/>
        <w:rPr>
          <w:b/>
        </w:rPr>
      </w:pPr>
    </w:p>
    <w:p w:rsidR="009A2425" w:rsidRDefault="009A2425" w:rsidP="009A2425">
      <w:pPr>
        <w:pStyle w:val="af7"/>
        <w:jc w:val="left"/>
        <w:rPr>
          <w:b/>
        </w:rPr>
      </w:pPr>
    </w:p>
    <w:p w:rsidR="009A2425" w:rsidRDefault="009A2425" w:rsidP="009A2425">
      <w:pPr>
        <w:pStyle w:val="af7"/>
        <w:spacing w:after="120"/>
        <w:jc w:val="left"/>
        <w:rPr>
          <w:b/>
          <w:sz w:val="20"/>
        </w:rPr>
      </w:pPr>
      <w:r w:rsidRPr="0011398C">
        <w:rPr>
          <w:b/>
          <w:noProof/>
          <w:sz w:val="20"/>
        </w:rPr>
        <w:drawing>
          <wp:anchor distT="0" distB="0" distL="114300" distR="114300" simplePos="0" relativeHeight="251660288" behindDoc="0" locked="0" layoutInCell="1" allowOverlap="1" wp14:anchorId="42BFC945" wp14:editId="52993169">
            <wp:simplePos x="0" y="0"/>
            <wp:positionH relativeFrom="column">
              <wp:posOffset>1071776</wp:posOffset>
            </wp:positionH>
            <wp:positionV relativeFrom="paragraph">
              <wp:posOffset>16095</wp:posOffset>
            </wp:positionV>
            <wp:extent cx="4310354" cy="1138335"/>
            <wp:effectExtent l="19050" t="0" r="0" b="0"/>
            <wp:wrapNone/>
            <wp:docPr id="3" name="Рисунок 2" descr="для Сутягино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ля Сутягиной!.jpg"/>
                    <pic:cNvPicPr/>
                  </pic:nvPicPr>
                  <pic:blipFill>
                    <a:blip r:embed="rId9" cstate="print"/>
                    <a:stretch>
                      <a:fillRect/>
                    </a:stretch>
                  </pic:blipFill>
                  <pic:spPr>
                    <a:xfrm>
                      <a:off x="0" y="0"/>
                      <a:ext cx="4309881" cy="1134319"/>
                    </a:xfrm>
                    <a:prstGeom prst="rect">
                      <a:avLst/>
                    </a:prstGeom>
                  </pic:spPr>
                </pic:pic>
              </a:graphicData>
            </a:graphic>
          </wp:anchor>
        </w:drawing>
      </w:r>
    </w:p>
    <w:p w:rsidR="009A2425" w:rsidRDefault="009A2425" w:rsidP="009A2425">
      <w:pPr>
        <w:pStyle w:val="af7"/>
        <w:spacing w:after="120"/>
        <w:jc w:val="left"/>
        <w:rPr>
          <w:b/>
          <w:bCs/>
          <w:iCs/>
          <w:sz w:val="22"/>
          <w:szCs w:val="22"/>
        </w:rPr>
      </w:pPr>
    </w:p>
    <w:p w:rsidR="009A2425" w:rsidRDefault="009A2425" w:rsidP="009A2425">
      <w:pPr>
        <w:pStyle w:val="af7"/>
        <w:spacing w:after="120"/>
        <w:jc w:val="left"/>
        <w:rPr>
          <w:b/>
          <w:bCs/>
          <w:iCs/>
          <w:sz w:val="22"/>
          <w:szCs w:val="22"/>
        </w:rPr>
      </w:pPr>
    </w:p>
    <w:p w:rsidR="009A2425" w:rsidRDefault="009A2425" w:rsidP="009A2425">
      <w:pPr>
        <w:pStyle w:val="af7"/>
        <w:spacing w:after="120"/>
        <w:jc w:val="left"/>
        <w:rPr>
          <w:b/>
          <w:bCs/>
          <w:iCs/>
          <w:sz w:val="22"/>
          <w:szCs w:val="22"/>
        </w:rPr>
      </w:pPr>
    </w:p>
    <w:p w:rsidR="009A2425" w:rsidRDefault="009A2425" w:rsidP="009A2425">
      <w:pPr>
        <w:pStyle w:val="af7"/>
        <w:spacing w:after="120"/>
        <w:jc w:val="left"/>
        <w:rPr>
          <w:b/>
          <w:bCs/>
          <w:iCs/>
          <w:sz w:val="22"/>
          <w:szCs w:val="22"/>
        </w:rPr>
      </w:pPr>
    </w:p>
    <w:p w:rsidR="009A2425" w:rsidRDefault="009A2425" w:rsidP="009A2425">
      <w:pPr>
        <w:pStyle w:val="af7"/>
        <w:spacing w:after="120"/>
        <w:jc w:val="left"/>
        <w:rPr>
          <w:b/>
          <w:bCs/>
          <w:iCs/>
          <w:sz w:val="22"/>
          <w:szCs w:val="22"/>
        </w:rPr>
      </w:pPr>
    </w:p>
    <w:p w:rsidR="009A2425" w:rsidRDefault="009A2425" w:rsidP="009A2425">
      <w:pPr>
        <w:pStyle w:val="af7"/>
        <w:spacing w:after="120"/>
        <w:jc w:val="left"/>
        <w:rPr>
          <w:b/>
          <w:bCs/>
          <w:iCs/>
          <w:sz w:val="22"/>
          <w:szCs w:val="22"/>
        </w:rPr>
      </w:pPr>
    </w:p>
    <w:p w:rsidR="009A2425" w:rsidRPr="00717B0A" w:rsidRDefault="009A2425" w:rsidP="0029491B">
      <w:pPr>
        <w:pStyle w:val="af7"/>
        <w:spacing w:line="360" w:lineRule="auto"/>
        <w:jc w:val="left"/>
        <w:outlineLvl w:val="0"/>
        <w:rPr>
          <w:b/>
          <w:sz w:val="22"/>
        </w:rPr>
      </w:pPr>
      <w:r>
        <w:rPr>
          <w:b/>
          <w:bCs/>
          <w:iCs/>
          <w:sz w:val="22"/>
          <w:szCs w:val="22"/>
        </w:rPr>
        <w:t>СРО СПО «Роснефть», рег. № 98 от 10.06.2016</w:t>
      </w:r>
    </w:p>
    <w:p w:rsidR="008E66FF" w:rsidRPr="0075508B" w:rsidRDefault="0016556C" w:rsidP="008E66FF">
      <w:pPr>
        <w:pStyle w:val="af7"/>
        <w:spacing w:after="120"/>
        <w:jc w:val="left"/>
        <w:rPr>
          <w:b/>
          <w:sz w:val="22"/>
        </w:rPr>
      </w:pPr>
      <w:r w:rsidRPr="008E66FF">
        <w:rPr>
          <w:b/>
          <w:bCs/>
          <w:iCs/>
          <w:sz w:val="22"/>
          <w:szCs w:val="22"/>
        </w:rPr>
        <w:t>Заказчик –</w:t>
      </w:r>
      <w:r w:rsidR="008E66FF">
        <w:rPr>
          <w:b/>
          <w:bCs/>
          <w:iCs/>
          <w:sz w:val="22"/>
          <w:szCs w:val="22"/>
        </w:rPr>
        <w:t xml:space="preserve"> </w:t>
      </w:r>
      <w:r w:rsidR="008E66FF" w:rsidRPr="00D44263">
        <w:rPr>
          <w:b/>
          <w:sz w:val="22"/>
          <w:szCs w:val="22"/>
        </w:rPr>
        <w:t>ОАО «</w:t>
      </w:r>
      <w:proofErr w:type="spellStart"/>
      <w:r w:rsidR="008E66FF" w:rsidRPr="00D44263">
        <w:rPr>
          <w:b/>
          <w:sz w:val="22"/>
          <w:szCs w:val="22"/>
        </w:rPr>
        <w:t>ТомскНИПИнефть</w:t>
      </w:r>
      <w:proofErr w:type="spellEnd"/>
      <w:r w:rsidR="008E66FF" w:rsidRPr="00D44263">
        <w:rPr>
          <w:b/>
          <w:sz w:val="22"/>
          <w:szCs w:val="22"/>
        </w:rPr>
        <w:t>»</w:t>
      </w:r>
      <w:r w:rsidR="00F754B2" w:rsidRPr="00F754B2">
        <w:rPr>
          <w:noProof/>
        </w:rPr>
        <w:t xml:space="preserve"> </w:t>
      </w:r>
    </w:p>
    <w:p w:rsidR="0016556C" w:rsidRPr="001266EF" w:rsidRDefault="0016556C" w:rsidP="0016556C">
      <w:pPr>
        <w:pStyle w:val="af7"/>
        <w:spacing w:after="120"/>
        <w:jc w:val="left"/>
        <w:rPr>
          <w:b/>
          <w:bCs/>
          <w:iCs/>
          <w:sz w:val="22"/>
          <w:szCs w:val="22"/>
        </w:rPr>
      </w:pPr>
    </w:p>
    <w:p w:rsidR="009A2425" w:rsidRPr="00405449" w:rsidRDefault="009A2425" w:rsidP="009A2425">
      <w:pPr>
        <w:pStyle w:val="af7"/>
      </w:pPr>
    </w:p>
    <w:p w:rsidR="009A2425" w:rsidRPr="00405449" w:rsidRDefault="009A2425" w:rsidP="009A2425">
      <w:pPr>
        <w:pStyle w:val="af7"/>
      </w:pPr>
    </w:p>
    <w:p w:rsidR="009A2425" w:rsidRDefault="009A2425" w:rsidP="009A2425">
      <w:pPr>
        <w:pStyle w:val="af7"/>
      </w:pPr>
    </w:p>
    <w:p w:rsidR="00E370A0" w:rsidRPr="00405449" w:rsidRDefault="00E370A0" w:rsidP="009A2425">
      <w:pPr>
        <w:pStyle w:val="af7"/>
      </w:pPr>
    </w:p>
    <w:p w:rsidR="002D505C" w:rsidRPr="008E66FF" w:rsidRDefault="008E66FF" w:rsidP="008E66FF">
      <w:pPr>
        <w:spacing w:after="480"/>
        <w:ind w:left="567" w:right="567" w:firstLine="0"/>
        <w:jc w:val="center"/>
        <w:rPr>
          <w:b/>
          <w:caps/>
          <w:sz w:val="28"/>
          <w:szCs w:val="28"/>
        </w:rPr>
      </w:pPr>
      <w:r w:rsidRPr="0075508B">
        <w:rPr>
          <w:b/>
          <w:caps/>
          <w:sz w:val="28"/>
          <w:szCs w:val="28"/>
        </w:rPr>
        <w:t>Обустройство кустов скважин №№ 1чуп, 2чуп, 3чуп, 5чуп Чупальского лицензионного участк</w:t>
      </w:r>
      <w:r>
        <w:rPr>
          <w:b/>
          <w:caps/>
          <w:sz w:val="28"/>
          <w:szCs w:val="28"/>
        </w:rPr>
        <w:t>а, месторождение им. Московцева</w:t>
      </w:r>
    </w:p>
    <w:p w:rsidR="002368D8" w:rsidRPr="00645CC2" w:rsidRDefault="002368D8" w:rsidP="009A2425">
      <w:pPr>
        <w:pStyle w:val="af7"/>
        <w:rPr>
          <w:b/>
          <w:caps/>
          <w:sz w:val="28"/>
          <w:szCs w:val="28"/>
        </w:rPr>
      </w:pPr>
    </w:p>
    <w:p w:rsidR="008E4D83" w:rsidRPr="00405449" w:rsidRDefault="008E4D83" w:rsidP="008E4D83">
      <w:pPr>
        <w:pStyle w:val="af7"/>
        <w:rPr>
          <w:b/>
          <w:caps/>
          <w:sz w:val="28"/>
          <w:szCs w:val="28"/>
        </w:rPr>
      </w:pPr>
      <w:r w:rsidRPr="00405449">
        <w:rPr>
          <w:b/>
          <w:caps/>
          <w:sz w:val="28"/>
          <w:szCs w:val="28"/>
        </w:rPr>
        <w:t>Документация по планировке территории</w:t>
      </w:r>
    </w:p>
    <w:p w:rsidR="008E4D83" w:rsidRPr="00405449" w:rsidRDefault="008E4D83" w:rsidP="008E4D83">
      <w:pPr>
        <w:pStyle w:val="af7"/>
        <w:rPr>
          <w:b/>
          <w:caps/>
          <w:sz w:val="28"/>
          <w:szCs w:val="28"/>
        </w:rPr>
      </w:pPr>
      <w:r w:rsidRPr="00405449">
        <w:rPr>
          <w:b/>
          <w:caps/>
          <w:sz w:val="28"/>
          <w:szCs w:val="28"/>
        </w:rPr>
        <w:t>Проект планировки территории</w:t>
      </w:r>
    </w:p>
    <w:p w:rsidR="009A2425" w:rsidRPr="00405449" w:rsidRDefault="009A2425" w:rsidP="009A2425">
      <w:pPr>
        <w:pStyle w:val="af7"/>
      </w:pPr>
    </w:p>
    <w:p w:rsidR="009A2425" w:rsidRPr="00405449" w:rsidRDefault="009A2425" w:rsidP="009A2425">
      <w:pPr>
        <w:pStyle w:val="af7"/>
      </w:pPr>
    </w:p>
    <w:p w:rsidR="009A2425" w:rsidRPr="004A3D18" w:rsidRDefault="009A2425" w:rsidP="0029491B">
      <w:pPr>
        <w:pStyle w:val="af7"/>
        <w:outlineLvl w:val="0"/>
      </w:pPr>
      <w:r w:rsidRPr="00405449">
        <w:t>Том 1</w:t>
      </w:r>
    </w:p>
    <w:p w:rsidR="009A2425" w:rsidRPr="00405449" w:rsidRDefault="009A2425" w:rsidP="009A2425">
      <w:pPr>
        <w:pStyle w:val="af7"/>
      </w:pPr>
      <w:r w:rsidRPr="00405449">
        <w:t>ОСНОВНАЯ ЧАСТЬ (УТВЕРЖДАЕМАЯ)</w:t>
      </w:r>
    </w:p>
    <w:p w:rsidR="009A2425" w:rsidRPr="002B36AA" w:rsidRDefault="009A2425" w:rsidP="009A2425">
      <w:pPr>
        <w:pStyle w:val="af7"/>
        <w:spacing w:after="120"/>
        <w:rPr>
          <w:b/>
          <w:color w:val="FF0000"/>
        </w:rPr>
      </w:pPr>
    </w:p>
    <w:p w:rsidR="009A2425" w:rsidRPr="00680137" w:rsidRDefault="009A2425" w:rsidP="009A2425">
      <w:pPr>
        <w:pStyle w:val="af7"/>
      </w:pPr>
    </w:p>
    <w:p w:rsidR="009A2425" w:rsidRDefault="009A2425" w:rsidP="009A2425">
      <w:pPr>
        <w:pStyle w:val="af7"/>
      </w:pPr>
    </w:p>
    <w:p w:rsidR="009A2425" w:rsidRDefault="009A2425" w:rsidP="009A2425">
      <w:pPr>
        <w:pStyle w:val="af7"/>
      </w:pPr>
    </w:p>
    <w:p w:rsidR="009A2425" w:rsidRPr="0011398C" w:rsidRDefault="009A2425" w:rsidP="009A2425">
      <w:pPr>
        <w:pStyle w:val="af7"/>
      </w:pPr>
    </w:p>
    <w:p w:rsidR="009A2425" w:rsidRPr="0011398C" w:rsidRDefault="009A2425" w:rsidP="009A2425">
      <w:pPr>
        <w:pStyle w:val="af7"/>
        <w:rPr>
          <w:b/>
        </w:rPr>
      </w:pPr>
    </w:p>
    <w:p w:rsidR="009A2425" w:rsidRPr="0011398C" w:rsidRDefault="009A2425" w:rsidP="009A2425">
      <w:pPr>
        <w:pStyle w:val="af7"/>
        <w:rPr>
          <w:b/>
        </w:rPr>
      </w:pPr>
    </w:p>
    <w:p w:rsidR="009A2425" w:rsidRPr="0011398C" w:rsidRDefault="009A2425" w:rsidP="009A2425">
      <w:pPr>
        <w:pStyle w:val="af7"/>
        <w:rPr>
          <w:b/>
        </w:rPr>
      </w:pPr>
    </w:p>
    <w:p w:rsidR="009A2425" w:rsidRDefault="009A2425" w:rsidP="009A2425">
      <w:pPr>
        <w:pStyle w:val="af7"/>
        <w:rPr>
          <w:b/>
        </w:rPr>
      </w:pPr>
    </w:p>
    <w:p w:rsidR="007D0F7A" w:rsidRDefault="007D0F7A" w:rsidP="009A2425">
      <w:pPr>
        <w:pStyle w:val="af7"/>
        <w:rPr>
          <w:b/>
        </w:rPr>
      </w:pPr>
    </w:p>
    <w:p w:rsidR="007D0F7A" w:rsidRDefault="007D0F7A" w:rsidP="009A2425">
      <w:pPr>
        <w:pStyle w:val="af7"/>
        <w:rPr>
          <w:b/>
        </w:rPr>
      </w:pPr>
    </w:p>
    <w:p w:rsidR="007D0F7A" w:rsidRDefault="007D0F7A" w:rsidP="009A2425">
      <w:pPr>
        <w:pStyle w:val="af7"/>
        <w:rPr>
          <w:b/>
        </w:rPr>
      </w:pPr>
    </w:p>
    <w:p w:rsidR="007D0F7A" w:rsidRPr="005959D3" w:rsidRDefault="007D0F7A" w:rsidP="009A2425">
      <w:pPr>
        <w:pStyle w:val="af7"/>
        <w:rPr>
          <w:b/>
        </w:rPr>
      </w:pPr>
    </w:p>
    <w:p w:rsidR="00846EC0" w:rsidRPr="005959D3" w:rsidRDefault="00846EC0" w:rsidP="009A2425">
      <w:pPr>
        <w:pStyle w:val="af7"/>
        <w:rPr>
          <w:b/>
        </w:rPr>
      </w:pPr>
    </w:p>
    <w:p w:rsidR="00846EC0" w:rsidRPr="005959D3" w:rsidRDefault="00846EC0" w:rsidP="009A2425">
      <w:pPr>
        <w:pStyle w:val="af7"/>
        <w:rPr>
          <w:b/>
        </w:rPr>
      </w:pPr>
    </w:p>
    <w:p w:rsidR="00846EC0" w:rsidRDefault="00846EC0" w:rsidP="00E370A0">
      <w:pPr>
        <w:pStyle w:val="af7"/>
        <w:spacing w:after="240"/>
        <w:rPr>
          <w:b/>
        </w:rPr>
      </w:pPr>
    </w:p>
    <w:p w:rsidR="00E370A0" w:rsidRPr="005959D3" w:rsidRDefault="00E370A0" w:rsidP="00E370A0">
      <w:pPr>
        <w:pStyle w:val="af7"/>
        <w:spacing w:after="240"/>
        <w:rPr>
          <w:b/>
        </w:rPr>
      </w:pPr>
    </w:p>
    <w:p w:rsidR="009A2425" w:rsidRPr="0011398C" w:rsidRDefault="009A2425" w:rsidP="00F754B2">
      <w:pPr>
        <w:pStyle w:val="af7"/>
        <w:jc w:val="both"/>
        <w:rPr>
          <w:b/>
        </w:rPr>
      </w:pPr>
    </w:p>
    <w:p w:rsidR="009A2425" w:rsidRPr="00405449" w:rsidRDefault="00D349A8" w:rsidP="009A2425">
      <w:pPr>
        <w:pStyle w:val="af7"/>
        <w:rPr>
          <w:b/>
        </w:rPr>
      </w:pPr>
      <w:r>
        <w:rPr>
          <w:b/>
        </w:rPr>
        <w:t>2018</w:t>
      </w:r>
    </w:p>
    <w:p w:rsidR="009A2425" w:rsidRDefault="009A2425" w:rsidP="009A2425"/>
    <w:p w:rsidR="009A2425" w:rsidRDefault="009A2425" w:rsidP="009A2425">
      <w:pPr>
        <w:sectPr w:rsidR="009A2425" w:rsidSect="00223901">
          <w:headerReference w:type="first" r:id="rId10"/>
          <w:footerReference w:type="first" r:id="rId11"/>
          <w:pgSz w:w="11906" w:h="16838" w:code="9"/>
          <w:pgMar w:top="510" w:right="510" w:bottom="510" w:left="1134" w:header="454" w:footer="454" w:gutter="0"/>
          <w:pgBorders>
            <w:top w:val="thinThickSmallGap" w:sz="24" w:space="2" w:color="auto"/>
            <w:left w:val="thinThickSmallGap" w:sz="24" w:space="2" w:color="auto"/>
            <w:bottom w:val="thickThinSmallGap" w:sz="24" w:space="2" w:color="auto"/>
            <w:right w:val="thickThinSmallGap" w:sz="24" w:space="2" w:color="auto"/>
          </w:pgBorders>
          <w:cols w:space="708"/>
          <w:docGrid w:linePitch="360"/>
        </w:sectPr>
      </w:pPr>
    </w:p>
    <w:p w:rsidR="009A2425" w:rsidRPr="002B36AA" w:rsidRDefault="009A2425" w:rsidP="009A2425">
      <w:pPr>
        <w:pStyle w:val="af7"/>
        <w:rPr>
          <w:b/>
          <w:caps/>
        </w:rPr>
      </w:pPr>
      <w:r w:rsidRPr="0011398C">
        <w:rPr>
          <w:b/>
          <w:noProof/>
        </w:rPr>
        <w:lastRenderedPageBreak/>
        <w:drawing>
          <wp:anchor distT="0" distB="0" distL="114300" distR="114300" simplePos="0" relativeHeight="251661312" behindDoc="0" locked="0" layoutInCell="1" allowOverlap="1">
            <wp:simplePos x="0" y="0"/>
            <wp:positionH relativeFrom="column">
              <wp:posOffset>1140139</wp:posOffset>
            </wp:positionH>
            <wp:positionV relativeFrom="paragraph">
              <wp:posOffset>128138</wp:posOffset>
            </wp:positionV>
            <wp:extent cx="4318429" cy="1140031"/>
            <wp:effectExtent l="19050" t="0" r="5921" b="0"/>
            <wp:wrapNone/>
            <wp:docPr id="4" name="Рисунок 2" descr="для Сутягино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ля Сутягиной!.jpg"/>
                    <pic:cNvPicPr/>
                  </pic:nvPicPr>
                  <pic:blipFill>
                    <a:blip r:embed="rId12" cstate="print"/>
                    <a:stretch>
                      <a:fillRect/>
                    </a:stretch>
                  </pic:blipFill>
                  <pic:spPr>
                    <a:xfrm>
                      <a:off x="0" y="0"/>
                      <a:ext cx="4318429" cy="1140031"/>
                    </a:xfrm>
                    <a:prstGeom prst="rect">
                      <a:avLst/>
                    </a:prstGeom>
                  </pic:spPr>
                </pic:pic>
              </a:graphicData>
            </a:graphic>
          </wp:anchor>
        </w:drawing>
      </w:r>
    </w:p>
    <w:p w:rsidR="009A2425" w:rsidRPr="002B36AA" w:rsidRDefault="009A2425" w:rsidP="009A2425">
      <w:pPr>
        <w:pStyle w:val="af7"/>
        <w:rPr>
          <w:b/>
          <w:caps/>
        </w:rPr>
      </w:pPr>
    </w:p>
    <w:p w:rsidR="009A2425" w:rsidRDefault="009A2425" w:rsidP="009A2425">
      <w:pPr>
        <w:ind w:left="426" w:right="566" w:firstLine="0"/>
        <w:jc w:val="left"/>
        <w:rPr>
          <w:b/>
          <w:bCs/>
          <w:iCs/>
          <w:sz w:val="22"/>
          <w:szCs w:val="22"/>
        </w:rPr>
      </w:pPr>
    </w:p>
    <w:p w:rsidR="009A2425" w:rsidRDefault="009A2425" w:rsidP="009A2425">
      <w:pPr>
        <w:ind w:left="426" w:right="566" w:firstLine="0"/>
        <w:jc w:val="left"/>
        <w:rPr>
          <w:b/>
          <w:bCs/>
          <w:iCs/>
          <w:sz w:val="22"/>
          <w:szCs w:val="22"/>
        </w:rPr>
      </w:pPr>
    </w:p>
    <w:p w:rsidR="009A2425" w:rsidRDefault="009A2425" w:rsidP="009A2425">
      <w:pPr>
        <w:ind w:left="426" w:right="566" w:firstLine="0"/>
        <w:jc w:val="left"/>
        <w:rPr>
          <w:b/>
          <w:bCs/>
          <w:iCs/>
          <w:sz w:val="22"/>
          <w:szCs w:val="22"/>
        </w:rPr>
      </w:pPr>
    </w:p>
    <w:p w:rsidR="009A2425" w:rsidRDefault="009A2425" w:rsidP="009A2425">
      <w:pPr>
        <w:ind w:left="426" w:right="566" w:firstLine="0"/>
        <w:jc w:val="left"/>
        <w:rPr>
          <w:b/>
          <w:bCs/>
          <w:iCs/>
          <w:sz w:val="22"/>
          <w:szCs w:val="22"/>
        </w:rPr>
      </w:pPr>
    </w:p>
    <w:p w:rsidR="009A2425" w:rsidRDefault="009A2425" w:rsidP="009A2425">
      <w:pPr>
        <w:ind w:left="426" w:right="566" w:firstLine="0"/>
        <w:jc w:val="left"/>
        <w:rPr>
          <w:b/>
          <w:bCs/>
          <w:iCs/>
          <w:sz w:val="22"/>
          <w:szCs w:val="22"/>
        </w:rPr>
      </w:pPr>
    </w:p>
    <w:p w:rsidR="009A2425" w:rsidRPr="002762E9" w:rsidRDefault="009A2425" w:rsidP="0029491B">
      <w:pPr>
        <w:ind w:right="566" w:firstLine="0"/>
        <w:jc w:val="left"/>
        <w:outlineLvl w:val="0"/>
        <w:rPr>
          <w:b/>
          <w:bCs/>
          <w:iCs/>
          <w:sz w:val="22"/>
          <w:szCs w:val="22"/>
        </w:rPr>
      </w:pPr>
      <w:r>
        <w:rPr>
          <w:b/>
          <w:bCs/>
          <w:iCs/>
          <w:sz w:val="22"/>
          <w:szCs w:val="22"/>
        </w:rPr>
        <w:t>СРО СПО «Роснефть», рег. № 98 от 10.06.2016</w:t>
      </w:r>
    </w:p>
    <w:p w:rsidR="0016556C" w:rsidRPr="001266EF" w:rsidRDefault="0016556C" w:rsidP="0016556C">
      <w:pPr>
        <w:pStyle w:val="af7"/>
        <w:spacing w:after="120"/>
        <w:jc w:val="left"/>
        <w:rPr>
          <w:b/>
          <w:bCs/>
          <w:iCs/>
          <w:sz w:val="22"/>
          <w:szCs w:val="22"/>
        </w:rPr>
      </w:pPr>
      <w:r w:rsidRPr="008E66FF">
        <w:rPr>
          <w:b/>
          <w:bCs/>
          <w:iCs/>
          <w:sz w:val="22"/>
          <w:szCs w:val="22"/>
        </w:rPr>
        <w:t>Заказчик –</w:t>
      </w:r>
      <w:r w:rsidR="00645CC2">
        <w:rPr>
          <w:b/>
          <w:bCs/>
          <w:iCs/>
          <w:sz w:val="22"/>
          <w:szCs w:val="22"/>
        </w:rPr>
        <w:t xml:space="preserve"> </w:t>
      </w:r>
      <w:r w:rsidR="008E66FF" w:rsidRPr="00D44263">
        <w:rPr>
          <w:b/>
          <w:sz w:val="22"/>
          <w:szCs w:val="22"/>
        </w:rPr>
        <w:t>ОАО «</w:t>
      </w:r>
      <w:proofErr w:type="spellStart"/>
      <w:r w:rsidR="008E66FF" w:rsidRPr="00D44263">
        <w:rPr>
          <w:b/>
          <w:sz w:val="22"/>
          <w:szCs w:val="22"/>
        </w:rPr>
        <w:t>ТомскНИПИнефть</w:t>
      </w:r>
      <w:proofErr w:type="spellEnd"/>
      <w:r w:rsidR="008E66FF" w:rsidRPr="00D44263">
        <w:rPr>
          <w:b/>
          <w:sz w:val="22"/>
          <w:szCs w:val="22"/>
        </w:rPr>
        <w:t>»</w:t>
      </w:r>
    </w:p>
    <w:p w:rsidR="009A2425" w:rsidRPr="00405449" w:rsidRDefault="009A2425" w:rsidP="009A2425">
      <w:pPr>
        <w:pStyle w:val="af7"/>
      </w:pPr>
    </w:p>
    <w:p w:rsidR="009A2425" w:rsidRPr="00405449" w:rsidRDefault="009A2425" w:rsidP="009A2425">
      <w:pPr>
        <w:pStyle w:val="af7"/>
      </w:pPr>
    </w:p>
    <w:p w:rsidR="009A2425" w:rsidRPr="007C305D" w:rsidRDefault="009A2425" w:rsidP="009A2425">
      <w:pPr>
        <w:pStyle w:val="af7"/>
      </w:pPr>
    </w:p>
    <w:p w:rsidR="009A2425" w:rsidRPr="007C305D" w:rsidRDefault="009A2425" w:rsidP="00E370A0">
      <w:pPr>
        <w:pStyle w:val="af7"/>
        <w:spacing w:after="240"/>
      </w:pPr>
    </w:p>
    <w:p w:rsidR="009A2425" w:rsidRPr="00405449" w:rsidRDefault="009A2425" w:rsidP="009A2425">
      <w:pPr>
        <w:pStyle w:val="af7"/>
      </w:pPr>
    </w:p>
    <w:p w:rsidR="00846EC0" w:rsidRPr="008E66FF" w:rsidRDefault="008E66FF" w:rsidP="008E66FF">
      <w:pPr>
        <w:spacing w:after="480"/>
        <w:ind w:left="567" w:right="567" w:firstLine="0"/>
        <w:jc w:val="center"/>
        <w:rPr>
          <w:b/>
          <w:caps/>
          <w:sz w:val="28"/>
          <w:szCs w:val="28"/>
        </w:rPr>
      </w:pPr>
      <w:r w:rsidRPr="0075508B">
        <w:rPr>
          <w:b/>
          <w:caps/>
          <w:sz w:val="28"/>
          <w:szCs w:val="28"/>
        </w:rPr>
        <w:t>Обустройство кустов скважин №№ 1чуп, 2чуп, 3чуп, 5чуп Чупальского лицензионного участк</w:t>
      </w:r>
      <w:r>
        <w:rPr>
          <w:b/>
          <w:caps/>
          <w:sz w:val="28"/>
          <w:szCs w:val="28"/>
        </w:rPr>
        <w:t>а, месторождение им. Московцева</w:t>
      </w:r>
    </w:p>
    <w:p w:rsidR="008E4D83" w:rsidRPr="00405449" w:rsidRDefault="008E4D83" w:rsidP="008E4D83">
      <w:pPr>
        <w:pStyle w:val="af7"/>
        <w:rPr>
          <w:b/>
          <w:caps/>
          <w:sz w:val="28"/>
          <w:szCs w:val="28"/>
        </w:rPr>
      </w:pPr>
      <w:r w:rsidRPr="00405449">
        <w:rPr>
          <w:b/>
          <w:caps/>
          <w:sz w:val="28"/>
          <w:szCs w:val="28"/>
        </w:rPr>
        <w:t>Документация по планировке территории</w:t>
      </w:r>
    </w:p>
    <w:p w:rsidR="008E4D83" w:rsidRPr="00405449" w:rsidRDefault="008E4D83" w:rsidP="008E4D83">
      <w:pPr>
        <w:pStyle w:val="af7"/>
        <w:rPr>
          <w:b/>
          <w:caps/>
          <w:sz w:val="28"/>
          <w:szCs w:val="28"/>
        </w:rPr>
      </w:pPr>
      <w:r w:rsidRPr="00405449">
        <w:rPr>
          <w:b/>
          <w:caps/>
          <w:sz w:val="28"/>
          <w:szCs w:val="28"/>
        </w:rPr>
        <w:t>Проект планировки территории</w:t>
      </w:r>
    </w:p>
    <w:p w:rsidR="00D115CF" w:rsidRDefault="00D115CF" w:rsidP="005959D3">
      <w:pPr>
        <w:pStyle w:val="af7"/>
        <w:rPr>
          <w:b/>
          <w:caps/>
          <w:sz w:val="28"/>
          <w:szCs w:val="28"/>
        </w:rPr>
      </w:pPr>
    </w:p>
    <w:p w:rsidR="00AF5323" w:rsidRPr="00D115CF" w:rsidRDefault="00AF5323" w:rsidP="005959D3">
      <w:pPr>
        <w:pStyle w:val="af7"/>
        <w:rPr>
          <w:b/>
          <w:caps/>
          <w:sz w:val="28"/>
          <w:szCs w:val="28"/>
        </w:rPr>
      </w:pPr>
    </w:p>
    <w:p w:rsidR="005959D3" w:rsidRPr="00405449" w:rsidRDefault="008E66FF" w:rsidP="005959D3">
      <w:pPr>
        <w:pStyle w:val="af7"/>
        <w:rPr>
          <w:b/>
          <w:caps/>
          <w:sz w:val="28"/>
          <w:szCs w:val="28"/>
        </w:rPr>
      </w:pPr>
      <w:r>
        <w:rPr>
          <w:b/>
          <w:caps/>
          <w:sz w:val="28"/>
          <w:szCs w:val="28"/>
        </w:rPr>
        <w:t>8001К</w:t>
      </w:r>
      <w:r w:rsidR="005959D3" w:rsidRPr="00645CC2">
        <w:rPr>
          <w:b/>
          <w:caps/>
          <w:sz w:val="28"/>
          <w:szCs w:val="28"/>
        </w:rPr>
        <w:t>-ППТ</w:t>
      </w:r>
    </w:p>
    <w:p w:rsidR="009A2425" w:rsidRPr="00405449" w:rsidRDefault="009A2425" w:rsidP="009A2425">
      <w:pPr>
        <w:pStyle w:val="af7"/>
      </w:pPr>
    </w:p>
    <w:p w:rsidR="009A2425" w:rsidRPr="00405449" w:rsidRDefault="009A2425" w:rsidP="009A2425">
      <w:pPr>
        <w:pStyle w:val="af7"/>
      </w:pPr>
    </w:p>
    <w:p w:rsidR="009A2425" w:rsidRPr="004A3D18" w:rsidRDefault="009A2425" w:rsidP="0029491B">
      <w:pPr>
        <w:pStyle w:val="af7"/>
        <w:outlineLvl w:val="0"/>
      </w:pPr>
      <w:r w:rsidRPr="00405449">
        <w:t>Том 1</w:t>
      </w:r>
    </w:p>
    <w:p w:rsidR="009A2425" w:rsidRPr="00405449" w:rsidRDefault="009A2425" w:rsidP="009A2425">
      <w:pPr>
        <w:pStyle w:val="af7"/>
      </w:pPr>
      <w:r w:rsidRPr="00405449">
        <w:t>ОСНОВНАЯ ЧАСТЬ (УТВЕРЖДАЕМАЯ)</w:t>
      </w:r>
    </w:p>
    <w:p w:rsidR="009A2425" w:rsidRPr="004A3D18" w:rsidRDefault="009A2425" w:rsidP="009A2425">
      <w:pPr>
        <w:pStyle w:val="af7"/>
      </w:pPr>
    </w:p>
    <w:p w:rsidR="009A2425" w:rsidRPr="004A3D18" w:rsidRDefault="009A2425" w:rsidP="009A2425">
      <w:pPr>
        <w:pStyle w:val="af7"/>
      </w:pPr>
    </w:p>
    <w:p w:rsidR="009A2425" w:rsidRPr="004A3D18" w:rsidRDefault="009A2425" w:rsidP="009A2425">
      <w:pPr>
        <w:pStyle w:val="af7"/>
      </w:pPr>
    </w:p>
    <w:p w:rsidR="009A2425" w:rsidRDefault="009A2425" w:rsidP="009A2425">
      <w:pPr>
        <w:pStyle w:val="af7"/>
      </w:pPr>
    </w:p>
    <w:p w:rsidR="00E370A0" w:rsidRDefault="00E370A0" w:rsidP="009A2425">
      <w:pPr>
        <w:pStyle w:val="af7"/>
      </w:pPr>
    </w:p>
    <w:p w:rsidR="009A2425" w:rsidRDefault="009A2425" w:rsidP="009A2425">
      <w:pPr>
        <w:pStyle w:val="af7"/>
      </w:pPr>
    </w:p>
    <w:p w:rsidR="009A2425" w:rsidRDefault="009A2425" w:rsidP="009A2425">
      <w:pPr>
        <w:pStyle w:val="af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2126"/>
        <w:gridCol w:w="2516"/>
      </w:tblGrid>
      <w:tr w:rsidR="009A2425" w:rsidRPr="002B36AA" w:rsidTr="009A2425">
        <w:trPr>
          <w:jc w:val="center"/>
        </w:trPr>
        <w:tc>
          <w:tcPr>
            <w:tcW w:w="4928" w:type="dxa"/>
            <w:tcBorders>
              <w:top w:val="nil"/>
              <w:left w:val="nil"/>
              <w:bottom w:val="nil"/>
              <w:right w:val="nil"/>
            </w:tcBorders>
            <w:vAlign w:val="center"/>
          </w:tcPr>
          <w:p w:rsidR="009A2425" w:rsidRPr="00412637" w:rsidRDefault="009A2425" w:rsidP="009A2425">
            <w:pPr>
              <w:spacing w:after="0"/>
              <w:ind w:right="74" w:firstLine="0"/>
              <w:jc w:val="left"/>
              <w:rPr>
                <w:b/>
              </w:rPr>
            </w:pPr>
            <w:r>
              <w:rPr>
                <w:b/>
              </w:rPr>
              <w:t>Директор по проектированию</w:t>
            </w:r>
          </w:p>
        </w:tc>
        <w:tc>
          <w:tcPr>
            <w:tcW w:w="2126" w:type="dxa"/>
            <w:tcBorders>
              <w:top w:val="nil"/>
              <w:left w:val="nil"/>
              <w:bottom w:val="nil"/>
              <w:right w:val="nil"/>
            </w:tcBorders>
            <w:vAlign w:val="bottom"/>
          </w:tcPr>
          <w:p w:rsidR="009A2425" w:rsidRPr="00412637" w:rsidRDefault="009A2425" w:rsidP="009A2425">
            <w:pPr>
              <w:spacing w:after="0"/>
              <w:ind w:right="74" w:firstLine="0"/>
              <w:jc w:val="center"/>
              <w:rPr>
                <w:b/>
              </w:rPr>
            </w:pPr>
          </w:p>
        </w:tc>
        <w:tc>
          <w:tcPr>
            <w:tcW w:w="2516" w:type="dxa"/>
            <w:tcBorders>
              <w:top w:val="nil"/>
              <w:left w:val="nil"/>
              <w:bottom w:val="nil"/>
              <w:right w:val="nil"/>
            </w:tcBorders>
            <w:vAlign w:val="bottom"/>
          </w:tcPr>
          <w:p w:rsidR="009A2425" w:rsidRPr="00071466" w:rsidRDefault="009A2425" w:rsidP="009A2425">
            <w:pPr>
              <w:spacing w:after="0"/>
              <w:ind w:firstLine="0"/>
              <w:jc w:val="left"/>
              <w:rPr>
                <w:b/>
              </w:rPr>
            </w:pPr>
            <w:r>
              <w:rPr>
                <w:b/>
              </w:rPr>
              <w:t>В.Е. Бояркин</w:t>
            </w:r>
          </w:p>
        </w:tc>
      </w:tr>
      <w:tr w:rsidR="009A2425" w:rsidRPr="002B36AA" w:rsidTr="009A2425">
        <w:trPr>
          <w:jc w:val="center"/>
        </w:trPr>
        <w:tc>
          <w:tcPr>
            <w:tcW w:w="4928" w:type="dxa"/>
            <w:tcBorders>
              <w:top w:val="nil"/>
              <w:left w:val="nil"/>
              <w:bottom w:val="nil"/>
              <w:right w:val="nil"/>
            </w:tcBorders>
          </w:tcPr>
          <w:p w:rsidR="009A2425" w:rsidRPr="002B36AA" w:rsidRDefault="009A2425" w:rsidP="009A2425">
            <w:pPr>
              <w:pStyle w:val="af7"/>
              <w:jc w:val="left"/>
              <w:rPr>
                <w:b/>
              </w:rPr>
            </w:pPr>
          </w:p>
        </w:tc>
        <w:tc>
          <w:tcPr>
            <w:tcW w:w="2126" w:type="dxa"/>
            <w:tcBorders>
              <w:top w:val="nil"/>
              <w:left w:val="nil"/>
              <w:bottom w:val="nil"/>
              <w:right w:val="nil"/>
            </w:tcBorders>
            <w:vAlign w:val="bottom"/>
          </w:tcPr>
          <w:p w:rsidR="009A2425" w:rsidRPr="002B36AA" w:rsidRDefault="009A2425" w:rsidP="009A2425">
            <w:pPr>
              <w:pStyle w:val="af7"/>
              <w:rPr>
                <w:b/>
              </w:rPr>
            </w:pPr>
          </w:p>
        </w:tc>
        <w:tc>
          <w:tcPr>
            <w:tcW w:w="2516" w:type="dxa"/>
            <w:tcBorders>
              <w:top w:val="nil"/>
              <w:left w:val="nil"/>
              <w:bottom w:val="nil"/>
              <w:right w:val="nil"/>
            </w:tcBorders>
            <w:vAlign w:val="bottom"/>
          </w:tcPr>
          <w:p w:rsidR="009A2425" w:rsidRPr="002B36AA" w:rsidRDefault="009A2425" w:rsidP="009A2425">
            <w:pPr>
              <w:pStyle w:val="af7"/>
              <w:jc w:val="left"/>
              <w:rPr>
                <w:b/>
              </w:rPr>
            </w:pPr>
          </w:p>
        </w:tc>
      </w:tr>
      <w:tr w:rsidR="009A2425" w:rsidRPr="002B36AA" w:rsidTr="009A2425">
        <w:trPr>
          <w:jc w:val="center"/>
        </w:trPr>
        <w:tc>
          <w:tcPr>
            <w:tcW w:w="4928" w:type="dxa"/>
            <w:tcBorders>
              <w:top w:val="nil"/>
              <w:left w:val="nil"/>
              <w:bottom w:val="nil"/>
              <w:right w:val="nil"/>
            </w:tcBorders>
          </w:tcPr>
          <w:p w:rsidR="009A2425" w:rsidRPr="002B36AA" w:rsidRDefault="009A2425" w:rsidP="009A2425">
            <w:pPr>
              <w:pStyle w:val="af7"/>
              <w:jc w:val="left"/>
              <w:rPr>
                <w:b/>
              </w:rPr>
            </w:pPr>
          </w:p>
        </w:tc>
        <w:tc>
          <w:tcPr>
            <w:tcW w:w="2126" w:type="dxa"/>
            <w:tcBorders>
              <w:top w:val="nil"/>
              <w:left w:val="nil"/>
              <w:bottom w:val="nil"/>
              <w:right w:val="nil"/>
            </w:tcBorders>
          </w:tcPr>
          <w:p w:rsidR="009A2425" w:rsidRPr="002B36AA" w:rsidRDefault="009A2425" w:rsidP="009A2425">
            <w:pPr>
              <w:pStyle w:val="af7"/>
              <w:rPr>
                <w:b/>
              </w:rPr>
            </w:pPr>
          </w:p>
        </w:tc>
        <w:tc>
          <w:tcPr>
            <w:tcW w:w="2516" w:type="dxa"/>
            <w:tcBorders>
              <w:top w:val="nil"/>
              <w:left w:val="nil"/>
              <w:bottom w:val="nil"/>
              <w:right w:val="nil"/>
            </w:tcBorders>
          </w:tcPr>
          <w:p w:rsidR="009A2425" w:rsidRPr="002B36AA" w:rsidRDefault="009A2425" w:rsidP="009A2425">
            <w:pPr>
              <w:pStyle w:val="af7"/>
              <w:jc w:val="left"/>
              <w:rPr>
                <w:b/>
              </w:rPr>
            </w:pPr>
          </w:p>
        </w:tc>
      </w:tr>
      <w:tr w:rsidR="0016556C" w:rsidRPr="002B36AA" w:rsidTr="009A2425">
        <w:trPr>
          <w:jc w:val="center"/>
        </w:trPr>
        <w:tc>
          <w:tcPr>
            <w:tcW w:w="4928" w:type="dxa"/>
            <w:tcBorders>
              <w:top w:val="nil"/>
              <w:left w:val="nil"/>
              <w:bottom w:val="nil"/>
              <w:right w:val="nil"/>
            </w:tcBorders>
          </w:tcPr>
          <w:p w:rsidR="0016556C" w:rsidRPr="00583FA1" w:rsidRDefault="0016556C" w:rsidP="001A06DF">
            <w:pPr>
              <w:spacing w:after="0"/>
              <w:ind w:firstLine="0"/>
              <w:rPr>
                <w:b/>
              </w:rPr>
            </w:pPr>
            <w:r w:rsidRPr="00583FA1">
              <w:rPr>
                <w:b/>
              </w:rPr>
              <w:t>Главный инженер проекта</w:t>
            </w:r>
          </w:p>
        </w:tc>
        <w:tc>
          <w:tcPr>
            <w:tcW w:w="2126" w:type="dxa"/>
            <w:tcBorders>
              <w:top w:val="nil"/>
              <w:left w:val="nil"/>
              <w:bottom w:val="nil"/>
              <w:right w:val="nil"/>
            </w:tcBorders>
          </w:tcPr>
          <w:p w:rsidR="0016556C" w:rsidRPr="00583FA1" w:rsidRDefault="0016556C" w:rsidP="001A06DF">
            <w:pPr>
              <w:spacing w:after="0"/>
              <w:ind w:firstLine="0"/>
              <w:rPr>
                <w:b/>
              </w:rPr>
            </w:pPr>
          </w:p>
        </w:tc>
        <w:tc>
          <w:tcPr>
            <w:tcW w:w="2516" w:type="dxa"/>
            <w:tcBorders>
              <w:top w:val="nil"/>
              <w:left w:val="nil"/>
              <w:bottom w:val="nil"/>
              <w:right w:val="nil"/>
            </w:tcBorders>
          </w:tcPr>
          <w:p w:rsidR="0016556C" w:rsidRPr="00583FA1" w:rsidRDefault="008E66FF" w:rsidP="001A06DF">
            <w:pPr>
              <w:spacing w:after="0"/>
              <w:ind w:firstLine="0"/>
              <w:rPr>
                <w:b/>
              </w:rPr>
            </w:pPr>
            <w:r w:rsidRPr="00291483">
              <w:rPr>
                <w:b/>
              </w:rPr>
              <w:t xml:space="preserve">А.Н. </w:t>
            </w:r>
            <w:proofErr w:type="spellStart"/>
            <w:r w:rsidRPr="00291483">
              <w:rPr>
                <w:b/>
              </w:rPr>
              <w:t>Шендель</w:t>
            </w:r>
            <w:proofErr w:type="spellEnd"/>
          </w:p>
        </w:tc>
      </w:tr>
    </w:tbl>
    <w:p w:rsidR="009A2425" w:rsidRPr="00680137" w:rsidRDefault="009A2425" w:rsidP="009A2425">
      <w:pPr>
        <w:pStyle w:val="af7"/>
      </w:pPr>
    </w:p>
    <w:p w:rsidR="009A2425" w:rsidRPr="00680137" w:rsidRDefault="009A2425" w:rsidP="009A2425">
      <w:pPr>
        <w:pStyle w:val="af7"/>
      </w:pPr>
    </w:p>
    <w:p w:rsidR="009A2425" w:rsidRPr="008E66FF" w:rsidRDefault="009A2425" w:rsidP="008E66FF">
      <w:pPr>
        <w:pStyle w:val="af7"/>
        <w:jc w:val="both"/>
      </w:pPr>
    </w:p>
    <w:p w:rsidR="009A2425" w:rsidRDefault="009A2425" w:rsidP="009A2425">
      <w:pPr>
        <w:pStyle w:val="af7"/>
      </w:pPr>
    </w:p>
    <w:p w:rsidR="009A2425" w:rsidRPr="008B5356" w:rsidRDefault="009A2425" w:rsidP="009A2425">
      <w:pPr>
        <w:pStyle w:val="af7"/>
        <w:rPr>
          <w:sz w:val="16"/>
          <w:szCs w:val="16"/>
        </w:rPr>
      </w:pPr>
    </w:p>
    <w:p w:rsidR="009A2425" w:rsidRDefault="009A2425" w:rsidP="009A2425">
      <w:pPr>
        <w:pStyle w:val="af7"/>
      </w:pPr>
    </w:p>
    <w:p w:rsidR="009A2425" w:rsidRDefault="009A2425" w:rsidP="009A2425">
      <w:pPr>
        <w:pStyle w:val="af7"/>
      </w:pPr>
    </w:p>
    <w:p w:rsidR="009A2425" w:rsidRDefault="009A2425" w:rsidP="009A2425">
      <w:pPr>
        <w:pStyle w:val="af7"/>
        <w:rPr>
          <w:lang w:val="en-US"/>
        </w:rPr>
      </w:pPr>
    </w:p>
    <w:p w:rsidR="00196DBB" w:rsidRDefault="00196DBB" w:rsidP="009A2425">
      <w:pPr>
        <w:pStyle w:val="af7"/>
        <w:rPr>
          <w:lang w:val="en-US"/>
        </w:rPr>
      </w:pPr>
    </w:p>
    <w:p w:rsidR="00196DBB" w:rsidRPr="00196DBB" w:rsidRDefault="00196DBB" w:rsidP="009A2425">
      <w:pPr>
        <w:pStyle w:val="af7"/>
        <w:rPr>
          <w:lang w:val="en-US"/>
        </w:rPr>
      </w:pPr>
    </w:p>
    <w:p w:rsidR="009A2425" w:rsidRDefault="00AB7A83" w:rsidP="009A2425">
      <w:pPr>
        <w:pStyle w:val="af7"/>
        <w:rPr>
          <w:b/>
        </w:rPr>
      </w:pPr>
      <w:r>
        <w:rPr>
          <w:b/>
        </w:rPr>
        <w:t>2018</w:t>
      </w:r>
      <w:r w:rsidR="009A2425">
        <w:rPr>
          <w:b/>
        </w:rPr>
        <w:br w:type="page"/>
      </w:r>
    </w:p>
    <w:p w:rsidR="00450E0D" w:rsidRDefault="00450E0D" w:rsidP="00450E0D">
      <w:pPr>
        <w:pStyle w:val="af7"/>
        <w:rPr>
          <w:b/>
        </w:rPr>
        <w:sectPr w:rsidR="00450E0D" w:rsidSect="008C3A5E">
          <w:headerReference w:type="default" r:id="rId13"/>
          <w:footerReference w:type="default" r:id="rId14"/>
          <w:pgSz w:w="11907" w:h="16839" w:code="9"/>
          <w:pgMar w:top="454" w:right="454" w:bottom="1021" w:left="1021" w:header="454" w:footer="454" w:gutter="0"/>
          <w:pgBorders>
            <w:top w:val="single" w:sz="12" w:space="2" w:color="auto"/>
            <w:left w:val="single" w:sz="12" w:space="2" w:color="auto"/>
            <w:bottom w:val="single" w:sz="12" w:space="2" w:color="auto"/>
            <w:right w:val="single" w:sz="12" w:space="2" w:color="auto"/>
          </w:pgBorders>
          <w:cols w:space="708"/>
          <w:docGrid w:linePitch="360"/>
        </w:sectPr>
      </w:pPr>
    </w:p>
    <w:p w:rsidR="00F04CC0" w:rsidRPr="00405449" w:rsidRDefault="00F04CC0" w:rsidP="00697F5A">
      <w:pPr>
        <w:pStyle w:val="af7"/>
        <w:spacing w:line="480" w:lineRule="auto"/>
        <w:outlineLvl w:val="0"/>
        <w:rPr>
          <w:b/>
        </w:rPr>
      </w:pPr>
      <w:r w:rsidRPr="00405449">
        <w:rPr>
          <w:b/>
        </w:rPr>
        <w:lastRenderedPageBreak/>
        <w:t>СОДЕРЖАНИЕ</w:t>
      </w:r>
    </w:p>
    <w:p w:rsidR="00554FDF" w:rsidRPr="008D44EC" w:rsidRDefault="00E54868" w:rsidP="00554FDF">
      <w:pPr>
        <w:pStyle w:val="21"/>
        <w:ind w:left="567" w:hanging="283"/>
        <w:rPr>
          <w:rStyle w:val="a6"/>
          <w:noProof/>
          <w:color w:val="auto"/>
          <w:u w:val="none"/>
        </w:rPr>
      </w:pPr>
      <w:r w:rsidRPr="008D44EC">
        <w:rPr>
          <w:caps/>
        </w:rPr>
        <w:fldChar w:fldCharType="begin"/>
      </w:r>
      <w:r w:rsidR="00F04CC0" w:rsidRPr="008D44EC">
        <w:rPr>
          <w:caps/>
        </w:rPr>
        <w:instrText xml:space="preserve"> TOC \o "1-6" \h \z \u </w:instrText>
      </w:r>
      <w:r w:rsidRPr="008D44EC">
        <w:rPr>
          <w:caps/>
        </w:rPr>
        <w:fldChar w:fldCharType="separate"/>
      </w:r>
      <w:r w:rsidRPr="008D44EC">
        <w:rPr>
          <w:caps/>
        </w:rPr>
        <w:fldChar w:fldCharType="begin"/>
      </w:r>
      <w:r w:rsidR="00554FDF" w:rsidRPr="008D44EC">
        <w:rPr>
          <w:caps/>
        </w:rPr>
        <w:instrText xml:space="preserve"> TOC \o "1-6" \h \z \u </w:instrText>
      </w:r>
      <w:r w:rsidRPr="008D44EC">
        <w:rPr>
          <w:caps/>
        </w:rPr>
        <w:fldChar w:fldCharType="separate"/>
      </w:r>
      <w:hyperlink w:anchor="_Toc454894624" w:history="1">
        <w:r w:rsidR="00554FDF" w:rsidRPr="008D44EC">
          <w:rPr>
            <w:rStyle w:val="a6"/>
            <w:noProof/>
            <w:color w:val="auto"/>
            <w:u w:val="none"/>
          </w:rPr>
          <w:t xml:space="preserve">1. </w:t>
        </w:r>
        <w:r w:rsidR="00554FDF" w:rsidRPr="008D44EC">
          <w:t>Проект планировки территории. Графическая часть</w:t>
        </w:r>
        <w:r w:rsidR="00554FDF" w:rsidRPr="008D44EC">
          <w:tab/>
        </w:r>
        <w:r w:rsidR="00554FDF" w:rsidRPr="008D44EC">
          <w:rPr>
            <w:rStyle w:val="a6"/>
            <w:noProof/>
            <w:webHidden/>
            <w:color w:val="auto"/>
            <w:u w:val="none"/>
          </w:rPr>
          <w:tab/>
        </w:r>
      </w:hyperlink>
    </w:p>
    <w:p w:rsidR="00554FDF" w:rsidRPr="008D44EC" w:rsidRDefault="00554FDF" w:rsidP="00554FDF">
      <w:pPr>
        <w:ind w:firstLine="284"/>
        <w:jc w:val="left"/>
      </w:pPr>
      <w:r w:rsidRPr="008D44EC">
        <w:rPr>
          <w:b/>
        </w:rPr>
        <w:t>2. Положение о размещении линейных объектов</w:t>
      </w:r>
      <w:r w:rsidRPr="008D44EC">
        <w:rPr>
          <w:b/>
        </w:rPr>
        <w:tab/>
      </w:r>
      <w:r w:rsidRPr="008D44EC">
        <w:rPr>
          <w:b/>
        </w:rPr>
        <w:tab/>
      </w:r>
      <w:r w:rsidRPr="008D44EC">
        <w:rPr>
          <w:b/>
        </w:rPr>
        <w:tab/>
      </w:r>
      <w:r w:rsidRPr="008D44EC">
        <w:rPr>
          <w:b/>
        </w:rPr>
        <w:tab/>
      </w:r>
      <w:r w:rsidRPr="008D44EC">
        <w:rPr>
          <w:b/>
        </w:rPr>
        <w:tab/>
      </w:r>
      <w:r w:rsidRPr="008D44EC">
        <w:rPr>
          <w:b/>
        </w:rPr>
        <w:tab/>
      </w:r>
      <w:r w:rsidRPr="008D44EC">
        <w:rPr>
          <w:b/>
        </w:rPr>
        <w:tab/>
        <w:t xml:space="preserve"> </w:t>
      </w:r>
      <w:r w:rsidRPr="008D44EC">
        <w:rPr>
          <w:b/>
          <w:lang w:val="en-US"/>
        </w:rPr>
        <w:t xml:space="preserve"> </w:t>
      </w:r>
      <w:r w:rsidRPr="008D44EC">
        <w:rPr>
          <w:b/>
        </w:rPr>
        <w:t xml:space="preserve"> 4</w:t>
      </w:r>
      <w:r w:rsidRPr="008D44EC">
        <w:t xml:space="preserve">      </w:t>
      </w:r>
    </w:p>
    <w:p w:rsidR="00554FDF" w:rsidRPr="008D44EC" w:rsidRDefault="00DA0E72" w:rsidP="005C1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right="226" w:hanging="425"/>
        <w:jc w:val="left"/>
        <w:rPr>
          <w:rStyle w:val="a6"/>
          <w:noProof/>
          <w:color w:val="auto"/>
          <w:u w:val="none"/>
        </w:rPr>
      </w:pPr>
      <w:hyperlink w:anchor="_Toc454894625" w:history="1">
        <w:r w:rsidR="00554FDF" w:rsidRPr="008D44EC">
          <w:rPr>
            <w:rStyle w:val="a6"/>
            <w:noProof/>
            <w:color w:val="auto"/>
            <w:u w:val="none"/>
          </w:rPr>
          <w:t xml:space="preserve">2.1  Наименование, </w:t>
        </w:r>
        <w:r w:rsidR="005C14A4" w:rsidRPr="008D44EC">
          <w:rPr>
            <w:rStyle w:val="a6"/>
            <w:noProof/>
            <w:color w:val="auto"/>
            <w:u w:val="none"/>
          </w:rPr>
          <w:t>основные    характеристики     (категория,</w:t>
        </w:r>
        <w:r w:rsidR="005C14A4" w:rsidRPr="008D44EC">
          <w:rPr>
            <w:rStyle w:val="a6"/>
            <w:noProof/>
            <w:color w:val="auto"/>
            <w:u w:val="none"/>
            <w:lang w:val="en-US"/>
          </w:rPr>
          <w:t xml:space="preserve"> </w:t>
        </w:r>
        <w:r w:rsidR="005C14A4" w:rsidRPr="008D44EC">
          <w:rPr>
            <w:rStyle w:val="a6"/>
            <w:noProof/>
            <w:color w:val="auto"/>
            <w:u w:val="none"/>
          </w:rPr>
          <w:t>протяженность,   проектная мощность,   пропускная    способность,</w:t>
        </w:r>
        <w:r w:rsidR="005C14A4" w:rsidRPr="008D44EC">
          <w:rPr>
            <w:rStyle w:val="a6"/>
            <w:noProof/>
            <w:color w:val="auto"/>
            <w:u w:val="none"/>
            <w:lang w:val="en-US"/>
          </w:rPr>
          <w:t xml:space="preserve"> </w:t>
        </w:r>
        <w:r w:rsidR="005C14A4" w:rsidRPr="008D44EC">
          <w:rPr>
            <w:rStyle w:val="a6"/>
            <w:noProof/>
            <w:color w:val="auto"/>
            <w:u w:val="none"/>
          </w:rPr>
          <w:t>грузонапряженность,   интенсивность   движения)    и    назначение</w:t>
        </w:r>
        <w:r w:rsidR="005C14A4" w:rsidRPr="008D44EC">
          <w:rPr>
            <w:rStyle w:val="a6"/>
            <w:noProof/>
            <w:color w:val="auto"/>
            <w:u w:val="none"/>
            <w:lang w:val="en-US"/>
          </w:rPr>
          <w:t xml:space="preserve"> </w:t>
        </w:r>
        <w:r w:rsidR="005C14A4" w:rsidRPr="008D44EC">
          <w:rPr>
            <w:rStyle w:val="a6"/>
            <w:noProof/>
            <w:color w:val="auto"/>
            <w:u w:val="none"/>
          </w:rPr>
          <w:t>планируемых для размещения линейных объектов</w:t>
        </w:r>
        <w:r w:rsidR="005C14A4" w:rsidRPr="008D44EC">
          <w:rPr>
            <w:rStyle w:val="a6"/>
            <w:noProof/>
            <w:color w:val="auto"/>
            <w:u w:val="none"/>
            <w:lang w:val="en-US"/>
          </w:rPr>
          <w:t xml:space="preserve">              </w:t>
        </w:r>
        <w:r w:rsidR="00554FDF" w:rsidRPr="008D44EC">
          <w:rPr>
            <w:rStyle w:val="a6"/>
            <w:noProof/>
            <w:webHidden/>
            <w:color w:val="auto"/>
            <w:u w:val="none"/>
          </w:rPr>
          <w:t>4</w:t>
        </w:r>
      </w:hyperlink>
    </w:p>
    <w:p w:rsidR="00554FDF" w:rsidRPr="008D44EC" w:rsidRDefault="00554FDF" w:rsidP="005C1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76" w:hanging="567"/>
        <w:rPr>
          <w:rStyle w:val="a6"/>
          <w:noProof/>
          <w:color w:val="auto"/>
          <w:u w:val="none"/>
        </w:rPr>
      </w:pPr>
      <w:r w:rsidRPr="008D44EC">
        <w:rPr>
          <w:rStyle w:val="a6"/>
          <w:noProof/>
          <w:color w:val="auto"/>
          <w:u w:val="none"/>
        </w:rPr>
        <w:t xml:space="preserve">2.2  Перечень </w:t>
      </w:r>
      <w:r w:rsidR="005C14A4" w:rsidRPr="008D44EC">
        <w:rPr>
          <w:rStyle w:val="a6"/>
          <w:noProof/>
          <w:color w:val="auto"/>
          <w:u w:val="none"/>
        </w:rPr>
        <w:t>субъектов   Российской    Федерации,    перечень</w:t>
      </w:r>
      <w:r w:rsidR="005C14A4" w:rsidRPr="008D44EC">
        <w:rPr>
          <w:rStyle w:val="a6"/>
          <w:noProof/>
          <w:color w:val="auto"/>
          <w:u w:val="none"/>
          <w:lang w:val="en-US"/>
        </w:rPr>
        <w:t xml:space="preserve"> </w:t>
      </w:r>
      <w:r w:rsidR="005C14A4" w:rsidRPr="008D44EC">
        <w:rPr>
          <w:rStyle w:val="a6"/>
          <w:noProof/>
          <w:color w:val="auto"/>
          <w:u w:val="none"/>
        </w:rPr>
        <w:t>муниципальных  районов,  городских  округов  в  составе   субъектов</w:t>
      </w:r>
      <w:r w:rsidR="005C14A4" w:rsidRPr="008D44EC">
        <w:rPr>
          <w:rStyle w:val="a6"/>
          <w:noProof/>
          <w:color w:val="auto"/>
          <w:u w:val="none"/>
          <w:lang w:val="en-US"/>
        </w:rPr>
        <w:t xml:space="preserve"> </w:t>
      </w:r>
      <w:r w:rsidR="005C14A4" w:rsidRPr="008D44EC">
        <w:rPr>
          <w:rStyle w:val="a6"/>
          <w:noProof/>
          <w:color w:val="auto"/>
          <w:u w:val="none"/>
        </w:rPr>
        <w:t>Российской  Федерации,  перечень  поселений,  населенных   пунктов,</w:t>
      </w:r>
      <w:r w:rsidR="005C14A4" w:rsidRPr="008D44EC">
        <w:rPr>
          <w:rStyle w:val="a6"/>
          <w:noProof/>
          <w:color w:val="auto"/>
          <w:u w:val="none"/>
          <w:lang w:val="en-US"/>
        </w:rPr>
        <w:t xml:space="preserve"> </w:t>
      </w:r>
      <w:r w:rsidR="005C14A4" w:rsidRPr="008D44EC">
        <w:rPr>
          <w:rStyle w:val="a6"/>
          <w:noProof/>
          <w:color w:val="auto"/>
          <w:u w:val="none"/>
        </w:rPr>
        <w:t>внутригородских  территорий  городов  федерального   значения,   на</w:t>
      </w:r>
      <w:r w:rsidR="005C14A4" w:rsidRPr="008D44EC">
        <w:rPr>
          <w:rStyle w:val="a6"/>
          <w:noProof/>
          <w:color w:val="auto"/>
          <w:u w:val="none"/>
          <w:lang w:val="en-US"/>
        </w:rPr>
        <w:t xml:space="preserve"> </w:t>
      </w:r>
      <w:r w:rsidR="005C14A4" w:rsidRPr="008D44EC">
        <w:rPr>
          <w:rStyle w:val="a6"/>
          <w:noProof/>
          <w:color w:val="auto"/>
          <w:u w:val="none"/>
        </w:rPr>
        <w:t>территориях которых устанавливаются  зоны  планируемого  размещения</w:t>
      </w:r>
      <w:r w:rsidR="005C14A4" w:rsidRPr="008D44EC">
        <w:rPr>
          <w:rStyle w:val="a6"/>
          <w:noProof/>
          <w:color w:val="auto"/>
          <w:u w:val="none"/>
          <w:lang w:val="en-US"/>
        </w:rPr>
        <w:t xml:space="preserve"> </w:t>
      </w:r>
      <w:r w:rsidR="005C14A4" w:rsidRPr="008D44EC">
        <w:rPr>
          <w:rStyle w:val="a6"/>
          <w:noProof/>
          <w:color w:val="auto"/>
          <w:u w:val="none"/>
        </w:rPr>
        <w:t>линейных объектов</w:t>
      </w:r>
      <w:r w:rsidRPr="008D44EC">
        <w:rPr>
          <w:rStyle w:val="a6"/>
          <w:noProof/>
          <w:color w:val="auto"/>
          <w:u w:val="none"/>
        </w:rPr>
        <w:t xml:space="preserve">                    </w:t>
      </w:r>
      <w:r w:rsidR="005C14A4" w:rsidRPr="008D44EC">
        <w:rPr>
          <w:rStyle w:val="a6"/>
          <w:noProof/>
          <w:color w:val="auto"/>
          <w:u w:val="none"/>
          <w:lang w:val="en-US"/>
        </w:rPr>
        <w:t xml:space="preserve">                                                                </w:t>
      </w:r>
      <w:r w:rsidRPr="008D44EC">
        <w:rPr>
          <w:rStyle w:val="a6"/>
          <w:noProof/>
          <w:color w:val="auto"/>
          <w:u w:val="none"/>
        </w:rPr>
        <w:t xml:space="preserve">         </w:t>
      </w:r>
      <w:r w:rsidRPr="008D44EC">
        <w:rPr>
          <w:rStyle w:val="a6"/>
          <w:noProof/>
          <w:color w:val="auto"/>
          <w:u w:val="none"/>
        </w:rPr>
        <w:tab/>
        <w:t xml:space="preserve">     </w:t>
      </w:r>
      <w:r w:rsidR="005C14A4" w:rsidRPr="008D44EC">
        <w:rPr>
          <w:rStyle w:val="a6"/>
          <w:noProof/>
          <w:color w:val="auto"/>
          <w:u w:val="none"/>
          <w:lang w:val="en-US"/>
        </w:rPr>
        <w:t xml:space="preserve">            </w:t>
      </w:r>
      <w:r w:rsidR="00D92A69">
        <w:rPr>
          <w:rStyle w:val="a6"/>
          <w:noProof/>
          <w:color w:val="auto"/>
          <w:u w:val="none"/>
        </w:rPr>
        <w:t>5</w:t>
      </w:r>
    </w:p>
    <w:p w:rsidR="00554FDF" w:rsidRPr="008D44EC" w:rsidRDefault="00554FDF" w:rsidP="00314DC2">
      <w:pPr>
        <w:ind w:left="1134" w:hanging="425"/>
        <w:jc w:val="left"/>
        <w:rPr>
          <w:lang w:val="en-US"/>
        </w:rPr>
      </w:pPr>
      <w:r w:rsidRPr="008D44EC">
        <w:t>2.3. Перечень координат характерных точек границ зон планируемого размещения линейных объектов</w:t>
      </w:r>
      <w:r w:rsidRPr="008D44EC">
        <w:rPr>
          <w:lang w:val="en-US"/>
        </w:rPr>
        <w:t xml:space="preserve">                                                                                                                                     </w:t>
      </w:r>
      <w:r w:rsidR="00F222FF" w:rsidRPr="008D44EC">
        <w:t xml:space="preserve"> </w:t>
      </w:r>
      <w:r w:rsidR="00D92A69">
        <w:t>6</w:t>
      </w:r>
    </w:p>
    <w:p w:rsidR="00554FDF" w:rsidRPr="008D44EC" w:rsidRDefault="00554FDF" w:rsidP="00554FDF">
      <w:pPr>
        <w:ind w:left="1134" w:hanging="425"/>
        <w:jc w:val="left"/>
      </w:pPr>
      <w:r w:rsidRPr="008D44EC">
        <w:t xml:space="preserve">2.4 </w:t>
      </w:r>
      <w:r w:rsidRPr="008D44EC">
        <w:rPr>
          <w:lang w:val="en-US"/>
        </w:rPr>
        <w:t xml:space="preserve"> </w:t>
      </w:r>
      <w:r w:rsidRPr="008D44EC">
        <w:t>Перечень   координат   характерных   точек    границ    зон</w:t>
      </w:r>
      <w:r w:rsidRPr="008D44EC">
        <w:rPr>
          <w:lang w:val="en-US"/>
        </w:rPr>
        <w:t xml:space="preserve"> </w:t>
      </w:r>
      <w:r w:rsidRPr="008D44EC">
        <w:t>планируемого  размещения  линейных  объектов,  подлежащих  переносу</w:t>
      </w:r>
      <w:r w:rsidRPr="008D44EC">
        <w:rPr>
          <w:lang w:val="en-US"/>
        </w:rPr>
        <w:t xml:space="preserve"> </w:t>
      </w:r>
      <w:r w:rsidRPr="008D44EC">
        <w:t>(переустройству) из зон планируемого размещения линейных объектов</w:t>
      </w:r>
      <w:r w:rsidR="00F222FF" w:rsidRPr="008D44EC">
        <w:t xml:space="preserve">                                                                                            </w:t>
      </w:r>
      <w:r w:rsidR="00D92A69">
        <w:t>11</w:t>
      </w:r>
    </w:p>
    <w:p w:rsidR="00554FDF" w:rsidRPr="008D44EC" w:rsidRDefault="00554FDF" w:rsidP="009C641F">
      <w:pPr>
        <w:ind w:left="1134" w:hanging="425"/>
        <w:jc w:val="left"/>
      </w:pPr>
      <w:r w:rsidRPr="008D44EC">
        <w:t>2.5  Предельные    параметры     разрешенного     строительства, реконструкции  объектов</w:t>
      </w:r>
      <w:r w:rsidR="009C641F" w:rsidRPr="008D44EC">
        <w:t xml:space="preserve"> </w:t>
      </w:r>
      <w:r w:rsidRPr="008D44EC">
        <w:t>капитального  строительства,  входящих   в состав линейных объектов в границах зон их планируемого размещения</w:t>
      </w:r>
      <w:r w:rsidR="00F222FF" w:rsidRPr="008D44EC">
        <w:tab/>
      </w:r>
      <w:r w:rsidR="00F222FF" w:rsidRPr="008D44EC">
        <w:tab/>
      </w:r>
      <w:r w:rsidR="00F222FF" w:rsidRPr="008D44EC">
        <w:tab/>
      </w:r>
      <w:r w:rsidR="00F222FF" w:rsidRPr="008D44EC">
        <w:tab/>
      </w:r>
      <w:r w:rsidR="00F222FF" w:rsidRPr="008D44EC">
        <w:tab/>
      </w:r>
      <w:r w:rsidR="00F222FF" w:rsidRPr="008D44EC">
        <w:tab/>
        <w:t xml:space="preserve">           </w:t>
      </w:r>
      <w:r w:rsidR="009C641F" w:rsidRPr="008D44EC">
        <w:tab/>
      </w:r>
      <w:r w:rsidR="009C641F" w:rsidRPr="008D44EC">
        <w:tab/>
      </w:r>
      <w:r w:rsidR="009C641F" w:rsidRPr="008D44EC">
        <w:tab/>
      </w:r>
      <w:r w:rsidR="00F222FF" w:rsidRPr="008D44EC">
        <w:t xml:space="preserve"> </w:t>
      </w:r>
      <w:r w:rsidR="00D92A69">
        <w:t>11</w:t>
      </w:r>
    </w:p>
    <w:p w:rsidR="00554FDF" w:rsidRPr="008D44EC" w:rsidRDefault="00554FDF" w:rsidP="009C6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right="226" w:hanging="425"/>
        <w:jc w:val="left"/>
      </w:pPr>
      <w:r w:rsidRPr="008D44EC">
        <w:t>2.6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r w:rsidR="00F222FF" w:rsidRPr="008D44EC">
        <w:tab/>
      </w:r>
      <w:r w:rsidR="00F222FF" w:rsidRPr="008D44EC">
        <w:tab/>
      </w:r>
      <w:r w:rsidR="00F222FF" w:rsidRPr="008D44EC">
        <w:tab/>
      </w:r>
      <w:r w:rsidR="00F222FF" w:rsidRPr="008D44EC">
        <w:tab/>
      </w:r>
      <w:r w:rsidR="00F222FF" w:rsidRPr="008D44EC">
        <w:tab/>
        <w:t xml:space="preserve">             </w:t>
      </w:r>
      <w:r w:rsidR="00D92A69">
        <w:t>11</w:t>
      </w:r>
    </w:p>
    <w:p w:rsidR="00554FDF" w:rsidRPr="008D44EC" w:rsidRDefault="009C641F" w:rsidP="00554FDF">
      <w:pPr>
        <w:pStyle w:val="31"/>
        <w:tabs>
          <w:tab w:val="clear" w:pos="10206"/>
          <w:tab w:val="right" w:pos="10915"/>
        </w:tabs>
        <w:ind w:left="1134" w:right="84" w:hanging="425"/>
        <w:rPr>
          <w:rStyle w:val="a6"/>
          <w:noProof/>
          <w:color w:val="auto"/>
          <w:u w:val="none"/>
        </w:rPr>
      </w:pPr>
      <w:r w:rsidRPr="008D44EC">
        <w:t>2.</w:t>
      </w:r>
      <w:r w:rsidR="00554FDF" w:rsidRPr="008D44EC">
        <w:t xml:space="preserve">7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                                                 </w:t>
      </w:r>
      <w:r w:rsidR="00554FDF" w:rsidRPr="008D44EC">
        <w:rPr>
          <w:rStyle w:val="a6"/>
          <w:noProof/>
          <w:color w:val="auto"/>
          <w:u w:val="none"/>
        </w:rPr>
        <w:t xml:space="preserve">                                 </w:t>
      </w:r>
      <w:r w:rsidR="00F222FF" w:rsidRPr="008D44EC">
        <w:rPr>
          <w:rStyle w:val="a6"/>
          <w:noProof/>
          <w:color w:val="auto"/>
          <w:u w:val="none"/>
        </w:rPr>
        <w:t xml:space="preserve">                               </w:t>
      </w:r>
      <w:r w:rsidR="00D92A69">
        <w:rPr>
          <w:rStyle w:val="a6"/>
          <w:noProof/>
          <w:color w:val="auto"/>
          <w:u w:val="none"/>
        </w:rPr>
        <w:t>11</w:t>
      </w:r>
    </w:p>
    <w:p w:rsidR="00554FDF" w:rsidRPr="008D44EC" w:rsidRDefault="00554FDF" w:rsidP="00554FDF">
      <w:pPr>
        <w:ind w:left="1134" w:right="226" w:hanging="425"/>
        <w:jc w:val="left"/>
      </w:pPr>
      <w:r w:rsidRPr="008D44EC">
        <w:t xml:space="preserve">2.8 </w:t>
      </w:r>
      <w:r w:rsidR="00465CDB" w:rsidRPr="008D44EC">
        <w:t xml:space="preserve"> </w:t>
      </w:r>
      <w:r w:rsidRPr="008D44EC">
        <w:rPr>
          <w:rStyle w:val="a6"/>
          <w:noProof/>
          <w:color w:val="auto"/>
          <w:u w:val="none"/>
        </w:rPr>
        <w:t xml:space="preserve">Информация о необходимости осуществления мероприятий по охране окружающей среды                    </w:t>
      </w:r>
      <w:r w:rsidRPr="008D44EC">
        <w:t xml:space="preserve">                                                                                                         </w:t>
      </w:r>
      <w:r w:rsidRPr="008D44EC">
        <w:tab/>
      </w:r>
      <w:r w:rsidR="00E54868" w:rsidRPr="008D44EC">
        <w:fldChar w:fldCharType="end"/>
      </w:r>
      <w:r w:rsidR="00D92A69">
        <w:t>12</w:t>
      </w:r>
    </w:p>
    <w:p w:rsidR="00554FDF" w:rsidRPr="008D44EC" w:rsidRDefault="00554FDF" w:rsidP="00554FDF">
      <w:pPr>
        <w:ind w:left="1134" w:right="226" w:hanging="425"/>
        <w:jc w:val="left"/>
        <w:rPr>
          <w:rStyle w:val="a6"/>
          <w:noProof/>
          <w:color w:val="auto"/>
          <w:u w:val="none"/>
        </w:rPr>
      </w:pPr>
      <w:r w:rsidRPr="008D44EC">
        <w:t xml:space="preserve">2.9  </w:t>
      </w:r>
      <w:r w:rsidRPr="008D44EC">
        <w:rPr>
          <w:rStyle w:val="a6"/>
          <w:noProof/>
          <w:color w:val="auto"/>
          <w:u w:val="none"/>
        </w:rPr>
        <w:t>Информация о необходимости осуществления мероприятий по защите территории от чрезвычайных ситуаций при</w:t>
      </w:r>
      <w:r w:rsidR="00475914" w:rsidRPr="008D44EC">
        <w:rPr>
          <w:rStyle w:val="a6"/>
          <w:noProof/>
          <w:color w:val="auto"/>
          <w:u w:val="none"/>
        </w:rPr>
        <w:t>р</w:t>
      </w:r>
      <w:r w:rsidRPr="008D44EC">
        <w:rPr>
          <w:rStyle w:val="a6"/>
          <w:noProof/>
          <w:color w:val="auto"/>
          <w:u w:val="none"/>
        </w:rPr>
        <w:t>одного и техногенного характера, в том числе по обеспечению пожарной безопастн</w:t>
      </w:r>
      <w:r w:rsidR="00F222FF" w:rsidRPr="008D44EC">
        <w:rPr>
          <w:rStyle w:val="a6"/>
          <w:noProof/>
          <w:color w:val="auto"/>
          <w:u w:val="none"/>
        </w:rPr>
        <w:t>ости и гражданской обороне</w:t>
      </w:r>
      <w:r w:rsidR="00F222FF" w:rsidRPr="008D44EC">
        <w:rPr>
          <w:rStyle w:val="a6"/>
          <w:noProof/>
          <w:color w:val="auto"/>
          <w:u w:val="none"/>
        </w:rPr>
        <w:tab/>
      </w:r>
      <w:r w:rsidR="00F222FF" w:rsidRPr="008D44EC">
        <w:rPr>
          <w:rStyle w:val="a6"/>
          <w:noProof/>
          <w:color w:val="auto"/>
          <w:u w:val="none"/>
        </w:rPr>
        <w:tab/>
      </w:r>
      <w:r w:rsidR="00F222FF" w:rsidRPr="008D44EC">
        <w:rPr>
          <w:rStyle w:val="a6"/>
          <w:noProof/>
          <w:color w:val="auto"/>
          <w:u w:val="none"/>
        </w:rPr>
        <w:tab/>
      </w:r>
      <w:r w:rsidR="00F222FF" w:rsidRPr="008D44EC">
        <w:rPr>
          <w:rStyle w:val="a6"/>
          <w:noProof/>
          <w:color w:val="auto"/>
          <w:u w:val="none"/>
        </w:rPr>
        <w:tab/>
      </w:r>
      <w:r w:rsidR="00D92A69">
        <w:rPr>
          <w:rStyle w:val="a6"/>
          <w:noProof/>
          <w:color w:val="auto"/>
          <w:u w:val="none"/>
        </w:rPr>
        <w:t>16</w:t>
      </w:r>
    </w:p>
    <w:p w:rsidR="00AF5323" w:rsidRPr="008D44EC" w:rsidRDefault="00AF5323" w:rsidP="00F97FFB">
      <w:pPr>
        <w:pStyle w:val="21"/>
        <w:ind w:left="567" w:hanging="283"/>
      </w:pPr>
    </w:p>
    <w:p w:rsidR="00AF5323" w:rsidRPr="008D44EC" w:rsidRDefault="00AF5323" w:rsidP="00F97FFB">
      <w:pPr>
        <w:pStyle w:val="21"/>
        <w:ind w:left="567" w:hanging="283"/>
      </w:pPr>
    </w:p>
    <w:p w:rsidR="00AF5323" w:rsidRPr="008D44EC" w:rsidRDefault="00AF5323" w:rsidP="00F97FFB">
      <w:pPr>
        <w:pStyle w:val="21"/>
        <w:ind w:left="567" w:hanging="283"/>
      </w:pPr>
    </w:p>
    <w:p w:rsidR="00AF5323" w:rsidRPr="008D44EC" w:rsidRDefault="00AF5323" w:rsidP="00F97FFB">
      <w:pPr>
        <w:pStyle w:val="21"/>
        <w:ind w:left="567" w:hanging="283"/>
      </w:pPr>
    </w:p>
    <w:p w:rsidR="00AF5323" w:rsidRPr="008D44EC" w:rsidRDefault="00AF5323" w:rsidP="00F97FFB">
      <w:pPr>
        <w:pStyle w:val="21"/>
        <w:ind w:left="567" w:hanging="283"/>
      </w:pPr>
    </w:p>
    <w:p w:rsidR="00AF5323" w:rsidRPr="008D44EC" w:rsidRDefault="00AF5323" w:rsidP="00F97FFB">
      <w:pPr>
        <w:pStyle w:val="21"/>
        <w:ind w:left="567" w:hanging="283"/>
      </w:pPr>
    </w:p>
    <w:p w:rsidR="00AF5323" w:rsidRPr="008D44EC" w:rsidRDefault="00AF5323" w:rsidP="00F97FFB">
      <w:pPr>
        <w:pStyle w:val="21"/>
        <w:ind w:left="567" w:hanging="283"/>
      </w:pPr>
    </w:p>
    <w:p w:rsidR="003D3026" w:rsidRPr="008D44EC" w:rsidRDefault="00F222FF" w:rsidP="00F97FFB">
      <w:pPr>
        <w:pStyle w:val="21"/>
        <w:ind w:left="567" w:hanging="283"/>
        <w:rPr>
          <w:b w:val="0"/>
        </w:rPr>
      </w:pPr>
      <w:r w:rsidRPr="008D44EC">
        <w:lastRenderedPageBreak/>
        <w:tab/>
      </w:r>
      <w:r w:rsidR="00697F5A" w:rsidRPr="008D44EC">
        <w:t xml:space="preserve">  </w:t>
      </w:r>
      <w:r w:rsidR="00F04CC0" w:rsidRPr="008D44EC">
        <w:t xml:space="preserve"> </w:t>
      </w:r>
      <w:r w:rsidR="00E54868" w:rsidRPr="008D44EC">
        <w:rPr>
          <w:caps/>
        </w:rPr>
        <w:fldChar w:fldCharType="end"/>
      </w:r>
      <w:bookmarkStart w:id="2" w:name="_Toc525448384"/>
      <w:bookmarkStart w:id="3" w:name="_Toc525448385"/>
      <w:bookmarkStart w:id="4" w:name="_Toc220232768"/>
      <w:bookmarkStart w:id="5" w:name="_Toc454894624"/>
      <w:bookmarkEnd w:id="2"/>
      <w:bookmarkEnd w:id="3"/>
      <w:bookmarkEnd w:id="4"/>
      <w:r w:rsidR="003D3026" w:rsidRPr="008D44EC">
        <w:t>2. Положение о размещении линейных объектов</w:t>
      </w:r>
    </w:p>
    <w:p w:rsidR="003D3026" w:rsidRDefault="003D3026" w:rsidP="0029491B">
      <w:pPr>
        <w:ind w:firstLine="708"/>
        <w:outlineLvl w:val="0"/>
        <w:rPr>
          <w:b/>
        </w:rPr>
      </w:pPr>
      <w:r w:rsidRPr="008D44EC">
        <w:rPr>
          <w:b/>
        </w:rPr>
        <w:t xml:space="preserve">2.1 </w:t>
      </w:r>
      <w:r w:rsidR="005C14A4" w:rsidRPr="008D44EC">
        <w:rPr>
          <w:b/>
        </w:rPr>
        <w:t>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w:t>
      </w:r>
    </w:p>
    <w:bookmarkEnd w:id="5"/>
    <w:p w:rsidR="00965ED7" w:rsidRDefault="00965ED7" w:rsidP="00F07A20">
      <w:pPr>
        <w:spacing w:after="0"/>
      </w:pPr>
    </w:p>
    <w:p w:rsidR="008E66FF" w:rsidRPr="00042661" w:rsidRDefault="008E66FF" w:rsidP="008E66FF">
      <w:r w:rsidRPr="00042661">
        <w:t>Проектом предусматривается сооружение объектов обустройства месторождения:</w:t>
      </w:r>
    </w:p>
    <w:p w:rsidR="008E66FF" w:rsidRPr="00042661" w:rsidRDefault="008E66FF" w:rsidP="008E66FF">
      <w:pPr>
        <w:numPr>
          <w:ilvl w:val="0"/>
          <w:numId w:val="2"/>
        </w:numPr>
        <w:tabs>
          <w:tab w:val="clear" w:pos="880"/>
        </w:tabs>
        <w:autoSpaceDE w:val="0"/>
        <w:autoSpaceDN w:val="0"/>
        <w:adjustRightInd w:val="0"/>
        <w:ind w:left="851" w:hanging="142"/>
      </w:pPr>
      <w:proofErr w:type="gramStart"/>
      <w:r w:rsidRPr="00042661">
        <w:t xml:space="preserve">напорного нефтепровода от ДНС </w:t>
      </w:r>
      <w:proofErr w:type="spellStart"/>
      <w:r w:rsidRPr="00042661">
        <w:t>Чупальского</w:t>
      </w:r>
      <w:proofErr w:type="spellEnd"/>
      <w:r w:rsidRPr="00042661">
        <w:t xml:space="preserve"> лицензионного участка до существующей ДНС Майского месторождения и далее до существующего узла № 5 с </w:t>
      </w:r>
      <w:proofErr w:type="spellStart"/>
      <w:r w:rsidRPr="00042661">
        <w:t>переврезкой</w:t>
      </w:r>
      <w:proofErr w:type="spellEnd"/>
      <w:r w:rsidRPr="00042661">
        <w:t xml:space="preserve"> с существующим узлом № 7, общей протяженностью 65,061 км;</w:t>
      </w:r>
      <w:proofErr w:type="gramEnd"/>
    </w:p>
    <w:p w:rsidR="008E66FF" w:rsidRPr="00042661" w:rsidRDefault="008E66FF" w:rsidP="008E66FF">
      <w:pPr>
        <w:numPr>
          <w:ilvl w:val="0"/>
          <w:numId w:val="2"/>
        </w:numPr>
        <w:tabs>
          <w:tab w:val="clear" w:pos="880"/>
        </w:tabs>
        <w:autoSpaceDE w:val="0"/>
        <w:autoSpaceDN w:val="0"/>
        <w:adjustRightInd w:val="0"/>
        <w:ind w:left="851" w:hanging="142"/>
      </w:pPr>
      <w:r w:rsidRPr="00042661">
        <w:t xml:space="preserve">нефтегазосборных сетей по двум отдельным веткам: от проектных кустов № 1чуп, 5чуп на дожимную насосную станцию (ДНС) </w:t>
      </w:r>
      <w:proofErr w:type="spellStart"/>
      <w:r w:rsidRPr="00042661">
        <w:t>Чупальского</w:t>
      </w:r>
      <w:proofErr w:type="spellEnd"/>
      <w:r w:rsidRPr="00042661">
        <w:t xml:space="preserve"> лицензионного участка и от проектных кустов № 2чуп, 3чуп до врезки в напорный нефтепровод от </w:t>
      </w:r>
      <w:proofErr w:type="spellStart"/>
      <w:r w:rsidRPr="00042661">
        <w:t>мультифазной</w:t>
      </w:r>
      <w:proofErr w:type="spellEnd"/>
      <w:r w:rsidRPr="00042661">
        <w:t xml:space="preserve"> насосной станции (МФНС) с </w:t>
      </w:r>
      <w:proofErr w:type="spellStart"/>
      <w:r w:rsidRPr="00042661">
        <w:t>Соровского</w:t>
      </w:r>
      <w:proofErr w:type="spellEnd"/>
      <w:r w:rsidRPr="00042661">
        <w:t xml:space="preserve"> месторождения (новая площадь, находится в стадии разработки и проектирования), общей протяженностью </w:t>
      </w:r>
      <w:smartTag w:uri="urn:schemas-microsoft-com:office:smarttags" w:element="metricconverter">
        <w:smartTagPr>
          <w:attr w:name="ProductID" w:val="6,593 км"/>
        </w:smartTagPr>
        <w:r w:rsidRPr="00042661">
          <w:t>6,593 км</w:t>
        </w:r>
      </w:smartTag>
      <w:r w:rsidRPr="00042661">
        <w:t>;</w:t>
      </w:r>
    </w:p>
    <w:p w:rsidR="008E66FF" w:rsidRPr="00042661" w:rsidRDefault="008E66FF" w:rsidP="008E66FF">
      <w:pPr>
        <w:numPr>
          <w:ilvl w:val="0"/>
          <w:numId w:val="2"/>
        </w:numPr>
        <w:tabs>
          <w:tab w:val="clear" w:pos="880"/>
        </w:tabs>
        <w:autoSpaceDE w:val="0"/>
        <w:autoSpaceDN w:val="0"/>
        <w:adjustRightInd w:val="0"/>
        <w:ind w:left="851" w:hanging="142"/>
      </w:pPr>
      <w:r w:rsidRPr="00042661">
        <w:t xml:space="preserve">высоконапорных водоводов от перспективной кустовой насосной станции (КНС) до проектируемых кустов скважин № 1чуп, 2чуп, 3чуп, 5чуп, общей протяженностью </w:t>
      </w:r>
      <w:smartTag w:uri="urn:schemas-microsoft-com:office:smarttags" w:element="metricconverter">
        <w:smartTagPr>
          <w:attr w:name="ProductID" w:val="10,005 км"/>
        </w:smartTagPr>
        <w:r w:rsidRPr="00042661">
          <w:t>10,005 км</w:t>
        </w:r>
      </w:smartTag>
      <w:r w:rsidRPr="00042661">
        <w:t>;</w:t>
      </w:r>
    </w:p>
    <w:p w:rsidR="008E66FF" w:rsidRPr="00042661" w:rsidRDefault="008E66FF" w:rsidP="008E66FF">
      <w:pPr>
        <w:numPr>
          <w:ilvl w:val="0"/>
          <w:numId w:val="2"/>
        </w:numPr>
        <w:tabs>
          <w:tab w:val="clear" w:pos="880"/>
        </w:tabs>
        <w:autoSpaceDE w:val="0"/>
        <w:autoSpaceDN w:val="0"/>
        <w:adjustRightInd w:val="0"/>
        <w:ind w:left="851" w:hanging="142"/>
      </w:pPr>
      <w:r w:rsidRPr="00042661">
        <w:t xml:space="preserve">ПС 35/6 </w:t>
      </w:r>
      <w:proofErr w:type="spellStart"/>
      <w:r w:rsidRPr="00042661">
        <w:t>кВ</w:t>
      </w:r>
      <w:proofErr w:type="spellEnd"/>
      <w:r w:rsidRPr="00042661">
        <w:t xml:space="preserve"> в районе кустов 1чуп, 3чуп – 2 шт.;</w:t>
      </w:r>
    </w:p>
    <w:p w:rsidR="008E66FF" w:rsidRPr="00C57D8F" w:rsidRDefault="008E66FF" w:rsidP="008E66FF">
      <w:pPr>
        <w:numPr>
          <w:ilvl w:val="0"/>
          <w:numId w:val="2"/>
        </w:numPr>
        <w:tabs>
          <w:tab w:val="clear" w:pos="880"/>
        </w:tabs>
        <w:autoSpaceDE w:val="0"/>
        <w:autoSpaceDN w:val="0"/>
        <w:adjustRightInd w:val="0"/>
        <w:ind w:left="851" w:hanging="142"/>
      </w:pPr>
      <w:r w:rsidRPr="00042661">
        <w:t xml:space="preserve">ВЛ 6 </w:t>
      </w:r>
      <w:proofErr w:type="spellStart"/>
      <w:r w:rsidRPr="00042661">
        <w:t>кВ</w:t>
      </w:r>
      <w:proofErr w:type="spellEnd"/>
      <w:r w:rsidRPr="00042661">
        <w:t>, общей протя</w:t>
      </w:r>
      <w:r w:rsidRPr="00C57D8F">
        <w:t>женностью 51,180 км;</w:t>
      </w:r>
    </w:p>
    <w:p w:rsidR="008E66FF" w:rsidRPr="00C57D8F" w:rsidRDefault="008E66FF" w:rsidP="008E66FF">
      <w:pPr>
        <w:numPr>
          <w:ilvl w:val="0"/>
          <w:numId w:val="2"/>
        </w:numPr>
        <w:tabs>
          <w:tab w:val="clear" w:pos="880"/>
        </w:tabs>
        <w:autoSpaceDE w:val="0"/>
        <w:autoSpaceDN w:val="0"/>
        <w:adjustRightInd w:val="0"/>
        <w:ind w:left="851" w:hanging="142"/>
      </w:pPr>
      <w:r w:rsidRPr="00C57D8F">
        <w:t xml:space="preserve">ВЛ 6 </w:t>
      </w:r>
      <w:proofErr w:type="spellStart"/>
      <w:r w:rsidRPr="00C57D8F">
        <w:t>кВ</w:t>
      </w:r>
      <w:proofErr w:type="spellEnd"/>
      <w:r w:rsidRPr="00C57D8F">
        <w:t xml:space="preserve"> на опорах 110 </w:t>
      </w:r>
      <w:proofErr w:type="spellStart"/>
      <w:r w:rsidRPr="00C57D8F">
        <w:t>кВ</w:t>
      </w:r>
      <w:proofErr w:type="spellEnd"/>
      <w:r w:rsidRPr="00C57D8F">
        <w:t xml:space="preserve">, общей протяженностью </w:t>
      </w:r>
      <w:smartTag w:uri="urn:schemas-microsoft-com:office:smarttags" w:element="metricconverter">
        <w:smartTagPr>
          <w:attr w:name="ProductID" w:val="5,300 км"/>
        </w:smartTagPr>
        <w:r w:rsidRPr="00C57D8F">
          <w:t>5,300 км</w:t>
        </w:r>
      </w:smartTag>
      <w:r w:rsidRPr="00C57D8F">
        <w:t>;</w:t>
      </w:r>
    </w:p>
    <w:p w:rsidR="008E66FF" w:rsidRPr="00C57D8F" w:rsidRDefault="008E66FF" w:rsidP="008E66FF">
      <w:pPr>
        <w:numPr>
          <w:ilvl w:val="0"/>
          <w:numId w:val="2"/>
        </w:numPr>
        <w:tabs>
          <w:tab w:val="clear" w:pos="880"/>
        </w:tabs>
        <w:autoSpaceDE w:val="0"/>
        <w:autoSpaceDN w:val="0"/>
        <w:adjustRightInd w:val="0"/>
        <w:ind w:left="851" w:hanging="142"/>
      </w:pPr>
      <w:r w:rsidRPr="00C57D8F">
        <w:t xml:space="preserve">ВЛ 35 </w:t>
      </w:r>
      <w:proofErr w:type="spellStart"/>
      <w:r w:rsidRPr="00C57D8F">
        <w:t>кВ</w:t>
      </w:r>
      <w:proofErr w:type="spellEnd"/>
      <w:r w:rsidRPr="00C57D8F">
        <w:t xml:space="preserve"> на опорах 110 </w:t>
      </w:r>
      <w:proofErr w:type="spellStart"/>
      <w:r w:rsidRPr="00C57D8F">
        <w:t>кВ</w:t>
      </w:r>
      <w:proofErr w:type="spellEnd"/>
      <w:r w:rsidRPr="00C57D8F">
        <w:t xml:space="preserve">, общей протяженностью </w:t>
      </w:r>
      <w:smartTag w:uri="urn:schemas-microsoft-com:office:smarttags" w:element="metricconverter">
        <w:smartTagPr>
          <w:attr w:name="ProductID" w:val="6,500 км"/>
        </w:smartTagPr>
        <w:r w:rsidRPr="00C57D8F">
          <w:t>6,500 км</w:t>
        </w:r>
      </w:smartTag>
      <w:r w:rsidRPr="00C57D8F">
        <w:t>;</w:t>
      </w:r>
    </w:p>
    <w:p w:rsidR="008E66FF" w:rsidRPr="00C57D8F" w:rsidRDefault="008E66FF" w:rsidP="008E66FF">
      <w:pPr>
        <w:numPr>
          <w:ilvl w:val="0"/>
          <w:numId w:val="2"/>
        </w:numPr>
        <w:tabs>
          <w:tab w:val="clear" w:pos="880"/>
        </w:tabs>
        <w:autoSpaceDE w:val="0"/>
        <w:autoSpaceDN w:val="0"/>
        <w:adjustRightInd w:val="0"/>
        <w:ind w:left="851" w:hanging="142"/>
      </w:pPr>
      <w:r w:rsidRPr="00C57D8F">
        <w:t>площадки для вертолета – 4 шт.;</w:t>
      </w:r>
    </w:p>
    <w:p w:rsidR="008E66FF" w:rsidRDefault="008E66FF" w:rsidP="008E66FF">
      <w:pPr>
        <w:numPr>
          <w:ilvl w:val="0"/>
          <w:numId w:val="2"/>
        </w:numPr>
        <w:tabs>
          <w:tab w:val="clear" w:pos="880"/>
        </w:tabs>
        <w:autoSpaceDE w:val="0"/>
        <w:autoSpaceDN w:val="0"/>
        <w:adjustRightInd w:val="0"/>
        <w:ind w:left="851" w:hanging="142"/>
      </w:pPr>
      <w:r w:rsidRPr="00C57D8F">
        <w:t>подъездных автомобильных дорог IV-в категории к кустам скважин и к УЗА, общей протяженностью 13,626 км.</w:t>
      </w:r>
    </w:p>
    <w:p w:rsidR="008E66FF" w:rsidRPr="00042661" w:rsidRDefault="008E66FF" w:rsidP="008E66FF">
      <w:pPr>
        <w:numPr>
          <w:ilvl w:val="0"/>
          <w:numId w:val="2"/>
        </w:numPr>
        <w:tabs>
          <w:tab w:val="clear" w:pos="880"/>
        </w:tabs>
        <w:autoSpaceDE w:val="0"/>
        <w:autoSpaceDN w:val="0"/>
        <w:adjustRightInd w:val="0"/>
        <w:ind w:left="851" w:hanging="142"/>
      </w:pPr>
      <w:r w:rsidRPr="00042661">
        <w:t>кустов скважин № 1чуп, 2чуп, 3чуп, 5чуп – 4 шт.;</w:t>
      </w:r>
    </w:p>
    <w:p w:rsidR="008E66FF" w:rsidRDefault="008E66FF" w:rsidP="008E66FF">
      <w:pPr>
        <w:autoSpaceDE w:val="0"/>
        <w:autoSpaceDN w:val="0"/>
        <w:adjustRightInd w:val="0"/>
        <w:ind w:left="851" w:firstLine="0"/>
      </w:pPr>
      <w:r>
        <w:t>Подстанции и вертолетные площадки являются вспомогательными сооружениями в составе линейного объекта.</w:t>
      </w:r>
    </w:p>
    <w:p w:rsidR="008E66FF" w:rsidRPr="00BA1C26" w:rsidRDefault="008E66FF" w:rsidP="008E66FF">
      <w:pPr>
        <w:pStyle w:val="a"/>
        <w:numPr>
          <w:ilvl w:val="0"/>
          <w:numId w:val="0"/>
        </w:numPr>
        <w:ind w:left="880"/>
        <w:rPr>
          <w:b/>
          <w:lang w:val="en-US"/>
        </w:rPr>
      </w:pPr>
      <w:r w:rsidRPr="00BA1C26">
        <w:rPr>
          <w:b/>
        </w:rPr>
        <w:t>Таблица: Технико-экономические показатели</w:t>
      </w:r>
    </w:p>
    <w:p w:rsidR="008E66FF" w:rsidRPr="0075508B" w:rsidRDefault="008E66FF" w:rsidP="008E66FF">
      <w:pPr>
        <w:pStyle w:val="a"/>
        <w:numPr>
          <w:ilvl w:val="0"/>
          <w:numId w:val="0"/>
        </w:numPr>
        <w:ind w:left="880"/>
        <w:rPr>
          <w:lang w:val="en-US"/>
        </w:rPr>
      </w:pPr>
    </w:p>
    <w:tbl>
      <w:tblPr>
        <w:tblW w:w="9400" w:type="dxa"/>
        <w:jc w:val="center"/>
        <w:tblInd w:w="103"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566"/>
        <w:gridCol w:w="6102"/>
        <w:gridCol w:w="1340"/>
        <w:gridCol w:w="1392"/>
      </w:tblGrid>
      <w:tr w:rsidR="008E66FF" w:rsidRPr="0075508B" w:rsidTr="00CD2093">
        <w:trPr>
          <w:trHeight w:val="20"/>
          <w:tblHeader/>
          <w:jc w:val="center"/>
        </w:trPr>
        <w:tc>
          <w:tcPr>
            <w:tcW w:w="566" w:type="dxa"/>
            <w:tcBorders>
              <w:top w:val="single" w:sz="4" w:space="0" w:color="auto"/>
              <w:bottom w:val="nil"/>
              <w:right w:val="nil"/>
            </w:tcBorders>
            <w:noWrap/>
          </w:tcPr>
          <w:p w:rsidR="008E66FF" w:rsidRPr="0075508B" w:rsidRDefault="008E66FF" w:rsidP="00CD2093">
            <w:pPr>
              <w:pStyle w:val="aff9"/>
              <w:jc w:val="right"/>
              <w:rPr>
                <w:b/>
              </w:rPr>
            </w:pPr>
          </w:p>
        </w:tc>
        <w:tc>
          <w:tcPr>
            <w:tcW w:w="6102" w:type="dxa"/>
            <w:tcBorders>
              <w:top w:val="single" w:sz="4" w:space="0" w:color="auto"/>
              <w:left w:val="nil"/>
              <w:bottom w:val="nil"/>
            </w:tcBorders>
            <w:noWrap/>
          </w:tcPr>
          <w:p w:rsidR="008E66FF" w:rsidRPr="0075508B" w:rsidRDefault="008E66FF" w:rsidP="00CD2093">
            <w:pPr>
              <w:pStyle w:val="aff9"/>
              <w:rPr>
                <w:b/>
                <w:bCs/>
              </w:rPr>
            </w:pPr>
            <w:r w:rsidRPr="0075508B">
              <w:rPr>
                <w:b/>
                <w:bCs/>
              </w:rPr>
              <w:t>Наименование</w:t>
            </w:r>
          </w:p>
        </w:tc>
        <w:tc>
          <w:tcPr>
            <w:tcW w:w="1340" w:type="dxa"/>
            <w:tcBorders>
              <w:top w:val="single" w:sz="4" w:space="0" w:color="auto"/>
              <w:bottom w:val="nil"/>
            </w:tcBorders>
            <w:noWrap/>
          </w:tcPr>
          <w:p w:rsidR="008E66FF" w:rsidRPr="0075508B" w:rsidRDefault="008E66FF" w:rsidP="00CD2093">
            <w:pPr>
              <w:pStyle w:val="aff9"/>
              <w:rPr>
                <w:b/>
                <w:bCs/>
              </w:rPr>
            </w:pPr>
            <w:r w:rsidRPr="0075508B">
              <w:rPr>
                <w:b/>
                <w:bCs/>
              </w:rPr>
              <w:t>Единица</w:t>
            </w:r>
          </w:p>
        </w:tc>
        <w:tc>
          <w:tcPr>
            <w:tcW w:w="1392" w:type="dxa"/>
            <w:tcBorders>
              <w:top w:val="single" w:sz="4" w:space="0" w:color="auto"/>
              <w:bottom w:val="nil"/>
            </w:tcBorders>
            <w:noWrap/>
          </w:tcPr>
          <w:p w:rsidR="008E66FF" w:rsidRPr="0075508B" w:rsidRDefault="008E66FF" w:rsidP="00CD2093">
            <w:pPr>
              <w:pStyle w:val="aff9"/>
              <w:rPr>
                <w:b/>
                <w:bCs/>
              </w:rPr>
            </w:pPr>
            <w:r w:rsidRPr="0075508B">
              <w:rPr>
                <w:b/>
                <w:bCs/>
              </w:rPr>
              <w:t>Количество</w:t>
            </w:r>
          </w:p>
        </w:tc>
      </w:tr>
      <w:tr w:rsidR="008E66FF" w:rsidRPr="0075508B" w:rsidTr="00CD2093">
        <w:trPr>
          <w:trHeight w:val="20"/>
          <w:tblHeader/>
          <w:jc w:val="center"/>
        </w:trPr>
        <w:tc>
          <w:tcPr>
            <w:tcW w:w="566" w:type="dxa"/>
            <w:tcBorders>
              <w:top w:val="nil"/>
              <w:bottom w:val="single" w:sz="4" w:space="0" w:color="auto"/>
              <w:right w:val="nil"/>
            </w:tcBorders>
            <w:noWrap/>
          </w:tcPr>
          <w:p w:rsidR="008E66FF" w:rsidRPr="0075508B" w:rsidRDefault="008E66FF" w:rsidP="00CD2093">
            <w:pPr>
              <w:pStyle w:val="aff9"/>
              <w:jc w:val="right"/>
              <w:rPr>
                <w:b/>
              </w:rPr>
            </w:pPr>
          </w:p>
        </w:tc>
        <w:tc>
          <w:tcPr>
            <w:tcW w:w="6102" w:type="dxa"/>
            <w:tcBorders>
              <w:top w:val="nil"/>
              <w:left w:val="nil"/>
              <w:bottom w:val="single" w:sz="4" w:space="0" w:color="auto"/>
            </w:tcBorders>
            <w:noWrap/>
          </w:tcPr>
          <w:p w:rsidR="008E66FF" w:rsidRPr="0075508B" w:rsidRDefault="008E66FF" w:rsidP="00CD2093">
            <w:pPr>
              <w:pStyle w:val="aff9"/>
              <w:rPr>
                <w:b/>
                <w:bCs/>
              </w:rPr>
            </w:pPr>
            <w:r w:rsidRPr="0075508B">
              <w:rPr>
                <w:b/>
                <w:bCs/>
              </w:rPr>
              <w:t>показателя</w:t>
            </w:r>
          </w:p>
        </w:tc>
        <w:tc>
          <w:tcPr>
            <w:tcW w:w="1340" w:type="dxa"/>
            <w:tcBorders>
              <w:top w:val="nil"/>
              <w:bottom w:val="single" w:sz="4" w:space="0" w:color="auto"/>
            </w:tcBorders>
            <w:noWrap/>
          </w:tcPr>
          <w:p w:rsidR="008E66FF" w:rsidRPr="0075508B" w:rsidRDefault="008E66FF" w:rsidP="00CD2093">
            <w:pPr>
              <w:pStyle w:val="aff9"/>
              <w:rPr>
                <w:b/>
                <w:bCs/>
              </w:rPr>
            </w:pPr>
            <w:r w:rsidRPr="0075508B">
              <w:rPr>
                <w:b/>
                <w:bCs/>
              </w:rPr>
              <w:t>измерения</w:t>
            </w:r>
          </w:p>
        </w:tc>
        <w:tc>
          <w:tcPr>
            <w:tcW w:w="1392" w:type="dxa"/>
            <w:tcBorders>
              <w:top w:val="nil"/>
              <w:bottom w:val="single" w:sz="4" w:space="0" w:color="auto"/>
            </w:tcBorders>
            <w:noWrap/>
          </w:tcPr>
          <w:p w:rsidR="008E66FF" w:rsidRPr="0075508B" w:rsidRDefault="008E66FF" w:rsidP="00CD2093">
            <w:pPr>
              <w:pStyle w:val="aff9"/>
              <w:rPr>
                <w:b/>
                <w:bCs/>
              </w:rPr>
            </w:pPr>
            <w:r w:rsidRPr="0075508B">
              <w:rPr>
                <w:b/>
                <w:bCs/>
              </w:rPr>
              <w:t>по проекту</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1</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Количество проектируемых кустов скважин</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4</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2</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Фонд скважин, всего</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95</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добывающих</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33</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нагнетательных</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62</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3</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Способ эксплуатации скважин - ЭЦН</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100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4</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Максимальные проектируемые показатели</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b/>
                <w:bCs/>
                <w:sz w:val="20"/>
                <w:szCs w:val="20"/>
              </w:rPr>
            </w:pPr>
            <w:r w:rsidRPr="0075508B">
              <w:rPr>
                <w:b/>
                <w:bCs/>
                <w:sz w:val="20"/>
                <w:szCs w:val="20"/>
              </w:rPr>
              <w:t> </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4.1</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Добыча жидкости (2030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тыс. м</w:t>
            </w:r>
            <w:r w:rsidRPr="0075508B">
              <w:rPr>
                <w:sz w:val="20"/>
                <w:szCs w:val="20"/>
                <w:vertAlign w:val="superscript"/>
              </w:rPr>
              <w:t>3</w:t>
            </w:r>
            <w:r w:rsidRPr="0075508B">
              <w:rPr>
                <w:sz w:val="20"/>
                <w:szCs w:val="20"/>
              </w:rPr>
              <w:t>/год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5776,613</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4.2</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Добыча нефти (2018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тыс. т/год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color w:val="000000"/>
                <w:sz w:val="20"/>
                <w:szCs w:val="20"/>
              </w:rPr>
            </w:pPr>
            <w:r w:rsidRPr="0075508B">
              <w:rPr>
                <w:color w:val="000000"/>
                <w:sz w:val="20"/>
                <w:szCs w:val="20"/>
              </w:rPr>
              <w:t>1239,241</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4.3</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Добыча газа (2018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млн. м</w:t>
            </w:r>
            <w:r w:rsidRPr="0075508B">
              <w:rPr>
                <w:sz w:val="20"/>
                <w:szCs w:val="20"/>
                <w:vertAlign w:val="superscript"/>
              </w:rPr>
              <w:t>3</w:t>
            </w:r>
            <w:r w:rsidRPr="0075508B">
              <w:rPr>
                <w:sz w:val="20"/>
                <w:szCs w:val="20"/>
              </w:rPr>
              <w:t>/год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33,46</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4.4</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Закачка воды (2019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тыс. м</w:t>
            </w:r>
            <w:r w:rsidRPr="0075508B">
              <w:rPr>
                <w:sz w:val="20"/>
                <w:szCs w:val="20"/>
                <w:vertAlign w:val="superscript"/>
              </w:rPr>
              <w:t>3</w:t>
            </w:r>
            <w:r w:rsidRPr="0075508B">
              <w:rPr>
                <w:sz w:val="20"/>
                <w:szCs w:val="20"/>
              </w:rPr>
              <w:t>/год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6154,63</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5</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Протяженность трасс трубопроводов</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5.1</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Нефтегазосборные сети (III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 273х7 мм</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F73831" w:rsidRDefault="008E66FF" w:rsidP="00CD2093">
            <w:pPr>
              <w:pStyle w:val="af7"/>
              <w:rPr>
                <w:sz w:val="20"/>
                <w:szCs w:val="20"/>
              </w:rPr>
            </w:pPr>
            <w:r w:rsidRPr="00F73831">
              <w:rPr>
                <w:sz w:val="20"/>
                <w:szCs w:val="20"/>
              </w:rPr>
              <w:t>4,293</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 325х8 мм</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F73831" w:rsidRDefault="008E66FF" w:rsidP="00CD2093">
            <w:pPr>
              <w:pStyle w:val="af7"/>
              <w:rPr>
                <w:sz w:val="20"/>
                <w:szCs w:val="20"/>
              </w:rPr>
            </w:pPr>
            <w:r w:rsidRPr="00F73831">
              <w:rPr>
                <w:sz w:val="20"/>
                <w:szCs w:val="20"/>
              </w:rPr>
              <w:t>2,300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5.2</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Высоконапорные водоводы (II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F73831" w:rsidRDefault="008E66FF" w:rsidP="00CD2093">
            <w:pPr>
              <w:pStyle w:val="af7"/>
              <w:rPr>
                <w:sz w:val="20"/>
                <w:szCs w:val="20"/>
              </w:rPr>
            </w:pPr>
            <w:r w:rsidRPr="00F73831">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 219х16 мм</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F73831" w:rsidRDefault="008E66FF" w:rsidP="00CD2093">
            <w:pPr>
              <w:pStyle w:val="af7"/>
              <w:rPr>
                <w:sz w:val="20"/>
                <w:szCs w:val="20"/>
              </w:rPr>
            </w:pPr>
            <w:r w:rsidRPr="00F73831">
              <w:rPr>
                <w:sz w:val="20"/>
                <w:szCs w:val="20"/>
              </w:rPr>
              <w:t>4,292</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 273х18 мм</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F73831" w:rsidRDefault="008E66FF" w:rsidP="00CD2093">
            <w:pPr>
              <w:pStyle w:val="af7"/>
              <w:rPr>
                <w:sz w:val="20"/>
                <w:szCs w:val="20"/>
              </w:rPr>
            </w:pPr>
            <w:r w:rsidRPr="00F73831">
              <w:rPr>
                <w:sz w:val="20"/>
                <w:szCs w:val="20"/>
              </w:rPr>
              <w:t>3,252</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 325х20 мм</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F73831" w:rsidRDefault="008E66FF" w:rsidP="00CD2093">
            <w:pPr>
              <w:pStyle w:val="af7"/>
              <w:rPr>
                <w:sz w:val="20"/>
                <w:szCs w:val="20"/>
              </w:rPr>
            </w:pPr>
            <w:r w:rsidRPr="00F73831">
              <w:rPr>
                <w:sz w:val="20"/>
                <w:szCs w:val="20"/>
              </w:rPr>
              <w:t>2,461</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5.3</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Напорный нефтепровод (III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F73831" w:rsidRDefault="008E66FF" w:rsidP="00CD2093">
            <w:pPr>
              <w:pStyle w:val="af7"/>
              <w:rPr>
                <w:sz w:val="20"/>
                <w:szCs w:val="20"/>
              </w:rPr>
            </w:pPr>
            <w:r w:rsidRPr="00F73831">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 426х8 мм</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F73831" w:rsidRDefault="008E66FF" w:rsidP="00CD2093">
            <w:pPr>
              <w:pStyle w:val="af7"/>
              <w:rPr>
                <w:sz w:val="20"/>
                <w:szCs w:val="20"/>
              </w:rPr>
            </w:pPr>
            <w:r w:rsidRPr="00F73831">
              <w:rPr>
                <w:sz w:val="20"/>
                <w:szCs w:val="20"/>
              </w:rPr>
              <w:t>56,153</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 530х8 мм</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F73831" w:rsidRDefault="008E66FF" w:rsidP="00CD2093">
            <w:pPr>
              <w:pStyle w:val="af7"/>
              <w:rPr>
                <w:sz w:val="20"/>
                <w:szCs w:val="20"/>
              </w:rPr>
            </w:pPr>
            <w:r w:rsidRPr="00F73831">
              <w:rPr>
                <w:sz w:val="20"/>
                <w:szCs w:val="20"/>
              </w:rPr>
              <w:t>8,908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b/>
                <w:bCs/>
                <w:sz w:val="20"/>
                <w:szCs w:val="20"/>
              </w:rPr>
            </w:pPr>
            <w:r w:rsidRPr="0075508B">
              <w:rPr>
                <w:b/>
                <w:bCs/>
                <w:sz w:val="20"/>
                <w:szCs w:val="20"/>
              </w:rPr>
              <w:t>Куст скважин № 1чуп</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6</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Количество скважин, всего</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24</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добывающих</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нагнетательных</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14</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7</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Максимальные проектируемые показатели:</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7.1</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Добыча жидкости (2030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тыс. м</w:t>
            </w:r>
            <w:r w:rsidRPr="0075508B">
              <w:rPr>
                <w:sz w:val="20"/>
                <w:szCs w:val="20"/>
                <w:vertAlign w:val="superscript"/>
              </w:rPr>
              <w:t>3</w:t>
            </w:r>
            <w:r w:rsidRPr="0075508B">
              <w:rPr>
                <w:sz w:val="20"/>
                <w:szCs w:val="20"/>
              </w:rPr>
              <w:t>/год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1384,814</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7.2</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Добыча нефти (2017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тыс. т/год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532,671</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7.3</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Добыча газа (2017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млн. м</w:t>
            </w:r>
            <w:r w:rsidRPr="0075508B">
              <w:rPr>
                <w:sz w:val="20"/>
                <w:szCs w:val="20"/>
                <w:vertAlign w:val="superscript"/>
              </w:rPr>
              <w:t>3</w:t>
            </w:r>
            <w:r w:rsidRPr="0075508B">
              <w:rPr>
                <w:sz w:val="20"/>
                <w:szCs w:val="20"/>
              </w:rPr>
              <w:t>/год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14,38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7.4</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Закачка воды (2030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w:t>
            </w:r>
            <w:r w:rsidRPr="0075508B">
              <w:rPr>
                <w:sz w:val="20"/>
                <w:szCs w:val="20"/>
                <w:vertAlign w:val="superscript"/>
              </w:rPr>
              <w:t>3</w:t>
            </w:r>
            <w:r w:rsidRPr="0075508B">
              <w:rPr>
                <w:sz w:val="20"/>
                <w:szCs w:val="20"/>
              </w:rPr>
              <w:t>/</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4503</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8</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Нефтегазосборные сети куст № 1чуп - </w:t>
            </w:r>
            <w:proofErr w:type="spellStart"/>
            <w:r w:rsidRPr="0075508B">
              <w:rPr>
                <w:sz w:val="20"/>
                <w:szCs w:val="20"/>
              </w:rPr>
              <w:t>т.вр</w:t>
            </w:r>
            <w:proofErr w:type="spellEnd"/>
            <w:r w:rsidRPr="0075508B">
              <w:rPr>
                <w:sz w:val="20"/>
                <w:szCs w:val="20"/>
              </w:rPr>
              <w:t>. куст № 1чуп (III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273х7</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1,267</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hideMark/>
          </w:tcPr>
          <w:p w:rsidR="008E66FF" w:rsidRPr="0075508B" w:rsidRDefault="008E66FF" w:rsidP="00CD2093">
            <w:pPr>
              <w:pStyle w:val="af7"/>
              <w:rPr>
                <w:color w:val="000000"/>
                <w:sz w:val="20"/>
                <w:szCs w:val="20"/>
              </w:rPr>
            </w:pPr>
            <w:r w:rsidRPr="0075508B">
              <w:rPr>
                <w:color w:val="000000"/>
                <w:sz w:val="20"/>
                <w:szCs w:val="20"/>
              </w:rPr>
              <w:t>3788,7</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9</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Высоконапорный водовод </w:t>
            </w:r>
            <w:proofErr w:type="spellStart"/>
            <w:r w:rsidRPr="0075508B">
              <w:rPr>
                <w:sz w:val="20"/>
                <w:szCs w:val="20"/>
              </w:rPr>
              <w:t>т.вр</w:t>
            </w:r>
            <w:proofErr w:type="spellEnd"/>
            <w:r w:rsidRPr="0075508B">
              <w:rPr>
                <w:sz w:val="20"/>
                <w:szCs w:val="20"/>
              </w:rPr>
              <w:t>. куст № 1чуп - куст № 1чуп (II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xml:space="preserve">219х6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1,243</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w:t>
            </w:r>
            <w:r w:rsidRPr="0075508B">
              <w:rPr>
                <w:sz w:val="20"/>
                <w:szCs w:val="20"/>
                <w:vertAlign w:val="superscript"/>
              </w:rPr>
              <w:t>3</w:t>
            </w:r>
            <w:r w:rsidRPr="0075508B">
              <w:rPr>
                <w:sz w:val="20"/>
                <w:szCs w:val="20"/>
              </w:rPr>
              <w:t>/</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hideMark/>
          </w:tcPr>
          <w:p w:rsidR="008E66FF" w:rsidRPr="0075508B" w:rsidRDefault="008E66FF" w:rsidP="00CD2093">
            <w:pPr>
              <w:pStyle w:val="af7"/>
              <w:rPr>
                <w:color w:val="000000"/>
                <w:sz w:val="20"/>
                <w:szCs w:val="20"/>
              </w:rPr>
            </w:pPr>
            <w:r w:rsidRPr="0075508B">
              <w:rPr>
                <w:color w:val="000000"/>
                <w:sz w:val="20"/>
                <w:szCs w:val="20"/>
              </w:rPr>
              <w:t>4480,0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10</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ПС 35/6 </w:t>
            </w:r>
            <w:proofErr w:type="spellStart"/>
            <w:r w:rsidRPr="0075508B">
              <w:rPr>
                <w:sz w:val="20"/>
                <w:szCs w:val="20"/>
              </w:rPr>
              <w:t>кВ</w:t>
            </w:r>
            <w:proofErr w:type="spellEnd"/>
            <w:r w:rsidRPr="0075508B">
              <w:rPr>
                <w:sz w:val="20"/>
                <w:szCs w:val="20"/>
              </w:rPr>
              <w:t xml:space="preserve"> мощностью 2х10000 </w:t>
            </w:r>
            <w:proofErr w:type="spellStart"/>
            <w:r w:rsidRPr="0075508B">
              <w:rPr>
                <w:sz w:val="20"/>
                <w:szCs w:val="20"/>
              </w:rPr>
              <w:t>кВА</w:t>
            </w:r>
            <w:proofErr w:type="spellEnd"/>
            <w:r w:rsidRPr="0075508B">
              <w:rPr>
                <w:sz w:val="20"/>
                <w:szCs w:val="20"/>
              </w:rPr>
              <w:t xml:space="preserve"> в районе куста скважин 1чуп</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11</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РУ 6 </w:t>
            </w:r>
            <w:proofErr w:type="spellStart"/>
            <w:r w:rsidRPr="0075508B">
              <w:rPr>
                <w:sz w:val="20"/>
                <w:szCs w:val="20"/>
              </w:rPr>
              <w:t>кВ</w:t>
            </w:r>
            <w:proofErr w:type="spellEnd"/>
            <w:r w:rsidRPr="0075508B">
              <w:rPr>
                <w:sz w:val="20"/>
                <w:szCs w:val="20"/>
              </w:rPr>
              <w:t xml:space="preserve"> в районе куста скважин 1чуп</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комплект</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12</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color w:val="000000"/>
                <w:sz w:val="20"/>
                <w:szCs w:val="20"/>
              </w:rPr>
            </w:pPr>
            <w:r w:rsidRPr="0075508B">
              <w:rPr>
                <w:color w:val="000000"/>
                <w:sz w:val="20"/>
                <w:szCs w:val="20"/>
              </w:rPr>
              <w:t xml:space="preserve">ВЛ 35 </w:t>
            </w:r>
            <w:proofErr w:type="spellStart"/>
            <w:r w:rsidRPr="0075508B">
              <w:rPr>
                <w:color w:val="000000"/>
                <w:sz w:val="20"/>
                <w:szCs w:val="20"/>
              </w:rPr>
              <w:t>кВ</w:t>
            </w:r>
            <w:proofErr w:type="spellEnd"/>
            <w:r w:rsidRPr="0075508B">
              <w:rPr>
                <w:color w:val="000000"/>
                <w:sz w:val="20"/>
                <w:szCs w:val="20"/>
              </w:rPr>
              <w:t xml:space="preserve"> на опорах 110 </w:t>
            </w:r>
            <w:proofErr w:type="spellStart"/>
            <w:r w:rsidRPr="0075508B">
              <w:rPr>
                <w:color w:val="000000"/>
                <w:sz w:val="20"/>
                <w:szCs w:val="20"/>
              </w:rPr>
              <w:t>кВ</w:t>
            </w:r>
            <w:proofErr w:type="spellEnd"/>
            <w:r w:rsidRPr="0075508B">
              <w:rPr>
                <w:color w:val="000000"/>
                <w:sz w:val="20"/>
                <w:szCs w:val="20"/>
              </w:rPr>
              <w:t xml:space="preserve"> с проводом АС-120 на куст скважин №1чуп</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2,6</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BA1C26" w:rsidRDefault="008E66FF" w:rsidP="00CD2093">
            <w:pPr>
              <w:pStyle w:val="af7"/>
              <w:jc w:val="right"/>
              <w:rPr>
                <w:sz w:val="20"/>
                <w:szCs w:val="20"/>
              </w:rPr>
            </w:pPr>
            <w:r w:rsidRPr="00BA1C26">
              <w:rPr>
                <w:sz w:val="20"/>
                <w:szCs w:val="20"/>
              </w:rPr>
              <w:t>13</w:t>
            </w:r>
          </w:p>
        </w:tc>
        <w:tc>
          <w:tcPr>
            <w:tcW w:w="6102" w:type="dxa"/>
            <w:tcBorders>
              <w:top w:val="nil"/>
              <w:left w:val="nil"/>
              <w:bottom w:val="nil"/>
              <w:right w:val="single" w:sz="4" w:space="0" w:color="auto"/>
            </w:tcBorders>
            <w:shd w:val="clear" w:color="auto" w:fill="auto"/>
            <w:hideMark/>
          </w:tcPr>
          <w:p w:rsidR="008E66FF" w:rsidRPr="00BA1C26" w:rsidRDefault="008E66FF" w:rsidP="00CD2093">
            <w:pPr>
              <w:pStyle w:val="af7"/>
              <w:jc w:val="left"/>
              <w:rPr>
                <w:sz w:val="20"/>
                <w:szCs w:val="20"/>
              </w:rPr>
            </w:pPr>
            <w:r w:rsidRPr="00BA1C26">
              <w:rPr>
                <w:sz w:val="20"/>
                <w:szCs w:val="20"/>
              </w:rPr>
              <w:t xml:space="preserve">Протяженность подъездных дорог к кусту скважин №1 </w:t>
            </w:r>
            <w:proofErr w:type="spellStart"/>
            <w:r w:rsidRPr="00BA1C26">
              <w:rPr>
                <w:sz w:val="20"/>
                <w:szCs w:val="20"/>
              </w:rPr>
              <w:t>чуп</w:t>
            </w:r>
            <w:proofErr w:type="spellEnd"/>
            <w:r w:rsidRPr="00BA1C26">
              <w:rPr>
                <w:sz w:val="20"/>
                <w:szCs w:val="20"/>
              </w:rPr>
              <w:t xml:space="preserve"> (IV-в техническая категория)</w:t>
            </w:r>
          </w:p>
        </w:tc>
        <w:tc>
          <w:tcPr>
            <w:tcW w:w="1340" w:type="dxa"/>
            <w:tcBorders>
              <w:top w:val="nil"/>
              <w:left w:val="nil"/>
              <w:bottom w:val="nil"/>
              <w:right w:val="nil"/>
            </w:tcBorders>
            <w:shd w:val="clear" w:color="auto" w:fill="auto"/>
            <w:noWrap/>
            <w:hideMark/>
          </w:tcPr>
          <w:p w:rsidR="008E66FF" w:rsidRPr="00BA1C26" w:rsidRDefault="008E66FF" w:rsidP="00CD2093">
            <w:pPr>
              <w:pStyle w:val="af7"/>
              <w:rPr>
                <w:sz w:val="20"/>
                <w:szCs w:val="20"/>
              </w:rPr>
            </w:pPr>
            <w:r w:rsidRPr="00BA1C26">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BA1C26" w:rsidRDefault="008E66FF" w:rsidP="00CD2093">
            <w:pPr>
              <w:pStyle w:val="af7"/>
              <w:rPr>
                <w:sz w:val="20"/>
                <w:szCs w:val="20"/>
              </w:rPr>
            </w:pPr>
            <w:r w:rsidRPr="00BA1C26">
              <w:rPr>
                <w:sz w:val="20"/>
                <w:szCs w:val="20"/>
              </w:rPr>
              <w:t>1,089</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b/>
                <w:bCs/>
                <w:sz w:val="20"/>
                <w:szCs w:val="20"/>
              </w:rPr>
            </w:pPr>
            <w:r w:rsidRPr="0075508B">
              <w:rPr>
                <w:b/>
                <w:bCs/>
                <w:sz w:val="20"/>
                <w:szCs w:val="20"/>
              </w:rPr>
              <w:t>Куст скважин № 2чуп</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14</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Количество скважин, всего</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24</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добывающих</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нагнетательных</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16</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15</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Максимальные проектируемые показатели:</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15.1</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Добыча жидкости (2030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тыс. м</w:t>
            </w:r>
            <w:r w:rsidRPr="0075508B">
              <w:rPr>
                <w:sz w:val="20"/>
                <w:szCs w:val="20"/>
                <w:vertAlign w:val="superscript"/>
              </w:rPr>
              <w:t>3</w:t>
            </w:r>
            <w:r w:rsidRPr="0075508B">
              <w:rPr>
                <w:sz w:val="20"/>
                <w:szCs w:val="20"/>
              </w:rPr>
              <w:t>/год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color w:val="000000"/>
                <w:sz w:val="20"/>
                <w:szCs w:val="20"/>
              </w:rPr>
            </w:pPr>
            <w:r w:rsidRPr="0075508B">
              <w:rPr>
                <w:color w:val="000000"/>
                <w:sz w:val="20"/>
                <w:szCs w:val="20"/>
              </w:rPr>
              <w:t>941,430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15.2</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Добыча нефти (2017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тыс. т/год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color w:val="000000"/>
                <w:sz w:val="20"/>
                <w:szCs w:val="20"/>
              </w:rPr>
            </w:pPr>
            <w:r w:rsidRPr="0075508B">
              <w:rPr>
                <w:color w:val="000000"/>
                <w:sz w:val="20"/>
                <w:szCs w:val="20"/>
              </w:rPr>
              <w:t>233,280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15.3</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Добыча газа (2017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млн. м</w:t>
            </w:r>
            <w:r w:rsidRPr="0075508B">
              <w:rPr>
                <w:sz w:val="20"/>
                <w:szCs w:val="20"/>
                <w:vertAlign w:val="superscript"/>
              </w:rPr>
              <w:t>3</w:t>
            </w:r>
            <w:r w:rsidRPr="0075508B">
              <w:rPr>
                <w:sz w:val="20"/>
                <w:szCs w:val="20"/>
              </w:rPr>
              <w:t>/год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6,30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15.4</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Закачка воды (2030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w:t>
            </w:r>
            <w:r w:rsidRPr="0075508B">
              <w:rPr>
                <w:sz w:val="20"/>
                <w:szCs w:val="20"/>
                <w:vertAlign w:val="superscript"/>
              </w:rPr>
              <w:t>3</w:t>
            </w:r>
            <w:r w:rsidRPr="0075508B">
              <w:rPr>
                <w:sz w:val="20"/>
                <w:szCs w:val="20"/>
              </w:rPr>
              <w:t>/</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3092</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16</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Нефтегазосборные сети куст № 2чуп - </w:t>
            </w:r>
            <w:proofErr w:type="spellStart"/>
            <w:r w:rsidRPr="0075508B">
              <w:rPr>
                <w:sz w:val="20"/>
                <w:szCs w:val="20"/>
              </w:rPr>
              <w:t>т.вр</w:t>
            </w:r>
            <w:proofErr w:type="spellEnd"/>
            <w:r w:rsidRPr="0075508B">
              <w:rPr>
                <w:sz w:val="20"/>
                <w:szCs w:val="20"/>
              </w:rPr>
              <w:t>. куст № 2чуп  (III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273х7</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0,697</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hideMark/>
          </w:tcPr>
          <w:p w:rsidR="008E66FF" w:rsidRPr="0075508B" w:rsidRDefault="008E66FF" w:rsidP="00CD2093">
            <w:pPr>
              <w:pStyle w:val="af7"/>
              <w:rPr>
                <w:color w:val="000000"/>
                <w:sz w:val="20"/>
                <w:szCs w:val="20"/>
              </w:rPr>
            </w:pPr>
            <w:r w:rsidRPr="0075508B">
              <w:rPr>
                <w:color w:val="000000"/>
                <w:sz w:val="20"/>
                <w:szCs w:val="20"/>
              </w:rPr>
              <w:t>2579,2</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17</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Высоконапорный водовод </w:t>
            </w:r>
            <w:proofErr w:type="spellStart"/>
            <w:r w:rsidRPr="0075508B">
              <w:rPr>
                <w:sz w:val="20"/>
                <w:szCs w:val="20"/>
              </w:rPr>
              <w:t>т.вр</w:t>
            </w:r>
            <w:proofErr w:type="spellEnd"/>
            <w:r w:rsidRPr="0075508B">
              <w:rPr>
                <w:sz w:val="20"/>
                <w:szCs w:val="20"/>
              </w:rPr>
              <w:t>. куст № 2чуп - куст № 2чуп (II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xml:space="preserve">219х6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0,709</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w:t>
            </w:r>
            <w:r w:rsidRPr="0075508B">
              <w:rPr>
                <w:sz w:val="20"/>
                <w:szCs w:val="20"/>
                <w:vertAlign w:val="superscript"/>
              </w:rPr>
              <w:t>3</w:t>
            </w:r>
            <w:r w:rsidRPr="0075508B">
              <w:rPr>
                <w:sz w:val="20"/>
                <w:szCs w:val="20"/>
              </w:rPr>
              <w:t>/</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hideMark/>
          </w:tcPr>
          <w:p w:rsidR="008E66FF" w:rsidRPr="0075508B" w:rsidRDefault="008E66FF" w:rsidP="00CD2093">
            <w:pPr>
              <w:pStyle w:val="af7"/>
              <w:rPr>
                <w:color w:val="000000"/>
                <w:sz w:val="20"/>
                <w:szCs w:val="20"/>
              </w:rPr>
            </w:pPr>
            <w:r w:rsidRPr="0075508B">
              <w:rPr>
                <w:color w:val="000000"/>
                <w:sz w:val="20"/>
                <w:szCs w:val="20"/>
              </w:rPr>
              <w:t>3085,0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18</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РУ 6 </w:t>
            </w:r>
            <w:proofErr w:type="spellStart"/>
            <w:r w:rsidRPr="0075508B">
              <w:rPr>
                <w:sz w:val="20"/>
                <w:szCs w:val="20"/>
              </w:rPr>
              <w:t>кВ</w:t>
            </w:r>
            <w:proofErr w:type="spellEnd"/>
            <w:r w:rsidRPr="0075508B">
              <w:rPr>
                <w:sz w:val="20"/>
                <w:szCs w:val="20"/>
              </w:rPr>
              <w:t xml:space="preserve"> в районе куста скважин 2чуп</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комплект</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19</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color w:val="000000"/>
                <w:sz w:val="20"/>
                <w:szCs w:val="20"/>
              </w:rPr>
            </w:pPr>
            <w:r w:rsidRPr="0075508B">
              <w:rPr>
                <w:color w:val="000000"/>
                <w:sz w:val="20"/>
                <w:szCs w:val="20"/>
              </w:rPr>
              <w:t xml:space="preserve">ВЛ 6 </w:t>
            </w:r>
            <w:proofErr w:type="spellStart"/>
            <w:r w:rsidRPr="0075508B">
              <w:rPr>
                <w:color w:val="000000"/>
                <w:sz w:val="20"/>
                <w:szCs w:val="20"/>
              </w:rPr>
              <w:t>кВ</w:t>
            </w:r>
            <w:proofErr w:type="spellEnd"/>
            <w:r w:rsidRPr="0075508B">
              <w:rPr>
                <w:color w:val="000000"/>
                <w:sz w:val="20"/>
                <w:szCs w:val="20"/>
              </w:rPr>
              <w:t xml:space="preserve"> на опорах 110 </w:t>
            </w:r>
            <w:proofErr w:type="spellStart"/>
            <w:r w:rsidRPr="0075508B">
              <w:rPr>
                <w:color w:val="000000"/>
                <w:sz w:val="20"/>
                <w:szCs w:val="20"/>
              </w:rPr>
              <w:t>кВ</w:t>
            </w:r>
            <w:proofErr w:type="spellEnd"/>
            <w:r w:rsidRPr="0075508B">
              <w:rPr>
                <w:color w:val="000000"/>
                <w:sz w:val="20"/>
                <w:szCs w:val="20"/>
              </w:rPr>
              <w:t xml:space="preserve"> с проводом АС-120 на куст скважин №2чуп</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2,0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BA1C26" w:rsidRDefault="008E66FF" w:rsidP="00CD2093">
            <w:pPr>
              <w:pStyle w:val="af7"/>
              <w:jc w:val="right"/>
              <w:rPr>
                <w:sz w:val="20"/>
                <w:szCs w:val="20"/>
              </w:rPr>
            </w:pPr>
            <w:r w:rsidRPr="00BA1C26">
              <w:rPr>
                <w:sz w:val="20"/>
                <w:szCs w:val="20"/>
              </w:rPr>
              <w:t>20</w:t>
            </w:r>
          </w:p>
        </w:tc>
        <w:tc>
          <w:tcPr>
            <w:tcW w:w="6102" w:type="dxa"/>
            <w:tcBorders>
              <w:top w:val="nil"/>
              <w:left w:val="nil"/>
              <w:bottom w:val="nil"/>
              <w:right w:val="single" w:sz="4" w:space="0" w:color="auto"/>
            </w:tcBorders>
            <w:shd w:val="clear" w:color="auto" w:fill="auto"/>
            <w:hideMark/>
          </w:tcPr>
          <w:p w:rsidR="008E66FF" w:rsidRPr="00BA1C26" w:rsidRDefault="008E66FF" w:rsidP="00CD2093">
            <w:pPr>
              <w:pStyle w:val="af7"/>
              <w:jc w:val="left"/>
              <w:rPr>
                <w:sz w:val="20"/>
                <w:szCs w:val="20"/>
              </w:rPr>
            </w:pPr>
            <w:r w:rsidRPr="00BA1C26">
              <w:rPr>
                <w:sz w:val="20"/>
                <w:szCs w:val="20"/>
              </w:rPr>
              <w:t xml:space="preserve">Протяженность подъездных дорог к кусту скважин №2 </w:t>
            </w:r>
            <w:proofErr w:type="spellStart"/>
            <w:r w:rsidRPr="00BA1C26">
              <w:rPr>
                <w:sz w:val="20"/>
                <w:szCs w:val="20"/>
              </w:rPr>
              <w:t>чуп</w:t>
            </w:r>
            <w:proofErr w:type="spellEnd"/>
            <w:r w:rsidRPr="00BA1C26">
              <w:rPr>
                <w:sz w:val="20"/>
                <w:szCs w:val="20"/>
              </w:rPr>
              <w:t xml:space="preserve"> (IV-в техническая категория)</w:t>
            </w:r>
          </w:p>
        </w:tc>
        <w:tc>
          <w:tcPr>
            <w:tcW w:w="1340" w:type="dxa"/>
            <w:tcBorders>
              <w:top w:val="nil"/>
              <w:left w:val="nil"/>
              <w:bottom w:val="nil"/>
              <w:right w:val="nil"/>
            </w:tcBorders>
            <w:shd w:val="clear" w:color="auto" w:fill="auto"/>
            <w:noWrap/>
            <w:hideMark/>
          </w:tcPr>
          <w:p w:rsidR="008E66FF" w:rsidRPr="00BA1C26" w:rsidRDefault="008E66FF" w:rsidP="00CD2093">
            <w:pPr>
              <w:pStyle w:val="af7"/>
              <w:rPr>
                <w:sz w:val="20"/>
                <w:szCs w:val="20"/>
              </w:rPr>
            </w:pPr>
            <w:r w:rsidRPr="00BA1C26">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BA1C26" w:rsidRDefault="008E66FF" w:rsidP="00CD2093">
            <w:pPr>
              <w:pStyle w:val="af7"/>
              <w:rPr>
                <w:sz w:val="20"/>
                <w:szCs w:val="20"/>
              </w:rPr>
            </w:pPr>
            <w:r w:rsidRPr="00BA1C26">
              <w:rPr>
                <w:sz w:val="20"/>
                <w:szCs w:val="20"/>
              </w:rPr>
              <w:t>0,697</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b/>
                <w:bCs/>
                <w:sz w:val="20"/>
                <w:szCs w:val="20"/>
              </w:rPr>
            </w:pPr>
            <w:r w:rsidRPr="0075508B">
              <w:rPr>
                <w:b/>
                <w:bCs/>
                <w:sz w:val="20"/>
                <w:szCs w:val="20"/>
              </w:rPr>
              <w:t>Куст скважин № 3чуп</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21</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Количество скважин, всего</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24</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добывающих</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нагнетательных</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16</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22</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Максимальные проектируемые показатели:</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22.1</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Добыча жидкости (2030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тыс. м</w:t>
            </w:r>
            <w:r w:rsidRPr="0075508B">
              <w:rPr>
                <w:sz w:val="20"/>
                <w:szCs w:val="20"/>
                <w:vertAlign w:val="superscript"/>
              </w:rPr>
              <w:t>3</w:t>
            </w:r>
            <w:r w:rsidRPr="0075508B">
              <w:rPr>
                <w:sz w:val="20"/>
                <w:szCs w:val="20"/>
              </w:rPr>
              <w:t>/год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color w:val="000000"/>
                <w:sz w:val="20"/>
                <w:szCs w:val="20"/>
              </w:rPr>
            </w:pPr>
            <w:r w:rsidRPr="0075508B">
              <w:rPr>
                <w:color w:val="000000"/>
                <w:sz w:val="20"/>
                <w:szCs w:val="20"/>
              </w:rPr>
              <w:t>2324,632</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22.2</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Добыча нефти (2019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тыс. т/год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color w:val="000000"/>
                <w:sz w:val="20"/>
                <w:szCs w:val="20"/>
              </w:rPr>
            </w:pPr>
            <w:r w:rsidRPr="0075508B">
              <w:rPr>
                <w:color w:val="000000"/>
                <w:sz w:val="20"/>
                <w:szCs w:val="20"/>
              </w:rPr>
              <w:t>337,229</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22.3</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Добыча газа (2019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млн. м</w:t>
            </w:r>
            <w:r w:rsidRPr="0075508B">
              <w:rPr>
                <w:sz w:val="20"/>
                <w:szCs w:val="20"/>
                <w:vertAlign w:val="superscript"/>
              </w:rPr>
              <w:t>3</w:t>
            </w:r>
            <w:r w:rsidRPr="0075508B">
              <w:rPr>
                <w:sz w:val="20"/>
                <w:szCs w:val="20"/>
              </w:rPr>
              <w:t>/год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9,11</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22.4</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Закачка воды (2019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w:t>
            </w:r>
            <w:r w:rsidRPr="0075508B">
              <w:rPr>
                <w:sz w:val="20"/>
                <w:szCs w:val="20"/>
                <w:vertAlign w:val="superscript"/>
              </w:rPr>
              <w:t>3</w:t>
            </w:r>
            <w:r w:rsidRPr="0075508B">
              <w:rPr>
                <w:sz w:val="20"/>
                <w:szCs w:val="20"/>
              </w:rPr>
              <w:t>/</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6084</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23</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Нефтегазосборные сети куст № 3чуп - </w:t>
            </w:r>
            <w:proofErr w:type="spellStart"/>
            <w:r w:rsidRPr="0075508B">
              <w:rPr>
                <w:sz w:val="20"/>
                <w:szCs w:val="20"/>
              </w:rPr>
              <w:t>т.вр</w:t>
            </w:r>
            <w:proofErr w:type="spellEnd"/>
            <w:r w:rsidRPr="0075508B">
              <w:rPr>
                <w:sz w:val="20"/>
                <w:szCs w:val="20"/>
              </w:rPr>
              <w:t>. куст № 3чуп (III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325х8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0,778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hideMark/>
          </w:tcPr>
          <w:p w:rsidR="008E66FF" w:rsidRPr="0075508B" w:rsidRDefault="008E66FF" w:rsidP="00CD2093">
            <w:pPr>
              <w:pStyle w:val="af7"/>
              <w:rPr>
                <w:color w:val="000000"/>
                <w:sz w:val="20"/>
                <w:szCs w:val="20"/>
              </w:rPr>
            </w:pPr>
            <w:r w:rsidRPr="0075508B">
              <w:rPr>
                <w:color w:val="000000"/>
                <w:sz w:val="20"/>
                <w:szCs w:val="20"/>
              </w:rPr>
              <w:t>6359,3</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24</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Высоконапорный водовод </w:t>
            </w:r>
            <w:proofErr w:type="spellStart"/>
            <w:r w:rsidRPr="0075508B">
              <w:rPr>
                <w:sz w:val="20"/>
                <w:szCs w:val="20"/>
              </w:rPr>
              <w:t>т.вр</w:t>
            </w:r>
            <w:proofErr w:type="spellEnd"/>
            <w:r w:rsidRPr="0075508B">
              <w:rPr>
                <w:sz w:val="20"/>
                <w:szCs w:val="20"/>
              </w:rPr>
              <w:t>. куст № 2чуп - куст № 3чуп (II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273х18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3,252</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w:t>
            </w:r>
            <w:r w:rsidRPr="0075508B">
              <w:rPr>
                <w:sz w:val="20"/>
                <w:szCs w:val="20"/>
                <w:vertAlign w:val="superscript"/>
              </w:rPr>
              <w:t>3</w:t>
            </w:r>
            <w:r w:rsidRPr="0075508B">
              <w:rPr>
                <w:sz w:val="20"/>
                <w:szCs w:val="20"/>
              </w:rPr>
              <w:t>/</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hideMark/>
          </w:tcPr>
          <w:p w:rsidR="008E66FF" w:rsidRPr="0075508B" w:rsidRDefault="008E66FF" w:rsidP="00CD2093">
            <w:pPr>
              <w:pStyle w:val="af7"/>
              <w:rPr>
                <w:color w:val="000000"/>
                <w:sz w:val="20"/>
                <w:szCs w:val="20"/>
              </w:rPr>
            </w:pPr>
            <w:r w:rsidRPr="0075508B">
              <w:rPr>
                <w:color w:val="000000"/>
                <w:sz w:val="20"/>
                <w:szCs w:val="20"/>
              </w:rPr>
              <w:t>6084,0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25</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ПС 35/6 </w:t>
            </w:r>
            <w:proofErr w:type="spellStart"/>
            <w:r w:rsidRPr="0075508B">
              <w:rPr>
                <w:sz w:val="20"/>
                <w:szCs w:val="20"/>
              </w:rPr>
              <w:t>кВ</w:t>
            </w:r>
            <w:proofErr w:type="spellEnd"/>
            <w:r w:rsidRPr="0075508B">
              <w:rPr>
                <w:sz w:val="20"/>
                <w:szCs w:val="20"/>
              </w:rPr>
              <w:t xml:space="preserve"> мощностью 2х6300 </w:t>
            </w:r>
            <w:proofErr w:type="spellStart"/>
            <w:r w:rsidRPr="0075508B">
              <w:rPr>
                <w:sz w:val="20"/>
                <w:szCs w:val="20"/>
              </w:rPr>
              <w:t>кВА</w:t>
            </w:r>
            <w:proofErr w:type="spellEnd"/>
            <w:r w:rsidRPr="0075508B">
              <w:rPr>
                <w:sz w:val="20"/>
                <w:szCs w:val="20"/>
              </w:rPr>
              <w:t xml:space="preserve"> в районе куста скважин 3чуп</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комплект</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26</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РУ 6 </w:t>
            </w:r>
            <w:proofErr w:type="spellStart"/>
            <w:r w:rsidRPr="0075508B">
              <w:rPr>
                <w:sz w:val="20"/>
                <w:szCs w:val="20"/>
              </w:rPr>
              <w:t>кВ</w:t>
            </w:r>
            <w:proofErr w:type="spellEnd"/>
            <w:r w:rsidRPr="0075508B">
              <w:rPr>
                <w:sz w:val="20"/>
                <w:szCs w:val="20"/>
              </w:rPr>
              <w:t xml:space="preserve"> в районе куста скважин 3чуп</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комплект</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27</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color w:val="000000"/>
                <w:sz w:val="20"/>
                <w:szCs w:val="20"/>
              </w:rPr>
            </w:pPr>
            <w:r w:rsidRPr="0075508B">
              <w:rPr>
                <w:color w:val="000000"/>
                <w:sz w:val="20"/>
                <w:szCs w:val="20"/>
              </w:rPr>
              <w:t xml:space="preserve">ВЛ 35 </w:t>
            </w:r>
            <w:proofErr w:type="spellStart"/>
            <w:r w:rsidRPr="0075508B">
              <w:rPr>
                <w:color w:val="000000"/>
                <w:sz w:val="20"/>
                <w:szCs w:val="20"/>
              </w:rPr>
              <w:t>кВ</w:t>
            </w:r>
            <w:proofErr w:type="spellEnd"/>
            <w:r w:rsidRPr="0075508B">
              <w:rPr>
                <w:color w:val="000000"/>
                <w:sz w:val="20"/>
                <w:szCs w:val="20"/>
              </w:rPr>
              <w:t xml:space="preserve"> на опорах 110 </w:t>
            </w:r>
            <w:proofErr w:type="spellStart"/>
            <w:r w:rsidRPr="0075508B">
              <w:rPr>
                <w:color w:val="000000"/>
                <w:sz w:val="20"/>
                <w:szCs w:val="20"/>
              </w:rPr>
              <w:t>кВ</w:t>
            </w:r>
            <w:proofErr w:type="spellEnd"/>
            <w:r w:rsidRPr="0075508B">
              <w:rPr>
                <w:color w:val="000000"/>
                <w:sz w:val="20"/>
                <w:szCs w:val="20"/>
              </w:rPr>
              <w:t xml:space="preserve"> с проводом АС-120 на куст скважин №3чуп</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3,9</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BA1C26" w:rsidRDefault="008E66FF" w:rsidP="00CD2093">
            <w:pPr>
              <w:pStyle w:val="af7"/>
              <w:jc w:val="right"/>
              <w:rPr>
                <w:sz w:val="20"/>
                <w:szCs w:val="20"/>
              </w:rPr>
            </w:pPr>
            <w:r w:rsidRPr="00BA1C26">
              <w:rPr>
                <w:sz w:val="20"/>
                <w:szCs w:val="20"/>
              </w:rPr>
              <w:t>28</w:t>
            </w:r>
          </w:p>
        </w:tc>
        <w:tc>
          <w:tcPr>
            <w:tcW w:w="6102" w:type="dxa"/>
            <w:tcBorders>
              <w:top w:val="nil"/>
              <w:left w:val="nil"/>
              <w:bottom w:val="nil"/>
              <w:right w:val="single" w:sz="4" w:space="0" w:color="auto"/>
            </w:tcBorders>
            <w:shd w:val="clear" w:color="auto" w:fill="auto"/>
            <w:hideMark/>
          </w:tcPr>
          <w:p w:rsidR="008E66FF" w:rsidRPr="00BA1C26" w:rsidRDefault="008E66FF" w:rsidP="00CD2093">
            <w:pPr>
              <w:pStyle w:val="af7"/>
              <w:jc w:val="left"/>
              <w:rPr>
                <w:sz w:val="20"/>
                <w:szCs w:val="20"/>
              </w:rPr>
            </w:pPr>
            <w:r w:rsidRPr="00BA1C26">
              <w:rPr>
                <w:sz w:val="20"/>
                <w:szCs w:val="20"/>
              </w:rPr>
              <w:t xml:space="preserve">Протяженность подъездных дорог  к кусту скважин № 3 </w:t>
            </w:r>
            <w:proofErr w:type="spellStart"/>
            <w:r w:rsidRPr="00BA1C26">
              <w:rPr>
                <w:sz w:val="20"/>
                <w:szCs w:val="20"/>
              </w:rPr>
              <w:t>чуп</w:t>
            </w:r>
            <w:proofErr w:type="spellEnd"/>
            <w:r w:rsidRPr="00BA1C26">
              <w:rPr>
                <w:sz w:val="20"/>
                <w:szCs w:val="20"/>
              </w:rPr>
              <w:t>(IV-в техническая категория), всего</w:t>
            </w:r>
          </w:p>
        </w:tc>
        <w:tc>
          <w:tcPr>
            <w:tcW w:w="1340" w:type="dxa"/>
            <w:tcBorders>
              <w:top w:val="nil"/>
              <w:left w:val="nil"/>
              <w:bottom w:val="nil"/>
              <w:right w:val="single" w:sz="4" w:space="0" w:color="auto"/>
            </w:tcBorders>
            <w:shd w:val="clear" w:color="auto" w:fill="auto"/>
            <w:noWrap/>
            <w:hideMark/>
          </w:tcPr>
          <w:p w:rsidR="008E66FF" w:rsidRPr="00BA1C26" w:rsidRDefault="008E66FF" w:rsidP="00CD2093">
            <w:pPr>
              <w:pStyle w:val="af7"/>
              <w:rPr>
                <w:sz w:val="20"/>
                <w:szCs w:val="20"/>
              </w:rPr>
            </w:pPr>
            <w:r w:rsidRPr="00BA1C26">
              <w:rPr>
                <w:sz w:val="20"/>
                <w:szCs w:val="20"/>
              </w:rPr>
              <w:t>км</w:t>
            </w:r>
          </w:p>
        </w:tc>
        <w:tc>
          <w:tcPr>
            <w:tcW w:w="1392" w:type="dxa"/>
            <w:tcBorders>
              <w:top w:val="nil"/>
              <w:left w:val="nil"/>
              <w:bottom w:val="nil"/>
              <w:right w:val="single" w:sz="4" w:space="0" w:color="auto"/>
            </w:tcBorders>
            <w:shd w:val="clear" w:color="auto" w:fill="auto"/>
            <w:noWrap/>
            <w:hideMark/>
          </w:tcPr>
          <w:p w:rsidR="008E66FF" w:rsidRPr="00BA1C26" w:rsidRDefault="008E66FF" w:rsidP="00CD2093">
            <w:pPr>
              <w:pStyle w:val="af7"/>
              <w:rPr>
                <w:sz w:val="20"/>
                <w:szCs w:val="20"/>
              </w:rPr>
            </w:pPr>
            <w:r w:rsidRPr="00BA1C26">
              <w:rPr>
                <w:sz w:val="20"/>
                <w:szCs w:val="20"/>
              </w:rPr>
              <w:t>3,798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b/>
                <w:bCs/>
                <w:sz w:val="20"/>
                <w:szCs w:val="20"/>
              </w:rPr>
            </w:pPr>
            <w:r w:rsidRPr="0075508B">
              <w:rPr>
                <w:b/>
                <w:bCs/>
                <w:sz w:val="20"/>
                <w:szCs w:val="20"/>
              </w:rPr>
              <w:t>Куст скважин № 5чуп</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29</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Количество скважин, всего</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23</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добывающих</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7</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нагнетательных</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шт.</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16</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30</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Максимальные проектируемые показатели:</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30.1</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Добыча жидкости (2030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тыс. м</w:t>
            </w:r>
            <w:r w:rsidRPr="0075508B">
              <w:rPr>
                <w:sz w:val="20"/>
                <w:szCs w:val="20"/>
                <w:vertAlign w:val="superscript"/>
              </w:rPr>
              <w:t>3</w:t>
            </w:r>
            <w:r w:rsidRPr="0075508B">
              <w:rPr>
                <w:sz w:val="20"/>
                <w:szCs w:val="20"/>
              </w:rPr>
              <w:t>/год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color w:val="000000"/>
                <w:sz w:val="20"/>
                <w:szCs w:val="20"/>
              </w:rPr>
            </w:pPr>
            <w:r w:rsidRPr="0075508B">
              <w:rPr>
                <w:color w:val="000000"/>
                <w:sz w:val="20"/>
                <w:szCs w:val="20"/>
              </w:rPr>
              <w:t>1125,736</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30.2</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Добыча нефти (2019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тыс. т/год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color w:val="000000"/>
                <w:sz w:val="20"/>
                <w:szCs w:val="20"/>
              </w:rPr>
            </w:pPr>
            <w:r w:rsidRPr="0075508B">
              <w:rPr>
                <w:color w:val="000000"/>
                <w:sz w:val="20"/>
                <w:szCs w:val="20"/>
              </w:rPr>
              <w:t>158,788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30.3</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Добыча газа (2018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млн. м</w:t>
            </w:r>
            <w:r w:rsidRPr="0075508B">
              <w:rPr>
                <w:sz w:val="20"/>
                <w:szCs w:val="20"/>
                <w:vertAlign w:val="superscript"/>
              </w:rPr>
              <w:t>3</w:t>
            </w:r>
            <w:r w:rsidRPr="0075508B">
              <w:rPr>
                <w:sz w:val="20"/>
                <w:szCs w:val="20"/>
              </w:rPr>
              <w:t>/год</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4,29</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30.4</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Закачка воды (2019 г.)</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w:t>
            </w:r>
            <w:r w:rsidRPr="0075508B">
              <w:rPr>
                <w:sz w:val="20"/>
                <w:szCs w:val="20"/>
                <w:vertAlign w:val="superscript"/>
              </w:rPr>
              <w:t>3</w:t>
            </w:r>
            <w:r w:rsidRPr="0075508B">
              <w:rPr>
                <w:sz w:val="20"/>
                <w:szCs w:val="20"/>
              </w:rPr>
              <w:t>/</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3212</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31</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Нефтегазосборные сети куст № 5чуп - </w:t>
            </w:r>
            <w:proofErr w:type="spellStart"/>
            <w:r w:rsidRPr="0075508B">
              <w:rPr>
                <w:sz w:val="20"/>
                <w:szCs w:val="20"/>
              </w:rPr>
              <w:t>т.вр</w:t>
            </w:r>
            <w:proofErr w:type="spellEnd"/>
            <w:r w:rsidRPr="0075508B">
              <w:rPr>
                <w:sz w:val="20"/>
                <w:szCs w:val="20"/>
              </w:rPr>
              <w:t>. куст № 1чуп (III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273х7</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2,329</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3075,0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32</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Высоконапорный водовод </w:t>
            </w:r>
            <w:proofErr w:type="spellStart"/>
            <w:r w:rsidRPr="0075508B">
              <w:rPr>
                <w:sz w:val="20"/>
                <w:szCs w:val="20"/>
              </w:rPr>
              <w:t>т.вр</w:t>
            </w:r>
            <w:proofErr w:type="spellEnd"/>
            <w:r w:rsidRPr="0075508B">
              <w:rPr>
                <w:sz w:val="20"/>
                <w:szCs w:val="20"/>
              </w:rPr>
              <w:t>. куст № 1чуп - куст № 5чуп (II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xml:space="preserve">219х16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2,340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w:t>
            </w:r>
            <w:r w:rsidRPr="0075508B">
              <w:rPr>
                <w:sz w:val="20"/>
                <w:szCs w:val="20"/>
                <w:vertAlign w:val="superscript"/>
              </w:rPr>
              <w:t>3</w:t>
            </w:r>
            <w:r w:rsidRPr="0075508B">
              <w:rPr>
                <w:sz w:val="20"/>
                <w:szCs w:val="20"/>
              </w:rPr>
              <w:t>/</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3212,0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33</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Нефтегазосборные сети </w:t>
            </w:r>
            <w:proofErr w:type="spellStart"/>
            <w:r w:rsidRPr="0075508B">
              <w:rPr>
                <w:sz w:val="20"/>
                <w:szCs w:val="20"/>
              </w:rPr>
              <w:t>т.вр</w:t>
            </w:r>
            <w:proofErr w:type="spellEnd"/>
            <w:r w:rsidRPr="0075508B">
              <w:rPr>
                <w:sz w:val="20"/>
                <w:szCs w:val="20"/>
              </w:rPr>
              <w:t>. куст № 1чуп - ДНС (III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325х8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1,522</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6863,7</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34</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Высоконапорный водовод т.2 - </w:t>
            </w:r>
            <w:proofErr w:type="spellStart"/>
            <w:r w:rsidRPr="0075508B">
              <w:rPr>
                <w:sz w:val="20"/>
                <w:szCs w:val="20"/>
              </w:rPr>
              <w:t>т.вр</w:t>
            </w:r>
            <w:proofErr w:type="spellEnd"/>
            <w:r w:rsidRPr="0075508B">
              <w:rPr>
                <w:sz w:val="20"/>
                <w:szCs w:val="20"/>
              </w:rPr>
              <w:t>. куст № 2чуп (II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325х20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0,688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w:t>
            </w:r>
            <w:r w:rsidRPr="0075508B">
              <w:rPr>
                <w:sz w:val="20"/>
                <w:szCs w:val="20"/>
                <w:vertAlign w:val="superscript"/>
              </w:rPr>
              <w:t>3</w:t>
            </w:r>
            <w:r w:rsidRPr="0075508B">
              <w:rPr>
                <w:sz w:val="20"/>
                <w:szCs w:val="20"/>
              </w:rPr>
              <w:t>/</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9169,0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35</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Высоконапорный водовод КНС - </w:t>
            </w:r>
            <w:proofErr w:type="spellStart"/>
            <w:r w:rsidRPr="0075508B">
              <w:rPr>
                <w:sz w:val="20"/>
                <w:szCs w:val="20"/>
              </w:rPr>
              <w:t>т.вр</w:t>
            </w:r>
            <w:proofErr w:type="spellEnd"/>
            <w:r w:rsidRPr="0075508B">
              <w:rPr>
                <w:sz w:val="20"/>
                <w:szCs w:val="20"/>
              </w:rPr>
              <w:t>. куст № 1чуп (II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xml:space="preserve">325х20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1,531</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8430,5</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36</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Высоконапорный водовод КНС - т.2 (вторая нитка) (II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325х20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0,242</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w:t>
            </w:r>
            <w:r w:rsidRPr="0075508B">
              <w:rPr>
                <w:sz w:val="20"/>
                <w:szCs w:val="20"/>
                <w:vertAlign w:val="superscript"/>
              </w:rPr>
              <w:t>3</w:t>
            </w:r>
            <w:r w:rsidRPr="0075508B">
              <w:rPr>
                <w:sz w:val="20"/>
                <w:szCs w:val="20"/>
              </w:rPr>
              <w:t>/</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8430,5</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37</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Напорный нефтепровод ДНС </w:t>
            </w:r>
            <w:proofErr w:type="spellStart"/>
            <w:r w:rsidRPr="0075508B">
              <w:rPr>
                <w:sz w:val="20"/>
                <w:szCs w:val="20"/>
              </w:rPr>
              <w:t>Чуп</w:t>
            </w:r>
            <w:proofErr w:type="spellEnd"/>
            <w:r w:rsidRPr="0075508B">
              <w:rPr>
                <w:sz w:val="20"/>
                <w:szCs w:val="20"/>
              </w:rPr>
              <w:t xml:space="preserve"> – </w:t>
            </w:r>
            <w:proofErr w:type="spellStart"/>
            <w:r w:rsidRPr="0075508B">
              <w:rPr>
                <w:sz w:val="20"/>
                <w:szCs w:val="20"/>
              </w:rPr>
              <w:t>т.вр</w:t>
            </w:r>
            <w:proofErr w:type="spellEnd"/>
            <w:r w:rsidRPr="0075508B">
              <w:rPr>
                <w:sz w:val="20"/>
                <w:szCs w:val="20"/>
              </w:rPr>
              <w:t xml:space="preserve">. ДНС </w:t>
            </w:r>
            <w:proofErr w:type="spellStart"/>
            <w:r w:rsidRPr="0075508B">
              <w:rPr>
                <w:sz w:val="20"/>
                <w:szCs w:val="20"/>
              </w:rPr>
              <w:t>Мск</w:t>
            </w:r>
            <w:proofErr w:type="spellEnd"/>
            <w:r w:rsidRPr="0075508B">
              <w:rPr>
                <w:sz w:val="20"/>
                <w:szCs w:val="20"/>
              </w:rPr>
              <w:t xml:space="preserve"> (III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426х8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40,566</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10180,82</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38</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Напорный нефтепровод </w:t>
            </w:r>
            <w:proofErr w:type="spellStart"/>
            <w:r w:rsidRPr="0075508B">
              <w:rPr>
                <w:sz w:val="20"/>
                <w:szCs w:val="20"/>
              </w:rPr>
              <w:t>т.вр</w:t>
            </w:r>
            <w:proofErr w:type="spellEnd"/>
            <w:r w:rsidRPr="0075508B">
              <w:rPr>
                <w:sz w:val="20"/>
                <w:szCs w:val="20"/>
              </w:rPr>
              <w:t xml:space="preserve">. ДНС </w:t>
            </w:r>
            <w:proofErr w:type="spellStart"/>
            <w:r w:rsidRPr="0075508B">
              <w:rPr>
                <w:sz w:val="20"/>
                <w:szCs w:val="20"/>
              </w:rPr>
              <w:t>Мск</w:t>
            </w:r>
            <w:proofErr w:type="spellEnd"/>
            <w:r w:rsidRPr="0075508B">
              <w:rPr>
                <w:sz w:val="20"/>
                <w:szCs w:val="20"/>
              </w:rPr>
              <w:t xml:space="preserve"> - ДНС </w:t>
            </w:r>
            <w:proofErr w:type="spellStart"/>
            <w:r w:rsidRPr="0075508B">
              <w:rPr>
                <w:sz w:val="20"/>
                <w:szCs w:val="20"/>
              </w:rPr>
              <w:t>Мск</w:t>
            </w:r>
            <w:proofErr w:type="spellEnd"/>
            <w:r w:rsidRPr="0075508B">
              <w:rPr>
                <w:sz w:val="20"/>
                <w:szCs w:val="20"/>
              </w:rPr>
              <w:t xml:space="preserve"> (</w:t>
            </w:r>
            <w:proofErr w:type="spellStart"/>
            <w:r w:rsidRPr="0075508B">
              <w:rPr>
                <w:sz w:val="20"/>
                <w:szCs w:val="20"/>
              </w:rPr>
              <w:t>сущ</w:t>
            </w:r>
            <w:proofErr w:type="spellEnd"/>
            <w:r w:rsidRPr="0075508B">
              <w:rPr>
                <w:sz w:val="20"/>
                <w:szCs w:val="20"/>
              </w:rPr>
              <w:t>) (III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426х8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1,173</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10180,82</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39</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Напорный нефтепровод ДНС </w:t>
            </w:r>
            <w:proofErr w:type="spellStart"/>
            <w:r w:rsidRPr="0075508B">
              <w:rPr>
                <w:sz w:val="20"/>
                <w:szCs w:val="20"/>
              </w:rPr>
              <w:t>Мск</w:t>
            </w:r>
            <w:proofErr w:type="spellEnd"/>
            <w:r w:rsidRPr="0075508B">
              <w:rPr>
                <w:sz w:val="20"/>
                <w:szCs w:val="20"/>
              </w:rPr>
              <w:t xml:space="preserve"> (</w:t>
            </w:r>
            <w:proofErr w:type="spellStart"/>
            <w:r w:rsidRPr="0075508B">
              <w:rPr>
                <w:sz w:val="20"/>
                <w:szCs w:val="20"/>
              </w:rPr>
              <w:t>сущ</w:t>
            </w:r>
            <w:proofErr w:type="spellEnd"/>
            <w:r w:rsidRPr="0075508B">
              <w:rPr>
                <w:sz w:val="20"/>
                <w:szCs w:val="20"/>
              </w:rPr>
              <w:t xml:space="preserve">) - </w:t>
            </w:r>
            <w:proofErr w:type="spellStart"/>
            <w:r w:rsidRPr="0075508B">
              <w:rPr>
                <w:sz w:val="20"/>
                <w:szCs w:val="20"/>
              </w:rPr>
              <w:t>т.вр</w:t>
            </w:r>
            <w:proofErr w:type="spellEnd"/>
            <w:r w:rsidRPr="0075508B">
              <w:rPr>
                <w:sz w:val="20"/>
                <w:szCs w:val="20"/>
              </w:rPr>
              <w:t xml:space="preserve">. ДНС </w:t>
            </w:r>
            <w:proofErr w:type="spellStart"/>
            <w:r w:rsidRPr="0075508B">
              <w:rPr>
                <w:sz w:val="20"/>
                <w:szCs w:val="20"/>
              </w:rPr>
              <w:t>Мск</w:t>
            </w:r>
            <w:proofErr w:type="spellEnd"/>
            <w:r w:rsidRPr="0075508B">
              <w:rPr>
                <w:sz w:val="20"/>
                <w:szCs w:val="20"/>
              </w:rPr>
              <w:t xml:space="preserve"> (III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426х8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1,224</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10564,4</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40</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Напорный нефтепровод </w:t>
            </w:r>
            <w:proofErr w:type="spellStart"/>
            <w:r w:rsidRPr="0075508B">
              <w:rPr>
                <w:sz w:val="20"/>
                <w:szCs w:val="20"/>
              </w:rPr>
              <w:t>т.вр</w:t>
            </w:r>
            <w:proofErr w:type="spellEnd"/>
            <w:r w:rsidRPr="0075508B">
              <w:rPr>
                <w:sz w:val="20"/>
                <w:szCs w:val="20"/>
              </w:rPr>
              <w:t xml:space="preserve">. ДНС </w:t>
            </w:r>
            <w:proofErr w:type="spellStart"/>
            <w:r w:rsidRPr="0075508B">
              <w:rPr>
                <w:sz w:val="20"/>
                <w:szCs w:val="20"/>
              </w:rPr>
              <w:t>Мск</w:t>
            </w:r>
            <w:proofErr w:type="spellEnd"/>
            <w:r w:rsidRPr="0075508B">
              <w:rPr>
                <w:sz w:val="20"/>
                <w:szCs w:val="20"/>
              </w:rPr>
              <w:t xml:space="preserve"> - </w:t>
            </w:r>
            <w:proofErr w:type="spellStart"/>
            <w:r w:rsidRPr="0075508B">
              <w:rPr>
                <w:sz w:val="20"/>
                <w:szCs w:val="20"/>
              </w:rPr>
              <w:t>т.вр</w:t>
            </w:r>
            <w:proofErr w:type="spellEnd"/>
            <w:r w:rsidRPr="0075508B">
              <w:rPr>
                <w:sz w:val="20"/>
                <w:szCs w:val="20"/>
              </w:rPr>
              <w:t xml:space="preserve">. уз.7 </w:t>
            </w:r>
            <w:proofErr w:type="spellStart"/>
            <w:r w:rsidRPr="0075508B">
              <w:rPr>
                <w:sz w:val="20"/>
                <w:szCs w:val="20"/>
              </w:rPr>
              <w:t>Мск</w:t>
            </w:r>
            <w:proofErr w:type="spellEnd"/>
            <w:r w:rsidRPr="0075508B">
              <w:rPr>
                <w:sz w:val="20"/>
                <w:szCs w:val="20"/>
              </w:rPr>
              <w:t xml:space="preserve"> (III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426х8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13,190</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10564,4</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41</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Напорный нефтепровод </w:t>
            </w:r>
            <w:proofErr w:type="spellStart"/>
            <w:r w:rsidRPr="0075508B">
              <w:rPr>
                <w:sz w:val="20"/>
                <w:szCs w:val="20"/>
              </w:rPr>
              <w:t>т.вр</w:t>
            </w:r>
            <w:proofErr w:type="spellEnd"/>
            <w:r w:rsidRPr="0075508B">
              <w:rPr>
                <w:sz w:val="20"/>
                <w:szCs w:val="20"/>
              </w:rPr>
              <w:t xml:space="preserve">. ДНС </w:t>
            </w:r>
            <w:proofErr w:type="spellStart"/>
            <w:r w:rsidRPr="0075508B">
              <w:rPr>
                <w:sz w:val="20"/>
                <w:szCs w:val="20"/>
              </w:rPr>
              <w:t>Мск</w:t>
            </w:r>
            <w:proofErr w:type="spellEnd"/>
            <w:r w:rsidRPr="0075508B">
              <w:rPr>
                <w:sz w:val="20"/>
                <w:szCs w:val="20"/>
              </w:rPr>
              <w:t xml:space="preserve"> - </w:t>
            </w:r>
            <w:proofErr w:type="spellStart"/>
            <w:r w:rsidRPr="0075508B">
              <w:rPr>
                <w:sz w:val="20"/>
                <w:szCs w:val="20"/>
              </w:rPr>
              <w:t>т.вр</w:t>
            </w:r>
            <w:proofErr w:type="spellEnd"/>
            <w:r w:rsidRPr="0075508B">
              <w:rPr>
                <w:sz w:val="20"/>
                <w:szCs w:val="20"/>
              </w:rPr>
              <w:t xml:space="preserve">. уз.7 </w:t>
            </w:r>
            <w:proofErr w:type="spellStart"/>
            <w:r w:rsidRPr="0075508B">
              <w:rPr>
                <w:sz w:val="20"/>
                <w:szCs w:val="20"/>
              </w:rPr>
              <w:t>Мск</w:t>
            </w:r>
            <w:proofErr w:type="spellEnd"/>
            <w:r w:rsidRPr="0075508B">
              <w:rPr>
                <w:sz w:val="20"/>
                <w:szCs w:val="20"/>
              </w:rPr>
              <w:t xml:space="preserve"> (III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530х8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0,061</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10564,4</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42</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Напорный нефтепровод УЗА № 15 - </w:t>
            </w:r>
            <w:proofErr w:type="spellStart"/>
            <w:r w:rsidRPr="0075508B">
              <w:rPr>
                <w:sz w:val="20"/>
                <w:szCs w:val="20"/>
              </w:rPr>
              <w:t>т.вр</w:t>
            </w:r>
            <w:proofErr w:type="spellEnd"/>
            <w:r w:rsidRPr="0075508B">
              <w:rPr>
                <w:sz w:val="20"/>
                <w:szCs w:val="20"/>
              </w:rPr>
              <w:t xml:space="preserve">. уз.5а </w:t>
            </w:r>
            <w:proofErr w:type="spellStart"/>
            <w:r w:rsidRPr="0075508B">
              <w:rPr>
                <w:sz w:val="20"/>
                <w:szCs w:val="20"/>
              </w:rPr>
              <w:t>Мск</w:t>
            </w:r>
            <w:proofErr w:type="spellEnd"/>
            <w:r w:rsidRPr="0075508B">
              <w:rPr>
                <w:sz w:val="20"/>
                <w:szCs w:val="20"/>
              </w:rPr>
              <w:t xml:space="preserve"> (III категория)</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диаметр</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мм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530х8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протяженность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8,847</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 xml:space="preserve"> - пропускная способность</w:t>
            </w:r>
          </w:p>
        </w:tc>
        <w:tc>
          <w:tcPr>
            <w:tcW w:w="1340" w:type="dxa"/>
            <w:tcBorders>
              <w:top w:val="nil"/>
              <w:left w:val="nil"/>
              <w:bottom w:val="nil"/>
              <w:right w:val="nil"/>
            </w:tcBorders>
            <w:shd w:val="clear" w:color="auto" w:fill="auto"/>
            <w:noWrap/>
            <w:hideMark/>
          </w:tcPr>
          <w:p w:rsidR="008E66FF" w:rsidRPr="0075508B" w:rsidRDefault="008E66FF" w:rsidP="00CD2093">
            <w:pPr>
              <w:pStyle w:val="af7"/>
              <w:rPr>
                <w:sz w:val="20"/>
                <w:szCs w:val="20"/>
              </w:rPr>
            </w:pPr>
            <w:r w:rsidRPr="0075508B">
              <w:rPr>
                <w:sz w:val="20"/>
                <w:szCs w:val="20"/>
              </w:rPr>
              <w:t>т/</w:t>
            </w:r>
            <w:proofErr w:type="spellStart"/>
            <w:r w:rsidRPr="0075508B">
              <w:rPr>
                <w:sz w:val="20"/>
                <w:szCs w:val="20"/>
              </w:rPr>
              <w:t>сут</w:t>
            </w:r>
            <w:proofErr w:type="spellEnd"/>
            <w:r w:rsidRPr="0075508B">
              <w:rPr>
                <w:sz w:val="20"/>
                <w:szCs w:val="20"/>
              </w:rPr>
              <w:t>.</w:t>
            </w:r>
          </w:p>
        </w:tc>
        <w:tc>
          <w:tcPr>
            <w:tcW w:w="1392" w:type="dxa"/>
            <w:tcBorders>
              <w:top w:val="nil"/>
              <w:left w:val="single" w:sz="4" w:space="0" w:color="auto"/>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22334,25</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43</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color w:val="000000"/>
                <w:sz w:val="20"/>
                <w:szCs w:val="20"/>
              </w:rPr>
            </w:pPr>
            <w:r w:rsidRPr="0075508B">
              <w:rPr>
                <w:color w:val="000000"/>
                <w:sz w:val="20"/>
                <w:szCs w:val="20"/>
              </w:rPr>
              <w:t xml:space="preserve">ВЛ 6 </w:t>
            </w:r>
            <w:proofErr w:type="spellStart"/>
            <w:r w:rsidRPr="0075508B">
              <w:rPr>
                <w:color w:val="000000"/>
                <w:sz w:val="20"/>
                <w:szCs w:val="20"/>
              </w:rPr>
              <w:t>кВ</w:t>
            </w:r>
            <w:proofErr w:type="spellEnd"/>
            <w:r w:rsidRPr="0075508B">
              <w:rPr>
                <w:color w:val="000000"/>
                <w:sz w:val="20"/>
                <w:szCs w:val="20"/>
              </w:rPr>
              <w:t xml:space="preserve"> на опорах 110 </w:t>
            </w:r>
            <w:proofErr w:type="spellStart"/>
            <w:r w:rsidRPr="0075508B">
              <w:rPr>
                <w:color w:val="000000"/>
                <w:sz w:val="20"/>
                <w:szCs w:val="20"/>
              </w:rPr>
              <w:t>кВ</w:t>
            </w:r>
            <w:proofErr w:type="spellEnd"/>
            <w:r w:rsidRPr="0075508B">
              <w:rPr>
                <w:color w:val="000000"/>
                <w:sz w:val="20"/>
                <w:szCs w:val="20"/>
              </w:rPr>
              <w:t xml:space="preserve"> с проводом АС-120 на куст скважин №5чуп</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3,3</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F73831" w:rsidRDefault="008E66FF" w:rsidP="00CD2093">
            <w:pPr>
              <w:pStyle w:val="af7"/>
              <w:jc w:val="right"/>
              <w:rPr>
                <w:sz w:val="20"/>
                <w:szCs w:val="20"/>
              </w:rPr>
            </w:pPr>
            <w:r w:rsidRPr="00F73831">
              <w:rPr>
                <w:sz w:val="20"/>
                <w:szCs w:val="20"/>
              </w:rPr>
              <w:t>44</w:t>
            </w:r>
          </w:p>
        </w:tc>
        <w:tc>
          <w:tcPr>
            <w:tcW w:w="6102" w:type="dxa"/>
            <w:tcBorders>
              <w:top w:val="nil"/>
              <w:left w:val="nil"/>
              <w:bottom w:val="nil"/>
              <w:right w:val="single" w:sz="4" w:space="0" w:color="auto"/>
            </w:tcBorders>
            <w:shd w:val="clear" w:color="auto" w:fill="auto"/>
            <w:hideMark/>
          </w:tcPr>
          <w:p w:rsidR="008E66FF" w:rsidRPr="00F73831" w:rsidRDefault="008E66FF" w:rsidP="00CD2093">
            <w:pPr>
              <w:pStyle w:val="af7"/>
              <w:jc w:val="left"/>
              <w:rPr>
                <w:sz w:val="20"/>
                <w:szCs w:val="20"/>
              </w:rPr>
            </w:pPr>
            <w:r w:rsidRPr="00F73831">
              <w:rPr>
                <w:sz w:val="20"/>
                <w:szCs w:val="20"/>
              </w:rPr>
              <w:t xml:space="preserve">Протяженность подъездных дорог к кусту скважин №5 </w:t>
            </w:r>
            <w:proofErr w:type="spellStart"/>
            <w:r w:rsidRPr="00F73831">
              <w:rPr>
                <w:sz w:val="20"/>
                <w:szCs w:val="20"/>
              </w:rPr>
              <w:t>чуп</w:t>
            </w:r>
            <w:proofErr w:type="spellEnd"/>
            <w:r w:rsidRPr="00F73831">
              <w:rPr>
                <w:sz w:val="20"/>
                <w:szCs w:val="20"/>
              </w:rPr>
              <w:t xml:space="preserve"> (IV-в техническая категория), всего</w:t>
            </w:r>
          </w:p>
        </w:tc>
        <w:tc>
          <w:tcPr>
            <w:tcW w:w="1340" w:type="dxa"/>
            <w:tcBorders>
              <w:top w:val="nil"/>
              <w:left w:val="nil"/>
              <w:bottom w:val="nil"/>
              <w:right w:val="single" w:sz="4" w:space="0" w:color="auto"/>
            </w:tcBorders>
            <w:shd w:val="clear" w:color="auto" w:fill="auto"/>
            <w:noWrap/>
            <w:hideMark/>
          </w:tcPr>
          <w:p w:rsidR="008E66FF" w:rsidRPr="00F73831" w:rsidRDefault="008E66FF" w:rsidP="00CD2093">
            <w:pPr>
              <w:pStyle w:val="af7"/>
              <w:rPr>
                <w:sz w:val="20"/>
                <w:szCs w:val="20"/>
              </w:rPr>
            </w:pPr>
            <w:r w:rsidRPr="00F73831">
              <w:rPr>
                <w:sz w:val="20"/>
                <w:szCs w:val="20"/>
              </w:rPr>
              <w:t>км</w:t>
            </w:r>
          </w:p>
        </w:tc>
        <w:tc>
          <w:tcPr>
            <w:tcW w:w="1392" w:type="dxa"/>
            <w:tcBorders>
              <w:top w:val="nil"/>
              <w:left w:val="nil"/>
              <w:bottom w:val="nil"/>
              <w:right w:val="single" w:sz="4" w:space="0" w:color="auto"/>
            </w:tcBorders>
            <w:shd w:val="clear" w:color="auto" w:fill="auto"/>
            <w:noWrap/>
            <w:hideMark/>
          </w:tcPr>
          <w:p w:rsidR="008E66FF" w:rsidRPr="00F73831" w:rsidRDefault="008E66FF" w:rsidP="00CD2093">
            <w:pPr>
              <w:pStyle w:val="af7"/>
              <w:rPr>
                <w:sz w:val="20"/>
                <w:szCs w:val="20"/>
              </w:rPr>
            </w:pPr>
            <w:r w:rsidRPr="00F73831">
              <w:rPr>
                <w:sz w:val="20"/>
                <w:szCs w:val="20"/>
              </w:rPr>
              <w:t>4,134</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45</w:t>
            </w:r>
          </w:p>
        </w:tc>
        <w:tc>
          <w:tcPr>
            <w:tcW w:w="6102" w:type="dxa"/>
            <w:tcBorders>
              <w:top w:val="nil"/>
              <w:left w:val="nil"/>
              <w:bottom w:val="nil"/>
              <w:right w:val="single" w:sz="4" w:space="0" w:color="auto"/>
            </w:tcBorders>
            <w:shd w:val="clear" w:color="auto" w:fill="auto"/>
            <w:noWrap/>
            <w:hideMark/>
          </w:tcPr>
          <w:p w:rsidR="008E66FF" w:rsidRPr="0075508B" w:rsidRDefault="008E66FF" w:rsidP="00CD2093">
            <w:pPr>
              <w:pStyle w:val="af7"/>
              <w:jc w:val="left"/>
              <w:rPr>
                <w:sz w:val="20"/>
                <w:szCs w:val="20"/>
              </w:rPr>
            </w:pPr>
            <w:r w:rsidRPr="0075508B">
              <w:rPr>
                <w:sz w:val="20"/>
                <w:szCs w:val="20"/>
              </w:rPr>
              <w:t>Воздушные линии электропередачи, всего по проекту</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 </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45.1</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color w:val="000000"/>
                <w:sz w:val="20"/>
                <w:szCs w:val="20"/>
              </w:rPr>
            </w:pPr>
            <w:r w:rsidRPr="0075508B">
              <w:rPr>
                <w:color w:val="000000"/>
                <w:sz w:val="20"/>
                <w:szCs w:val="20"/>
              </w:rPr>
              <w:t xml:space="preserve">ВЛ 35 </w:t>
            </w:r>
            <w:proofErr w:type="spellStart"/>
            <w:r w:rsidRPr="0075508B">
              <w:rPr>
                <w:color w:val="000000"/>
                <w:sz w:val="20"/>
                <w:szCs w:val="20"/>
              </w:rPr>
              <w:t>кВ</w:t>
            </w:r>
            <w:proofErr w:type="spellEnd"/>
            <w:r w:rsidRPr="0075508B">
              <w:rPr>
                <w:color w:val="000000"/>
                <w:sz w:val="20"/>
                <w:szCs w:val="20"/>
              </w:rPr>
              <w:t xml:space="preserve"> на </w:t>
            </w:r>
            <w:proofErr w:type="spellStart"/>
            <w:r w:rsidRPr="0075508B">
              <w:rPr>
                <w:color w:val="000000"/>
                <w:sz w:val="20"/>
                <w:szCs w:val="20"/>
              </w:rPr>
              <w:t>двухцепных</w:t>
            </w:r>
            <w:proofErr w:type="spellEnd"/>
            <w:r w:rsidRPr="0075508B">
              <w:rPr>
                <w:color w:val="000000"/>
                <w:sz w:val="20"/>
                <w:szCs w:val="20"/>
              </w:rPr>
              <w:t xml:space="preserve">  металлических опорах 110 </w:t>
            </w:r>
            <w:proofErr w:type="spellStart"/>
            <w:r w:rsidRPr="0075508B">
              <w:rPr>
                <w:color w:val="000000"/>
                <w:sz w:val="20"/>
                <w:szCs w:val="20"/>
              </w:rPr>
              <w:t>кВ</w:t>
            </w:r>
            <w:proofErr w:type="spellEnd"/>
            <w:r w:rsidRPr="0075508B">
              <w:rPr>
                <w:color w:val="000000"/>
                <w:sz w:val="20"/>
                <w:szCs w:val="20"/>
              </w:rPr>
              <w:t xml:space="preserve"> с проводом АС-120</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6,5</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45.2</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color w:val="000000"/>
                <w:sz w:val="20"/>
                <w:szCs w:val="20"/>
              </w:rPr>
            </w:pPr>
            <w:r w:rsidRPr="0075508B">
              <w:rPr>
                <w:color w:val="000000"/>
                <w:sz w:val="20"/>
                <w:szCs w:val="20"/>
              </w:rPr>
              <w:t xml:space="preserve">ВЛ 6 </w:t>
            </w:r>
            <w:proofErr w:type="spellStart"/>
            <w:r w:rsidRPr="0075508B">
              <w:rPr>
                <w:color w:val="000000"/>
                <w:sz w:val="20"/>
                <w:szCs w:val="20"/>
              </w:rPr>
              <w:t>кВ</w:t>
            </w:r>
            <w:proofErr w:type="spellEnd"/>
            <w:r w:rsidRPr="0075508B">
              <w:rPr>
                <w:color w:val="000000"/>
                <w:sz w:val="20"/>
                <w:szCs w:val="20"/>
              </w:rPr>
              <w:t xml:space="preserve"> на опорах 110 </w:t>
            </w:r>
            <w:proofErr w:type="spellStart"/>
            <w:r w:rsidRPr="0075508B">
              <w:rPr>
                <w:color w:val="000000"/>
                <w:sz w:val="20"/>
                <w:szCs w:val="20"/>
              </w:rPr>
              <w:t>кВ</w:t>
            </w:r>
            <w:proofErr w:type="spellEnd"/>
            <w:r w:rsidRPr="0075508B">
              <w:rPr>
                <w:color w:val="000000"/>
                <w:sz w:val="20"/>
                <w:szCs w:val="20"/>
              </w:rPr>
              <w:t xml:space="preserve"> с проводом АС-120</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5,3</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45.3</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color w:val="000000"/>
                <w:sz w:val="20"/>
                <w:szCs w:val="20"/>
              </w:rPr>
            </w:pPr>
            <w:r w:rsidRPr="0075508B">
              <w:rPr>
                <w:color w:val="000000"/>
                <w:sz w:val="20"/>
                <w:szCs w:val="20"/>
              </w:rPr>
              <w:t xml:space="preserve">ВЛ 6 </w:t>
            </w:r>
            <w:proofErr w:type="spellStart"/>
            <w:r w:rsidRPr="0075508B">
              <w:rPr>
                <w:color w:val="000000"/>
                <w:sz w:val="20"/>
                <w:szCs w:val="20"/>
              </w:rPr>
              <w:t>кВ</w:t>
            </w:r>
            <w:proofErr w:type="spellEnd"/>
            <w:r w:rsidRPr="0075508B">
              <w:rPr>
                <w:color w:val="000000"/>
                <w:sz w:val="20"/>
                <w:szCs w:val="20"/>
              </w:rPr>
              <w:t xml:space="preserve"> с проводом А-95</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51,18</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r w:rsidRPr="0075508B">
              <w:rPr>
                <w:sz w:val="20"/>
                <w:szCs w:val="20"/>
              </w:rPr>
              <w:t>46</w:t>
            </w:r>
          </w:p>
        </w:tc>
        <w:tc>
          <w:tcPr>
            <w:tcW w:w="6102" w:type="dxa"/>
            <w:tcBorders>
              <w:top w:val="nil"/>
              <w:left w:val="nil"/>
              <w:bottom w:val="nil"/>
              <w:right w:val="single" w:sz="4" w:space="0" w:color="auto"/>
            </w:tcBorders>
            <w:shd w:val="clear" w:color="auto" w:fill="auto"/>
            <w:noWrap/>
            <w:hideMark/>
          </w:tcPr>
          <w:p w:rsidR="008E66FF" w:rsidRPr="0075508B" w:rsidRDefault="008E66FF" w:rsidP="00CD2093">
            <w:pPr>
              <w:pStyle w:val="af7"/>
              <w:jc w:val="left"/>
              <w:rPr>
                <w:color w:val="000000"/>
                <w:sz w:val="20"/>
                <w:szCs w:val="20"/>
              </w:rPr>
            </w:pPr>
            <w:r w:rsidRPr="0075508B">
              <w:rPr>
                <w:color w:val="000000"/>
                <w:sz w:val="20"/>
                <w:szCs w:val="20"/>
              </w:rPr>
              <w:t xml:space="preserve">Кабельные линии 6 </w:t>
            </w:r>
            <w:proofErr w:type="spellStart"/>
            <w:r w:rsidRPr="0075508B">
              <w:rPr>
                <w:color w:val="000000"/>
                <w:sz w:val="20"/>
                <w:szCs w:val="20"/>
              </w:rPr>
              <w:t>кВ</w:t>
            </w:r>
            <w:proofErr w:type="spellEnd"/>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км</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6,2</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F73831" w:rsidRDefault="008E66FF" w:rsidP="00CD2093">
            <w:pPr>
              <w:pStyle w:val="af7"/>
              <w:jc w:val="right"/>
              <w:rPr>
                <w:sz w:val="20"/>
                <w:szCs w:val="20"/>
              </w:rPr>
            </w:pPr>
            <w:r w:rsidRPr="00F73831">
              <w:rPr>
                <w:sz w:val="20"/>
                <w:szCs w:val="20"/>
              </w:rPr>
              <w:t>47</w:t>
            </w:r>
          </w:p>
        </w:tc>
        <w:tc>
          <w:tcPr>
            <w:tcW w:w="6102" w:type="dxa"/>
            <w:tcBorders>
              <w:top w:val="nil"/>
              <w:left w:val="nil"/>
              <w:bottom w:val="nil"/>
              <w:right w:val="single" w:sz="4" w:space="0" w:color="auto"/>
            </w:tcBorders>
            <w:shd w:val="clear" w:color="auto" w:fill="auto"/>
            <w:hideMark/>
          </w:tcPr>
          <w:p w:rsidR="008E66FF" w:rsidRPr="00F73831" w:rsidRDefault="008E66FF" w:rsidP="00CD2093">
            <w:pPr>
              <w:pStyle w:val="af7"/>
              <w:jc w:val="left"/>
              <w:rPr>
                <w:sz w:val="20"/>
                <w:szCs w:val="20"/>
              </w:rPr>
            </w:pPr>
            <w:r w:rsidRPr="00F73831">
              <w:rPr>
                <w:sz w:val="20"/>
                <w:szCs w:val="20"/>
              </w:rPr>
              <w:t>Протяженность подъездных дорог (IV-в техническая категория), всего по проекту</w:t>
            </w:r>
          </w:p>
        </w:tc>
        <w:tc>
          <w:tcPr>
            <w:tcW w:w="1340" w:type="dxa"/>
            <w:tcBorders>
              <w:top w:val="nil"/>
              <w:left w:val="nil"/>
              <w:bottom w:val="nil"/>
              <w:right w:val="single" w:sz="4" w:space="0" w:color="auto"/>
            </w:tcBorders>
            <w:shd w:val="clear" w:color="auto" w:fill="auto"/>
            <w:noWrap/>
            <w:hideMark/>
          </w:tcPr>
          <w:p w:rsidR="008E66FF" w:rsidRPr="00F73831" w:rsidRDefault="008E66FF" w:rsidP="00CD2093">
            <w:pPr>
              <w:pStyle w:val="af7"/>
              <w:rPr>
                <w:sz w:val="20"/>
                <w:szCs w:val="20"/>
              </w:rPr>
            </w:pPr>
            <w:r w:rsidRPr="00F73831">
              <w:rPr>
                <w:sz w:val="20"/>
                <w:szCs w:val="20"/>
              </w:rPr>
              <w:t>км</w:t>
            </w:r>
          </w:p>
        </w:tc>
        <w:tc>
          <w:tcPr>
            <w:tcW w:w="1392" w:type="dxa"/>
            <w:tcBorders>
              <w:top w:val="nil"/>
              <w:left w:val="nil"/>
              <w:bottom w:val="nil"/>
              <w:right w:val="single" w:sz="4" w:space="0" w:color="auto"/>
            </w:tcBorders>
            <w:shd w:val="clear" w:color="auto" w:fill="auto"/>
            <w:noWrap/>
            <w:hideMark/>
          </w:tcPr>
          <w:p w:rsidR="008E66FF" w:rsidRPr="00F73831" w:rsidRDefault="008E66FF" w:rsidP="00CD2093">
            <w:pPr>
              <w:pStyle w:val="af7"/>
              <w:rPr>
                <w:sz w:val="20"/>
                <w:szCs w:val="20"/>
              </w:rPr>
            </w:pPr>
            <w:r w:rsidRPr="00F73831">
              <w:rPr>
                <w:sz w:val="20"/>
                <w:szCs w:val="20"/>
              </w:rPr>
              <w:t>13,626</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6D7982" w:rsidRDefault="008E66FF" w:rsidP="00CD2093">
            <w:pPr>
              <w:pStyle w:val="af7"/>
              <w:jc w:val="right"/>
              <w:rPr>
                <w:sz w:val="20"/>
                <w:szCs w:val="20"/>
              </w:rPr>
            </w:pPr>
            <w:r w:rsidRPr="0075508B">
              <w:rPr>
                <w:sz w:val="20"/>
                <w:szCs w:val="20"/>
              </w:rPr>
              <w:t>4</w:t>
            </w:r>
            <w:r>
              <w:rPr>
                <w:sz w:val="20"/>
                <w:szCs w:val="20"/>
              </w:rPr>
              <w:t>8</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Продолжительность строительства</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мес.</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40,5</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6D7982" w:rsidRDefault="008E66FF" w:rsidP="00CD2093">
            <w:pPr>
              <w:pStyle w:val="af7"/>
              <w:jc w:val="right"/>
              <w:rPr>
                <w:sz w:val="20"/>
                <w:szCs w:val="20"/>
              </w:rPr>
            </w:pPr>
            <w:r>
              <w:rPr>
                <w:sz w:val="20"/>
                <w:szCs w:val="20"/>
              </w:rPr>
              <w:t>49</w:t>
            </w: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r w:rsidRPr="0075508B">
              <w:rPr>
                <w:sz w:val="20"/>
                <w:szCs w:val="20"/>
              </w:rPr>
              <w:t>Численность обслуживающего персонала</w:t>
            </w: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чел.</w:t>
            </w: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r w:rsidRPr="0075508B">
              <w:rPr>
                <w:sz w:val="20"/>
                <w:szCs w:val="20"/>
              </w:rPr>
              <w:t>22</w:t>
            </w: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nil"/>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nil"/>
              <w:right w:val="single" w:sz="4" w:space="0" w:color="auto"/>
            </w:tcBorders>
            <w:shd w:val="clear" w:color="auto" w:fill="auto"/>
            <w:hideMark/>
          </w:tcPr>
          <w:p w:rsidR="008E66FF" w:rsidRPr="0075508B" w:rsidRDefault="008E66FF" w:rsidP="00CD2093">
            <w:pPr>
              <w:pStyle w:val="af7"/>
              <w:jc w:val="left"/>
              <w:rPr>
                <w:sz w:val="20"/>
                <w:szCs w:val="20"/>
              </w:rPr>
            </w:pPr>
          </w:p>
        </w:tc>
        <w:tc>
          <w:tcPr>
            <w:tcW w:w="1340"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p>
        </w:tc>
        <w:tc>
          <w:tcPr>
            <w:tcW w:w="1392" w:type="dxa"/>
            <w:tcBorders>
              <w:top w:val="nil"/>
              <w:left w:val="nil"/>
              <w:bottom w:val="nil"/>
              <w:right w:val="single" w:sz="4" w:space="0" w:color="auto"/>
            </w:tcBorders>
            <w:shd w:val="clear" w:color="auto" w:fill="auto"/>
            <w:noWrap/>
            <w:hideMark/>
          </w:tcPr>
          <w:p w:rsidR="008E66FF" w:rsidRPr="0075508B" w:rsidRDefault="008E66FF" w:rsidP="00CD2093">
            <w:pPr>
              <w:pStyle w:val="af7"/>
              <w:rPr>
                <w:sz w:val="20"/>
                <w:szCs w:val="20"/>
              </w:rPr>
            </w:pPr>
          </w:p>
        </w:tc>
      </w:tr>
      <w:tr w:rsidR="008E66FF" w:rsidRPr="0075508B" w:rsidTr="00CD2093">
        <w:tblPrEx>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Ex>
        <w:trPr>
          <w:trHeight w:val="20"/>
          <w:jc w:val="center"/>
        </w:trPr>
        <w:tc>
          <w:tcPr>
            <w:tcW w:w="566" w:type="dxa"/>
            <w:tcBorders>
              <w:top w:val="nil"/>
              <w:left w:val="single" w:sz="4" w:space="0" w:color="auto"/>
              <w:bottom w:val="single" w:sz="4" w:space="0" w:color="auto"/>
              <w:right w:val="nil"/>
            </w:tcBorders>
            <w:shd w:val="clear" w:color="auto" w:fill="auto"/>
            <w:noWrap/>
            <w:hideMark/>
          </w:tcPr>
          <w:p w:rsidR="008E66FF" w:rsidRPr="0075508B" w:rsidRDefault="008E66FF" w:rsidP="00CD2093">
            <w:pPr>
              <w:pStyle w:val="af7"/>
              <w:jc w:val="right"/>
              <w:rPr>
                <w:sz w:val="20"/>
                <w:szCs w:val="20"/>
              </w:rPr>
            </w:pPr>
          </w:p>
        </w:tc>
        <w:tc>
          <w:tcPr>
            <w:tcW w:w="6102" w:type="dxa"/>
            <w:tcBorders>
              <w:top w:val="nil"/>
              <w:left w:val="nil"/>
              <w:bottom w:val="single" w:sz="4" w:space="0" w:color="auto"/>
              <w:right w:val="single" w:sz="4" w:space="0" w:color="auto"/>
            </w:tcBorders>
            <w:shd w:val="clear" w:color="auto" w:fill="auto"/>
            <w:noWrap/>
            <w:hideMark/>
          </w:tcPr>
          <w:p w:rsidR="008E66FF" w:rsidRPr="0075508B" w:rsidRDefault="008E66FF" w:rsidP="00CD2093">
            <w:pPr>
              <w:pStyle w:val="af7"/>
              <w:jc w:val="left"/>
              <w:rPr>
                <w:sz w:val="20"/>
                <w:szCs w:val="20"/>
              </w:rPr>
            </w:pPr>
          </w:p>
        </w:tc>
        <w:tc>
          <w:tcPr>
            <w:tcW w:w="1340" w:type="dxa"/>
            <w:tcBorders>
              <w:top w:val="nil"/>
              <w:left w:val="nil"/>
              <w:bottom w:val="single" w:sz="4" w:space="0" w:color="auto"/>
              <w:right w:val="single" w:sz="4" w:space="0" w:color="auto"/>
            </w:tcBorders>
            <w:shd w:val="clear" w:color="auto" w:fill="auto"/>
            <w:noWrap/>
            <w:hideMark/>
          </w:tcPr>
          <w:p w:rsidR="008E66FF" w:rsidRPr="0075508B" w:rsidRDefault="008E66FF" w:rsidP="00CD2093">
            <w:pPr>
              <w:pStyle w:val="af7"/>
              <w:rPr>
                <w:sz w:val="20"/>
                <w:szCs w:val="20"/>
              </w:rPr>
            </w:pPr>
          </w:p>
        </w:tc>
        <w:tc>
          <w:tcPr>
            <w:tcW w:w="1392" w:type="dxa"/>
            <w:tcBorders>
              <w:top w:val="nil"/>
              <w:left w:val="nil"/>
              <w:bottom w:val="single" w:sz="4" w:space="0" w:color="auto"/>
              <w:right w:val="single" w:sz="4" w:space="0" w:color="auto"/>
            </w:tcBorders>
            <w:shd w:val="clear" w:color="auto" w:fill="auto"/>
            <w:noWrap/>
            <w:hideMark/>
          </w:tcPr>
          <w:p w:rsidR="008E66FF" w:rsidRPr="0075508B" w:rsidRDefault="008E66FF" w:rsidP="00CD2093">
            <w:pPr>
              <w:pStyle w:val="af7"/>
              <w:rPr>
                <w:sz w:val="20"/>
                <w:szCs w:val="20"/>
              </w:rPr>
            </w:pPr>
          </w:p>
        </w:tc>
      </w:tr>
    </w:tbl>
    <w:p w:rsidR="008E66FF" w:rsidRDefault="008E66FF" w:rsidP="008E66FF">
      <w:pPr>
        <w:pStyle w:val="a"/>
        <w:numPr>
          <w:ilvl w:val="0"/>
          <w:numId w:val="0"/>
        </w:numPr>
        <w:ind w:left="880" w:hanging="170"/>
      </w:pPr>
    </w:p>
    <w:p w:rsidR="008E66FF" w:rsidRPr="00A50302" w:rsidRDefault="008E66FF" w:rsidP="008E66FF">
      <w:r w:rsidRPr="00A50302">
        <w:t>Размещение объектов на площадках обусловлено технологической схемой.</w:t>
      </w:r>
    </w:p>
    <w:p w:rsidR="008E66FF" w:rsidRPr="00A50302" w:rsidRDefault="008E66FF" w:rsidP="008E66FF">
      <w:r w:rsidRPr="00A50302">
        <w:t xml:space="preserve">С целью сокращения сроков строительства предусматривается применение комплектно-блочного метода строительства из малообъемных индивидуальных зданий </w:t>
      </w:r>
      <w:proofErr w:type="spellStart"/>
      <w:r w:rsidRPr="00A50302">
        <w:t>легкосборного</w:t>
      </w:r>
      <w:proofErr w:type="spellEnd"/>
      <w:r w:rsidRPr="00A50302">
        <w:t xml:space="preserve"> типа полной заводской готовности, выполненных в полном соответствии с действующими на территории РФ нормативными документами, а также в соответствии с техническими требованиями, входящими в состав проектной документации, и обеспечивающих минимальный объем СМР на строительных площадках.</w:t>
      </w:r>
    </w:p>
    <w:p w:rsidR="008E66FF" w:rsidRPr="00A50302" w:rsidRDefault="008E66FF" w:rsidP="008E66FF">
      <w:r w:rsidRPr="00A50302">
        <w:t>На строительную площадку здания поступают со смонтированным оборудованием и внутренними коммуникациями. После установки зданий на готовые фундаменты и подключения к инженерным сетям они будут готовы к работе.</w:t>
      </w:r>
    </w:p>
    <w:p w:rsidR="008E66FF" w:rsidRPr="004434EB" w:rsidRDefault="008E66FF" w:rsidP="008E66FF">
      <w:pPr>
        <w:pStyle w:val="a"/>
        <w:numPr>
          <w:ilvl w:val="0"/>
          <w:numId w:val="0"/>
        </w:numPr>
        <w:ind w:left="1134" w:right="83"/>
        <w:rPr>
          <w:highlight w:val="yellow"/>
        </w:rPr>
      </w:pPr>
    </w:p>
    <w:p w:rsidR="00965ED7" w:rsidRDefault="00965ED7" w:rsidP="00F07A20">
      <w:pPr>
        <w:spacing w:after="0"/>
      </w:pPr>
    </w:p>
    <w:p w:rsidR="00965ED7" w:rsidRPr="00D71F65" w:rsidRDefault="00965ED7" w:rsidP="00F07A20">
      <w:pPr>
        <w:spacing w:after="0"/>
      </w:pPr>
    </w:p>
    <w:p w:rsidR="006C2C1C" w:rsidRPr="005959D3" w:rsidRDefault="004434EB" w:rsidP="0057678B">
      <w:pPr>
        <w:spacing w:after="0"/>
        <w:rPr>
          <w:rStyle w:val="a6"/>
          <w:b/>
          <w:noProof/>
          <w:color w:val="auto"/>
          <w:u w:val="none"/>
        </w:rPr>
      </w:pPr>
      <w:r w:rsidRPr="008D44EC">
        <w:rPr>
          <w:rStyle w:val="a6"/>
          <w:b/>
          <w:noProof/>
          <w:color w:val="auto"/>
          <w:u w:val="none"/>
        </w:rPr>
        <w:t>2</w:t>
      </w:r>
      <w:r w:rsidR="003D3026" w:rsidRPr="008D44EC">
        <w:rPr>
          <w:rStyle w:val="a6"/>
          <w:b/>
          <w:noProof/>
          <w:color w:val="auto"/>
          <w:u w:val="none"/>
        </w:rPr>
        <w:t xml:space="preserve">. 2  Перечень </w:t>
      </w:r>
      <w:r w:rsidR="00F07A20" w:rsidRPr="008D44EC">
        <w:rPr>
          <w:rStyle w:val="a6"/>
          <w:b/>
          <w:noProof/>
          <w:color w:val="auto"/>
          <w:u w:val="none"/>
        </w:rPr>
        <w:t xml:space="preserve">субъектов   Российской    Федерации,    перечень муниципальных  </w:t>
      </w:r>
      <w:r w:rsidR="0057678B">
        <w:rPr>
          <w:rStyle w:val="a6"/>
          <w:b/>
          <w:noProof/>
          <w:color w:val="auto"/>
          <w:u w:val="none"/>
        </w:rPr>
        <w:t>р</w:t>
      </w:r>
      <w:r w:rsidR="00F07A20" w:rsidRPr="008D44EC">
        <w:rPr>
          <w:rStyle w:val="a6"/>
          <w:b/>
          <w:noProof/>
          <w:color w:val="auto"/>
          <w:u w:val="none"/>
        </w:rPr>
        <w:t>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w:t>
      </w:r>
      <w:r w:rsidR="0057678B">
        <w:rPr>
          <w:rStyle w:val="a6"/>
          <w:b/>
          <w:noProof/>
          <w:color w:val="auto"/>
          <w:u w:val="none"/>
        </w:rPr>
        <w:t xml:space="preserve"> </w:t>
      </w:r>
      <w:r w:rsidR="00F07A20" w:rsidRPr="008D44EC">
        <w:rPr>
          <w:rStyle w:val="a6"/>
          <w:b/>
          <w:noProof/>
          <w:color w:val="auto"/>
          <w:u w:val="none"/>
        </w:rPr>
        <w:t>территориях которых устанавливаются  зоны  планируемого  размещения линейных объектов</w:t>
      </w:r>
    </w:p>
    <w:p w:rsidR="00450E0D" w:rsidRPr="003D3026" w:rsidRDefault="003D3026" w:rsidP="005B5A9A">
      <w:pPr>
        <w:spacing w:after="0"/>
        <w:jc w:val="left"/>
        <w:rPr>
          <w:b/>
        </w:rPr>
      </w:pPr>
      <w:r w:rsidRPr="003D3026">
        <w:rPr>
          <w:rStyle w:val="a6"/>
          <w:b/>
          <w:noProof/>
          <w:color w:val="auto"/>
          <w:u w:val="none"/>
        </w:rPr>
        <w:t xml:space="preserve">       </w:t>
      </w:r>
    </w:p>
    <w:p w:rsidR="008E66FF" w:rsidRDefault="00544FC8" w:rsidP="008E66FF">
      <w:r w:rsidRPr="008E66FF">
        <w:t>Зона планируемого размещения линейного объекта расположена на территории</w:t>
      </w:r>
      <w:r w:rsidR="008E66FF">
        <w:t xml:space="preserve"> </w:t>
      </w:r>
      <w:r w:rsidR="008E66FF" w:rsidRPr="00F45179">
        <w:t xml:space="preserve">Ханты – Мансийского автономного округа </w:t>
      </w:r>
      <w:r w:rsidR="008E66FF">
        <w:t>–</w:t>
      </w:r>
      <w:r w:rsidR="008E66FF" w:rsidRPr="00F45179">
        <w:t xml:space="preserve"> Югры</w:t>
      </w:r>
      <w:r w:rsidR="008E66FF">
        <w:t>,</w:t>
      </w:r>
      <w:r w:rsidR="008E66FF" w:rsidRPr="00F45179">
        <w:t xml:space="preserve"> </w:t>
      </w:r>
      <w:r w:rsidR="008E66FF">
        <w:t xml:space="preserve">Нефтеюганский </w:t>
      </w:r>
      <w:r w:rsidR="008E66FF" w:rsidRPr="00F45179">
        <w:t xml:space="preserve">  район, в границах </w:t>
      </w:r>
      <w:proofErr w:type="spellStart"/>
      <w:r w:rsidR="008E66FF">
        <w:t>Чупальского</w:t>
      </w:r>
      <w:proofErr w:type="spellEnd"/>
      <w:r w:rsidR="008E66FF" w:rsidRPr="00F45179">
        <w:t xml:space="preserve"> месторождения.</w:t>
      </w:r>
    </w:p>
    <w:p w:rsidR="00B3287C" w:rsidRDefault="00B3287C" w:rsidP="00B3287C">
      <w:pPr>
        <w:spacing w:after="0"/>
      </w:pPr>
    </w:p>
    <w:p w:rsidR="0057678B" w:rsidRDefault="0057678B" w:rsidP="00B3287C">
      <w:pPr>
        <w:spacing w:after="0"/>
      </w:pPr>
    </w:p>
    <w:p w:rsidR="0073030C" w:rsidRPr="00965ED7" w:rsidRDefault="0073030C" w:rsidP="00B3287C">
      <w:pPr>
        <w:spacing w:after="0"/>
      </w:pPr>
    </w:p>
    <w:p w:rsidR="00DB4B60" w:rsidRPr="00E34B24" w:rsidRDefault="006C2C1C" w:rsidP="00E34B24">
      <w:pPr>
        <w:autoSpaceDE w:val="0"/>
        <w:autoSpaceDN w:val="0"/>
        <w:adjustRightInd w:val="0"/>
        <w:jc w:val="left"/>
        <w:rPr>
          <w:color w:val="000000" w:themeColor="text1"/>
        </w:rPr>
      </w:pPr>
      <w:r w:rsidRPr="00AC1607">
        <w:rPr>
          <w:b/>
          <w:color w:val="000000" w:themeColor="text1"/>
        </w:rPr>
        <w:t>2.</w:t>
      </w:r>
      <w:r w:rsidR="00DB4B60" w:rsidRPr="00AC1607">
        <w:rPr>
          <w:b/>
          <w:color w:val="000000" w:themeColor="text1"/>
        </w:rPr>
        <w:t>3</w:t>
      </w:r>
      <w:r w:rsidRPr="00AC1607">
        <w:rPr>
          <w:b/>
          <w:color w:val="000000" w:themeColor="text1"/>
        </w:rPr>
        <w:t xml:space="preserve"> </w:t>
      </w:r>
      <w:r w:rsidR="00DB4B60" w:rsidRPr="00AC1607">
        <w:rPr>
          <w:b/>
          <w:color w:val="000000" w:themeColor="text1"/>
        </w:rPr>
        <w:t>Перечень координат характерных точек границ зон планируемого размещения линейных объектов</w:t>
      </w:r>
      <w:r w:rsidR="00DB4B60" w:rsidRPr="00E34B24">
        <w:rPr>
          <w:color w:val="000000" w:themeColor="text1"/>
        </w:rPr>
        <w:t xml:space="preserve">  </w:t>
      </w:r>
    </w:p>
    <w:p w:rsidR="00E04020" w:rsidRPr="005A45B3" w:rsidRDefault="00E04020" w:rsidP="0073030C">
      <w:pPr>
        <w:spacing w:after="0"/>
      </w:pPr>
      <w:r w:rsidRPr="005A45B3">
        <w:t>Проектом планировки территории определены красные линии в соответствии с приказом Министерства строительства и жилищно-коммунального хозяйства Российской Федерации от 25 апреля 2017 года № 742/</w:t>
      </w:r>
      <w:proofErr w:type="spellStart"/>
      <w:r w:rsidRPr="005A45B3">
        <w:t>пр</w:t>
      </w:r>
      <w:proofErr w:type="spellEnd"/>
      <w:r w:rsidRPr="005A45B3">
        <w:t xml:space="preserve"> «О порядке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w:t>
      </w:r>
    </w:p>
    <w:p w:rsidR="00E04020" w:rsidRPr="005A45B3" w:rsidRDefault="00E04020" w:rsidP="0073030C">
      <w:pPr>
        <w:spacing w:after="0"/>
      </w:pPr>
      <w:r w:rsidRPr="005A45B3">
        <w:t>Красные линии, обозначающие границы территорий, предназначенных для строительства, реконструкции линейных объектов, устанавливаются по границам зон планируемого размещения линейных объектов.</w:t>
      </w:r>
    </w:p>
    <w:p w:rsidR="0057678B" w:rsidRPr="005A45B3" w:rsidRDefault="0057678B" w:rsidP="0057678B">
      <w:pPr>
        <w:spacing w:after="0"/>
        <w:rPr>
          <w:szCs w:val="20"/>
        </w:rPr>
      </w:pPr>
      <w:r w:rsidRPr="005A45B3">
        <w:rPr>
          <w:szCs w:val="20"/>
        </w:rPr>
        <w:t>Координаты характерных точек границ зоны планируемого размещения объекта совпадают с установленными красными линиями проектируемого объекта и представлены в таблице 1.</w:t>
      </w:r>
    </w:p>
    <w:p w:rsidR="0057678B" w:rsidRPr="005A45B3" w:rsidRDefault="0057678B" w:rsidP="0057678B">
      <w:pPr>
        <w:spacing w:after="0"/>
        <w:rPr>
          <w:szCs w:val="20"/>
        </w:rPr>
      </w:pPr>
    </w:p>
    <w:p w:rsidR="0057678B" w:rsidRPr="005A45B3" w:rsidRDefault="0057678B" w:rsidP="0057678B">
      <w:pPr>
        <w:spacing w:after="0"/>
        <w:jc w:val="right"/>
        <w:rPr>
          <w:szCs w:val="20"/>
        </w:rPr>
      </w:pPr>
      <w:r w:rsidRPr="005A45B3">
        <w:rPr>
          <w:szCs w:val="20"/>
        </w:rPr>
        <w:t>Таблицы 1</w:t>
      </w:r>
    </w:p>
    <w:p w:rsidR="00A917DC" w:rsidRDefault="0057678B" w:rsidP="0057678B">
      <w:pPr>
        <w:spacing w:after="0"/>
        <w:ind w:firstLine="0"/>
        <w:jc w:val="center"/>
      </w:pPr>
      <w:r w:rsidRPr="005A45B3">
        <w:t>Ведомость координат характерных точек границ зон планируемого размещения линейных</w:t>
      </w:r>
      <w:r w:rsidR="00DB69FD" w:rsidRPr="005A45B3">
        <w:t>.</w:t>
      </w:r>
    </w:p>
    <w:p w:rsidR="0057678B" w:rsidRDefault="0057678B" w:rsidP="0057678B">
      <w:pPr>
        <w:spacing w:after="0"/>
        <w:ind w:firstLine="0"/>
        <w:jc w:val="center"/>
      </w:pPr>
    </w:p>
    <w:tbl>
      <w:tblPr>
        <w:tblW w:w="7938"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712"/>
        <w:gridCol w:w="3525"/>
      </w:tblGrid>
      <w:tr w:rsidR="005A45B3" w:rsidRPr="00A91310" w:rsidTr="00CD2093">
        <w:trPr>
          <w:trHeight w:val="300"/>
        </w:trPr>
        <w:tc>
          <w:tcPr>
            <w:tcW w:w="1701" w:type="dxa"/>
            <w:shd w:val="clear" w:color="auto" w:fill="auto"/>
            <w:noWrap/>
            <w:vAlign w:val="center"/>
            <w:hideMark/>
          </w:tcPr>
          <w:p w:rsidR="005A45B3" w:rsidRPr="00A91310" w:rsidRDefault="005A45B3" w:rsidP="00CD2093">
            <w:pPr>
              <w:spacing w:after="0"/>
              <w:ind w:firstLine="0"/>
              <w:jc w:val="center"/>
              <w:rPr>
                <w:color w:val="000000"/>
              </w:rPr>
            </w:pPr>
            <w:r w:rsidRPr="00A91310">
              <w:rPr>
                <w:color w:val="000000"/>
              </w:rPr>
              <w:t>№ точки</w:t>
            </w:r>
          </w:p>
        </w:tc>
        <w:tc>
          <w:tcPr>
            <w:tcW w:w="2712" w:type="dxa"/>
            <w:shd w:val="clear" w:color="auto" w:fill="auto"/>
            <w:noWrap/>
            <w:vAlign w:val="center"/>
            <w:hideMark/>
          </w:tcPr>
          <w:p w:rsidR="005A45B3" w:rsidRPr="00A91310" w:rsidRDefault="005A45B3" w:rsidP="00CD2093">
            <w:pPr>
              <w:spacing w:after="0"/>
              <w:ind w:firstLine="0"/>
              <w:jc w:val="center"/>
              <w:rPr>
                <w:color w:val="000000"/>
              </w:rPr>
            </w:pPr>
            <w:r w:rsidRPr="00A91310">
              <w:rPr>
                <w:color w:val="000000"/>
              </w:rPr>
              <w:t>Х</w:t>
            </w:r>
          </w:p>
        </w:tc>
        <w:tc>
          <w:tcPr>
            <w:tcW w:w="3525" w:type="dxa"/>
            <w:shd w:val="clear" w:color="auto" w:fill="auto"/>
            <w:noWrap/>
            <w:vAlign w:val="center"/>
            <w:hideMark/>
          </w:tcPr>
          <w:p w:rsidR="005A45B3" w:rsidRPr="00A91310" w:rsidRDefault="005A45B3" w:rsidP="00CD2093">
            <w:pPr>
              <w:spacing w:after="0"/>
              <w:ind w:firstLine="0"/>
              <w:jc w:val="center"/>
              <w:rPr>
                <w:color w:val="000000"/>
              </w:rPr>
            </w:pPr>
            <w:r w:rsidRPr="00A91310">
              <w:rPr>
                <w:color w:val="000000"/>
              </w:rPr>
              <w:t>У</w:t>
            </w:r>
          </w:p>
        </w:tc>
      </w:tr>
      <w:tr w:rsidR="005A45B3" w:rsidRPr="00A91310" w:rsidTr="00CD2093">
        <w:trPr>
          <w:trHeight w:val="300"/>
        </w:trPr>
        <w:tc>
          <w:tcPr>
            <w:tcW w:w="1701" w:type="dxa"/>
            <w:shd w:val="clear" w:color="auto" w:fill="auto"/>
            <w:noWrap/>
            <w:vAlign w:val="center"/>
            <w:hideMark/>
          </w:tcPr>
          <w:p w:rsidR="005A45B3" w:rsidRPr="00A91310" w:rsidRDefault="005A45B3" w:rsidP="00CD2093">
            <w:pPr>
              <w:spacing w:after="0"/>
              <w:ind w:firstLine="0"/>
              <w:jc w:val="center"/>
              <w:rPr>
                <w:color w:val="000000"/>
              </w:rPr>
            </w:pPr>
            <w:r w:rsidRPr="00A91310">
              <w:rPr>
                <w:color w:val="000000"/>
              </w:rPr>
              <w:t>1</w:t>
            </w:r>
          </w:p>
        </w:tc>
        <w:tc>
          <w:tcPr>
            <w:tcW w:w="2712" w:type="dxa"/>
            <w:shd w:val="clear" w:color="auto" w:fill="auto"/>
            <w:noWrap/>
            <w:vAlign w:val="center"/>
            <w:hideMark/>
          </w:tcPr>
          <w:p w:rsidR="005A45B3" w:rsidRPr="00A91310" w:rsidRDefault="005A45B3" w:rsidP="00CD2093">
            <w:pPr>
              <w:spacing w:after="0"/>
              <w:ind w:firstLine="0"/>
              <w:jc w:val="center"/>
              <w:rPr>
                <w:color w:val="000000"/>
              </w:rPr>
            </w:pPr>
            <w:r w:rsidRPr="00A91310">
              <w:rPr>
                <w:color w:val="000000"/>
              </w:rPr>
              <w:t>2</w:t>
            </w:r>
          </w:p>
        </w:tc>
        <w:tc>
          <w:tcPr>
            <w:tcW w:w="3525" w:type="dxa"/>
            <w:shd w:val="clear" w:color="auto" w:fill="auto"/>
            <w:noWrap/>
            <w:vAlign w:val="center"/>
            <w:hideMark/>
          </w:tcPr>
          <w:p w:rsidR="005A45B3" w:rsidRPr="00A91310" w:rsidRDefault="005A45B3" w:rsidP="00CD2093">
            <w:pPr>
              <w:spacing w:after="0"/>
              <w:ind w:firstLine="0"/>
              <w:jc w:val="center"/>
              <w:rPr>
                <w:color w:val="000000"/>
                <w:lang w:val="en-US"/>
              </w:rPr>
            </w:pPr>
            <w:r w:rsidRPr="00A91310">
              <w:rPr>
                <w:color w:val="000000"/>
              </w:rPr>
              <w:t>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872046.11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3544072.76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872094.10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3544067.89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872324.10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3544044.46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872422.88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3543935.56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872407.91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3543926.76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872498.22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3543827.19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872550.84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3543710.15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872552.62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3543711.08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872726.82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3543323.69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872866.06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3543171.44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872870.64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3543175.32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873090.97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3542934.41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873126.56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3542951.91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873181.80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3542909.66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873186.02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3542853.79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873648.57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3542500.19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873654.26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3542510.86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873852.55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3542359.36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873846.20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3542350.37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874443.33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3541893.90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874718.24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3541683.83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874982.42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3541481.96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874985.74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3541494.51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875102.30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3541405.45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875096.81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3541390.77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875317.90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3541221.85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875326.80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3541233.91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875387.39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3541187.62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875378.45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3541175.57</w:t>
            </w:r>
          </w:p>
        </w:tc>
      </w:tr>
      <w:tr w:rsidR="00592410" w:rsidRPr="00DB2874" w:rsidTr="00CD2093">
        <w:trPr>
          <w:trHeight w:val="300"/>
        </w:trPr>
        <w:tc>
          <w:tcPr>
            <w:tcW w:w="1701"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lastRenderedPageBreak/>
              <w:t>1</w:t>
            </w:r>
          </w:p>
        </w:tc>
        <w:tc>
          <w:tcPr>
            <w:tcW w:w="2712"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2</w:t>
            </w:r>
          </w:p>
        </w:tc>
        <w:tc>
          <w:tcPr>
            <w:tcW w:w="3525"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875443.75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3541125.68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875447.21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3541141.91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875466.92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3541126.85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875488.01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3541125.31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875483.42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3541110.60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876437.00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3541040.99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876454.19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3541029.36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876878.81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3540741.60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876883.14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3540754.36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877170.15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3540559.87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877171.48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3540561.36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877273.48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3540492.25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877588.80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3540452.74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877776.21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3540453.94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877785.71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3540495.54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877871.38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3540496.09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877885.27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3540454.91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878102.99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3540450.84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878278.43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3540539.29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878642.29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3540615.03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878823.71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3540604.84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878842.82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3540608.75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878847.01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3540652.06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878928.28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3540667.04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878974.59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3540635.89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879630.63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3540769.94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879890.25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3540784.63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880814.57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3540768.65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880812.75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3540753.69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881528.47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3540741.31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881530.88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3540756.27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882227.59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3540744.22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882228.01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3540734.22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882423.45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3540730.84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882602.19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3540708.82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883205.84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3540560.28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883210.33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3540569.47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884010.24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3540372.64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884027.81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3540412.03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884122.26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3540388.87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884125.53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3540344.84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885045.64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3540123.80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885295.06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3540130.07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885496.89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3540081.47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885510.73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3540094.22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885571.23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3540061.01</w:t>
            </w:r>
          </w:p>
        </w:tc>
      </w:tr>
      <w:tr w:rsidR="00592410" w:rsidRPr="00DB2874" w:rsidTr="00CD2093">
        <w:trPr>
          <w:trHeight w:val="300"/>
        </w:trPr>
        <w:tc>
          <w:tcPr>
            <w:tcW w:w="1701"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lastRenderedPageBreak/>
              <w:t>1</w:t>
            </w:r>
          </w:p>
        </w:tc>
        <w:tc>
          <w:tcPr>
            <w:tcW w:w="2712"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2</w:t>
            </w:r>
          </w:p>
        </w:tc>
        <w:tc>
          <w:tcPr>
            <w:tcW w:w="3525"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885589.50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3540031.96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885726.07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3539958.07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885966.74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3539900.36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886521.96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3539767.25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886769.38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3539741.48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886930.49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3539738.65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886977.09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3539737.85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886997.93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3539772.21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887072.52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3539771.16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887119.99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3539770.51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887124.95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3540138.78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887126.41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3540186.26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887246.57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3540235.51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887367.37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3540255.24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887593.66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3540257.43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887749.70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3540255.59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887749.57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3540243.17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887826.89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3540242.41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887827.00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3540254.79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887848.01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3540254.60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887847.95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3540246.92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887870.65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3540246.74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887870.12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3540185.99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887844.67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3540186.20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887844.96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3540219.25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887749.34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3540220.19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887749.17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3540204.19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887768.36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3540203.94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887768.05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3540180.95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887725.95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3540181.52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887726.35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3540220.40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887593.44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3540221.71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887369.44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3540219.26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887310.67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3540209.46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887255.72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3540196.98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887202.57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3540178.26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887168.12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3540163.86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887161.54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3540158.10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887159.38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3540149.61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887158.67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3540117.85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887153.97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3539770.04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887202.20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3539768.99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887223.58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3539733.98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887428.72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3539729.81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120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887610.17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3539726.61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121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887638.08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3539726.11</w:t>
            </w:r>
          </w:p>
        </w:tc>
      </w:tr>
      <w:tr w:rsidR="00592410" w:rsidRPr="00DB2874" w:rsidTr="00CD2093">
        <w:trPr>
          <w:trHeight w:val="300"/>
        </w:trPr>
        <w:tc>
          <w:tcPr>
            <w:tcW w:w="1701"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lastRenderedPageBreak/>
              <w:t>1</w:t>
            </w:r>
          </w:p>
        </w:tc>
        <w:tc>
          <w:tcPr>
            <w:tcW w:w="2712"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2</w:t>
            </w:r>
          </w:p>
        </w:tc>
        <w:tc>
          <w:tcPr>
            <w:tcW w:w="3525"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122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887650.08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3539725.88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123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887669.81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3539723.83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124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887794.98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3539824.97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125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887818.25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3539833.51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126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887817.13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3539849.03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127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887956.09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3539894.02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128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888009.52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3539876.76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129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888041.64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3539781.57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130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888043.46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3539782.41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131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888075.24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3539727.99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132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888155.98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3539636.08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133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888291.22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3539471.10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134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888287.36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3539467.98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135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888335.00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3539410.02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136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888391.41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3539349.41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137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888449.65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3539286.81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138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888514.48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3539204.93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139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888518.66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3539207.66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140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888572.18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3539140.09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141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888622.16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3539157.77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142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888681.58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3539084.72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143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888652.45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3539045.61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144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888702.88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3538984.89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145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888948.18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3538697.64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146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888944.68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3538693.99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147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889057.51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3538562.47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148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889060.95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3538565.51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149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889151.89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3538459.11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150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889148.76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3538455.11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151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889211.21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3538381.97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152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889423.96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3538199.35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153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889593.20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3537928.79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154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889718.97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3537783.95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155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889721.14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3537785.98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156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889760.87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3537740.22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157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889985.23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3537470.66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158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890147.97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3537292.99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159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890202.16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3537261.96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160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890259.79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3537243.09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161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890260.38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3537244.99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162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890364.52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3537210.87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163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890417.29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3537252.39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164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890505.01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3537226.00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165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890503.96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3537172.36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166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890563.33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3537152.56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167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890675.32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3537109.86</w:t>
            </w:r>
          </w:p>
        </w:tc>
      </w:tr>
      <w:tr w:rsidR="00592410" w:rsidRPr="00DB2874" w:rsidTr="00CD2093">
        <w:trPr>
          <w:trHeight w:val="300"/>
        </w:trPr>
        <w:tc>
          <w:tcPr>
            <w:tcW w:w="1701"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lastRenderedPageBreak/>
              <w:t>1</w:t>
            </w:r>
          </w:p>
        </w:tc>
        <w:tc>
          <w:tcPr>
            <w:tcW w:w="2712"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2</w:t>
            </w:r>
          </w:p>
        </w:tc>
        <w:tc>
          <w:tcPr>
            <w:tcW w:w="3525"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168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890830.87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3537058.93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169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890830.47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3537056.97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170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890934.08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3537023.05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171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891079.69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3536971.89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172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891184.85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3536940.74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173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891292.80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3536912.18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174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891389.01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3536875.15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175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891521.15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3536822.32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176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891714.73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3536770.77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177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891918.66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3536705.97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178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892058.03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3536652.76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179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892067.13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3536649.42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180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892138.95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3536631.47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181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892160.94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3536623.58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182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892160.28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3536617.54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183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892224.30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3536594.53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184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892257.59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3536584.57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185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892294.97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3536573.59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186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892405.84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3536534.91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187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892454.02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3536570.62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188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892505.80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3536553.10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189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892487.03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3536493.68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190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892518.58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3536482.20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191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892539.65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3536475.27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192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892764.06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3536401.35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193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892825.09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3536379.46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194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892867.84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3536364.11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195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892903.46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3536352.02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196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892944.26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3536338.32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197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893013.43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3536314.33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198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893037.55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3536305.44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199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893108.01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3536279.33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200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893138.66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3536269.60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201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893189.23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3536255.91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202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893199.86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3536253.35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203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893217.60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3536249.63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204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893239.24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3536245.93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205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893274.09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3536240.59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206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893299.91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3536238.00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207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893383.06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3536235.16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208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893572.17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3536227.49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209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893736.57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3536223.48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210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894013.36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3536221.61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211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894068.86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3536219.30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212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894237.15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3536211.82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213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894397.12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3536204.69</w:t>
            </w:r>
          </w:p>
        </w:tc>
      </w:tr>
      <w:tr w:rsidR="00592410" w:rsidRPr="00DB2874" w:rsidTr="00CD2093">
        <w:trPr>
          <w:trHeight w:val="300"/>
        </w:trPr>
        <w:tc>
          <w:tcPr>
            <w:tcW w:w="1701"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lastRenderedPageBreak/>
              <w:t>1</w:t>
            </w:r>
          </w:p>
        </w:tc>
        <w:tc>
          <w:tcPr>
            <w:tcW w:w="2712"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2</w:t>
            </w:r>
          </w:p>
        </w:tc>
        <w:tc>
          <w:tcPr>
            <w:tcW w:w="3525"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214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894416.25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3536204.10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215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895090.70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3536191.95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216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895326.79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3536187.65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217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895516.11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3536123.98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218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895732.53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3536055.10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219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895987.51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3535969.61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220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896400.03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3535819.63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221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896412.79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3535815.20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222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896557.53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3535767.05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223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896622.10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3535743.63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224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896811.61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3535685.15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225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896999.57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3535620.88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226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897166.99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3535558.41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227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897229.10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3535531.17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228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897359.93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3535480.89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229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897397.29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3535468.27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230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897475.06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3535445.77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231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897514.17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3535444.65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232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897518.60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3535445.93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233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897522.32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3535448.35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234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897601.02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3535515.21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235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897691.62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3535600.71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236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897752.64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3535656.62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237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897753.65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3535658.02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238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897755.41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3535661.64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239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897833.22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3535865.65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240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897858.85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3535931.06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241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897860.88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3535935.98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242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897866.98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3535943.67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243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897874.18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3535950.37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244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898159.33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3536206.43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245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898156.51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3536209.51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246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898222.53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3536268.75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247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898248.04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3536268.04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248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898325.35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3536340.89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249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898344.11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3536320.29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250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898349.38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3536325.08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251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898369.12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3536303.34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252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899134.28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3537026.31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253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900007.11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3537851.72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254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900434.79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3538256.02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255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900936.04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3538721.67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256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901457.81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3539213.04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257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901417.06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3539256.28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258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901395.84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3539278.80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259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901493.54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3539370.91</w:t>
            </w:r>
          </w:p>
        </w:tc>
      </w:tr>
      <w:tr w:rsidR="00592410" w:rsidRPr="00DB2874" w:rsidTr="00CD2093">
        <w:trPr>
          <w:trHeight w:val="300"/>
        </w:trPr>
        <w:tc>
          <w:tcPr>
            <w:tcW w:w="1701"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lastRenderedPageBreak/>
              <w:t>1</w:t>
            </w:r>
          </w:p>
        </w:tc>
        <w:tc>
          <w:tcPr>
            <w:tcW w:w="2712"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2</w:t>
            </w:r>
          </w:p>
        </w:tc>
        <w:tc>
          <w:tcPr>
            <w:tcW w:w="3525"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260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901630.47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3539508.88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261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901829.56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3539709.37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262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901902.27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3539737.66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263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901957.97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3539738.20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264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902000.73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3539740.27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265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902406.08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3539755.63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266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902529.89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3539751.96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267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902642.86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3539748.63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268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903130.82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3539749.43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269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903159.49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3539778.09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270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903326.40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3539777.80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271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903352.69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3539751.12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272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903597.08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3539747.82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273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903631.75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3539712.20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274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904010.85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3539709.05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275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904252.06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3539704.66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276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904452.42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3539706.87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277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904467.26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3539713.47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278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904476.63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3539727.10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279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904511.14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3539788.40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280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905018.65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3539794.07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281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905094.62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3539871.77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282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905155.02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3539812.65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283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905159.16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3539809.49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284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905171.24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3539804.57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285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905197.39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3539794.97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286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905453.03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3539701.30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287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905507.13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3539698.97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288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905505.69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3539661.12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289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905482.71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3539661.99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290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905483.27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3539676.95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291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905448.56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3539678.42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292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905145.97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3539789.33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293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905140.50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3539794.68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294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905094.98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3539839.23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295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905050.98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3539794.23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296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905028.44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3539771.18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297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904539.85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3539765.72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298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904526.62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3539762.09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299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904518.07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3539753.82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300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904478.85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3539684.16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301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904251.98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3539681.67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302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904010.55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3539686.06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303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903621.96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3539689.28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304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903587.25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3539724.94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305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903342.92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3539728.24</w:t>
            </w:r>
          </w:p>
        </w:tc>
      </w:tr>
      <w:tr w:rsidR="00592410" w:rsidRPr="00DB2874" w:rsidTr="00CD2093">
        <w:trPr>
          <w:trHeight w:val="300"/>
        </w:trPr>
        <w:tc>
          <w:tcPr>
            <w:tcW w:w="1701"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lastRenderedPageBreak/>
              <w:t>1</w:t>
            </w:r>
          </w:p>
        </w:tc>
        <w:tc>
          <w:tcPr>
            <w:tcW w:w="2712"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2</w:t>
            </w:r>
          </w:p>
        </w:tc>
        <w:tc>
          <w:tcPr>
            <w:tcW w:w="3525"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306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903316.76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3539754.81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307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903169.00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3539755.09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308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903140.36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3539726.45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309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902642.54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3539725.62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310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902479.32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3539730.46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311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902445.52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3539731.45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312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902406.64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3539731.69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313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902366.84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3539731.17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314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902001.72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3539717.30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315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901958.63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3539715.21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316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901921.68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3539714.85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317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901906.12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3539714.19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br w:type="page"/>
            </w:r>
            <w:r w:rsidRPr="00DB2874">
              <w:rPr>
                <w:color w:val="000000"/>
              </w:rPr>
              <w:t>318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901902.79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3539713.18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319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901855.11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3539694.64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320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901846.47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3539691.20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321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901838.95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3539686.22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322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901646.81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3539492.66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323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901509.59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3539354.43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324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901428.36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3539277.82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325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901433.81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3539272.05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326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901490.30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3539212.08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327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900951.74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3538704.87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328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900450.53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3538239.26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329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900022.91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3537835.02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330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899150.10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3537009.56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331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898391.18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3536292.53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332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898399.53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3536288.45</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333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898403.23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3536285.97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334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898408.46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3536281.33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335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898411.84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3536277.78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336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898412.56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3536278.47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337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898462.51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3536225.94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338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898466.75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3536220.16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339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898467.84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3536218.30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340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898472.10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3536207.86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341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898471.15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3536207.53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342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898473.32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3536201.27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343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898475.98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3536193.62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344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898481.86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3536184.37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345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898482.80</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3536183.11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346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898484.96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3536181.89</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347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898487.44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3536181.84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348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898489.63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3536183.01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349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898493.65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3536179.90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898498.64</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3536176.04</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898489.86</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3536167.66</w:t>
            </w:r>
          </w:p>
        </w:tc>
      </w:tr>
      <w:tr w:rsidR="00592410" w:rsidRPr="00DB2874" w:rsidTr="00CD2093">
        <w:trPr>
          <w:trHeight w:val="300"/>
        </w:trPr>
        <w:tc>
          <w:tcPr>
            <w:tcW w:w="1701"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lastRenderedPageBreak/>
              <w:t>1</w:t>
            </w:r>
          </w:p>
        </w:tc>
        <w:tc>
          <w:tcPr>
            <w:tcW w:w="2712"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2</w:t>
            </w:r>
          </w:p>
        </w:tc>
        <w:tc>
          <w:tcPr>
            <w:tcW w:w="3525" w:type="dxa"/>
            <w:shd w:val="clear" w:color="auto" w:fill="auto"/>
            <w:noWrap/>
            <w:vAlign w:val="bottom"/>
            <w:hideMark/>
          </w:tcPr>
          <w:p w:rsidR="00592410" w:rsidRPr="00DB2874" w:rsidRDefault="00592410" w:rsidP="00CD2093">
            <w:pPr>
              <w:spacing w:after="0"/>
              <w:ind w:firstLine="0"/>
              <w:jc w:val="center"/>
              <w:rPr>
                <w:color w:val="000000"/>
              </w:rPr>
            </w:pPr>
            <w:r>
              <w:rPr>
                <w:color w:val="000000"/>
              </w:rPr>
              <w:t>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898475.01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3536153.48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898470.27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3536159.08</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898467.03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3536162.91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355</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898467.65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3536163.71</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356</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898467.79</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3536164.73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357</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898467.41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3536165.67</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358</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898466.95</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3536166.12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359</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898462.37</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3536170.93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360</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898460.21</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3536173.36</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361</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898456.73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3536178.32</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362</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898453.38</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3536185.23</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363</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898452.43</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3536184.90</w:t>
            </w:r>
          </w:p>
        </w:tc>
      </w:tr>
      <w:tr w:rsidR="005A45B3" w:rsidRPr="00DB2874" w:rsidTr="00CD2093">
        <w:trPr>
          <w:trHeight w:val="300"/>
        </w:trPr>
        <w:tc>
          <w:tcPr>
            <w:tcW w:w="1701"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364</w:t>
            </w:r>
          </w:p>
        </w:tc>
        <w:tc>
          <w:tcPr>
            <w:tcW w:w="2712"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898449.62</w:t>
            </w:r>
          </w:p>
        </w:tc>
        <w:tc>
          <w:tcPr>
            <w:tcW w:w="3525" w:type="dxa"/>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3536193.05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365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898446.09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3536203.19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366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898444.72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3536206.18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367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898442.36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3536209.33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368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898415.52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3536237.52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369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898392.69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3536216.62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370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898355.89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3536256.61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371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898331.66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3536238.35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372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898265.35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3536241.96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373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898235.10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3536243.60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374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898180.84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3536194.84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375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898199.56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3536174.49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376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898223.72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3536148.19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377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898217.99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3536142.60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378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898193.96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3536168.74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379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898174.89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3536189.49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380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898020.07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3536050.24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381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897884.70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3535928.86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382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897882.30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3535926.33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383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897880.32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3535922.60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384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897854.66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3535857.36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385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897779.24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3535659.47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386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897776.49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3535652.40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387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897774.48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3535648.22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388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897772.25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3535644.44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389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897769.26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3535640.72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390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897766.75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3535638.31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391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897707.27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3535583.86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392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897615.57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3535497.38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393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897536.19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3535429.95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394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897532.97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3535427.55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395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897526.20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3535424.21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396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897520.82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3535422.51</w:t>
            </w:r>
          </w:p>
        </w:tc>
      </w:tr>
      <w:tr w:rsidR="005A45B3" w:rsidRPr="00DB2874" w:rsidTr="007A15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8"/>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397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897515.32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3535421.70</w:t>
            </w:r>
          </w:p>
        </w:tc>
      </w:tr>
      <w:tr w:rsidR="00592410" w:rsidRPr="00DB2874" w:rsidTr="007A15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2410" w:rsidRPr="00DB2874" w:rsidRDefault="007A15A0" w:rsidP="007A15A0">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92410" w:rsidRPr="00DB2874" w:rsidRDefault="007A15A0" w:rsidP="007A15A0">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92410" w:rsidRPr="00DB2874" w:rsidRDefault="007A15A0" w:rsidP="007A15A0">
            <w:pPr>
              <w:spacing w:after="0"/>
              <w:ind w:firstLine="0"/>
              <w:jc w:val="center"/>
              <w:rPr>
                <w:color w:val="000000"/>
              </w:rPr>
            </w:pPr>
            <w:r>
              <w:rPr>
                <w:color w:val="000000"/>
              </w:rPr>
              <w:t>3</w:t>
            </w:r>
          </w:p>
        </w:tc>
      </w:tr>
      <w:tr w:rsidR="005A45B3" w:rsidRPr="00DB2874" w:rsidTr="007A15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398</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897511.43</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3535421.67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399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897470.57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3535422.64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400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897390.81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3535446.21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401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897351.69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3535459.42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402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897219.86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3535510.10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403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897157.76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3535537.35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7"/>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404</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896992.10</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3535599.13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405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896804.83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3535663.17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406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896612.72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3535722.56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407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896550.28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3535745.23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408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896405.53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3535793.37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409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896392.17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3535798.02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410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895979.66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3535947.99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411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895725.39</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3536033.25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412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895509.14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3536102.08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413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895323.18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3536164.73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414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895090.58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3536168.95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415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894413.79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3536181.14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416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894394.97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3536181.76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417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894237.07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3536188.79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418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894068.78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3536196.29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419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894012.05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3536198.63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420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893734.48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3536200.51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421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893568.32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3536204.63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422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893384.90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3536212.07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423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893299.14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3536215.00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424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893271.73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3536217.71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425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893236.10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3536223.15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426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893213.72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3536226.96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427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893196.31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3536230.57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428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893185.75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3536233.09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429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893135.52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3536246.62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430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893104.10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3536256.33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431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893037.61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3536280.89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432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893005.62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3536292.70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433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892940.27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3536315.41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434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892903.76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3536327.67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435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892864.23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3536340.98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436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892825.90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3536354.73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437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892756.61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3536379.60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438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892531.95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3536453.22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439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892514.88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3536459.08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440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892466.08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3536476.77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441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892451.41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3536432.73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442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892449.51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3536433.36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443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892440.33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3536405.85</w:t>
            </w:r>
          </w:p>
        </w:tc>
      </w:tr>
      <w:tr w:rsidR="005A45B3" w:rsidRPr="00DB2874" w:rsidTr="007A15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444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892451.72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3536402.06</w:t>
            </w:r>
          </w:p>
        </w:tc>
      </w:tr>
      <w:tr w:rsidR="007A15A0" w:rsidRPr="00DB2874" w:rsidTr="007A15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15A0" w:rsidRPr="00DB2874" w:rsidRDefault="007A15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7A15A0" w:rsidRPr="00DB2874" w:rsidRDefault="007A15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7A15A0" w:rsidRPr="00DB2874" w:rsidRDefault="007A15A0" w:rsidP="00CD2093">
            <w:pPr>
              <w:spacing w:after="0"/>
              <w:ind w:firstLine="0"/>
              <w:jc w:val="center"/>
              <w:rPr>
                <w:color w:val="000000"/>
              </w:rPr>
            </w:pPr>
            <w:r>
              <w:rPr>
                <w:color w:val="000000"/>
              </w:rPr>
              <w:t>3</w:t>
            </w:r>
          </w:p>
        </w:tc>
      </w:tr>
      <w:tr w:rsidR="005A45B3" w:rsidRPr="00DB2874" w:rsidTr="007A15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445</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892439.07</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3536364.11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446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892441.93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3536363.18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447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892430.54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3536329.03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448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892421.06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3536332.19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449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892417.80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3536322.40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450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892417.58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3536320.86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451</w:t>
            </w:r>
          </w:p>
        </w:tc>
        <w:tc>
          <w:tcPr>
            <w:tcW w:w="27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892417.89</w:t>
            </w:r>
          </w:p>
        </w:tc>
        <w:tc>
          <w:tcPr>
            <w:tcW w:w="3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3536318.98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452</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892419.08</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3536317.20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453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892420.90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3536316.10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454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892418.16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3536307.85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455</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892372.42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3536323.10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456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892375.41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3536332.08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457</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892377.68</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3536331.80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458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892379.52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3536332.32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459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892381.06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3536333.56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460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892381.99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3536335.15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461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892384.69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3536343.25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462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892383.75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3536343.56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463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892395.42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3536378.72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464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892398.29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3536377.71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465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892410.94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3536415.64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466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892416.63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3536413.75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467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892427.37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3536446.00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468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892426.42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3536446.32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469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892439.78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3536486.41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470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892385.34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3536506.08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471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892290.78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3536537.19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472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892251.15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3536550.17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473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892216.56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3536560.04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474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892205.87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3536563.52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475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892127.00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3536591.66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476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892074.36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477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892074.35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478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892074.34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479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892074.33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480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892074.33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481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892074.32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482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892074.31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483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892074.30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484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892074.30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485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892074.29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486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892074.28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487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892074.27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488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892074.26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489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892074.25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3536604.95</w:t>
            </w:r>
          </w:p>
        </w:tc>
      </w:tr>
      <w:tr w:rsidR="005A45B3" w:rsidRPr="00DB2874" w:rsidTr="007A15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490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892074.24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3536604.95</w:t>
            </w:r>
          </w:p>
        </w:tc>
      </w:tr>
      <w:tr w:rsidR="007A15A0" w:rsidRPr="00DB2874" w:rsidTr="007A15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15A0" w:rsidRPr="00DB2874" w:rsidRDefault="007A15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7A15A0" w:rsidRPr="00DB2874" w:rsidRDefault="007A15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7A15A0" w:rsidRPr="00DB2874" w:rsidRDefault="007A15A0" w:rsidP="00CD2093">
            <w:pPr>
              <w:spacing w:after="0"/>
              <w:ind w:firstLine="0"/>
              <w:jc w:val="center"/>
              <w:rPr>
                <w:color w:val="000000"/>
              </w:rPr>
            </w:pPr>
            <w:r>
              <w:rPr>
                <w:color w:val="000000"/>
              </w:rPr>
              <w:t>3</w:t>
            </w:r>
          </w:p>
        </w:tc>
      </w:tr>
      <w:tr w:rsidR="005A45B3" w:rsidRPr="00DB2874" w:rsidTr="007A15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491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892074.24</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492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892074.23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493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892074.22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494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892074.21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495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892074.20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496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892074.19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497</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892074.18</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3536604.97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498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892057.01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3536609.91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499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892039.22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3536615.71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500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891903.45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3536666.97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501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891705.17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3536729.55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502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891504.65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3536783.60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503</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891279.91</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3536872.69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504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891175.95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3536900.15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505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891070.06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3536931.47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506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890922.31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3536983.17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507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890656.24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3537070.32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508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890551.47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3537110.56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509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890452.34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3537143.72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510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890448.71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3537132.18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511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890426.62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3537062.08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512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890425.67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3537062.37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513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890417.28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3537035.78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514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890410.98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3537021.53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515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890410.03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3537019.15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516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890410.26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3537016.94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517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890411.43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3537015.03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518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890413.11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3537013.90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519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890408.20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3537002.24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520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890374.90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3537016.77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521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890380.83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3537028.42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522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890381.85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3537028.03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523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890383.99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3537027.96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524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890385.97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3537028.78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525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890387.43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3537030.36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526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890391.11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3537037.56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527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890393.46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3537043.29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528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890397.96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3537057.59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529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890398.92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3537057.28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530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890428.40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3537151.20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531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890363.20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3537165.60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532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890187.68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3537223.06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533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890121.49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3537260.41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534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889958.44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3537438.36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535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889727.95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3537714.87</w:t>
            </w:r>
          </w:p>
        </w:tc>
      </w:tr>
      <w:tr w:rsidR="005A45B3" w:rsidRPr="00DB2874" w:rsidTr="007A15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536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889556.68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3537913.97</w:t>
            </w:r>
          </w:p>
        </w:tc>
      </w:tr>
      <w:tr w:rsidR="007A15A0" w:rsidRPr="00DB2874" w:rsidTr="007A15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15A0" w:rsidRPr="00DB2874" w:rsidRDefault="007A15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7A15A0" w:rsidRPr="00DB2874" w:rsidRDefault="007A15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7A15A0" w:rsidRPr="00DB2874" w:rsidRDefault="007A15A0" w:rsidP="00CD2093">
            <w:pPr>
              <w:spacing w:after="0"/>
              <w:ind w:firstLine="0"/>
              <w:jc w:val="center"/>
              <w:rPr>
                <w:color w:val="000000"/>
              </w:rPr>
            </w:pPr>
            <w:r>
              <w:rPr>
                <w:color w:val="000000"/>
              </w:rPr>
              <w:t>3</w:t>
            </w:r>
          </w:p>
        </w:tc>
      </w:tr>
      <w:tr w:rsidR="005A45B3" w:rsidRPr="00DB2874" w:rsidTr="007A15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537</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889397.42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3538171.10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538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889189.83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3538348.54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539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888612.05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3539022.73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540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888581.55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3539060.38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541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888566.25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3539047.89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542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888566.88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3539047.11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543</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888532.03</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3539018.67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544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888531.39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3539019.43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545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888504.28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3538997.30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546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888504.91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3538996.53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547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888462.84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3538962.19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548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888461.75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3538960.96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549</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888461.03</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3538958.95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550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888461.22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3538956.79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551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888462.25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3538954.97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552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888453.70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3538948.58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553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888430.26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3538977.30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554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888438.51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3538984.06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555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888440.50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3538982.19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556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888442.86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3538981.20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557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888444.99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3538981.51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558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888446.61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3538982.49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559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888515.59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3539038.80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560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888514.96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3539039.57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561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888549.03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3539067.38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562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888550.29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3539065.85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563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888566.47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3539079.05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564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888482.73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3539182.64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565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888423.23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3539257.78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566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888363.25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3539323.15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567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888308.40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3539382.23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568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888296.09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3539396.51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569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888124.58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3539605.60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570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888041.58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3539703.07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571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888007.53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3539753.13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572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888004.42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3539759.76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573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887984.73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3539818.78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574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887971.61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3539814.44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575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887932.05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3539801.32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576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887870.15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3539780.77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577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887873.21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3539760.18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578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887823.32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3539743.07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579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887816.42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3539746.04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580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887796.13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3539729.61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581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887792.99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3539733.50</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582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887782.48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3539746.43</w:t>
            </w:r>
          </w:p>
        </w:tc>
      </w:tr>
      <w:tr w:rsidR="003943A0"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583</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887686.50</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3539668.27</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584</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887615.22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3539672.50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585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887427.56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3539675.64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586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887163.85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3539679.99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587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887163.68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3539666.98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588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887131.30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3539667.18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589</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887131.36</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3539671.51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590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887071.16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3539672.81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591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887027.09</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3539673.75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592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886928.27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3539685.92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593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886766.11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3539688.78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594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886511.69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3539715.39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595</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885919.29</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3539857.62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596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885707.06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3539908.40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597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885546.14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3539995.86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598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885517.23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3539942.63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599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885461.00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3539956.80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600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885480.50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3539992.67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601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885431.52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3540023.88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602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885424.59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3540045.08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603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885289.91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3540077.55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604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885039.61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3540071.26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605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884077.56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3540302.53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606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884074.68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3540290.57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607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884034.14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3540300.76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608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884036.91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3540312.30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609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883974.90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3540327.21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610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883127.61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3540535.60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611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882593.87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3540666.75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612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882420.19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3540689.10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613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881502.21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3540704.84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614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880514.19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3540721.32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615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879938.62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3540731.64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616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879903.15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3540730.97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617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879672.43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3540718.15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618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879637.96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3540714.82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619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879602.04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3540709.07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620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878911.72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3540568.46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621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878913.24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3540561.01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622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878870.85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3540552.49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623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878869.35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3540559.82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624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878827.49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3540551.31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625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878650.54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3540561.41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626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878646.09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3540561.55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627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878476.60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3540526.53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628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878296.88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3540489.22</w:t>
            </w:r>
          </w:p>
        </w:tc>
      </w:tr>
      <w:tr w:rsidR="003943A0"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629</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878114.11</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3540397.67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630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877891.53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3540401.80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631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877836.73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3540401.46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632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877836.90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3540375.51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633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877790.26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3540372.41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634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877790.17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3540386.92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635</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877799.74</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3540387.02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636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877799.65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3540401.23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637</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877584.97</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3540399.87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638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877250.03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3540441.81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639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876463.71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3540974.92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640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876422.50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3541001.71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641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876337.26</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3541008.13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642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875449.41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3541072.93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643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874659.06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3541677.80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644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874418.74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3541861.72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645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874018.18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3542166.97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646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873120.96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3542852.72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647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873116.59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3542847.00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648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873083.04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3542872.27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649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873087.60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3542878.21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650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873061.44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3542898.22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651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872690.81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3543303.56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652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872465.59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3543803.72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653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872299.40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3543987.05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654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872294.81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3543990.63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655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872290.22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3543992.04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656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872097.25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3544011.77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657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872050.15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3544016.38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658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869923.80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3543443.80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659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869693.11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3543417.35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660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868824.97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3543447.75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661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868675.41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3543465.02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662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867117.78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3543844.92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663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867078.42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3543852.68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664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867034.39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3543858.02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665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866980.53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3543858.35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666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865756.05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3543804.34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667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864486.30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3543475.38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668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861546.10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3542713.09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669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860682.23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3542488.97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670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860688.84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3542463.48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671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860652.46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3542454.05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672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860644.46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3542451.18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673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860607.69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3542441.61</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674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860607.94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3542440.64</w:t>
            </w:r>
          </w:p>
        </w:tc>
      </w:tr>
      <w:tr w:rsidR="003943A0"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675</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860559.56</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3542428.04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676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860559.31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3542429.01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677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860535.13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3542422.71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678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860534.88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3542423.69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679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860476.81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3542408.58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680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860476.56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3542409.54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681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860406.07</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3542391.19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682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860406.32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3542390.22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683</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860390.12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3542386.46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684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860314.87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3542372.86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685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860314.69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3542373.84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686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860242.48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3542360.78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687</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860242.86</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3542358.84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688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860190.50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3542349.36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689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860190.20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3542351.32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690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859985.09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3542314.24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691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859940.81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3542306.23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692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859940.99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3542305.25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693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859896.72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3542297.25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694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859896.54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3542298.24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695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859794.21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3542279.74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696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859748.96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3542271.55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697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859749.31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3542269.58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698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859700.12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3542260.68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699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859699.76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3542262.66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700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859488.22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3542224.40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701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859488.40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3542223.43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702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859458.89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3542218.09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703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859380.17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3542203.86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704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859380.00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3542204.84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705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859318.90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3542193.80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706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859319.08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3542192.81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707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859314.16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3542191.92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708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859308.03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3542191.12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709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859301.74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3542190.93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710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859296.17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3542191.29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711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859289.96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3542192.27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712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859286.59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3542192.98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713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859286.80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3542193.96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714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859251.45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3542201.42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715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859245.60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3542203.13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716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859243.77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3542203.36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717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859241.39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3542202.66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718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859239.52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3542201.05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719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859238.51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3542198.79</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720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859236.30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3542188.34</w:t>
            </w:r>
          </w:p>
        </w:tc>
      </w:tr>
      <w:tr w:rsidR="003943A0"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721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859231.41</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3542189.35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722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859220.65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3542191.64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723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859215.73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3542192.67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724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859219.06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3542220.57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725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859221.58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3542228.70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726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858912.02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3542293.95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727</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858869.19</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3542300.90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728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858826.33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3542303.93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729</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858785.83</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3542303.51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730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858748.68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3542300.43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731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858185.95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3542227.72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732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857740.36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3542148.17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733</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856975.74</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3541977.22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734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856391.80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3541846.70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735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855947.14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3541747.20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736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855547.12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3541673.30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737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855549.63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3541659.70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738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855555.43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3541628.36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739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855568.78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3541630.82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740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855586.39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3541535.53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741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855490.76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3541517.85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742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855473.14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3541613.15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743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855531.46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3541623.93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744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855527.06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3541647.76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745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855493.33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3541641.49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746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855476.81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3541636.15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747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855463.10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3541628.62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748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855449.74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3541617.52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749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855438.38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3541603.27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750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855430.54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3541587.75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751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855424.39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3541569.41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752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855397.53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3541487.74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753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855396.58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3541488.05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754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855326.43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3541274.83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755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855326.23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3541274.03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756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855326.10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3541272.71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757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855326.24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3541271.41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758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855326.63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3541270.15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759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855335.19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3541250.08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760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855330.59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3541248.12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761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855320.47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3541243.80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762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855315.84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3541241.84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763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855303.29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3541264.15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764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855282.10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3541278.53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765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855284.45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3541282.99</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766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855289.61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3541292.70</w:t>
            </w:r>
          </w:p>
        </w:tc>
      </w:tr>
      <w:tr w:rsidR="003943A0"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767</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855291.95</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3541297.12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768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855299.04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3541293.37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769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855302.12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3541292.60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770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855305.20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3541293.33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771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855307.61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3541295.40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772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855308.51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3541297.18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773</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855403.36</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3541585.54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774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855407.20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3541596.75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775</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855411.74</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3541607.00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776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855410.85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3541607.45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777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855413.53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3541612.43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778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855416.45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3541617.26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779</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855422.99</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3541626.47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780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855427.36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3541631.67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781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855428.11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3541631.01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782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855431.93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3541635.08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783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855440.17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3541642.65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784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855449.13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3541649.36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785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855456.75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3541654.06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786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855464.03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3541657.92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787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854942.07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3541561.39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788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852943.66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3541192.41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789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852449.33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3540813.74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790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851954.26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3540434.53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791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851690.16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3540050.67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792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851721.36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3540039.11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793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851719.87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3540034.32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794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851716.17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3540022.42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795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851714.68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3540017.63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796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851699.37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3540020.99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797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851698.25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3540021.14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798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851696.46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3540020.88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799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851694.86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3540020.04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800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851693.63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3540018.72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801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851684.54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3540005.58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802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851576.09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3539848.72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803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851614.95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3539821.98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804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851646.49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3539867.83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805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851718.02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3539818.61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806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851668.77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3539747.04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807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851597.25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3539796.25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808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851602.96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3539804.56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809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851563.93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3539831.42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810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851555.88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3539819.73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811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851539.17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3539831.23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812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851404.54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3539635.55</w:t>
            </w:r>
          </w:p>
        </w:tc>
      </w:tr>
      <w:tr w:rsidR="003943A0"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813</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851224.14</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3539370.48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814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851152.31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3539376.98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815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851150.45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3539356.93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816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851113.90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3539360.32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817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850797.62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3539389.37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818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850797.53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3539388.39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819</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850762.68</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3539391.62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820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850762.59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3539390.62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821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850717.75</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3539394.80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822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850717.84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3539395.80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823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850692.97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3539398.11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824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850681.97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3539398.71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825</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850674.68</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3539397.55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826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850665.33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3539393.89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827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850657.64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3539387.61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828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850648.72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3539375.44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829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850645.05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3539369.98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830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850644.22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3539370.54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831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850612.47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3539323.30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832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850613.30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3539322.74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833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850592.10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3539291.21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834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850591.27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3539291.77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835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850577.35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3539271.06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836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850578.17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3539270.51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837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850577.14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3539268.96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838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850656.87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3539286.55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839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850705.94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3539064.83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850243.89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3538962.97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850213.26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3539101.81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850070.58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3539084.63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849696.79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3538872.35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849799.85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3538690.81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849820.18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3538660.66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849909.12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3538554.96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850012.40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3538465.20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850749.94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3537961.00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851363.71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3537200.56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851380.45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3537214.09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851421.35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3537163.38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851391.68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3537139.46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851387.33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3537144.86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851359.37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3537122.20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851317.36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3536730.90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851245.01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3536502.38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851578.19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3536397.08</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851507.17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3536172.42</w:t>
            </w:r>
          </w:p>
        </w:tc>
      </w:tr>
      <w:tr w:rsidR="003943A0"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851061.84</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3536313.30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850980.57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3536338.95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851025.31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3536480.38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851019.94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3536491.81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851128.05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3536865.69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851221.02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3537256.12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865</w:t>
            </w:r>
          </w:p>
        </w:tc>
        <w:tc>
          <w:tcPr>
            <w:tcW w:w="27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850769.55</w:t>
            </w:r>
          </w:p>
        </w:tc>
        <w:tc>
          <w:tcPr>
            <w:tcW w:w="3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3537817.52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866</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850607.83</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3537966.78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867</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850315.23</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3538166.60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849761.10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3538545.11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849337.01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3539287.63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849226.10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3539455.57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849221.12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3539454.92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849220.39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3539457.12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849212.81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3539458.11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848929.55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3539495.42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848715.87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3539482.46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848145.72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3539336.02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848143.53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3539335.45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848168.62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3538948.68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848148.34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3538398.04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847909.31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3538407.46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847911.09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3538446.67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847484.15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3538466.02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847494.33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3538692.85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848024.31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3538668.73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848040.60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3538667.99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848054.29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3538948.50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848025.25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3539351.59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847983.05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3539389.64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847565.07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3539663.64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847501.38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3539696.72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847497.79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3539690.30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847476.74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3539702.08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847417.42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3539716.69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847409.38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3539699.99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847389.56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3539709.54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847393.01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3539716.70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847366.91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3539729.13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847286.40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3539748.97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899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847171.99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3539862.45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847159.06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3539926.23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847165.88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3539927.61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847023.78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3540640.87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847047.19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3540668.94</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847044.42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3540682.85</w:t>
            </w:r>
          </w:p>
        </w:tc>
      </w:tr>
      <w:tr w:rsidR="003943A0"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847045.40</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3540683.04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847038.38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3540718.35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847041.32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3540718.92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847038.91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3540731.05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847037.45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3540738.58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910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847036.11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3540746.50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911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847035.11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3540754.78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912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847034.43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3540765.69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913</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847034.36</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3540770.07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914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847035.36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3540770.06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915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847035.44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3540775.49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916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847036.14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3540786.35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917</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847037.56</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3540797.11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918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847039.95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3540808.82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919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847042.86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3540819.28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920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847046.46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3540829.53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921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847050.28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3540838.53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922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847046.64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3540840.20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923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847051.64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3540850.15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924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847057.28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3540859.75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925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847062.88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3540868.04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926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847071.94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3540879.80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927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847072.72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3540879.17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928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847111.43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3540927.61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929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847109.09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3540929.48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930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847134.06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3540960.71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931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847134.84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3540960.08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932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847147.34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3540975.70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933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847151.87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3540973.36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934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847179.33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3541007.71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935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847178.55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3541008.34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936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847198.99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3541033.82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937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847188.77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3541041.95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938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847202.63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3541059.20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939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847198.84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3541062.53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940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847214.45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3541082.05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941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847221.54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3541077.00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942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847240.63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3541101.34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943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847237.55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3541104.55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944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847251.91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3541122.51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945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847255.18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3541120.61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946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847255.68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3541122.73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947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847255.61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3541125.33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948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847254.97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3541127.61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949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847253.76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3541129.70</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950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847257.75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3541132.71</w:t>
            </w:r>
          </w:p>
        </w:tc>
      </w:tr>
      <w:tr w:rsidR="003943A0"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951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847258.50</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3541133.28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952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846974.55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3541366.60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953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847124.42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3541549.04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954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847494.50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3541244.80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955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847398.80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3541128.36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956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847388.59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3541091.04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957</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847342.19</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3540987.58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958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847100.77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3540696.02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959</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847231.19</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3540038.25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960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847289.54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3539919.84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961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847410.32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3539829.55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962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847529.84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3539781.92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963</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847531.81</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3539781.13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964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847533.77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3539780.32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965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847535.73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3539779.50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966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847537.68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3539778.67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967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847539.63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3539777.84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968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847541.57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3539776.97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969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847543.50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3539776.10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970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847545.43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3539775.21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971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847547.35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3539774.32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972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847549.27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3539773.40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973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847551.18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3539772.47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974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847553.08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3539771.54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975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847554.98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3539770.59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976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847556.87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3539769.62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977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847558.75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3539768.66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978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847560.63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3539767.66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979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847562.50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3539766.67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980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847564.36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3539765.65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981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847566.23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3539764.61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982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847568.08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3539763.58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983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847569.92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3539762.54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984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847571.75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3539761.45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985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847573.58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3539760.38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986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847575.40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3539759.29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987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847577.21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3539758.19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988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847579.02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3539757.08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989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847580.82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3539755.94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990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847582.61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3539754.81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991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847584.39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3539753.67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992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848078.10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3539432.44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993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848095.22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3539421.30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994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848105.11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3539422.40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995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848140.00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3539424.59</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996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848158.80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3539427.33</w:t>
            </w:r>
          </w:p>
        </w:tc>
      </w:tr>
      <w:tr w:rsidR="003943A0"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997</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848198.15</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3539433.22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998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848815.56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3539592.33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999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849138.41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3539549.82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1000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849172.17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3539575.78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1001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849197.63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3539572.43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1002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849262.32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3539563.97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1003</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849429.44</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3539951.62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1004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849436.20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3539948.99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1005</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849439.42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3539947.61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1006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849465.52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3539935.53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1007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849468.74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3539934.15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1008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849484.69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3539927.83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1009</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849518.14</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3540005.48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1010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849522.82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3540003.32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1011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849538.50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3539996.71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1012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849557.78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3539988.39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1013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849457.06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3539754.46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1014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849475.49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3539746.52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1015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849501.56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3539735.30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1016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849495.68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3539721.66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1017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849608.75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3539671.46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1018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849880.04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3539533.03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1019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851106.08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3539419.54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1020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851122.61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3539458.89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1021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851171.96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3539454.30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1022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851220.99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3539436.16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1023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851256.24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3539487.35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1024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851246.09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3539493.76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1025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851469.53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3539818.15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1026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851475.68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3539814.76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1027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851477.91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3539818.00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1028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851454.06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3539855.89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1029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851497.61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3539919.11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1030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851540.59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3539908.99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1031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851578.15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3539963.52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1032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851581.23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3539959.17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1033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851927.02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3540461.20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1034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852928.27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3541227.86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1035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854936.36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3541599.05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1036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855367.05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3541678.66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1037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855370.02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3541849.08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1038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855579.33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3541887.63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1039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855647.62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3541730.53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1040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855939.67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3541784.66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1041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856968.98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3542015.26</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1042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857733.03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3542186.40</w:t>
            </w:r>
          </w:p>
        </w:tc>
      </w:tr>
      <w:tr w:rsidR="003943A0"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1043</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858180.40</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3542266.24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1044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858832.15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3542350.89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1045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859156.81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3542282.29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1046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859157.21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3542283.23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1047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859304.96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3542252.00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1048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860318.11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3542434.40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1049</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860369.78</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3542447.87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1050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860360.98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3542487.75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1051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860363.60</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3542488.44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1052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860338.25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3542586.08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1053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860318.58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3542580.98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1054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860298.84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3542657.06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1055</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860375.02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3542676.82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1056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860394.86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3542600.38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1057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860360.85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3542591.56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1058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860386.08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3542494.30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1059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860446.68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3542510.09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1060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860478.54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3542476.18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1061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860613.71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3542511.34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1062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860622.05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3542555.78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1063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860625.81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3542556.77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1064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860600.53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3542654.17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1065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860584.27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3542649.95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1066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860564.52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3542726.06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1067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860640.99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3542745.90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1068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860660.82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3542669.48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1069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860623.40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3542659.77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1070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860648.58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3542562.70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1071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860688.98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3542573.23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1072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860720.85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3542539.26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1073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864482.50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3543518.45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1074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865741.72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3543846.22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1075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867046.73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3543903.66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1076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867920.49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3543690.86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1077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867924.28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3543704.36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1078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868130.13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3543654.30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1079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868126.83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3543641.51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1080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868675.19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3543508.10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1081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868829.30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3543486.92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1082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869691.96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3543457.22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1083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869769.88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3543466.18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1084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869763.53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3543478.54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1085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869913.98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3543495.81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1086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870281.22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3543594.83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1087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870281.15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3543581.36</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1088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871232.82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3543837.96</w:t>
            </w:r>
          </w:p>
        </w:tc>
      </w:tr>
      <w:tr w:rsidR="003943A0"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1089</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871227.44</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3543852.03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1090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849464.10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3539720.27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1091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849487.65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3539661.20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1092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849612.69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3539607.33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1093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849870.69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3539496.20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1094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850666.36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3539422.18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1095</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850662.04</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3539420.81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1096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850650.75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3539415.23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1097</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850643.62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3539410.06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1098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850634.84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3539401.06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1099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850629.92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3539394.11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1100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850623.46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3539384.50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1101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850624.29</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3539383.94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1102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850592.52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3539336.70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1103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850591.69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3539337.25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1104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850573.30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3539309.90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1105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850574.13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3539309.34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1106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850557.40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3539284.46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1107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850556.57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3539285.03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1108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850550.40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3539275.85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1109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850546.87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3539270.72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1110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850541.82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3539265.33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1111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850530.81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3539258.75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1112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850272.70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3539201.76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1113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850266.97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3539227.26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1114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850092.31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3539188.59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1115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849678.33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3538953.80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1116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849667.97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3538972.13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1117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849646.94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3538960.16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1118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849422.86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3539354.80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1119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849406.61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3539390.58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1120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849396.38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3539426.42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1121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849392.79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3539468.00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1122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849394.10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3539502.75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1123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849401.97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3539557.43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1124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849409.56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3539588.54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1125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849434.61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3539652.32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1126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849444.71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3539647.94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1127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849463.41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3539691.05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1128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849453.32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3539695.42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1129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851241.48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3537273.00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1130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851248.15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3537264.41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1131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851253.71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3537256.71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1132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851261.63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3537244.70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1133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851263.33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3537245.75</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1134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851272.83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3537229.34</w:t>
            </w:r>
          </w:p>
        </w:tc>
      </w:tr>
      <w:tr w:rsidR="003943A0"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1135</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851283.52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3537207.82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1136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851290.58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3537190.38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1137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851289.37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3537189.89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1138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851297.94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3537160.50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1139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851302.92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3537134.29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1140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851305.54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3537105.85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1141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851306.00</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3537089.96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1142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851304.49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3537066.83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1143</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851298.64</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3537012.17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1144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851299.90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3537012.05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1145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851278.80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3536814.51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1146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851276.43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3536814.75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1147</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851271.59</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3536769.72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1148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851273.21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3536769.59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1149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851268.90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3536741.52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1150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851267.39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3536741.74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1151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851262.99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3536723.12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1152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851252.86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3536690.07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1153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851254.17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3536689.60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1154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851242.77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3536654.46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1155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851244.20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3536654.02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1156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851212.83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3536554.11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1"/>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1157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851209.59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3536555.17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1158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851201.62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3536529.67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1159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851184.18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3536535.20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1160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851171.21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3536494.26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1161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851123.80</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3536509.23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1162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851048.52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3536533.03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1163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851143.52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3536861.61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1164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847318.61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3541083.86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1165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847344.66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3541062.45</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1166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847360.09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3541081.26</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1167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847323.33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3540999.31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1168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847095.24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3540723.83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1169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847092.62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3540737.10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1170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847093.17</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3540788.52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1171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847121.56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3540843.37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1172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887861.26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3540177.19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1173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887867.14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3540176.00</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1174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887863.85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3540159.94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1175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887872.63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3540157.07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3"/>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1176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887857.08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3540109.32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1177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887916.11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3540065.18</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4"/>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1178</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887913.22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3540019.62</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1179</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887867.79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3540010.44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1180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887863.44</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3540032.00</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1181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887892.33</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3540037.84</w:t>
            </w:r>
          </w:p>
        </w:tc>
      </w:tr>
      <w:tr w:rsidR="003943A0"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8"/>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lastRenderedPageBreak/>
              <w:t>1</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2</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3943A0" w:rsidRPr="00DB2874" w:rsidRDefault="003943A0" w:rsidP="00CD2093">
            <w:pPr>
              <w:spacing w:after="0"/>
              <w:ind w:firstLine="0"/>
              <w:jc w:val="center"/>
              <w:rPr>
                <w:color w:val="000000"/>
              </w:rPr>
            </w:pPr>
            <w:r>
              <w:rPr>
                <w:color w:val="000000"/>
              </w:rPr>
              <w:t>3</w:t>
            </w:r>
          </w:p>
        </w:tc>
      </w:tr>
      <w:tr w:rsidR="005A45B3" w:rsidRPr="00DB2874" w:rsidTr="00394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8"/>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1182</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887893.40</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3540054.69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1183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887831.22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3540101.14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1184</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887851.71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3540163.91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1185</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887858.11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3540161.83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1186</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905472.76</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3539635.57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1187</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905507.01</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3539634.04</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1188</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905506.90</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3539631.37</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1189</w:t>
            </w:r>
          </w:p>
        </w:tc>
        <w:tc>
          <w:tcPr>
            <w:tcW w:w="2712"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905513.93</w:t>
            </w:r>
          </w:p>
        </w:tc>
        <w:tc>
          <w:tcPr>
            <w:tcW w:w="3525" w:type="dxa"/>
            <w:tcBorders>
              <w:top w:val="single" w:sz="4" w:space="0" w:color="auto"/>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3539631.09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1190</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905512.79</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3539601.13</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1191</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905505.55</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3539601.41</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1192</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905505.38</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3539597.49</w:t>
            </w:r>
          </w:p>
        </w:tc>
      </w:tr>
      <w:tr w:rsidR="005A45B3" w:rsidRPr="00DB2874" w:rsidTr="00CD2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1193</w:t>
            </w:r>
          </w:p>
        </w:tc>
        <w:tc>
          <w:tcPr>
            <w:tcW w:w="2712"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905471.12</w:t>
            </w:r>
          </w:p>
        </w:tc>
        <w:tc>
          <w:tcPr>
            <w:tcW w:w="3525" w:type="dxa"/>
            <w:tcBorders>
              <w:top w:val="nil"/>
              <w:left w:val="nil"/>
              <w:bottom w:val="single" w:sz="4" w:space="0" w:color="auto"/>
              <w:right w:val="single" w:sz="4" w:space="0" w:color="auto"/>
            </w:tcBorders>
            <w:shd w:val="clear" w:color="auto" w:fill="auto"/>
            <w:noWrap/>
            <w:vAlign w:val="bottom"/>
            <w:hideMark/>
          </w:tcPr>
          <w:p w:rsidR="005A45B3" w:rsidRPr="00DB2874" w:rsidRDefault="005A45B3" w:rsidP="00CD2093">
            <w:pPr>
              <w:spacing w:after="0"/>
              <w:ind w:firstLine="0"/>
              <w:jc w:val="center"/>
              <w:rPr>
                <w:color w:val="000000"/>
              </w:rPr>
            </w:pPr>
            <w:r w:rsidRPr="00DB2874">
              <w:rPr>
                <w:color w:val="000000"/>
              </w:rPr>
              <w:t>3539599.03</w:t>
            </w:r>
          </w:p>
        </w:tc>
      </w:tr>
    </w:tbl>
    <w:p w:rsidR="000E23B4" w:rsidRPr="00DB69FD" w:rsidRDefault="000E23B4" w:rsidP="003E5FAB">
      <w:pPr>
        <w:ind w:firstLine="0"/>
      </w:pPr>
    </w:p>
    <w:p w:rsidR="00444DF5" w:rsidRDefault="00314DC2" w:rsidP="00444DF5">
      <w:pPr>
        <w:rPr>
          <w:b/>
        </w:rPr>
      </w:pPr>
      <w:r w:rsidRPr="00314DC2">
        <w:rPr>
          <w:b/>
        </w:rPr>
        <w:t>2.4 Перечень   координат   характерных   точек    границ    зон планируемого  размещения  линейных  объектов,  подлежащих  переносу (переустройству) из зон планируемого размещения линейных объектов</w:t>
      </w:r>
    </w:p>
    <w:p w:rsidR="0057678B" w:rsidRPr="00314DC2" w:rsidRDefault="0057678B" w:rsidP="0057678B">
      <w:pPr>
        <w:spacing w:after="0"/>
      </w:pPr>
      <w:r w:rsidRPr="00316E9D">
        <w:t>Перечень   координат   характерных   точек    границ    зон планируемого  размещения  линейных  объектов,  подлежащих  переносу (переустройству) из зон планируемого размещения линейных объектов проектом планировки территории не предусматривается.</w:t>
      </w:r>
    </w:p>
    <w:p w:rsidR="00196DBB" w:rsidRPr="00FB469C" w:rsidRDefault="00196DBB" w:rsidP="00C7619E">
      <w:pPr>
        <w:spacing w:after="0"/>
        <w:ind w:firstLine="0"/>
        <w:rPr>
          <w:rStyle w:val="a6"/>
          <w:b/>
          <w:noProof/>
          <w:color w:val="auto"/>
          <w:u w:val="none"/>
        </w:rPr>
      </w:pPr>
    </w:p>
    <w:p w:rsidR="00314DC2" w:rsidRPr="00D15AB4" w:rsidRDefault="00314DC2" w:rsidP="00314DC2">
      <w:pPr>
        <w:rPr>
          <w:b/>
        </w:rPr>
      </w:pPr>
      <w:r w:rsidRPr="00D15AB4">
        <w:rPr>
          <w:b/>
        </w:rPr>
        <w:t>2.5 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p>
    <w:p w:rsidR="00316E9D" w:rsidRPr="00314DC2" w:rsidRDefault="00316E9D" w:rsidP="00316E9D">
      <w:pPr>
        <w:spacing w:after="0"/>
      </w:pPr>
      <w:r w:rsidRPr="00314DC2">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r>
        <w:t>, так как проектируемый объект расположен на межселенной территории и правила застройки землепользования на данную территорию не разрабатывались</w:t>
      </w:r>
      <w:r w:rsidRPr="00314DC2">
        <w:t>.</w:t>
      </w:r>
    </w:p>
    <w:p w:rsidR="00316E9D" w:rsidRPr="00314DC2" w:rsidRDefault="00316E9D" w:rsidP="00316E9D">
      <w:pPr>
        <w:spacing w:after="0"/>
      </w:pPr>
      <w:r w:rsidRPr="00314DC2">
        <w:t>Учитывая основные технические</w:t>
      </w:r>
      <w:r>
        <w:t xml:space="preserve"> характеристики проектируемого о</w:t>
      </w:r>
      <w:r w:rsidRPr="00314DC2">
        <w:t>бъекта, проектом планировки территории определены границы зоны его планируемого размещения.</w:t>
      </w:r>
    </w:p>
    <w:p w:rsidR="00316E9D" w:rsidRPr="00314DC2" w:rsidRDefault="00316E9D" w:rsidP="00316E9D">
      <w:pPr>
        <w:spacing w:after="0"/>
      </w:pPr>
      <w:r w:rsidRPr="00314DC2">
        <w:t>Общая площадь зоны планируе</w:t>
      </w:r>
      <w:r>
        <w:t>мого размещения проектируемого о</w:t>
      </w:r>
      <w:r w:rsidRPr="00314DC2">
        <w:t xml:space="preserve">бъекта составляет </w:t>
      </w:r>
      <w:r w:rsidRPr="00A91559">
        <w:t>404,7536</w:t>
      </w:r>
      <w:r w:rsidRPr="007E76AE">
        <w:rPr>
          <w:szCs w:val="20"/>
        </w:rPr>
        <w:t xml:space="preserve"> </w:t>
      </w:r>
      <w:r w:rsidRPr="00314DC2">
        <w:t xml:space="preserve"> га (в том числе: площадь размещения проектируемых объектов в границах земельных участков, сведения о которых содержатся в Едином государственном реестре недвижимости, государственном лесном реестре и предоставленных в пользование на правах аренды – </w:t>
      </w:r>
      <w:r>
        <w:t>391,0161</w:t>
      </w:r>
      <w:r w:rsidRPr="00314DC2">
        <w:t xml:space="preserve"> га; площадь образуемых земельных участков для размещения проектируемых объектов  – 13,7375 га).</w:t>
      </w:r>
    </w:p>
    <w:p w:rsidR="00316E9D" w:rsidRPr="00314DC2" w:rsidRDefault="00316E9D" w:rsidP="00316E9D">
      <w:pPr>
        <w:spacing w:after="0"/>
      </w:pPr>
      <w:r w:rsidRPr="00314DC2">
        <w:t>Границ</w:t>
      </w:r>
      <w:r>
        <w:t>а зоны планируемого размещения о</w:t>
      </w:r>
      <w:r w:rsidRPr="00314DC2">
        <w:t>бъекта установлена в соответствии с требованиями действующих норм отвода земель и учтена при разработке рабочего проекта.</w:t>
      </w:r>
    </w:p>
    <w:p w:rsidR="00A4017A" w:rsidRDefault="00A4017A" w:rsidP="00C90E44">
      <w:pPr>
        <w:spacing w:after="0"/>
        <w:ind w:firstLine="0"/>
        <w:rPr>
          <w:b/>
        </w:rPr>
      </w:pPr>
    </w:p>
    <w:p w:rsidR="00314DC2" w:rsidRDefault="00314DC2" w:rsidP="00314DC2">
      <w:pPr>
        <w:rPr>
          <w:b/>
        </w:rPr>
      </w:pPr>
      <w:r w:rsidRPr="00314DC2">
        <w:rPr>
          <w:b/>
        </w:rPr>
        <w:t>2.6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p>
    <w:p w:rsidR="0057678B" w:rsidRPr="00465CDB" w:rsidRDefault="0057678B" w:rsidP="0057678B">
      <w:pPr>
        <w:spacing w:after="0"/>
      </w:pPr>
      <w:r w:rsidRPr="00316E9D">
        <w:t xml:space="preserve">Осуществление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w:t>
      </w:r>
      <w:r w:rsidRPr="00316E9D">
        <w:lastRenderedPageBreak/>
        <w:t>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 не предусматривается.</w:t>
      </w:r>
    </w:p>
    <w:p w:rsidR="00314DC2" w:rsidRPr="00444DF5" w:rsidRDefault="00314DC2" w:rsidP="00444DF5">
      <w:pPr>
        <w:spacing w:after="0"/>
        <w:rPr>
          <w:rStyle w:val="a6"/>
          <w:b/>
          <w:noProof/>
          <w:color w:val="auto"/>
          <w:u w:val="none"/>
        </w:rPr>
      </w:pPr>
    </w:p>
    <w:p w:rsidR="00196DBB" w:rsidRPr="00FB469C" w:rsidRDefault="00196DBB" w:rsidP="00196DBB">
      <w:pPr>
        <w:spacing w:after="0"/>
        <w:rPr>
          <w:rStyle w:val="a6"/>
          <w:b/>
          <w:noProof/>
          <w:color w:val="auto"/>
          <w:u w:val="none"/>
        </w:rPr>
      </w:pPr>
    </w:p>
    <w:p w:rsidR="00450E0D" w:rsidRDefault="00586393" w:rsidP="00450E0D">
      <w:pPr>
        <w:rPr>
          <w:rStyle w:val="a6"/>
          <w:b/>
          <w:noProof/>
          <w:color w:val="auto"/>
          <w:u w:val="none"/>
        </w:rPr>
      </w:pPr>
      <w:r w:rsidRPr="00586393">
        <w:rPr>
          <w:rStyle w:val="a6"/>
          <w:b/>
          <w:noProof/>
          <w:color w:val="auto"/>
          <w:u w:val="none"/>
        </w:rPr>
        <w:t>2.</w:t>
      </w:r>
      <w:r w:rsidR="00DA26E7">
        <w:rPr>
          <w:rStyle w:val="a6"/>
          <w:b/>
          <w:noProof/>
          <w:color w:val="auto"/>
          <w:u w:val="none"/>
        </w:rPr>
        <w:t>7</w:t>
      </w:r>
      <w:r w:rsidR="00DB4B60">
        <w:rPr>
          <w:rStyle w:val="a6"/>
          <w:b/>
          <w:noProof/>
          <w:color w:val="auto"/>
          <w:u w:val="none"/>
        </w:rPr>
        <w:t xml:space="preserve"> </w:t>
      </w:r>
      <w:r w:rsidRPr="00586393">
        <w:rPr>
          <w:rStyle w:val="a6"/>
          <w:b/>
          <w:noProof/>
          <w:color w:val="auto"/>
          <w:u w:val="none"/>
        </w:rPr>
        <w:t xml:space="preserve">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w:t>
      </w:r>
      <w:r>
        <w:rPr>
          <w:rStyle w:val="a6"/>
          <w:b/>
          <w:noProof/>
          <w:color w:val="auto"/>
          <w:u w:val="none"/>
        </w:rPr>
        <w:t>ещением линейных объектов</w:t>
      </w:r>
    </w:p>
    <w:p w:rsidR="00316E9D" w:rsidRPr="004A70E0" w:rsidRDefault="00316E9D" w:rsidP="00316E9D">
      <w:r w:rsidRPr="004A70E0">
        <w:t>На участках строительства нет объектов историко-культурного наследия (ИКН), внесенных в Реестр объектов культурного наследия ХМАО-Югры</w:t>
      </w:r>
      <w:r>
        <w:t xml:space="preserve">, </w:t>
      </w:r>
      <w:r w:rsidRPr="00131EA4">
        <w:rPr>
          <w:rFonts w:cs="Arial"/>
        </w:rPr>
        <w:t>выявленные объекты культурного наследия и объекты, обладающие признаками объекта культурного наследия, отсутствуют.</w:t>
      </w:r>
      <w:r w:rsidRPr="00131EA4">
        <w:t xml:space="preserve"> Испрашиваемые земельные участки расположены вне зон охраны/защитных зон объектов культурного наследия. </w:t>
      </w:r>
      <w:r>
        <w:t>В то же время, п</w:t>
      </w:r>
      <w:r w:rsidRPr="004A70E0">
        <w:t xml:space="preserve">ри проведении строительных работ необходимо учитывать, что некоторые объекты ИКН визуально не фиксируются, поэтому сохраняется вероятность их обнаружения при проведении земляных работ. </w:t>
      </w:r>
    </w:p>
    <w:p w:rsidR="00316E9D" w:rsidRPr="004A70E0" w:rsidRDefault="00316E9D" w:rsidP="00316E9D">
      <w:r w:rsidRPr="004A70E0">
        <w:t>Сохранность археологических памятников напрямую зависит от сохранности почвенно-растительного покрова на их территории и прилегающих участках. Основными мероприятиями по охране объектов ИКН являются:</w:t>
      </w:r>
    </w:p>
    <w:p w:rsidR="00316E9D" w:rsidRPr="004A70E0" w:rsidRDefault="00316E9D" w:rsidP="00316E9D">
      <w:pPr>
        <w:pStyle w:val="a"/>
        <w:tabs>
          <w:tab w:val="clear" w:pos="880"/>
          <w:tab w:val="num" w:pos="1077"/>
          <w:tab w:val="num" w:pos="2155"/>
          <w:tab w:val="num" w:pos="3147"/>
          <w:tab w:val="num" w:pos="6974"/>
        </w:tabs>
        <w:ind w:left="1077"/>
      </w:pPr>
      <w:r w:rsidRPr="004A70E0">
        <w:t xml:space="preserve">соблюдение заложенных в проекте технологических, технических и организационных мероприятий, направленных, на повышение эксплуатационной надежности, противопожарной и экологической безопасности  проектируемых объектов; </w:t>
      </w:r>
    </w:p>
    <w:p w:rsidR="00316E9D" w:rsidRPr="004A70E0" w:rsidRDefault="00316E9D" w:rsidP="00316E9D">
      <w:pPr>
        <w:pStyle w:val="a"/>
        <w:tabs>
          <w:tab w:val="clear" w:pos="880"/>
          <w:tab w:val="num" w:pos="1077"/>
          <w:tab w:val="num" w:pos="2155"/>
          <w:tab w:val="num" w:pos="3147"/>
          <w:tab w:val="num" w:pos="6974"/>
        </w:tabs>
        <w:ind w:left="1077"/>
      </w:pPr>
      <w:r w:rsidRPr="004A70E0">
        <w:t>соблюдение землеотвода, исключая ведение каких-либо землеройных работ на необследованных участках;</w:t>
      </w:r>
    </w:p>
    <w:p w:rsidR="00316E9D" w:rsidRPr="004A70E0" w:rsidRDefault="00316E9D" w:rsidP="00316E9D">
      <w:pPr>
        <w:pStyle w:val="a"/>
        <w:tabs>
          <w:tab w:val="clear" w:pos="880"/>
          <w:tab w:val="num" w:pos="1077"/>
          <w:tab w:val="num" w:pos="2155"/>
          <w:tab w:val="num" w:pos="3147"/>
          <w:tab w:val="num" w:pos="6974"/>
        </w:tabs>
        <w:ind w:left="1077"/>
      </w:pPr>
      <w:r w:rsidRPr="004A70E0">
        <w:t>проведение разъяснительной работы с работниками месторождения о правилах поведения на площади объекта ИКН (не копать и не поднимать с земли различные предметы и т.д.);</w:t>
      </w:r>
    </w:p>
    <w:p w:rsidR="00316E9D" w:rsidRPr="004A70E0" w:rsidRDefault="00316E9D" w:rsidP="00316E9D">
      <w:pPr>
        <w:pStyle w:val="a"/>
        <w:tabs>
          <w:tab w:val="clear" w:pos="880"/>
          <w:tab w:val="num" w:pos="1077"/>
          <w:tab w:val="num" w:pos="2155"/>
          <w:tab w:val="num" w:pos="3147"/>
          <w:tab w:val="num" w:pos="6974"/>
        </w:tabs>
        <w:ind w:left="1077"/>
      </w:pPr>
      <w:r w:rsidRPr="004A70E0">
        <w:t xml:space="preserve">руководству предприятий и организаций, производящих работы на данной территории, необходимо в обязательном порядке информировать своих работников о вероятности обнаружения ими объектов историко-культурного наследия и о действующем законодательстве в области охраны и использования историко-культурного наследия, а так же об ответственности за его нарушение; </w:t>
      </w:r>
    </w:p>
    <w:p w:rsidR="00316E9D" w:rsidRPr="0095011F" w:rsidRDefault="00316E9D" w:rsidP="00316E9D">
      <w:r w:rsidRPr="0095011F">
        <w:t xml:space="preserve">Производство строительных работ должно осуществляться строго в пределах землеотвода и соблюдением представленных в проекте мероприятий </w:t>
      </w:r>
    </w:p>
    <w:p w:rsidR="0057678B" w:rsidRPr="00316E9D" w:rsidRDefault="00316E9D" w:rsidP="00316E9D">
      <w:pPr>
        <w:spacing w:after="0"/>
        <w:rPr>
          <w:rStyle w:val="a6"/>
          <w:color w:val="auto"/>
          <w:u w:val="none"/>
        </w:rPr>
      </w:pPr>
      <w:r w:rsidRPr="0095011F">
        <w:t xml:space="preserve">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 (Градостроительный кодекс РФ от 29 декабря </w:t>
      </w:r>
      <w:smartTag w:uri="urn:schemas-microsoft-com:office:smarttags" w:element="metricconverter">
        <w:smartTagPr>
          <w:attr w:name="ProductID" w:val="2004 г"/>
        </w:smartTagPr>
        <w:r w:rsidRPr="0095011F">
          <w:t>2004 г</w:t>
        </w:r>
      </w:smartTag>
      <w:r>
        <w:t>. № 190-ФЗ, ст. 52 п. 8).</w:t>
      </w:r>
    </w:p>
    <w:p w:rsidR="0057678B" w:rsidRPr="00586393" w:rsidRDefault="0057678B" w:rsidP="00450E0D">
      <w:pPr>
        <w:rPr>
          <w:rStyle w:val="a6"/>
          <w:b/>
          <w:noProof/>
          <w:color w:val="auto"/>
          <w:u w:val="none"/>
        </w:rPr>
      </w:pPr>
    </w:p>
    <w:p w:rsidR="00A32154" w:rsidRPr="00586393" w:rsidRDefault="00A32154" w:rsidP="00A32154">
      <w:pPr>
        <w:rPr>
          <w:b/>
        </w:rPr>
      </w:pPr>
      <w:r w:rsidRPr="00586393">
        <w:rPr>
          <w:b/>
        </w:rPr>
        <w:t>2.</w:t>
      </w:r>
      <w:r>
        <w:rPr>
          <w:b/>
        </w:rPr>
        <w:t>8</w:t>
      </w:r>
      <w:r w:rsidRPr="00586393">
        <w:rPr>
          <w:b/>
        </w:rPr>
        <w:t xml:space="preserve"> Информация о необходимости осуществления мероприятий по охране окружающей среды               </w:t>
      </w:r>
    </w:p>
    <w:p w:rsidR="00316E9D" w:rsidRPr="009C34E2" w:rsidRDefault="00316E9D" w:rsidP="00316E9D">
      <w:pPr>
        <w:outlineLvl w:val="0"/>
      </w:pPr>
      <w:r>
        <w:t>Мероприятия по охране окружающей среды на п</w:t>
      </w:r>
      <w:r w:rsidRPr="009C34E2">
        <w:t>ериод строительства</w:t>
      </w:r>
    </w:p>
    <w:p w:rsidR="00316E9D" w:rsidRPr="009C34E2" w:rsidRDefault="00316E9D" w:rsidP="00316E9D">
      <w:r w:rsidRPr="009C34E2">
        <w:t>С целью уменьшения загрязнения атмосферного воздуха вредными веществами, выбрасываемыми двигателями внутреннего сгорания строительной и транспортной техники осуществляются следующие мероприятия:</w:t>
      </w:r>
    </w:p>
    <w:p w:rsidR="00316E9D" w:rsidRPr="009C34E2" w:rsidRDefault="00316E9D" w:rsidP="00316E9D">
      <w:pPr>
        <w:pStyle w:val="a"/>
        <w:tabs>
          <w:tab w:val="clear" w:pos="880"/>
          <w:tab w:val="num" w:pos="1021"/>
          <w:tab w:val="num" w:pos="1077"/>
        </w:tabs>
        <w:ind w:left="1077"/>
      </w:pPr>
      <w:r w:rsidRPr="009C34E2">
        <w:t>комплектация парка техники строительными машинами с силовыми установками, обеспечивающими минимальные удельные выбросы загрязняющих веществ в атмосферу;</w:t>
      </w:r>
    </w:p>
    <w:p w:rsidR="00316E9D" w:rsidRPr="009C34E2" w:rsidRDefault="00316E9D" w:rsidP="00316E9D">
      <w:pPr>
        <w:pStyle w:val="a"/>
        <w:tabs>
          <w:tab w:val="clear" w:pos="880"/>
          <w:tab w:val="num" w:pos="1021"/>
          <w:tab w:val="num" w:pos="1077"/>
        </w:tabs>
        <w:ind w:left="1077"/>
      </w:pPr>
      <w:r w:rsidRPr="009C34E2">
        <w:t xml:space="preserve">осуществление запуска и прогрева двигателей транспортных средств по утверждённому </w:t>
      </w:r>
      <w:r w:rsidRPr="009C34E2">
        <w:lastRenderedPageBreak/>
        <w:t>графику с обязательной диагностикой выхлопа загрязняющих веществ;</w:t>
      </w:r>
    </w:p>
    <w:p w:rsidR="00316E9D" w:rsidRPr="009C34E2" w:rsidRDefault="00316E9D" w:rsidP="00316E9D">
      <w:pPr>
        <w:pStyle w:val="a"/>
        <w:tabs>
          <w:tab w:val="clear" w:pos="880"/>
          <w:tab w:val="num" w:pos="1021"/>
          <w:tab w:val="num" w:pos="1077"/>
        </w:tabs>
        <w:ind w:left="1077"/>
      </w:pPr>
      <w:r w:rsidRPr="009C34E2">
        <w:t>запрет на оставление техники, не задействованной в технологии строительства с работающими двигателями в ночное время;</w:t>
      </w:r>
    </w:p>
    <w:p w:rsidR="00316E9D" w:rsidRPr="009C34E2" w:rsidRDefault="00316E9D" w:rsidP="00316E9D">
      <w:pPr>
        <w:pStyle w:val="a"/>
        <w:tabs>
          <w:tab w:val="clear" w:pos="880"/>
          <w:tab w:val="num" w:pos="1021"/>
          <w:tab w:val="num" w:pos="1077"/>
        </w:tabs>
        <w:ind w:left="1077"/>
      </w:pPr>
      <w:r w:rsidRPr="009C34E2">
        <w:t>движение транспорта по запланированной схеме, недопущение неконтролируемых поездок.</w:t>
      </w:r>
    </w:p>
    <w:p w:rsidR="00316E9D" w:rsidRPr="009C34E2" w:rsidRDefault="00316E9D" w:rsidP="00316E9D">
      <w:pPr>
        <w:pStyle w:val="a"/>
        <w:numPr>
          <w:ilvl w:val="0"/>
          <w:numId w:val="0"/>
        </w:numPr>
        <w:ind w:left="880" w:hanging="170"/>
      </w:pPr>
      <w:r>
        <w:t>Мероприятия по охране окружающей среды на п</w:t>
      </w:r>
      <w:r w:rsidRPr="009C34E2">
        <w:t xml:space="preserve">ериод </w:t>
      </w:r>
      <w:r>
        <w:t>эксплуатации</w:t>
      </w:r>
    </w:p>
    <w:p w:rsidR="00316E9D" w:rsidRPr="009C34E2" w:rsidRDefault="00316E9D" w:rsidP="00316E9D">
      <w:r w:rsidRPr="009C34E2">
        <w:t>С целью уменьшения загрязнения атмосферного воздуха и предотвращения аварийных ситуаций при эксплуатации предусмотрены технические решения, позволяющие свести до минимума вредное воздействие на атмосферный воздух.</w:t>
      </w:r>
    </w:p>
    <w:p w:rsidR="00316E9D" w:rsidRPr="009C34E2" w:rsidRDefault="00316E9D" w:rsidP="00316E9D">
      <w:r w:rsidRPr="009C34E2">
        <w:t>Технические решения, предусмотренные проектом, представлены комплексом технологических, технических и организационных мероприятий, направленных, в первую очередь, на повышение эксплуатационной надежности, противопожарной и экологической безопасности и обеспечивают минимальные потери углеводородного сырья.</w:t>
      </w:r>
    </w:p>
    <w:p w:rsidR="00316E9D" w:rsidRPr="009C34E2" w:rsidRDefault="00316E9D" w:rsidP="00316E9D">
      <w:r w:rsidRPr="009C34E2">
        <w:t>Технологическая схема и комплектация основного оборудования гарантируют непрерывность производственного процесса за счет создания необходимого запаса вспомогательных материалов и оснащения технологического оборудования системами автоматического регулирования, блокировки и сигнализации.</w:t>
      </w:r>
    </w:p>
    <w:p w:rsidR="00316E9D" w:rsidRPr="009C34E2" w:rsidRDefault="00316E9D" w:rsidP="00316E9D">
      <w:pPr>
        <w:widowControl w:val="0"/>
        <w:ind w:firstLine="720"/>
        <w:rPr>
          <w:snapToGrid w:val="0"/>
          <w:szCs w:val="20"/>
        </w:rPr>
      </w:pPr>
      <w:r w:rsidRPr="009C34E2">
        <w:rPr>
          <w:snapToGrid w:val="0"/>
          <w:szCs w:val="20"/>
        </w:rPr>
        <w:t xml:space="preserve">Для уменьшения выделений взрывоопасных и вредных паров и газов в производственные помещения проектируется система вытяжной вентиляции. </w:t>
      </w:r>
    </w:p>
    <w:p w:rsidR="00316E9D" w:rsidRPr="009C34E2" w:rsidRDefault="00316E9D" w:rsidP="00316E9D">
      <w:pPr>
        <w:widowControl w:val="0"/>
        <w:ind w:firstLine="720"/>
        <w:rPr>
          <w:snapToGrid w:val="0"/>
          <w:szCs w:val="20"/>
        </w:rPr>
      </w:pPr>
      <w:r w:rsidRPr="009C34E2">
        <w:rPr>
          <w:snapToGrid w:val="0"/>
          <w:szCs w:val="20"/>
        </w:rPr>
        <w:t>Проектируемые объекты и сооружения размещаются на безопасном расстоянии от смежных предприятий и при аварии, взрыве или пожаре не могут для них представлять серьезной опасности. В целях  предотвращения разлива нефти кустовые площадки имеют обвалование, а площадки наружных технологических установок – бордюрное ограждение.</w:t>
      </w:r>
    </w:p>
    <w:p w:rsidR="00316E9D" w:rsidRPr="009C34E2" w:rsidRDefault="00316E9D" w:rsidP="00316E9D">
      <w:pPr>
        <w:tabs>
          <w:tab w:val="left" w:pos="4661"/>
        </w:tabs>
        <w:rPr>
          <w:snapToGrid w:val="0"/>
          <w:szCs w:val="20"/>
        </w:rPr>
      </w:pPr>
      <w:r w:rsidRPr="009C34E2">
        <w:rPr>
          <w:snapToGrid w:val="0"/>
          <w:szCs w:val="20"/>
        </w:rPr>
        <w:t>Технологическое оборудование выбрано в соответствии с заданными теплотехническими параметрами, по возможности размещено на открытых площадках, что уменьшает вероятность образования взрывоопасных смесей.</w:t>
      </w:r>
    </w:p>
    <w:p w:rsidR="00316E9D" w:rsidRPr="009C34E2" w:rsidRDefault="00316E9D" w:rsidP="00316E9D">
      <w:pPr>
        <w:tabs>
          <w:tab w:val="left" w:pos="4661"/>
        </w:tabs>
        <w:rPr>
          <w:szCs w:val="20"/>
        </w:rPr>
      </w:pPr>
      <w:r w:rsidRPr="009C34E2">
        <w:rPr>
          <w:szCs w:val="20"/>
        </w:rPr>
        <w:t>Вся аппаратура, в которой может возникнуть давление, превышающее расчетное, оснащена предохранительными клапанами.</w:t>
      </w:r>
    </w:p>
    <w:p w:rsidR="00316E9D" w:rsidRPr="009C34E2" w:rsidRDefault="00316E9D" w:rsidP="00316E9D">
      <w:r w:rsidRPr="009C34E2">
        <w:t>Узлы запорной арматуры (УЗА) предусмотрены для разделения и переключения потоков рабочей жидкости, производства обслуживания и ремонта, а также уменьшения отрицательного воздействия на окружающую среду и минимизации потерь перекачиваемого продукта, как при выполнении регламентных работ, так и при аварийных ситуациях, для контроля чрезвычайных ситуаций по трассам трубопроводов.</w:t>
      </w:r>
    </w:p>
    <w:p w:rsidR="00316E9D" w:rsidRPr="009C34E2" w:rsidRDefault="00316E9D" w:rsidP="00316E9D">
      <w:r w:rsidRPr="009C34E2">
        <w:t>Вся запорная арматура соответствует классу герметичности затвора «А».</w:t>
      </w:r>
    </w:p>
    <w:p w:rsidR="00316E9D" w:rsidRPr="009C34E2" w:rsidRDefault="00316E9D" w:rsidP="00316E9D">
      <w:r w:rsidRPr="009C34E2">
        <w:t>На всех узлах запорной арматуры предусматривается местный контроль давления показывающими манометрами и телеизмерение давления датчиками давления в узлах с электроприводной запорной арматурой.</w:t>
      </w:r>
    </w:p>
    <w:p w:rsidR="00316E9D" w:rsidRPr="009C34E2" w:rsidRDefault="00316E9D" w:rsidP="00316E9D">
      <w:r w:rsidRPr="009C34E2">
        <w:t>Проектной документацией предусматривается применение труб с заводским внутренним и наружным антикоррозионным покрытием на нефтегазосборных сетях и напорном нефтепроводе и с наружным антикоррозионным покрытием на высоконапорных  водоводах.</w:t>
      </w:r>
    </w:p>
    <w:p w:rsidR="00316E9D" w:rsidRPr="0095011F" w:rsidRDefault="00316E9D" w:rsidP="00316E9D">
      <w:r w:rsidRPr="009C34E2">
        <w:t xml:space="preserve">Для наружной изоляции сварных стыков труб с заводским покрытием предусмотрено применение защитных </w:t>
      </w:r>
      <w:proofErr w:type="spellStart"/>
      <w:r w:rsidRPr="009C34E2">
        <w:t>термоусаживающихся</w:t>
      </w:r>
      <w:proofErr w:type="spellEnd"/>
      <w:r w:rsidRPr="009C34E2">
        <w:t xml:space="preserve"> полимерных манжет.</w:t>
      </w:r>
    </w:p>
    <w:p w:rsidR="00AC2A4B" w:rsidRDefault="00AC2A4B" w:rsidP="00AE4753">
      <w:pPr>
        <w:ind w:firstLine="0"/>
      </w:pPr>
    </w:p>
    <w:p w:rsidR="00316E9D" w:rsidRDefault="00316E9D" w:rsidP="00AE4753">
      <w:pPr>
        <w:ind w:firstLine="0"/>
      </w:pPr>
    </w:p>
    <w:p w:rsidR="0057678B" w:rsidRPr="0046368C" w:rsidRDefault="0057678B" w:rsidP="00AE4753">
      <w:pPr>
        <w:ind w:firstLine="0"/>
      </w:pPr>
    </w:p>
    <w:p w:rsidR="00196DBB" w:rsidRPr="00196DBB" w:rsidRDefault="00586393" w:rsidP="00196DBB">
      <w:pPr>
        <w:ind w:left="360" w:firstLine="349"/>
        <w:rPr>
          <w:b/>
        </w:rPr>
      </w:pPr>
      <w:r w:rsidRPr="00586393">
        <w:rPr>
          <w:b/>
        </w:rPr>
        <w:lastRenderedPageBreak/>
        <w:t>2.</w:t>
      </w:r>
      <w:r w:rsidR="00DA26E7">
        <w:rPr>
          <w:b/>
        </w:rPr>
        <w:t>9</w:t>
      </w:r>
      <w:r w:rsidRPr="00586393">
        <w:rPr>
          <w:b/>
        </w:rPr>
        <w:t xml:space="preserve"> Информация о необходимости осуществления мероприятий по защите территории от чрезвычайных ситуаций природного и техноге</w:t>
      </w:r>
      <w:r w:rsidR="004434EB">
        <w:rPr>
          <w:b/>
        </w:rPr>
        <w:t>нного характера, в том числе по о</w:t>
      </w:r>
      <w:r w:rsidRPr="00586393">
        <w:rPr>
          <w:b/>
        </w:rPr>
        <w:t xml:space="preserve">беспечению пожарной </w:t>
      </w:r>
      <w:r w:rsidR="00AA1E76" w:rsidRPr="00586393">
        <w:rPr>
          <w:b/>
        </w:rPr>
        <w:t>безопасности</w:t>
      </w:r>
      <w:r w:rsidRPr="00586393">
        <w:rPr>
          <w:b/>
        </w:rPr>
        <w:t xml:space="preserve"> и гражданской обороне  </w:t>
      </w:r>
    </w:p>
    <w:p w:rsidR="00AB7EE6" w:rsidRDefault="00586393" w:rsidP="00196DBB">
      <w:pPr>
        <w:ind w:left="360" w:firstLine="349"/>
        <w:rPr>
          <w:b/>
        </w:rPr>
      </w:pPr>
      <w:r w:rsidRPr="00586393">
        <w:rPr>
          <w:b/>
        </w:rPr>
        <w:t xml:space="preserve">    </w:t>
      </w:r>
      <w:bookmarkStart w:id="6" w:name="_Toc454262744"/>
      <w:r w:rsidR="00AB7EE6" w:rsidRPr="002A32BF">
        <w:rPr>
          <w:b/>
        </w:rPr>
        <w:t>Мероприятия по защите территории от чрезвычайных ситуаций</w:t>
      </w:r>
      <w:r w:rsidR="00AB7EE6" w:rsidRPr="002A32BF">
        <w:rPr>
          <w:b/>
        </w:rPr>
        <w:br/>
        <w:t>природного и техногенного характера</w:t>
      </w:r>
    </w:p>
    <w:p w:rsidR="005A312A" w:rsidRPr="007221CF" w:rsidRDefault="005A312A" w:rsidP="005A312A">
      <w:pPr>
        <w:spacing w:after="0"/>
      </w:pPr>
      <w:r w:rsidRPr="007221CF">
        <w:t>Проектируемый объект расположен на незастроенной территории. Участок покрыт в основном хвойной и частично лиственной растительностью, а также моховой растительностью. Постоянных водотоков и действующих коридоров коммуникаций в границах участка нет.</w:t>
      </w:r>
    </w:p>
    <w:p w:rsidR="005A312A" w:rsidRPr="00F46A07" w:rsidRDefault="005A312A" w:rsidP="005A312A">
      <w:pPr>
        <w:spacing w:after="0"/>
      </w:pPr>
      <w:r w:rsidRPr="00F46A07">
        <w:t>Среди современных геологических процессов и явлений, осложняющих условия инженерно-хозяйственного освоения района, следует отметить пучение грунтов деятельного слоя в результате сезонного промерзания - </w:t>
      </w:r>
      <w:proofErr w:type="spellStart"/>
      <w:r w:rsidRPr="00F46A07">
        <w:t>протаивания</w:t>
      </w:r>
      <w:proofErr w:type="spellEnd"/>
      <w:r w:rsidRPr="00F46A07">
        <w:t>, процесс дальнейшего заболачивания территории и сезонное подтопление территории.</w:t>
      </w:r>
    </w:p>
    <w:p w:rsidR="005A312A" w:rsidRDefault="005A312A" w:rsidP="005A312A">
      <w:pPr>
        <w:spacing w:after="0"/>
      </w:pPr>
      <w:r w:rsidRPr="00F46A07">
        <w:t>Физико-геологические процессы по объектам изысканий развиты в виде заболачивания и подтопления территории.</w:t>
      </w:r>
      <w:r>
        <w:t xml:space="preserve"> </w:t>
      </w:r>
      <w:r w:rsidRPr="00F46A07">
        <w:t xml:space="preserve">Наиболее широко на площади развиты процессы </w:t>
      </w:r>
      <w:proofErr w:type="spellStart"/>
      <w:r w:rsidRPr="00F46A07">
        <w:t>болотообразования</w:t>
      </w:r>
      <w:proofErr w:type="spellEnd"/>
      <w:r w:rsidRPr="00F46A07">
        <w:t>.</w:t>
      </w:r>
    </w:p>
    <w:p w:rsidR="005A312A" w:rsidRPr="00D816C1" w:rsidRDefault="005A312A" w:rsidP="005A312A">
      <w:pPr>
        <w:spacing w:after="0"/>
      </w:pPr>
      <w:r w:rsidRPr="00D816C1">
        <w:t xml:space="preserve">В соответствии с Приложением А СП 14.13330.2014 участок работ приурочен к району, сейсмичность которого 5 баллов, удален от очагов землетрясения. Район работ не </w:t>
      </w:r>
      <w:proofErr w:type="spellStart"/>
      <w:r w:rsidRPr="00D816C1">
        <w:t>сейсмичен</w:t>
      </w:r>
      <w:proofErr w:type="spellEnd"/>
      <w:r w:rsidRPr="00D816C1">
        <w:t xml:space="preserve"> и требования СП 14.13330.2014 при проектировании зданий и сооружений не применяются. В соответствии с приложением Б СНиП 22-01-95 район изысканий относится к умеренно опасной категории по землетрясениям.</w:t>
      </w:r>
    </w:p>
    <w:p w:rsidR="005A312A" w:rsidRPr="00D816C1" w:rsidRDefault="005A312A" w:rsidP="005A312A">
      <w:pPr>
        <w:spacing w:after="0"/>
      </w:pPr>
      <w:r w:rsidRPr="00D816C1">
        <w:t>В соответствии со СНиП 22-01-95 (приложение Б) район изысканий относится к весьма опасной категории по пучению.</w:t>
      </w:r>
    </w:p>
    <w:p w:rsidR="005A312A" w:rsidRPr="00D816C1" w:rsidRDefault="005A312A" w:rsidP="005A312A">
      <w:pPr>
        <w:spacing w:after="0"/>
      </w:pPr>
      <w:r>
        <w:t xml:space="preserve">Территория,  на которой предусматривается строительство проектируемого объекта </w:t>
      </w:r>
      <w:r w:rsidRPr="00D816C1">
        <w:t xml:space="preserve">относится к </w:t>
      </w:r>
      <w:r w:rsidRPr="00D816C1">
        <w:rPr>
          <w:lang w:val="en-US"/>
        </w:rPr>
        <w:t>I</w:t>
      </w:r>
      <w:r w:rsidRPr="00D816C1">
        <w:t xml:space="preserve">-А-1 типу по подтоплению (подтопляется в естественных условиях </w:t>
      </w:r>
      <w:r w:rsidRPr="00D816C1">
        <w:rPr>
          <w:lang w:val="en-US"/>
        </w:rPr>
        <w:t>I</w:t>
      </w:r>
      <w:r w:rsidRPr="00D816C1">
        <w:t>-А-1 – постоянно подтопленные).</w:t>
      </w:r>
    </w:p>
    <w:p w:rsidR="005A312A" w:rsidRPr="00D816C1" w:rsidRDefault="005A312A" w:rsidP="005A312A">
      <w:pPr>
        <w:spacing w:after="0"/>
      </w:pPr>
      <w:r w:rsidRPr="00D816C1">
        <w:t>В соответствии со СНиП 22-01-95 (приложение Б) район изысканий относится к весьма опасной категории по подтоплению.</w:t>
      </w:r>
    </w:p>
    <w:p w:rsidR="005A312A" w:rsidRPr="00BD680A" w:rsidRDefault="005A312A" w:rsidP="005A312A">
      <w:pPr>
        <w:spacing w:after="0"/>
      </w:pPr>
      <w:r w:rsidRPr="00BD680A">
        <w:t>Морозное пучение грунтов является опасным геологическим процессом. В целях снижения и исключения отрицательного воздействия, проектом предусмотрены следующие мероприятия:</w:t>
      </w:r>
    </w:p>
    <w:p w:rsidR="005A312A" w:rsidRPr="00BD680A" w:rsidRDefault="005A312A" w:rsidP="005A312A">
      <w:pPr>
        <w:numPr>
          <w:ilvl w:val="0"/>
          <w:numId w:val="2"/>
        </w:numPr>
        <w:tabs>
          <w:tab w:val="clear" w:pos="880"/>
          <w:tab w:val="num" w:pos="1077"/>
        </w:tabs>
        <w:spacing w:after="0"/>
        <w:ind w:left="907"/>
      </w:pPr>
      <w:r w:rsidRPr="00BD680A">
        <w:t>длина свай определялась с учетом воздействия касательных сил морозного пучения;</w:t>
      </w:r>
    </w:p>
    <w:p w:rsidR="005A312A" w:rsidRPr="00BD680A" w:rsidRDefault="005A312A" w:rsidP="005A312A">
      <w:pPr>
        <w:numPr>
          <w:ilvl w:val="0"/>
          <w:numId w:val="2"/>
        </w:numPr>
        <w:tabs>
          <w:tab w:val="clear" w:pos="880"/>
          <w:tab w:val="num" w:pos="1077"/>
        </w:tabs>
        <w:spacing w:after="0"/>
        <w:ind w:left="907"/>
      </w:pPr>
      <w:r w:rsidRPr="00BD680A">
        <w:t xml:space="preserve">боковую поверхность металлических свай в качестве </w:t>
      </w:r>
      <w:proofErr w:type="spellStart"/>
      <w:r w:rsidRPr="00BD680A">
        <w:t>противопучинных</w:t>
      </w:r>
      <w:proofErr w:type="spellEnd"/>
      <w:r w:rsidRPr="00BD680A">
        <w:t xml:space="preserve"> мероприятий покрыть тремя слоями состава «</w:t>
      </w:r>
      <w:proofErr w:type="spellStart"/>
      <w:r w:rsidRPr="00BD680A">
        <w:t>Армокот</w:t>
      </w:r>
      <w:proofErr w:type="spellEnd"/>
      <w:r w:rsidRPr="00BD680A">
        <w:t xml:space="preserve"> V500» (ТУ 2312-009-23354769-2008) по слою полисилоксановой грунтовки «</w:t>
      </w:r>
      <w:proofErr w:type="spellStart"/>
      <w:r w:rsidRPr="00BD680A">
        <w:t>Армокот</w:t>
      </w:r>
      <w:proofErr w:type="spellEnd"/>
      <w:r w:rsidRPr="00BD680A">
        <w:t xml:space="preserve"> 01»;</w:t>
      </w:r>
    </w:p>
    <w:p w:rsidR="005A312A" w:rsidRDefault="005A312A" w:rsidP="005A312A">
      <w:pPr>
        <w:numPr>
          <w:ilvl w:val="0"/>
          <w:numId w:val="2"/>
        </w:numPr>
        <w:tabs>
          <w:tab w:val="clear" w:pos="880"/>
          <w:tab w:val="num" w:pos="1077"/>
        </w:tabs>
        <w:spacing w:after="0"/>
        <w:ind w:left="907"/>
      </w:pPr>
      <w:r w:rsidRPr="00BD680A">
        <w:t xml:space="preserve">обратная засыпка пазух котлованов для подземных емкостей и канализационных колодцев выполнена талым минеральным </w:t>
      </w:r>
      <w:proofErr w:type="spellStart"/>
      <w:r w:rsidRPr="00BD680A">
        <w:t>непучинистым</w:t>
      </w:r>
      <w:proofErr w:type="spellEnd"/>
      <w:r w:rsidRPr="00BD680A">
        <w:t xml:space="preserve"> грунтом (песок средней крупности).</w:t>
      </w:r>
    </w:p>
    <w:p w:rsidR="005A312A" w:rsidRPr="006B792C" w:rsidRDefault="005A312A" w:rsidP="005A312A">
      <w:pPr>
        <w:spacing w:after="0"/>
      </w:pPr>
      <w:r w:rsidRPr="006B792C">
        <w:t xml:space="preserve">В случае продолжительных атмосферных осадков в виде дождей, гроз, а также в случае интенсивного снеготаяния и, как следствие, поднятия уровня грунтовых вод до дневной поверхности земли, проектом предусмотрена </w:t>
      </w:r>
      <w:proofErr w:type="spellStart"/>
      <w:r w:rsidRPr="006B792C">
        <w:t>анкеровка</w:t>
      </w:r>
      <w:proofErr w:type="spellEnd"/>
      <w:r w:rsidRPr="006B792C">
        <w:t xml:space="preserve"> подземных дренажных емкостей и канализационных колодцев и дождеприемников в грунте.</w:t>
      </w:r>
    </w:p>
    <w:p w:rsidR="005A312A" w:rsidRPr="006B792C" w:rsidRDefault="005A312A" w:rsidP="005A312A">
      <w:pPr>
        <w:spacing w:after="0"/>
      </w:pPr>
      <w:r w:rsidRPr="006B792C">
        <w:t>Проект инженерной подготовки предусматривает комплекс инженерно-технических мероприятий по преобразованию существующего рельефа осваиваемой территории, обеспечивающих технологические требования на взаимное высотное размещение зданий и сооружений, отвод атмосферных осадков с территории объекта, ее защиту от подтопления грунтовыми водами и поверхностными стоками с прилегающих к площадке земель.</w:t>
      </w:r>
    </w:p>
    <w:p w:rsidR="005A312A" w:rsidRPr="006B792C" w:rsidRDefault="005A312A" w:rsidP="005A312A">
      <w:pPr>
        <w:spacing w:after="0"/>
      </w:pPr>
      <w:r w:rsidRPr="006B792C">
        <w:t>Инженерная подготовка территории осуществляется традиционными методами – сплошная система организации рельефа, решенная в насыпи.</w:t>
      </w:r>
    </w:p>
    <w:p w:rsidR="005A312A" w:rsidRPr="00CE3B14" w:rsidRDefault="005A312A" w:rsidP="005A312A">
      <w:pPr>
        <w:spacing w:after="0"/>
        <w:rPr>
          <w:b/>
        </w:rPr>
      </w:pPr>
      <w:r w:rsidRPr="00CE3B14">
        <w:t>Для сохранения температурных режимов в процессе эксплуатации, а также продления времени безопасной остановки до замерзания жидкости в трубах при вынужденных остановках перекачки, предусматривается их теплоизоляция.</w:t>
      </w:r>
    </w:p>
    <w:p w:rsidR="005A312A" w:rsidRPr="00336517" w:rsidRDefault="005A312A" w:rsidP="005A312A">
      <w:pPr>
        <w:spacing w:after="0"/>
      </w:pPr>
      <w:r w:rsidRPr="00336517">
        <w:t xml:space="preserve">В районе размещения проектируемых объектов отсутствуют потенциально опасные объекты производственного назначения, в связи с чем мероприятия по защите проектируемого объекта и персонала от чрезвычайных ситуаций техногенного характера, вызванных авариями на рядом расположенных объектах производственного назначения и линейных объектах не проводятся. </w:t>
      </w:r>
    </w:p>
    <w:p w:rsidR="005A312A" w:rsidRDefault="005A312A" w:rsidP="005A312A">
      <w:pPr>
        <w:rPr>
          <w:b/>
        </w:rPr>
      </w:pPr>
    </w:p>
    <w:p w:rsidR="005A312A" w:rsidRPr="002A32BF" w:rsidRDefault="005A312A" w:rsidP="00196DBB">
      <w:pPr>
        <w:ind w:left="360" w:firstLine="349"/>
        <w:rPr>
          <w:b/>
        </w:rPr>
      </w:pPr>
    </w:p>
    <w:p w:rsidR="00AB7EE6" w:rsidRDefault="00AB7EE6" w:rsidP="00AB7EE6">
      <w:pPr>
        <w:rPr>
          <w:b/>
        </w:rPr>
      </w:pPr>
      <w:r w:rsidRPr="00282CAB">
        <w:rPr>
          <w:b/>
        </w:rPr>
        <w:t>Мероприятия по гражданской обороне</w:t>
      </w:r>
    </w:p>
    <w:p w:rsidR="005A312A" w:rsidRPr="003771D5" w:rsidRDefault="005A312A" w:rsidP="005A312A">
      <w:pPr>
        <w:spacing w:after="0"/>
      </w:pPr>
      <w:r w:rsidRPr="003771D5">
        <w:t>Согласно постановлению Правительства Российской Федерации от 16 августа 2016 г. №804 «Об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проектируемые объекты не имеют категории по ГО.</w:t>
      </w:r>
    </w:p>
    <w:p w:rsidR="005A312A" w:rsidRPr="003771D5" w:rsidRDefault="005A312A" w:rsidP="005A312A">
      <w:pPr>
        <w:spacing w:after="0"/>
      </w:pPr>
      <w:r w:rsidRPr="003771D5">
        <w:t>В районе размещения проектируемых объектов отсутствуют города, отнесенные к группам по гражданской обороне, и объекты особой важности по гражданской обороне.</w:t>
      </w:r>
    </w:p>
    <w:p w:rsidR="005A312A" w:rsidRPr="003771D5" w:rsidRDefault="005A312A" w:rsidP="005A312A">
      <w:pPr>
        <w:spacing w:after="0"/>
      </w:pPr>
      <w:r w:rsidRPr="003771D5">
        <w:t xml:space="preserve">В соответствии с п. 4 СП 165.1325800.2014 проектируемые объекты находятся вне зон возможных опасностей, в которых могут оказаться проектируемые объекты при ведении военных действий или вследствие этих действий, в </w:t>
      </w:r>
      <w:proofErr w:type="spellStart"/>
      <w:r w:rsidRPr="003771D5">
        <w:t>т.ч</w:t>
      </w:r>
      <w:proofErr w:type="spellEnd"/>
      <w:r w:rsidRPr="003771D5">
        <w:t>. зон возможных разрушений, возможного химического заражения, катастрофического затопления, радиоактивного загрязнения (заражения), зон возможного образования завалов.  Проектируемые объекты находится вне зоны светомаскировки.</w:t>
      </w:r>
    </w:p>
    <w:p w:rsidR="005A312A" w:rsidRPr="003771D5" w:rsidRDefault="005A312A" w:rsidP="005A312A">
      <w:pPr>
        <w:spacing w:after="0"/>
      </w:pPr>
      <w:r w:rsidRPr="003771D5">
        <w:t>В военное время проектируемые объекты прекращают свою деятельность, поэтому обоснование численности наибольшей работающей смены организаций и предприятий в военное время не проводится.</w:t>
      </w:r>
    </w:p>
    <w:p w:rsidR="005A312A" w:rsidRPr="003771D5" w:rsidRDefault="005A312A" w:rsidP="005A312A">
      <w:pPr>
        <w:spacing w:after="0"/>
      </w:pPr>
      <w:r w:rsidRPr="003771D5">
        <w:t>Проектируемые объекты являются стационарными объектами. Характер производства не предполагает возможность их перебазирования в военное время. Демонтаж оборудования и трубопроводов в особый период в короткие сроки технически не осуществим и экономически нецелесообразен.</w:t>
      </w:r>
    </w:p>
    <w:p w:rsidR="005A312A" w:rsidRPr="003771D5" w:rsidRDefault="005A312A" w:rsidP="005A312A">
      <w:pPr>
        <w:spacing w:after="0"/>
      </w:pPr>
      <w:r w:rsidRPr="003771D5">
        <w:t>В связи с тем, что проектируемые объекты в военное время не эксплуатируются, не рассматриваются вопросы перебазирования производства, выбора места и оборудования новых пунктов управления, организации связи, обустройства мест проживания персонала и других технических вопросов, связанных с необходимостью перемещения проектируемых объектов в другое место в военное время.</w:t>
      </w:r>
    </w:p>
    <w:p w:rsidR="005A312A" w:rsidRDefault="005A312A" w:rsidP="005A312A">
      <w:pPr>
        <w:spacing w:after="0"/>
      </w:pPr>
      <w:r w:rsidRPr="003771D5">
        <w:t>Проектируемый объект не относится к числу производств и служб, обеспечивающих жизнедеятельность категорированных городов и объектов особой важности, которые продолжают работу в военное время (к их числу относятся, к примеру, городские и объектовые энергетические службы, водопроводные службы и т.п.).</w:t>
      </w:r>
    </w:p>
    <w:p w:rsidR="005A312A" w:rsidRPr="00282CAB" w:rsidRDefault="005A312A" w:rsidP="00AB7EE6">
      <w:pPr>
        <w:rPr>
          <w:b/>
        </w:rPr>
      </w:pPr>
    </w:p>
    <w:p w:rsidR="00AB7EE6" w:rsidRDefault="00AB7EE6" w:rsidP="00AB7EE6">
      <w:pPr>
        <w:rPr>
          <w:b/>
        </w:rPr>
      </w:pPr>
      <w:r w:rsidRPr="00926C6D">
        <w:rPr>
          <w:b/>
        </w:rPr>
        <w:t>Мероприятия по обеспечению пожарной безопасности</w:t>
      </w:r>
      <w:bookmarkEnd w:id="6"/>
    </w:p>
    <w:p w:rsidR="00DA2E22" w:rsidRPr="00094986" w:rsidRDefault="00DA2E22" w:rsidP="00DA2E22">
      <w:r w:rsidRPr="00094986">
        <w:t>Для обеспечения противопожарной защиты предусмотренных настоящим проектом объектов предусмотрено:</w:t>
      </w:r>
    </w:p>
    <w:p w:rsidR="00DA2E22" w:rsidRPr="00094986" w:rsidRDefault="00DA2E22" w:rsidP="00DA2E22">
      <w:pPr>
        <w:pStyle w:val="a"/>
        <w:tabs>
          <w:tab w:val="clear" w:pos="880"/>
          <w:tab w:val="num" w:pos="1077"/>
        </w:tabs>
        <w:ind w:left="1077"/>
      </w:pPr>
      <w:r w:rsidRPr="00094986">
        <w:t xml:space="preserve">применяемые </w:t>
      </w:r>
      <w:proofErr w:type="spellStart"/>
      <w:r w:rsidRPr="00094986">
        <w:t>блочно</w:t>
      </w:r>
      <w:proofErr w:type="spellEnd"/>
      <w:r w:rsidRPr="00094986">
        <w:t>-контейнерные здания выполняются заводами-изготовителями из негорючих строительных материалов;</w:t>
      </w:r>
    </w:p>
    <w:p w:rsidR="00DA2E22" w:rsidRPr="00094986" w:rsidRDefault="00DA2E22" w:rsidP="00DA2E22">
      <w:pPr>
        <w:pStyle w:val="a"/>
        <w:tabs>
          <w:tab w:val="clear" w:pos="880"/>
          <w:tab w:val="num" w:pos="1077"/>
        </w:tabs>
        <w:ind w:left="1077"/>
      </w:pPr>
      <w:r w:rsidRPr="00094986">
        <w:t>в качестве утеплителя в ограждающих конструкциях блочных зданий заводами-изготовителями применяется негорючий материал;</w:t>
      </w:r>
    </w:p>
    <w:p w:rsidR="00DA2E22" w:rsidRPr="00094986" w:rsidRDefault="00DA2E22" w:rsidP="00DA2E22">
      <w:pPr>
        <w:pStyle w:val="a"/>
        <w:tabs>
          <w:tab w:val="clear" w:pos="880"/>
          <w:tab w:val="num" w:pos="1077"/>
        </w:tabs>
        <w:ind w:left="1077"/>
      </w:pPr>
      <w:r w:rsidRPr="00094986">
        <w:t>применение первичных средств пожаротушения;</w:t>
      </w:r>
    </w:p>
    <w:p w:rsidR="00DA2E22" w:rsidRPr="00094986" w:rsidRDefault="00DA2E22" w:rsidP="00DA2E22">
      <w:pPr>
        <w:pStyle w:val="a"/>
        <w:tabs>
          <w:tab w:val="clear" w:pos="880"/>
          <w:tab w:val="num" w:pos="1077"/>
        </w:tabs>
        <w:ind w:left="1077"/>
      </w:pPr>
      <w:r w:rsidRPr="00094986">
        <w:t>применение автоматических установок пожарной сигнализации в блочных зданиях;</w:t>
      </w:r>
    </w:p>
    <w:p w:rsidR="00DA2E22" w:rsidRPr="00094986" w:rsidRDefault="00DA2E22" w:rsidP="00DA2E22">
      <w:pPr>
        <w:pStyle w:val="a"/>
        <w:tabs>
          <w:tab w:val="clear" w:pos="880"/>
          <w:tab w:val="num" w:pos="1077"/>
        </w:tabs>
        <w:ind w:left="1077"/>
      </w:pPr>
      <w:r w:rsidRPr="00094986">
        <w:t>применение устройств обеспеч</w:t>
      </w:r>
      <w:bookmarkStart w:id="7" w:name="OCRUncertain289"/>
      <w:r w:rsidRPr="00094986">
        <w:t>и</w:t>
      </w:r>
      <w:bookmarkEnd w:id="7"/>
      <w:r w:rsidRPr="00094986">
        <w:t>вающ</w:t>
      </w:r>
      <w:bookmarkStart w:id="8" w:name="OCRUncertain290"/>
      <w:r w:rsidRPr="00094986">
        <w:t>и</w:t>
      </w:r>
      <w:bookmarkEnd w:id="8"/>
      <w:r w:rsidRPr="00094986">
        <w:t>х ограничение распространения пожара;</w:t>
      </w:r>
    </w:p>
    <w:p w:rsidR="00DA2E22" w:rsidRPr="00094986" w:rsidRDefault="00DA2E22" w:rsidP="00DA2E22">
      <w:pPr>
        <w:pStyle w:val="a"/>
        <w:tabs>
          <w:tab w:val="clear" w:pos="880"/>
          <w:tab w:val="num" w:pos="1077"/>
        </w:tabs>
        <w:ind w:left="1077"/>
      </w:pPr>
      <w:r w:rsidRPr="00094986">
        <w:t>организация своевременного оповещения и эвакуации людей из зданий с помощью технических средств, включая автоматические.</w:t>
      </w:r>
    </w:p>
    <w:p w:rsidR="00DA2E22" w:rsidRPr="00094986" w:rsidRDefault="00DA2E22" w:rsidP="00DA2E22">
      <w:r w:rsidRPr="00094986">
        <w:t xml:space="preserve">Площадки проектируемых кустов скважин размещаются на безопасном расстоянии от смежных предприятий и при аварии, взрыве или пожаре не могут для них представлять серьезной опасности. Населенные пункты вблизи проектируемых кустов скважин отсутствуют. Ближайший населенный пункт – пос. Сентябрьский находится на расстоянии более </w:t>
      </w:r>
      <w:smartTag w:uri="urn:schemas-microsoft-com:office:smarttags" w:element="metricconverter">
        <w:smartTagPr>
          <w:attr w:name="ProductID" w:val="45 км"/>
        </w:smartTagPr>
        <w:r w:rsidRPr="00094986">
          <w:t>45 км</w:t>
        </w:r>
      </w:smartTag>
      <w:r w:rsidRPr="00094986">
        <w:t>, г. </w:t>
      </w:r>
      <w:proofErr w:type="spellStart"/>
      <w:r w:rsidRPr="00094986">
        <w:t>Пыть-Ях</w:t>
      </w:r>
      <w:proofErr w:type="spellEnd"/>
      <w:r w:rsidRPr="00094986">
        <w:t xml:space="preserve"> находится на расстоянии более </w:t>
      </w:r>
      <w:smartTag w:uri="urn:schemas-microsoft-com:office:smarttags" w:element="metricconverter">
        <w:smartTagPr>
          <w:attr w:name="ProductID" w:val="100 км"/>
        </w:smartTagPr>
        <w:r w:rsidRPr="00094986">
          <w:t>100 км</w:t>
        </w:r>
      </w:smartTag>
      <w:r w:rsidRPr="00094986">
        <w:t xml:space="preserve"> к северу от проектируемых кустов скважин.</w:t>
      </w:r>
    </w:p>
    <w:p w:rsidR="00DA2E22" w:rsidRPr="00094986" w:rsidRDefault="00DA2E22" w:rsidP="00DA2E22">
      <w:r w:rsidRPr="00094986">
        <w:lastRenderedPageBreak/>
        <w:t xml:space="preserve">В соответствии с требованиями Федерального закона от 22 июля 2008 года </w:t>
      </w:r>
      <w:r w:rsidRPr="00094986">
        <w:br/>
        <w:t>№ 123-ФЗ «Технический регламент о требованиях пожарной безопасности», Федерального закона от 30 декабря 2009 года № 384-ФЗ «Технический регламент о безопасности зданий и сооружений» сводов правил системы противопожарной защиты: СП 2.13130.2012, СП 4.13130.2013, проектом предусмотрены следующие мероприятия по пожарной безопасности зданий и сооружений:</w:t>
      </w:r>
    </w:p>
    <w:p w:rsidR="00DA2E22" w:rsidRPr="00094986" w:rsidRDefault="00DA2E22" w:rsidP="00DA2E22">
      <w:pPr>
        <w:pStyle w:val="a"/>
        <w:tabs>
          <w:tab w:val="clear" w:pos="880"/>
          <w:tab w:val="num" w:pos="1077"/>
        </w:tabs>
        <w:ind w:left="1077"/>
      </w:pPr>
      <w:r w:rsidRPr="00094986">
        <w:t>применение блочных зданий полной заводской готовности. При изготовлении блочных зданий учитываются требования норм и правил пожарной безопасности. Категории зданий по взрывопожарной и пожарной опасности определены в соответствии с СП 12.13130.2009. Проектом выполнены требования СП 4.13130.2013. Требования к блочным зданиям изложены в опросных листах на их изготовление. Заводы-изготовители предоставляют заказчику сертификаты пожарной безопасности на утеплитель ограждающих конструкций блочных зданий;</w:t>
      </w:r>
    </w:p>
    <w:p w:rsidR="00DA2E22" w:rsidRPr="00094986" w:rsidRDefault="00DA2E22" w:rsidP="00DA2E22">
      <w:pPr>
        <w:pStyle w:val="a"/>
        <w:tabs>
          <w:tab w:val="clear" w:pos="880"/>
          <w:tab w:val="num" w:pos="1077"/>
        </w:tabs>
        <w:ind w:left="1077"/>
      </w:pPr>
      <w:r w:rsidRPr="00094986">
        <w:t>блочные здания запроектированы IV степени огнестойкости. Для обеспечения IV степени огнестойкости в блоках применяется каркас из металлических профилей (</w:t>
      </w:r>
      <w:proofErr w:type="spellStart"/>
      <w:r w:rsidRPr="00094986">
        <w:t>двутавры</w:t>
      </w:r>
      <w:proofErr w:type="spellEnd"/>
      <w:r w:rsidRPr="00094986">
        <w:t xml:space="preserve">, швеллеры, замкнутые профили прямоугольного и квадратного сечения) обеспечивающих предел огнестойкости несущих конструкций R15. В качестве ограждающих конструкций используются трехслойные панели типа «Сэндвич» со стальными обшивками и теплоизолирующим материалом из негорючих </w:t>
      </w:r>
      <w:proofErr w:type="spellStart"/>
      <w:r w:rsidRPr="00094986">
        <w:t>минераловатных</w:t>
      </w:r>
      <w:proofErr w:type="spellEnd"/>
      <w:r w:rsidRPr="00094986">
        <w:t xml:space="preserve"> плит, обеспечивающих предел огнестойкости ограждающих конструкций Е15;</w:t>
      </w:r>
    </w:p>
    <w:p w:rsidR="00DA2E22" w:rsidRPr="00094986" w:rsidRDefault="00DA2E22" w:rsidP="00DA2E22">
      <w:pPr>
        <w:pStyle w:val="a"/>
        <w:tabs>
          <w:tab w:val="clear" w:pos="880"/>
          <w:tab w:val="num" w:pos="1077"/>
        </w:tabs>
        <w:ind w:left="1077"/>
      </w:pPr>
      <w:r w:rsidRPr="00094986">
        <w:t>класс конструктивной пожарной опасности согласно ст. 31 и 87 Федерального закона от 22 июля 2008 года № 123-ФЗ «Технический регламент о требованиях пожарной безопасности» принят С0;</w:t>
      </w:r>
    </w:p>
    <w:p w:rsidR="00DA2E22" w:rsidRPr="00094986" w:rsidRDefault="00DA2E22" w:rsidP="00DA2E22">
      <w:pPr>
        <w:pStyle w:val="a"/>
        <w:tabs>
          <w:tab w:val="clear" w:pos="880"/>
          <w:tab w:val="num" w:pos="1077"/>
        </w:tabs>
        <w:ind w:left="1077"/>
      </w:pPr>
      <w:r w:rsidRPr="00094986">
        <w:t xml:space="preserve">строительные конструкции запроектированы согласно ст. 36 Федерального закона от 22 июля 2008 года № 123-ФЗ «Технический регламент о требованиях пожарной безопасности» </w:t>
      </w:r>
      <w:proofErr w:type="spellStart"/>
      <w:r w:rsidRPr="00094986">
        <w:t>непожароопасными</w:t>
      </w:r>
      <w:proofErr w:type="spellEnd"/>
      <w:r w:rsidRPr="00094986">
        <w:t xml:space="preserve"> класса К0;</w:t>
      </w:r>
    </w:p>
    <w:p w:rsidR="00DA2E22" w:rsidRPr="00094986" w:rsidRDefault="00DA2E22" w:rsidP="00DA2E22">
      <w:pPr>
        <w:pStyle w:val="a"/>
        <w:tabs>
          <w:tab w:val="clear" w:pos="880"/>
          <w:tab w:val="num" w:pos="1077"/>
        </w:tabs>
        <w:ind w:left="1077"/>
      </w:pPr>
      <w:r w:rsidRPr="00094986">
        <w:t xml:space="preserve">классификация зданий по функциональной пожарной опасности выполнена согласно ст. 32 Федерального закона от 22 июля 2008 года № 123-ФЗ «Технический регламент о требованиях пожарной безопасности» </w:t>
      </w:r>
      <w:r>
        <w:t>.</w:t>
      </w:r>
    </w:p>
    <w:p w:rsidR="00DA2E22" w:rsidRPr="00854AF4" w:rsidRDefault="00DA2E22" w:rsidP="00DA2E22">
      <w:pPr>
        <w:pStyle w:val="a"/>
        <w:tabs>
          <w:tab w:val="clear" w:pos="880"/>
          <w:tab w:val="num" w:pos="1077"/>
        </w:tabs>
        <w:ind w:left="1077"/>
      </w:pPr>
      <w:r w:rsidRPr="002D116C">
        <w:t xml:space="preserve">в блочных зданиях категории «А» по взрывопожарной и пожарной опасности для снижения избыточного давления возможного взрыва в опросных листах для заводов изготовителей указываются требования п. 6.2.5 СП 4.13130.2013 - предусмотреть в зданиях </w:t>
      </w:r>
      <w:proofErr w:type="spellStart"/>
      <w:r w:rsidRPr="002D116C">
        <w:t>легкосбрасываемые</w:t>
      </w:r>
      <w:proofErr w:type="spellEnd"/>
      <w:r w:rsidRPr="002D116C">
        <w:t xml:space="preserve"> ограждающие конструкции (ЛСК). </w:t>
      </w:r>
      <w:r w:rsidRPr="002D116C">
        <w:rPr>
          <w:rFonts w:hint="eastAsia"/>
        </w:rPr>
        <w:t>Площадь</w:t>
      </w:r>
      <w:r w:rsidRPr="002D116C">
        <w:t xml:space="preserve"> </w:t>
      </w:r>
      <w:proofErr w:type="spellStart"/>
      <w:r w:rsidRPr="002D116C">
        <w:rPr>
          <w:rFonts w:hint="eastAsia"/>
        </w:rPr>
        <w:t>легкосбрасываемых</w:t>
      </w:r>
      <w:proofErr w:type="spellEnd"/>
      <w:r w:rsidRPr="002D116C">
        <w:t xml:space="preserve"> </w:t>
      </w:r>
      <w:r w:rsidRPr="002D116C">
        <w:rPr>
          <w:rFonts w:hint="eastAsia"/>
        </w:rPr>
        <w:t>конструкций</w:t>
      </w:r>
      <w:r w:rsidRPr="002D116C">
        <w:t xml:space="preserve"> </w:t>
      </w:r>
      <w:r w:rsidRPr="002D116C">
        <w:rPr>
          <w:rFonts w:hint="eastAsia"/>
        </w:rPr>
        <w:t>должна</w:t>
      </w:r>
      <w:r w:rsidRPr="002D116C">
        <w:t xml:space="preserve"> </w:t>
      </w:r>
      <w:r w:rsidRPr="002D116C">
        <w:rPr>
          <w:rFonts w:hint="eastAsia"/>
        </w:rPr>
        <w:t>составлять</w:t>
      </w:r>
      <w:r w:rsidRPr="002D116C">
        <w:t xml:space="preserve"> </w:t>
      </w:r>
      <w:r w:rsidRPr="002D116C">
        <w:rPr>
          <w:rFonts w:hint="eastAsia"/>
        </w:rPr>
        <w:t>не</w:t>
      </w:r>
      <w:r w:rsidRPr="002D116C">
        <w:t xml:space="preserve"> </w:t>
      </w:r>
      <w:r w:rsidRPr="002D116C">
        <w:rPr>
          <w:rFonts w:hint="eastAsia"/>
        </w:rPr>
        <w:t>менее</w:t>
      </w:r>
      <w:r w:rsidRPr="002D116C">
        <w:t xml:space="preserve"> 0,05 </w:t>
      </w:r>
      <w:r w:rsidRPr="002D116C">
        <w:rPr>
          <w:rFonts w:hint="eastAsia"/>
        </w:rPr>
        <w:t>м</w:t>
      </w:r>
      <w:r w:rsidRPr="002D116C">
        <w:rPr>
          <w:vertAlign w:val="superscript"/>
        </w:rPr>
        <w:t>2</w:t>
      </w:r>
      <w:r w:rsidRPr="002D116C">
        <w:t xml:space="preserve"> </w:t>
      </w:r>
      <w:r w:rsidRPr="002D116C">
        <w:rPr>
          <w:rFonts w:hint="eastAsia"/>
        </w:rPr>
        <w:t>на</w:t>
      </w:r>
      <w:r w:rsidRPr="002D116C">
        <w:t xml:space="preserve"> </w:t>
      </w:r>
      <w:smartTag w:uri="urn:schemas-microsoft-com:office:smarttags" w:element="metricconverter">
        <w:smartTagPr>
          <w:attr w:name="ProductID" w:val="1 м3"/>
        </w:smartTagPr>
        <w:r w:rsidRPr="002D116C">
          <w:t>1 </w:t>
        </w:r>
        <w:r w:rsidRPr="002D116C">
          <w:rPr>
            <w:rFonts w:hint="eastAsia"/>
          </w:rPr>
          <w:t>м</w:t>
        </w:r>
        <w:r w:rsidRPr="002D116C">
          <w:rPr>
            <w:vertAlign w:val="superscript"/>
          </w:rPr>
          <w:t>3</w:t>
        </w:r>
      </w:smartTag>
      <w:r w:rsidRPr="002D116C">
        <w:t xml:space="preserve"> </w:t>
      </w:r>
      <w:r w:rsidRPr="002D116C">
        <w:rPr>
          <w:rFonts w:hint="eastAsia"/>
        </w:rPr>
        <w:t>объема</w:t>
      </w:r>
      <w:r w:rsidRPr="002D116C">
        <w:t xml:space="preserve"> </w:t>
      </w:r>
      <w:r w:rsidRPr="002D116C">
        <w:rPr>
          <w:rFonts w:hint="eastAsia"/>
        </w:rPr>
        <w:t>помещения</w:t>
      </w:r>
      <w:r w:rsidRPr="002D116C">
        <w:t xml:space="preserve"> </w:t>
      </w:r>
      <w:r w:rsidRPr="002D116C">
        <w:rPr>
          <w:rFonts w:hint="eastAsia"/>
        </w:rPr>
        <w:t>категории</w:t>
      </w:r>
      <w:r w:rsidRPr="002D116C">
        <w:t xml:space="preserve"> </w:t>
      </w:r>
      <w:r w:rsidRPr="002D116C">
        <w:rPr>
          <w:rFonts w:hint="eastAsia"/>
        </w:rPr>
        <w:t>А</w:t>
      </w:r>
      <w:r w:rsidRPr="002D116C">
        <w:t xml:space="preserve">. В качестве ЛСК могут, использоваться окна в наружных стенах. </w:t>
      </w:r>
      <w:r w:rsidRPr="00854AF4">
        <w:t xml:space="preserve">В качестве </w:t>
      </w:r>
      <w:proofErr w:type="spellStart"/>
      <w:r w:rsidRPr="00854AF4">
        <w:t>легкосбрасываемых</w:t>
      </w:r>
      <w:proofErr w:type="spellEnd"/>
      <w:r w:rsidRPr="00854AF4">
        <w:t xml:space="preserve"> конструкций используются остекление окна в наружных стенах, толщина стекла 4 мм согласно с п. 6.2.5 СП 4.13130.2013 и п. 5.10 СП 56.13130.2011;</w:t>
      </w:r>
    </w:p>
    <w:p w:rsidR="00DA2E22" w:rsidRPr="002D116C" w:rsidRDefault="00DA2E22" w:rsidP="00DA2E22">
      <w:pPr>
        <w:pStyle w:val="a"/>
        <w:tabs>
          <w:tab w:val="clear" w:pos="880"/>
          <w:tab w:val="num" w:pos="1077"/>
        </w:tabs>
        <w:ind w:left="1077"/>
      </w:pPr>
      <w:r w:rsidRPr="002D116C">
        <w:t>полы в помещениях категории «А» где применяются ЛВЖ, предусмотрены из несгораемых материалов и герметичные в соответствии с п. 6.4.35 СП 4.13130.2013;</w:t>
      </w:r>
    </w:p>
    <w:p w:rsidR="00DA2E22" w:rsidRPr="002D116C" w:rsidRDefault="00DA2E22" w:rsidP="00DA2E22">
      <w:pPr>
        <w:pStyle w:val="a"/>
        <w:tabs>
          <w:tab w:val="clear" w:pos="880"/>
          <w:tab w:val="num" w:pos="1077"/>
        </w:tabs>
        <w:ind w:left="1077"/>
      </w:pPr>
      <w:r w:rsidRPr="002D116C">
        <w:t xml:space="preserve">для предотвращения растекания </w:t>
      </w:r>
      <w:proofErr w:type="spellStart"/>
      <w:r w:rsidRPr="002D116C">
        <w:t>разлившейся</w:t>
      </w:r>
      <w:proofErr w:type="spellEnd"/>
      <w:r w:rsidRPr="002D116C">
        <w:t xml:space="preserve"> ЛВЖ и ГЖ за пределы блочных зданий, в соответствии с п. 6.4.54 СП 4.13130.2013 заводом-изготовителем предусматриваются в дверных проёмах пороги высотой не менее 0,15 м с пандусами;</w:t>
      </w:r>
    </w:p>
    <w:p w:rsidR="00DA2E22" w:rsidRPr="00094986" w:rsidRDefault="00DA2E22" w:rsidP="00DA2E22">
      <w:pPr>
        <w:pStyle w:val="a"/>
        <w:tabs>
          <w:tab w:val="clear" w:pos="880"/>
          <w:tab w:val="num" w:pos="1077"/>
        </w:tabs>
        <w:ind w:left="1077"/>
      </w:pPr>
      <w:r w:rsidRPr="00094986">
        <w:t xml:space="preserve">пути эвакуации и эвакуационные выходы выполнены в соответствии с требованиями СП 1.13130.2009. Ширину выхода принять не менее 0,8 м, высота выхода не менее 2,0 м, расстояние между механизмами не менее </w:t>
      </w:r>
      <w:smartTag w:uri="urn:schemas-microsoft-com:office:smarttags" w:element="metricconverter">
        <w:smartTagPr>
          <w:attr w:name="ProductID" w:val="1 м"/>
        </w:smartTagPr>
        <w:r w:rsidRPr="00094986">
          <w:t>1 м</w:t>
        </w:r>
      </w:smartTag>
      <w:r w:rsidRPr="00094986">
        <w:t>, ширина рабочего прохода не менее 0,7 м. Двери на путях эвакуации открываются по ходу эвакуации и оборудуются доводчиками. Предел огнестойкости дверей выполняется EI15. В блок-боксах без постоянного присутствия людей требования к проходам предусмотрены в соответствии с требованиями нормативных документов в области промышленной безопасности;</w:t>
      </w:r>
    </w:p>
    <w:p w:rsidR="00DA2E22" w:rsidRPr="002D116C" w:rsidRDefault="00DA2E22" w:rsidP="00DA2E22">
      <w:pPr>
        <w:pStyle w:val="a"/>
        <w:tabs>
          <w:tab w:val="clear" w:pos="880"/>
          <w:tab w:val="num" w:pos="1077"/>
        </w:tabs>
        <w:ind w:left="1077"/>
      </w:pPr>
      <w:r w:rsidRPr="002D116C">
        <w:lastRenderedPageBreak/>
        <w:t>опорные конструкции под технологические трубопроводы приняты из стального металлопроката в соответствии с требованиями п. 6.5.49 СП 4.13130.2013;</w:t>
      </w:r>
    </w:p>
    <w:p w:rsidR="00DA2E22" w:rsidRPr="002D116C" w:rsidRDefault="00DA2E22" w:rsidP="00DA2E22">
      <w:pPr>
        <w:pStyle w:val="a"/>
        <w:tabs>
          <w:tab w:val="clear" w:pos="880"/>
          <w:tab w:val="num" w:pos="1077"/>
        </w:tabs>
        <w:ind w:left="1077"/>
      </w:pPr>
      <w:r w:rsidRPr="002D116C">
        <w:t>эстакады для прокладки электрических кабелей, выполняются негорючими в соответствии с п. 6.5.56 СП 4.13130.2013.</w:t>
      </w:r>
    </w:p>
    <w:p w:rsidR="00DA2E22" w:rsidRPr="002D116C" w:rsidRDefault="00DA2E22" w:rsidP="00DA2E22">
      <w:r w:rsidRPr="002D116C">
        <w:t>Конструктивные решения сооружений, принятые несущие и ограждающие конструкции зданий обеспечивают прочность и устойчивость зданий и сооружений, а также безопасную эксплуатацию объекта в течение расчетного срока эксплуатации и соответствуют требованиям СП 2.13130.2012.</w:t>
      </w:r>
    </w:p>
    <w:p w:rsidR="00DA2E22" w:rsidRPr="00B84233" w:rsidRDefault="00DA2E22" w:rsidP="00DA2E22">
      <w:r w:rsidRPr="002D116C">
        <w:t xml:space="preserve">Для своевременного обнаружения очага пожара, оповещения обслуживающего персонала, и выдачи сигнала на отключение электрооборудования предусмотрены система пожарной сигнализации, </w:t>
      </w:r>
      <w:r w:rsidRPr="00B84233">
        <w:t>система оповещения и управления эвакуацией.</w:t>
      </w:r>
    </w:p>
    <w:p w:rsidR="00DA2E22" w:rsidRPr="00926C6D" w:rsidRDefault="00DA2E22" w:rsidP="00AB7EE6">
      <w:pPr>
        <w:rPr>
          <w:b/>
        </w:rPr>
      </w:pPr>
    </w:p>
    <w:sectPr w:rsidR="00DA2E22" w:rsidRPr="00926C6D" w:rsidSect="00AC24D5">
      <w:headerReference w:type="default" r:id="rId15"/>
      <w:footerReference w:type="default" r:id="rId16"/>
      <w:pgSz w:w="11907" w:h="16839" w:code="9"/>
      <w:pgMar w:top="454" w:right="454" w:bottom="1021" w:left="1021" w:header="454" w:footer="454" w:gutter="0"/>
      <w:pgBorders>
        <w:top w:val="single" w:sz="12" w:space="2" w:color="auto"/>
        <w:left w:val="single" w:sz="12" w:space="2" w:color="auto"/>
        <w:bottom w:val="single" w:sz="12" w:space="2" w:color="auto"/>
        <w:right w:val="single" w:sz="12" w:space="2"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E51" w:rsidRDefault="00DF0E51">
      <w:r>
        <w:separator/>
      </w:r>
    </w:p>
  </w:endnote>
  <w:endnote w:type="continuationSeparator" w:id="0">
    <w:p w:rsidR="00DF0E51" w:rsidRDefault="00DF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ndale Sans UI">
    <w:altName w:val="Times New Roman"/>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topFromText="2835" w:vertAnchor="page" w:horzAnchor="page" w:tblpX="341" w:tblpY="11602"/>
      <w:tblW w:w="0" w:type="auto"/>
      <w:tblBorders>
        <w:top w:val="single" w:sz="12" w:space="0" w:color="auto"/>
        <w:left w:val="single" w:sz="12" w:space="0" w:color="auto"/>
        <w:bottom w:val="single" w:sz="12" w:space="0" w:color="auto"/>
        <w:insideH w:val="single" w:sz="12" w:space="0" w:color="auto"/>
        <w:insideV w:val="single" w:sz="12" w:space="0" w:color="auto"/>
      </w:tblBorders>
      <w:tblLayout w:type="fixed"/>
      <w:tblCellMar>
        <w:left w:w="0" w:type="dxa"/>
        <w:right w:w="0" w:type="dxa"/>
      </w:tblCellMar>
      <w:tblLook w:val="01E0" w:firstRow="1" w:lastRow="1" w:firstColumn="1" w:lastColumn="1" w:noHBand="0" w:noVBand="0"/>
    </w:tblPr>
    <w:tblGrid>
      <w:gridCol w:w="284"/>
      <w:gridCol w:w="369"/>
    </w:tblGrid>
    <w:tr w:rsidR="00AC24D5" w:rsidRPr="00CA1C6F" w:rsidTr="00BC1829">
      <w:trPr>
        <w:cantSplit/>
        <w:trHeight w:hRule="exact" w:val="1418"/>
      </w:trPr>
      <w:tc>
        <w:tcPr>
          <w:tcW w:w="284" w:type="dxa"/>
          <w:noWrap/>
          <w:textDirection w:val="btLr"/>
          <w:vAlign w:val="center"/>
        </w:tcPr>
        <w:p w:rsidR="00AC24D5" w:rsidRPr="00291483" w:rsidRDefault="00AC24D5" w:rsidP="00BC1829">
          <w:pPr>
            <w:pStyle w:val="af7"/>
            <w:rPr>
              <w:sz w:val="18"/>
              <w:szCs w:val="18"/>
            </w:rPr>
          </w:pPr>
          <w:r w:rsidRPr="00291483">
            <w:rPr>
              <w:sz w:val="18"/>
              <w:szCs w:val="18"/>
            </w:rPr>
            <w:t>Взамен инв. №</w:t>
          </w:r>
        </w:p>
      </w:tc>
      <w:tc>
        <w:tcPr>
          <w:tcW w:w="369" w:type="dxa"/>
          <w:noWrap/>
          <w:textDirection w:val="btLr"/>
          <w:vAlign w:val="center"/>
        </w:tcPr>
        <w:p w:rsidR="00AC24D5" w:rsidRPr="00BB54D6" w:rsidRDefault="00AC24D5" w:rsidP="00BC1829">
          <w:pPr>
            <w:pStyle w:val="af7"/>
            <w:rPr>
              <w:sz w:val="18"/>
              <w:szCs w:val="18"/>
              <w:lang w:val="en-US"/>
            </w:rPr>
          </w:pPr>
        </w:p>
      </w:tc>
    </w:tr>
    <w:tr w:rsidR="00AC24D5" w:rsidRPr="00CA1C6F" w:rsidTr="00BC1829">
      <w:trPr>
        <w:cantSplit/>
        <w:trHeight w:hRule="exact" w:val="1985"/>
      </w:trPr>
      <w:tc>
        <w:tcPr>
          <w:tcW w:w="284" w:type="dxa"/>
          <w:noWrap/>
          <w:textDirection w:val="btLr"/>
          <w:vAlign w:val="center"/>
        </w:tcPr>
        <w:p w:rsidR="00AC24D5" w:rsidRPr="00291483" w:rsidRDefault="00AC24D5" w:rsidP="00BC1829">
          <w:pPr>
            <w:pStyle w:val="af7"/>
            <w:rPr>
              <w:sz w:val="18"/>
              <w:szCs w:val="18"/>
            </w:rPr>
          </w:pPr>
          <w:r w:rsidRPr="00291483">
            <w:rPr>
              <w:sz w:val="18"/>
              <w:szCs w:val="18"/>
            </w:rPr>
            <w:t>Подпись и дата</w:t>
          </w:r>
        </w:p>
      </w:tc>
      <w:tc>
        <w:tcPr>
          <w:tcW w:w="369" w:type="dxa"/>
          <w:noWrap/>
          <w:textDirection w:val="btLr"/>
          <w:vAlign w:val="center"/>
        </w:tcPr>
        <w:p w:rsidR="00AC24D5" w:rsidRPr="00291483" w:rsidRDefault="00AC24D5" w:rsidP="00BC1829">
          <w:pPr>
            <w:pStyle w:val="af7"/>
            <w:rPr>
              <w:sz w:val="18"/>
              <w:szCs w:val="18"/>
            </w:rPr>
          </w:pPr>
        </w:p>
      </w:tc>
    </w:tr>
    <w:tr w:rsidR="00AC24D5" w:rsidRPr="00CA1C6F" w:rsidTr="00BC1829">
      <w:trPr>
        <w:cantSplit/>
        <w:trHeight w:hRule="exact" w:val="1418"/>
      </w:trPr>
      <w:tc>
        <w:tcPr>
          <w:tcW w:w="284" w:type="dxa"/>
          <w:noWrap/>
          <w:textDirection w:val="btLr"/>
          <w:vAlign w:val="center"/>
        </w:tcPr>
        <w:p w:rsidR="00AC24D5" w:rsidRPr="00291483" w:rsidRDefault="00AC24D5" w:rsidP="00BC1829">
          <w:pPr>
            <w:pStyle w:val="af7"/>
            <w:rPr>
              <w:sz w:val="18"/>
              <w:szCs w:val="18"/>
            </w:rPr>
          </w:pPr>
          <w:r w:rsidRPr="00291483">
            <w:rPr>
              <w:sz w:val="18"/>
              <w:szCs w:val="18"/>
            </w:rPr>
            <w:t>Инв. № подл.</w:t>
          </w:r>
        </w:p>
      </w:tc>
      <w:tc>
        <w:tcPr>
          <w:tcW w:w="369" w:type="dxa"/>
          <w:noWrap/>
          <w:textDirection w:val="btLr"/>
          <w:vAlign w:val="center"/>
        </w:tcPr>
        <w:p w:rsidR="00AC24D5" w:rsidRPr="00291483" w:rsidRDefault="00AC24D5" w:rsidP="00BC1829">
          <w:pPr>
            <w:pStyle w:val="af7"/>
            <w:rPr>
              <w:sz w:val="18"/>
              <w:szCs w:val="18"/>
            </w:rPr>
          </w:pPr>
        </w:p>
      </w:tc>
    </w:tr>
  </w:tbl>
  <w:p w:rsidR="00830EE6" w:rsidRPr="00B4612D" w:rsidRDefault="00830EE6">
    <w:pPr>
      <w:tabs>
        <w:tab w:val="left" w:pos="3795"/>
      </w:tabs>
      <w:spacing w:line="360" w:lineRule="auto"/>
      <w:rPr>
        <w:sz w:val="2"/>
        <w:szCs w:val="2"/>
        <w:lang w:val="en-US"/>
      </w:rPr>
    </w:pPr>
    <w:r w:rsidRPr="00B4612D">
      <w:rPr>
        <w:sz w:val="2"/>
        <w:szCs w:val="2"/>
        <w:lang w:val="en-US"/>
      </w:rPr>
      <w:tab/>
    </w:r>
  </w:p>
  <w:tbl>
    <w:tblPr>
      <w:tblpPr w:vertAnchor="page" w:horzAnchor="margin" w:tblpXSpec="center" w:tblpY="14159"/>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6"/>
      <w:gridCol w:w="567"/>
      <w:gridCol w:w="567"/>
      <w:gridCol w:w="710"/>
      <w:gridCol w:w="702"/>
      <w:gridCol w:w="567"/>
      <w:gridCol w:w="3967"/>
      <w:gridCol w:w="855"/>
      <w:gridCol w:w="1021"/>
      <w:gridCol w:w="964"/>
    </w:tblGrid>
    <w:tr w:rsidR="00AC24D5" w:rsidRPr="002B36AA" w:rsidTr="00BC1829">
      <w:trPr>
        <w:cantSplit/>
        <w:trHeight w:hRule="exact" w:val="284"/>
      </w:trPr>
      <w:tc>
        <w:tcPr>
          <w:tcW w:w="566" w:type="dxa"/>
          <w:tcBorders>
            <w:top w:val="single" w:sz="12" w:space="0" w:color="auto"/>
            <w:left w:val="nil"/>
            <w:right w:val="single" w:sz="12" w:space="0" w:color="auto"/>
          </w:tcBorders>
          <w:vAlign w:val="center"/>
        </w:tcPr>
        <w:p w:rsidR="00AC24D5" w:rsidRPr="00291483" w:rsidRDefault="00AC24D5" w:rsidP="00BC1829">
          <w:pPr>
            <w:pStyle w:val="af7"/>
            <w:rPr>
              <w:sz w:val="18"/>
              <w:szCs w:val="18"/>
            </w:rPr>
          </w:pPr>
        </w:p>
      </w:tc>
      <w:tc>
        <w:tcPr>
          <w:tcW w:w="567" w:type="dxa"/>
          <w:tcBorders>
            <w:top w:val="single" w:sz="12" w:space="0" w:color="auto"/>
            <w:left w:val="single" w:sz="12" w:space="0" w:color="auto"/>
            <w:right w:val="single" w:sz="12" w:space="0" w:color="auto"/>
          </w:tcBorders>
          <w:vAlign w:val="center"/>
        </w:tcPr>
        <w:p w:rsidR="00AC24D5" w:rsidRPr="00291483" w:rsidRDefault="00AC24D5" w:rsidP="00BC1829">
          <w:pPr>
            <w:pStyle w:val="af7"/>
            <w:rPr>
              <w:sz w:val="18"/>
              <w:szCs w:val="18"/>
            </w:rPr>
          </w:pPr>
        </w:p>
      </w:tc>
      <w:tc>
        <w:tcPr>
          <w:tcW w:w="567" w:type="dxa"/>
          <w:tcBorders>
            <w:top w:val="single" w:sz="12" w:space="0" w:color="auto"/>
            <w:left w:val="single" w:sz="12" w:space="0" w:color="auto"/>
            <w:right w:val="single" w:sz="12" w:space="0" w:color="auto"/>
          </w:tcBorders>
          <w:vAlign w:val="center"/>
        </w:tcPr>
        <w:p w:rsidR="00AC24D5" w:rsidRPr="00291483" w:rsidRDefault="00AC24D5" w:rsidP="00BC1829">
          <w:pPr>
            <w:pStyle w:val="af7"/>
            <w:rPr>
              <w:sz w:val="18"/>
              <w:szCs w:val="18"/>
            </w:rPr>
          </w:pPr>
        </w:p>
      </w:tc>
      <w:tc>
        <w:tcPr>
          <w:tcW w:w="710" w:type="dxa"/>
          <w:tcBorders>
            <w:top w:val="single" w:sz="12" w:space="0" w:color="auto"/>
            <w:left w:val="single" w:sz="12" w:space="0" w:color="auto"/>
            <w:right w:val="single" w:sz="12" w:space="0" w:color="auto"/>
          </w:tcBorders>
          <w:vAlign w:val="center"/>
        </w:tcPr>
        <w:p w:rsidR="00AC24D5" w:rsidRPr="00291483" w:rsidRDefault="00AC24D5" w:rsidP="00BC1829">
          <w:pPr>
            <w:pStyle w:val="af7"/>
            <w:rPr>
              <w:sz w:val="18"/>
              <w:szCs w:val="18"/>
            </w:rPr>
          </w:pPr>
        </w:p>
      </w:tc>
      <w:tc>
        <w:tcPr>
          <w:tcW w:w="702" w:type="dxa"/>
          <w:tcBorders>
            <w:top w:val="single" w:sz="12" w:space="0" w:color="auto"/>
            <w:left w:val="single" w:sz="12" w:space="0" w:color="auto"/>
            <w:right w:val="single" w:sz="12" w:space="0" w:color="auto"/>
          </w:tcBorders>
          <w:vAlign w:val="center"/>
        </w:tcPr>
        <w:p w:rsidR="00AC24D5" w:rsidRPr="00291483" w:rsidRDefault="00AC24D5" w:rsidP="00BC1829">
          <w:pPr>
            <w:pStyle w:val="af7"/>
            <w:rPr>
              <w:sz w:val="18"/>
              <w:szCs w:val="18"/>
            </w:rPr>
          </w:pPr>
        </w:p>
      </w:tc>
      <w:tc>
        <w:tcPr>
          <w:tcW w:w="567" w:type="dxa"/>
          <w:tcBorders>
            <w:top w:val="single" w:sz="12" w:space="0" w:color="auto"/>
            <w:left w:val="single" w:sz="12" w:space="0" w:color="auto"/>
            <w:right w:val="single" w:sz="12" w:space="0" w:color="auto"/>
          </w:tcBorders>
          <w:vAlign w:val="center"/>
        </w:tcPr>
        <w:p w:rsidR="00AC24D5" w:rsidRPr="00291483" w:rsidRDefault="00AC24D5" w:rsidP="00BC1829">
          <w:pPr>
            <w:pStyle w:val="af7"/>
            <w:rPr>
              <w:sz w:val="18"/>
              <w:szCs w:val="18"/>
            </w:rPr>
          </w:pPr>
        </w:p>
      </w:tc>
      <w:tc>
        <w:tcPr>
          <w:tcW w:w="6807" w:type="dxa"/>
          <w:gridSpan w:val="4"/>
          <w:vMerge w:val="restart"/>
          <w:tcBorders>
            <w:top w:val="single" w:sz="12" w:space="0" w:color="auto"/>
            <w:left w:val="single" w:sz="12" w:space="0" w:color="auto"/>
            <w:right w:val="nil"/>
          </w:tcBorders>
          <w:vAlign w:val="center"/>
        </w:tcPr>
        <w:p w:rsidR="00AC24D5" w:rsidRPr="004A0E41" w:rsidRDefault="008E66FF" w:rsidP="00BC1829">
          <w:pPr>
            <w:pStyle w:val="af7"/>
            <w:rPr>
              <w:lang w:val="en-US"/>
            </w:rPr>
          </w:pPr>
          <w:r>
            <w:rPr>
              <w:b/>
            </w:rPr>
            <w:t>8001К</w:t>
          </w:r>
          <w:r w:rsidR="00AC24D5" w:rsidRPr="00291483">
            <w:rPr>
              <w:b/>
            </w:rPr>
            <w:t>-ППТ-</w:t>
          </w:r>
          <w:r w:rsidR="00AC24D5">
            <w:rPr>
              <w:b/>
              <w:lang w:val="en-US"/>
            </w:rPr>
            <w:t>C</w:t>
          </w:r>
        </w:p>
      </w:tc>
    </w:tr>
    <w:tr w:rsidR="00AC24D5" w:rsidRPr="002B36AA" w:rsidTr="00BC1829">
      <w:trPr>
        <w:cantSplit/>
        <w:trHeight w:hRule="exact" w:val="284"/>
      </w:trPr>
      <w:tc>
        <w:tcPr>
          <w:tcW w:w="566" w:type="dxa"/>
          <w:tcBorders>
            <w:left w:val="nil"/>
            <w:right w:val="single" w:sz="12" w:space="0" w:color="auto"/>
          </w:tcBorders>
          <w:vAlign w:val="center"/>
        </w:tcPr>
        <w:p w:rsidR="00AC24D5" w:rsidRPr="00291483" w:rsidRDefault="00AC24D5" w:rsidP="00BC1829">
          <w:pPr>
            <w:pStyle w:val="af7"/>
            <w:rPr>
              <w:sz w:val="18"/>
              <w:szCs w:val="18"/>
            </w:rPr>
          </w:pPr>
        </w:p>
      </w:tc>
      <w:tc>
        <w:tcPr>
          <w:tcW w:w="567" w:type="dxa"/>
          <w:tcBorders>
            <w:left w:val="single" w:sz="12" w:space="0" w:color="auto"/>
            <w:right w:val="single" w:sz="12" w:space="0" w:color="auto"/>
          </w:tcBorders>
          <w:vAlign w:val="center"/>
        </w:tcPr>
        <w:p w:rsidR="00AC24D5" w:rsidRPr="00291483" w:rsidRDefault="00AC24D5" w:rsidP="00BC1829">
          <w:pPr>
            <w:pStyle w:val="af7"/>
            <w:rPr>
              <w:sz w:val="18"/>
              <w:szCs w:val="18"/>
            </w:rPr>
          </w:pPr>
        </w:p>
      </w:tc>
      <w:tc>
        <w:tcPr>
          <w:tcW w:w="567" w:type="dxa"/>
          <w:tcBorders>
            <w:left w:val="single" w:sz="12" w:space="0" w:color="auto"/>
            <w:right w:val="single" w:sz="12" w:space="0" w:color="auto"/>
          </w:tcBorders>
          <w:vAlign w:val="center"/>
        </w:tcPr>
        <w:p w:rsidR="00AC24D5" w:rsidRPr="00291483" w:rsidRDefault="00AC24D5" w:rsidP="00BC1829">
          <w:pPr>
            <w:pStyle w:val="af7"/>
            <w:rPr>
              <w:sz w:val="18"/>
              <w:szCs w:val="18"/>
            </w:rPr>
          </w:pPr>
        </w:p>
      </w:tc>
      <w:tc>
        <w:tcPr>
          <w:tcW w:w="710" w:type="dxa"/>
          <w:tcBorders>
            <w:left w:val="single" w:sz="12" w:space="0" w:color="auto"/>
            <w:right w:val="single" w:sz="12" w:space="0" w:color="auto"/>
          </w:tcBorders>
          <w:vAlign w:val="center"/>
        </w:tcPr>
        <w:p w:rsidR="00AC24D5" w:rsidRPr="00291483" w:rsidRDefault="00AC24D5" w:rsidP="00BC1829">
          <w:pPr>
            <w:pStyle w:val="af7"/>
            <w:rPr>
              <w:sz w:val="18"/>
              <w:szCs w:val="18"/>
            </w:rPr>
          </w:pPr>
        </w:p>
      </w:tc>
      <w:tc>
        <w:tcPr>
          <w:tcW w:w="702" w:type="dxa"/>
          <w:tcBorders>
            <w:left w:val="single" w:sz="12" w:space="0" w:color="auto"/>
            <w:right w:val="single" w:sz="12" w:space="0" w:color="auto"/>
          </w:tcBorders>
          <w:vAlign w:val="center"/>
        </w:tcPr>
        <w:p w:rsidR="00AC24D5" w:rsidRPr="00291483" w:rsidRDefault="00AC24D5" w:rsidP="00BC1829">
          <w:pPr>
            <w:pStyle w:val="af7"/>
            <w:rPr>
              <w:sz w:val="18"/>
              <w:szCs w:val="18"/>
            </w:rPr>
          </w:pPr>
        </w:p>
      </w:tc>
      <w:tc>
        <w:tcPr>
          <w:tcW w:w="567" w:type="dxa"/>
          <w:tcBorders>
            <w:left w:val="single" w:sz="12" w:space="0" w:color="auto"/>
            <w:right w:val="single" w:sz="12" w:space="0" w:color="auto"/>
          </w:tcBorders>
          <w:vAlign w:val="center"/>
        </w:tcPr>
        <w:p w:rsidR="00AC24D5" w:rsidRPr="00291483" w:rsidRDefault="00AC24D5" w:rsidP="00BC1829">
          <w:pPr>
            <w:pStyle w:val="af7"/>
            <w:rPr>
              <w:sz w:val="18"/>
              <w:szCs w:val="18"/>
            </w:rPr>
          </w:pPr>
        </w:p>
      </w:tc>
      <w:tc>
        <w:tcPr>
          <w:tcW w:w="6807" w:type="dxa"/>
          <w:gridSpan w:val="4"/>
          <w:vMerge/>
          <w:tcBorders>
            <w:left w:val="single" w:sz="12" w:space="0" w:color="auto"/>
            <w:right w:val="nil"/>
          </w:tcBorders>
          <w:vAlign w:val="center"/>
        </w:tcPr>
        <w:p w:rsidR="00AC24D5" w:rsidRPr="00291483" w:rsidRDefault="00AC24D5" w:rsidP="00BC1829">
          <w:pPr>
            <w:pStyle w:val="af7"/>
            <w:rPr>
              <w:sz w:val="18"/>
              <w:szCs w:val="18"/>
            </w:rPr>
          </w:pPr>
        </w:p>
      </w:tc>
    </w:tr>
    <w:tr w:rsidR="00AC24D5" w:rsidRPr="002B36AA" w:rsidTr="00BC1829">
      <w:trPr>
        <w:cantSplit/>
        <w:trHeight w:hRule="exact" w:val="284"/>
      </w:trPr>
      <w:tc>
        <w:tcPr>
          <w:tcW w:w="566" w:type="dxa"/>
          <w:tcBorders>
            <w:left w:val="nil"/>
            <w:bottom w:val="single" w:sz="12" w:space="0" w:color="auto"/>
            <w:right w:val="single" w:sz="12" w:space="0" w:color="auto"/>
          </w:tcBorders>
          <w:vAlign w:val="center"/>
        </w:tcPr>
        <w:p w:rsidR="00AC24D5" w:rsidRPr="00291483" w:rsidRDefault="00AC24D5" w:rsidP="00BC1829">
          <w:pPr>
            <w:pStyle w:val="af7"/>
            <w:rPr>
              <w:sz w:val="18"/>
              <w:szCs w:val="18"/>
            </w:rPr>
          </w:pPr>
          <w:r w:rsidRPr="00291483">
            <w:rPr>
              <w:sz w:val="18"/>
              <w:szCs w:val="18"/>
            </w:rPr>
            <w:t>Изм.</w:t>
          </w:r>
        </w:p>
      </w:tc>
      <w:tc>
        <w:tcPr>
          <w:tcW w:w="567" w:type="dxa"/>
          <w:tcBorders>
            <w:left w:val="single" w:sz="12" w:space="0" w:color="auto"/>
            <w:bottom w:val="single" w:sz="12" w:space="0" w:color="auto"/>
            <w:right w:val="single" w:sz="12" w:space="0" w:color="auto"/>
          </w:tcBorders>
          <w:vAlign w:val="center"/>
        </w:tcPr>
        <w:p w:rsidR="00AC24D5" w:rsidRPr="00291483" w:rsidRDefault="00AC24D5" w:rsidP="00BC1829">
          <w:pPr>
            <w:pStyle w:val="af7"/>
            <w:rPr>
              <w:sz w:val="18"/>
              <w:szCs w:val="18"/>
            </w:rPr>
          </w:pPr>
          <w:proofErr w:type="spellStart"/>
          <w:r w:rsidRPr="00291483">
            <w:rPr>
              <w:sz w:val="18"/>
              <w:szCs w:val="18"/>
            </w:rPr>
            <w:t>Кол</w:t>
          </w:r>
          <w:proofErr w:type="gramStart"/>
          <w:r w:rsidRPr="00291483">
            <w:rPr>
              <w:sz w:val="18"/>
              <w:szCs w:val="18"/>
            </w:rPr>
            <w:t>.у</w:t>
          </w:r>
          <w:proofErr w:type="gramEnd"/>
          <w:r w:rsidRPr="00291483">
            <w:rPr>
              <w:sz w:val="18"/>
              <w:szCs w:val="18"/>
            </w:rPr>
            <w:t>ч</w:t>
          </w:r>
          <w:proofErr w:type="spellEnd"/>
        </w:p>
      </w:tc>
      <w:tc>
        <w:tcPr>
          <w:tcW w:w="567" w:type="dxa"/>
          <w:tcBorders>
            <w:left w:val="single" w:sz="12" w:space="0" w:color="auto"/>
            <w:bottom w:val="single" w:sz="12" w:space="0" w:color="auto"/>
            <w:right w:val="single" w:sz="12" w:space="0" w:color="auto"/>
          </w:tcBorders>
          <w:vAlign w:val="center"/>
        </w:tcPr>
        <w:p w:rsidR="00AC24D5" w:rsidRPr="00291483" w:rsidRDefault="00AC24D5" w:rsidP="00BC1829">
          <w:pPr>
            <w:pStyle w:val="af7"/>
            <w:rPr>
              <w:sz w:val="18"/>
              <w:szCs w:val="18"/>
            </w:rPr>
          </w:pPr>
          <w:r w:rsidRPr="00291483">
            <w:rPr>
              <w:sz w:val="18"/>
              <w:szCs w:val="18"/>
            </w:rPr>
            <w:t>Лист</w:t>
          </w:r>
        </w:p>
      </w:tc>
      <w:tc>
        <w:tcPr>
          <w:tcW w:w="710" w:type="dxa"/>
          <w:tcBorders>
            <w:left w:val="single" w:sz="12" w:space="0" w:color="auto"/>
            <w:bottom w:val="single" w:sz="12" w:space="0" w:color="auto"/>
            <w:right w:val="single" w:sz="12" w:space="0" w:color="auto"/>
          </w:tcBorders>
          <w:vAlign w:val="center"/>
        </w:tcPr>
        <w:p w:rsidR="00AC24D5" w:rsidRPr="00291483" w:rsidRDefault="00AC24D5" w:rsidP="00BC1829">
          <w:pPr>
            <w:pStyle w:val="af7"/>
            <w:rPr>
              <w:sz w:val="18"/>
              <w:szCs w:val="18"/>
            </w:rPr>
          </w:pPr>
          <w:r w:rsidRPr="00291483">
            <w:rPr>
              <w:sz w:val="18"/>
              <w:szCs w:val="18"/>
            </w:rPr>
            <w:t>№док.</w:t>
          </w:r>
        </w:p>
      </w:tc>
      <w:tc>
        <w:tcPr>
          <w:tcW w:w="702" w:type="dxa"/>
          <w:tcBorders>
            <w:left w:val="single" w:sz="12" w:space="0" w:color="auto"/>
            <w:bottom w:val="single" w:sz="12" w:space="0" w:color="auto"/>
            <w:right w:val="single" w:sz="12" w:space="0" w:color="auto"/>
          </w:tcBorders>
          <w:vAlign w:val="center"/>
        </w:tcPr>
        <w:p w:rsidR="00AC24D5" w:rsidRPr="00291483" w:rsidRDefault="00AC24D5" w:rsidP="00BC1829">
          <w:pPr>
            <w:pStyle w:val="af7"/>
            <w:rPr>
              <w:sz w:val="18"/>
              <w:szCs w:val="18"/>
            </w:rPr>
          </w:pPr>
          <w:r w:rsidRPr="00291483">
            <w:rPr>
              <w:sz w:val="18"/>
              <w:szCs w:val="18"/>
            </w:rPr>
            <w:t>Подп.</w:t>
          </w:r>
        </w:p>
      </w:tc>
      <w:tc>
        <w:tcPr>
          <w:tcW w:w="567" w:type="dxa"/>
          <w:tcBorders>
            <w:left w:val="single" w:sz="12" w:space="0" w:color="auto"/>
            <w:bottom w:val="single" w:sz="12" w:space="0" w:color="auto"/>
            <w:right w:val="single" w:sz="12" w:space="0" w:color="auto"/>
          </w:tcBorders>
          <w:vAlign w:val="center"/>
        </w:tcPr>
        <w:p w:rsidR="00AC24D5" w:rsidRPr="00291483" w:rsidRDefault="00AC24D5" w:rsidP="00BC1829">
          <w:pPr>
            <w:pStyle w:val="af7"/>
            <w:rPr>
              <w:sz w:val="18"/>
              <w:szCs w:val="18"/>
            </w:rPr>
          </w:pPr>
          <w:r w:rsidRPr="00291483">
            <w:rPr>
              <w:sz w:val="18"/>
              <w:szCs w:val="18"/>
            </w:rPr>
            <w:t>Дата</w:t>
          </w:r>
        </w:p>
      </w:tc>
      <w:tc>
        <w:tcPr>
          <w:tcW w:w="6807" w:type="dxa"/>
          <w:gridSpan w:val="4"/>
          <w:vMerge/>
          <w:tcBorders>
            <w:left w:val="single" w:sz="12" w:space="0" w:color="auto"/>
            <w:bottom w:val="single" w:sz="12" w:space="0" w:color="auto"/>
            <w:right w:val="nil"/>
          </w:tcBorders>
          <w:vAlign w:val="center"/>
        </w:tcPr>
        <w:p w:rsidR="00AC24D5" w:rsidRPr="00291483" w:rsidRDefault="00AC24D5" w:rsidP="00BC1829">
          <w:pPr>
            <w:pStyle w:val="af7"/>
            <w:rPr>
              <w:sz w:val="18"/>
              <w:szCs w:val="18"/>
            </w:rPr>
          </w:pPr>
        </w:p>
      </w:tc>
    </w:tr>
    <w:tr w:rsidR="00AC24D5" w:rsidRPr="002B36AA" w:rsidTr="00BC1829">
      <w:trPr>
        <w:cantSplit/>
        <w:trHeight w:hRule="exact" w:val="284"/>
      </w:trPr>
      <w:tc>
        <w:tcPr>
          <w:tcW w:w="1133" w:type="dxa"/>
          <w:gridSpan w:val="2"/>
          <w:tcBorders>
            <w:top w:val="single" w:sz="12" w:space="0" w:color="auto"/>
            <w:left w:val="nil"/>
            <w:right w:val="single" w:sz="12" w:space="0" w:color="auto"/>
          </w:tcBorders>
          <w:vAlign w:val="center"/>
        </w:tcPr>
        <w:p w:rsidR="00AC24D5" w:rsidRPr="00291483" w:rsidRDefault="00AC24D5" w:rsidP="00BC1829">
          <w:pPr>
            <w:pStyle w:val="af7"/>
            <w:jc w:val="left"/>
            <w:rPr>
              <w:sz w:val="18"/>
              <w:szCs w:val="18"/>
            </w:rPr>
          </w:pPr>
          <w:proofErr w:type="spellStart"/>
          <w:r w:rsidRPr="00291483">
            <w:rPr>
              <w:sz w:val="18"/>
              <w:szCs w:val="18"/>
            </w:rPr>
            <w:t>Разраб</w:t>
          </w:r>
          <w:proofErr w:type="spellEnd"/>
          <w:r w:rsidRPr="00291483">
            <w:rPr>
              <w:sz w:val="18"/>
              <w:szCs w:val="18"/>
            </w:rPr>
            <w:t>.</w:t>
          </w:r>
        </w:p>
      </w:tc>
      <w:tc>
        <w:tcPr>
          <w:tcW w:w="1277" w:type="dxa"/>
          <w:gridSpan w:val="2"/>
          <w:tcBorders>
            <w:top w:val="single" w:sz="12" w:space="0" w:color="auto"/>
            <w:left w:val="single" w:sz="12" w:space="0" w:color="auto"/>
            <w:right w:val="single" w:sz="12" w:space="0" w:color="auto"/>
          </w:tcBorders>
          <w:vAlign w:val="center"/>
        </w:tcPr>
        <w:p w:rsidR="00AC24D5" w:rsidRPr="00291483" w:rsidRDefault="008E66FF" w:rsidP="00BC1829">
          <w:pPr>
            <w:pStyle w:val="af7"/>
            <w:jc w:val="left"/>
            <w:rPr>
              <w:sz w:val="18"/>
              <w:szCs w:val="18"/>
            </w:rPr>
          </w:pPr>
          <w:proofErr w:type="spellStart"/>
          <w:r>
            <w:rPr>
              <w:sz w:val="16"/>
              <w:szCs w:val="16"/>
            </w:rPr>
            <w:t>Кузеванов</w:t>
          </w:r>
          <w:proofErr w:type="spellEnd"/>
          <w:r>
            <w:rPr>
              <w:sz w:val="16"/>
              <w:szCs w:val="16"/>
            </w:rPr>
            <w:t xml:space="preserve"> С.А.</w:t>
          </w:r>
        </w:p>
      </w:tc>
      <w:tc>
        <w:tcPr>
          <w:tcW w:w="702" w:type="dxa"/>
          <w:tcBorders>
            <w:top w:val="single" w:sz="12" w:space="0" w:color="auto"/>
            <w:left w:val="single" w:sz="12" w:space="0" w:color="auto"/>
            <w:right w:val="single" w:sz="12" w:space="0" w:color="auto"/>
          </w:tcBorders>
          <w:vAlign w:val="center"/>
        </w:tcPr>
        <w:p w:rsidR="00AC24D5" w:rsidRPr="00291483" w:rsidRDefault="00AC24D5" w:rsidP="00BC1829">
          <w:pPr>
            <w:pStyle w:val="af7"/>
            <w:rPr>
              <w:sz w:val="18"/>
              <w:szCs w:val="18"/>
            </w:rPr>
          </w:pPr>
        </w:p>
      </w:tc>
      <w:tc>
        <w:tcPr>
          <w:tcW w:w="567" w:type="dxa"/>
          <w:tcBorders>
            <w:top w:val="single" w:sz="12" w:space="0" w:color="auto"/>
            <w:left w:val="single" w:sz="12" w:space="0" w:color="auto"/>
            <w:right w:val="single" w:sz="12" w:space="0" w:color="auto"/>
          </w:tcBorders>
          <w:vAlign w:val="center"/>
        </w:tcPr>
        <w:p w:rsidR="00AC24D5" w:rsidRPr="00291483" w:rsidRDefault="00AC24D5" w:rsidP="00BC1829">
          <w:pPr>
            <w:pStyle w:val="af7"/>
            <w:rPr>
              <w:sz w:val="14"/>
              <w:szCs w:val="16"/>
            </w:rPr>
          </w:pPr>
        </w:p>
      </w:tc>
      <w:tc>
        <w:tcPr>
          <w:tcW w:w="3967" w:type="dxa"/>
          <w:vMerge w:val="restart"/>
          <w:tcBorders>
            <w:top w:val="single" w:sz="12" w:space="0" w:color="auto"/>
            <w:left w:val="single" w:sz="12" w:space="0" w:color="auto"/>
            <w:right w:val="single" w:sz="12" w:space="0" w:color="auto"/>
          </w:tcBorders>
          <w:vAlign w:val="center"/>
        </w:tcPr>
        <w:p w:rsidR="00AC24D5" w:rsidRPr="00291483" w:rsidRDefault="00AC24D5" w:rsidP="00BC1829">
          <w:pPr>
            <w:pStyle w:val="af7"/>
          </w:pPr>
        </w:p>
      </w:tc>
      <w:tc>
        <w:tcPr>
          <w:tcW w:w="855" w:type="dxa"/>
          <w:tcBorders>
            <w:top w:val="single" w:sz="12" w:space="0" w:color="auto"/>
            <w:left w:val="single" w:sz="12" w:space="0" w:color="auto"/>
            <w:bottom w:val="single" w:sz="12" w:space="0" w:color="auto"/>
            <w:right w:val="single" w:sz="12" w:space="0" w:color="auto"/>
          </w:tcBorders>
          <w:vAlign w:val="center"/>
        </w:tcPr>
        <w:p w:rsidR="00AC24D5" w:rsidRPr="00291483" w:rsidRDefault="00AC24D5" w:rsidP="00BC1829">
          <w:pPr>
            <w:pStyle w:val="af7"/>
            <w:rPr>
              <w:sz w:val="18"/>
              <w:szCs w:val="18"/>
            </w:rPr>
          </w:pPr>
          <w:r w:rsidRPr="00291483">
            <w:rPr>
              <w:sz w:val="18"/>
              <w:szCs w:val="18"/>
            </w:rPr>
            <w:t>Стадия</w:t>
          </w:r>
        </w:p>
      </w:tc>
      <w:tc>
        <w:tcPr>
          <w:tcW w:w="1021" w:type="dxa"/>
          <w:tcBorders>
            <w:top w:val="single" w:sz="12" w:space="0" w:color="auto"/>
            <w:left w:val="single" w:sz="12" w:space="0" w:color="auto"/>
            <w:bottom w:val="single" w:sz="12" w:space="0" w:color="auto"/>
            <w:right w:val="single" w:sz="12" w:space="0" w:color="auto"/>
          </w:tcBorders>
          <w:vAlign w:val="center"/>
        </w:tcPr>
        <w:p w:rsidR="00AC24D5" w:rsidRPr="00291483" w:rsidRDefault="00AC24D5" w:rsidP="00BC1829">
          <w:pPr>
            <w:pStyle w:val="af7"/>
            <w:rPr>
              <w:sz w:val="18"/>
              <w:szCs w:val="18"/>
            </w:rPr>
          </w:pPr>
          <w:r w:rsidRPr="00291483">
            <w:rPr>
              <w:sz w:val="18"/>
              <w:szCs w:val="18"/>
            </w:rPr>
            <w:t>Лист</w:t>
          </w:r>
        </w:p>
      </w:tc>
      <w:tc>
        <w:tcPr>
          <w:tcW w:w="964" w:type="dxa"/>
          <w:tcBorders>
            <w:top w:val="single" w:sz="12" w:space="0" w:color="auto"/>
            <w:left w:val="single" w:sz="12" w:space="0" w:color="auto"/>
            <w:bottom w:val="single" w:sz="12" w:space="0" w:color="auto"/>
            <w:right w:val="nil"/>
          </w:tcBorders>
          <w:vAlign w:val="center"/>
        </w:tcPr>
        <w:p w:rsidR="00AC24D5" w:rsidRPr="00291483" w:rsidRDefault="00AC24D5" w:rsidP="00BC1829">
          <w:pPr>
            <w:pStyle w:val="af7"/>
            <w:rPr>
              <w:sz w:val="18"/>
              <w:szCs w:val="18"/>
            </w:rPr>
          </w:pPr>
          <w:r w:rsidRPr="00291483">
            <w:rPr>
              <w:sz w:val="18"/>
              <w:szCs w:val="18"/>
            </w:rPr>
            <w:t>Листов</w:t>
          </w:r>
        </w:p>
      </w:tc>
    </w:tr>
    <w:tr w:rsidR="00AC24D5" w:rsidRPr="002B36AA" w:rsidTr="00BC1829">
      <w:trPr>
        <w:cantSplit/>
        <w:trHeight w:hRule="exact" w:val="284"/>
      </w:trPr>
      <w:tc>
        <w:tcPr>
          <w:tcW w:w="1133" w:type="dxa"/>
          <w:gridSpan w:val="2"/>
          <w:tcBorders>
            <w:left w:val="nil"/>
            <w:right w:val="single" w:sz="12" w:space="0" w:color="auto"/>
          </w:tcBorders>
          <w:vAlign w:val="center"/>
        </w:tcPr>
        <w:p w:rsidR="00AC24D5" w:rsidRPr="00291483" w:rsidRDefault="00AC24D5" w:rsidP="00BC1829">
          <w:pPr>
            <w:pStyle w:val="af7"/>
            <w:jc w:val="left"/>
            <w:rPr>
              <w:sz w:val="18"/>
              <w:szCs w:val="18"/>
            </w:rPr>
          </w:pPr>
          <w:r w:rsidRPr="00291483">
            <w:rPr>
              <w:sz w:val="18"/>
              <w:szCs w:val="18"/>
            </w:rPr>
            <w:t>Проверил</w:t>
          </w:r>
        </w:p>
      </w:tc>
      <w:tc>
        <w:tcPr>
          <w:tcW w:w="1277" w:type="dxa"/>
          <w:gridSpan w:val="2"/>
          <w:tcBorders>
            <w:left w:val="single" w:sz="12" w:space="0" w:color="auto"/>
            <w:right w:val="single" w:sz="12" w:space="0" w:color="auto"/>
          </w:tcBorders>
          <w:vAlign w:val="center"/>
        </w:tcPr>
        <w:p w:rsidR="00AC24D5" w:rsidRPr="00291483" w:rsidRDefault="008E66FF" w:rsidP="00BC1829">
          <w:pPr>
            <w:pStyle w:val="af7"/>
            <w:jc w:val="left"/>
            <w:rPr>
              <w:sz w:val="18"/>
              <w:szCs w:val="18"/>
            </w:rPr>
          </w:pPr>
          <w:r>
            <w:rPr>
              <w:sz w:val="18"/>
              <w:szCs w:val="18"/>
            </w:rPr>
            <w:t>Горшкова Т.А.</w:t>
          </w:r>
        </w:p>
      </w:tc>
      <w:tc>
        <w:tcPr>
          <w:tcW w:w="702" w:type="dxa"/>
          <w:tcBorders>
            <w:left w:val="single" w:sz="12" w:space="0" w:color="auto"/>
            <w:right w:val="single" w:sz="12" w:space="0" w:color="auto"/>
          </w:tcBorders>
          <w:vAlign w:val="center"/>
        </w:tcPr>
        <w:p w:rsidR="00AC24D5" w:rsidRPr="00291483" w:rsidRDefault="00AC24D5" w:rsidP="00BC1829">
          <w:pPr>
            <w:pStyle w:val="af7"/>
            <w:rPr>
              <w:sz w:val="18"/>
              <w:szCs w:val="18"/>
            </w:rPr>
          </w:pPr>
        </w:p>
      </w:tc>
      <w:tc>
        <w:tcPr>
          <w:tcW w:w="567" w:type="dxa"/>
          <w:tcBorders>
            <w:left w:val="single" w:sz="12" w:space="0" w:color="auto"/>
            <w:right w:val="single" w:sz="12" w:space="0" w:color="auto"/>
          </w:tcBorders>
          <w:vAlign w:val="center"/>
        </w:tcPr>
        <w:p w:rsidR="00AC24D5" w:rsidRPr="00291483" w:rsidRDefault="00AC24D5" w:rsidP="00BC1829">
          <w:pPr>
            <w:pStyle w:val="af7"/>
            <w:rPr>
              <w:color w:val="FF0000"/>
              <w:sz w:val="14"/>
              <w:szCs w:val="16"/>
            </w:rPr>
          </w:pPr>
        </w:p>
      </w:tc>
      <w:tc>
        <w:tcPr>
          <w:tcW w:w="3967" w:type="dxa"/>
          <w:vMerge/>
          <w:tcBorders>
            <w:left w:val="single" w:sz="12" w:space="0" w:color="auto"/>
            <w:right w:val="single" w:sz="12" w:space="0" w:color="auto"/>
          </w:tcBorders>
          <w:vAlign w:val="center"/>
        </w:tcPr>
        <w:p w:rsidR="00AC24D5" w:rsidRPr="00291483" w:rsidRDefault="00AC24D5" w:rsidP="00BC1829">
          <w:pPr>
            <w:pStyle w:val="af7"/>
            <w:rPr>
              <w:sz w:val="18"/>
              <w:szCs w:val="18"/>
            </w:rPr>
          </w:pPr>
        </w:p>
      </w:tc>
      <w:tc>
        <w:tcPr>
          <w:tcW w:w="855" w:type="dxa"/>
          <w:tcBorders>
            <w:left w:val="single" w:sz="12" w:space="0" w:color="auto"/>
            <w:bottom w:val="single" w:sz="12" w:space="0" w:color="auto"/>
            <w:right w:val="single" w:sz="12" w:space="0" w:color="auto"/>
          </w:tcBorders>
          <w:vAlign w:val="center"/>
        </w:tcPr>
        <w:p w:rsidR="00AC24D5" w:rsidRPr="00291483" w:rsidRDefault="00AC24D5" w:rsidP="00BC1829">
          <w:pPr>
            <w:pStyle w:val="af7"/>
            <w:rPr>
              <w:sz w:val="18"/>
              <w:szCs w:val="18"/>
            </w:rPr>
          </w:pPr>
          <w:proofErr w:type="gramStart"/>
          <w:r w:rsidRPr="00291483">
            <w:rPr>
              <w:sz w:val="18"/>
              <w:szCs w:val="18"/>
            </w:rPr>
            <w:t>П</w:t>
          </w:r>
          <w:proofErr w:type="gramEnd"/>
        </w:p>
      </w:tc>
      <w:tc>
        <w:tcPr>
          <w:tcW w:w="1021" w:type="dxa"/>
          <w:tcBorders>
            <w:top w:val="single" w:sz="12" w:space="0" w:color="auto"/>
            <w:left w:val="single" w:sz="12" w:space="0" w:color="auto"/>
            <w:bottom w:val="single" w:sz="12" w:space="0" w:color="auto"/>
            <w:right w:val="single" w:sz="12" w:space="0" w:color="auto"/>
          </w:tcBorders>
          <w:vAlign w:val="center"/>
        </w:tcPr>
        <w:p w:rsidR="00AC24D5" w:rsidRPr="00291483" w:rsidRDefault="00AC24D5" w:rsidP="00BC1829">
          <w:pPr>
            <w:pStyle w:val="af7"/>
            <w:rPr>
              <w:sz w:val="18"/>
              <w:szCs w:val="18"/>
            </w:rPr>
          </w:pPr>
          <w:r>
            <w:rPr>
              <w:sz w:val="18"/>
              <w:szCs w:val="18"/>
            </w:rPr>
            <w:t>3</w:t>
          </w:r>
        </w:p>
      </w:tc>
      <w:tc>
        <w:tcPr>
          <w:tcW w:w="964" w:type="dxa"/>
          <w:tcBorders>
            <w:top w:val="single" w:sz="12" w:space="0" w:color="auto"/>
            <w:left w:val="single" w:sz="12" w:space="0" w:color="auto"/>
            <w:bottom w:val="single" w:sz="12" w:space="0" w:color="auto"/>
            <w:right w:val="nil"/>
          </w:tcBorders>
          <w:vAlign w:val="center"/>
        </w:tcPr>
        <w:p w:rsidR="00AC24D5" w:rsidRPr="00291483" w:rsidRDefault="00AC24D5" w:rsidP="00BC1829">
          <w:pPr>
            <w:pStyle w:val="af7"/>
            <w:rPr>
              <w:sz w:val="18"/>
              <w:szCs w:val="18"/>
            </w:rPr>
          </w:pPr>
          <w:r w:rsidRPr="00AC24D5">
            <w:rPr>
              <w:sz w:val="18"/>
              <w:szCs w:val="18"/>
              <w:highlight w:val="cyan"/>
            </w:rPr>
            <w:t>39</w:t>
          </w:r>
        </w:p>
      </w:tc>
    </w:tr>
    <w:tr w:rsidR="00AC24D5" w:rsidRPr="002B36AA" w:rsidTr="00BC1829">
      <w:trPr>
        <w:cantSplit/>
        <w:trHeight w:hRule="exact" w:val="284"/>
      </w:trPr>
      <w:tc>
        <w:tcPr>
          <w:tcW w:w="1133" w:type="dxa"/>
          <w:gridSpan w:val="2"/>
          <w:tcBorders>
            <w:left w:val="nil"/>
            <w:right w:val="single" w:sz="12" w:space="0" w:color="auto"/>
          </w:tcBorders>
          <w:vAlign w:val="center"/>
        </w:tcPr>
        <w:p w:rsidR="00AC24D5" w:rsidRPr="00291483" w:rsidRDefault="00AC24D5" w:rsidP="00BC1829">
          <w:pPr>
            <w:pStyle w:val="af7"/>
            <w:jc w:val="left"/>
            <w:rPr>
              <w:sz w:val="18"/>
              <w:szCs w:val="18"/>
            </w:rPr>
          </w:pPr>
        </w:p>
      </w:tc>
      <w:tc>
        <w:tcPr>
          <w:tcW w:w="1277" w:type="dxa"/>
          <w:gridSpan w:val="2"/>
          <w:tcBorders>
            <w:left w:val="single" w:sz="12" w:space="0" w:color="auto"/>
            <w:right w:val="single" w:sz="12" w:space="0" w:color="auto"/>
          </w:tcBorders>
          <w:vAlign w:val="center"/>
        </w:tcPr>
        <w:p w:rsidR="00AC24D5" w:rsidRPr="00291483" w:rsidRDefault="00AC24D5" w:rsidP="00BC1829">
          <w:pPr>
            <w:pStyle w:val="af7"/>
            <w:jc w:val="left"/>
            <w:rPr>
              <w:sz w:val="18"/>
              <w:szCs w:val="18"/>
            </w:rPr>
          </w:pPr>
        </w:p>
      </w:tc>
      <w:tc>
        <w:tcPr>
          <w:tcW w:w="702" w:type="dxa"/>
          <w:tcBorders>
            <w:left w:val="single" w:sz="12" w:space="0" w:color="auto"/>
            <w:right w:val="single" w:sz="12" w:space="0" w:color="auto"/>
          </w:tcBorders>
          <w:vAlign w:val="center"/>
        </w:tcPr>
        <w:p w:rsidR="00AC24D5" w:rsidRPr="00291483" w:rsidRDefault="00AC24D5" w:rsidP="00BC1829">
          <w:pPr>
            <w:pStyle w:val="af7"/>
            <w:rPr>
              <w:sz w:val="18"/>
              <w:szCs w:val="18"/>
            </w:rPr>
          </w:pPr>
        </w:p>
      </w:tc>
      <w:tc>
        <w:tcPr>
          <w:tcW w:w="567" w:type="dxa"/>
          <w:tcBorders>
            <w:left w:val="single" w:sz="12" w:space="0" w:color="auto"/>
            <w:right w:val="single" w:sz="12" w:space="0" w:color="auto"/>
          </w:tcBorders>
          <w:vAlign w:val="center"/>
        </w:tcPr>
        <w:p w:rsidR="00AC24D5" w:rsidRPr="00291483" w:rsidRDefault="00AC24D5" w:rsidP="00BC1829">
          <w:pPr>
            <w:pStyle w:val="af7"/>
            <w:rPr>
              <w:color w:val="FF0000"/>
              <w:sz w:val="14"/>
              <w:szCs w:val="16"/>
            </w:rPr>
          </w:pPr>
        </w:p>
      </w:tc>
      <w:tc>
        <w:tcPr>
          <w:tcW w:w="3967" w:type="dxa"/>
          <w:vMerge/>
          <w:tcBorders>
            <w:left w:val="single" w:sz="12" w:space="0" w:color="auto"/>
            <w:right w:val="single" w:sz="12" w:space="0" w:color="auto"/>
          </w:tcBorders>
          <w:vAlign w:val="center"/>
        </w:tcPr>
        <w:p w:rsidR="00AC24D5" w:rsidRPr="00291483" w:rsidRDefault="00AC24D5" w:rsidP="00BC1829">
          <w:pPr>
            <w:pStyle w:val="af7"/>
            <w:rPr>
              <w:sz w:val="18"/>
              <w:szCs w:val="18"/>
            </w:rPr>
          </w:pPr>
        </w:p>
      </w:tc>
      <w:tc>
        <w:tcPr>
          <w:tcW w:w="2840" w:type="dxa"/>
          <w:gridSpan w:val="3"/>
          <w:vMerge w:val="restart"/>
          <w:tcBorders>
            <w:top w:val="single" w:sz="12" w:space="0" w:color="auto"/>
            <w:left w:val="single" w:sz="12" w:space="0" w:color="auto"/>
            <w:right w:val="nil"/>
          </w:tcBorders>
          <w:vAlign w:val="center"/>
        </w:tcPr>
        <w:p w:rsidR="00AC24D5" w:rsidRPr="00291483" w:rsidRDefault="00AC24D5" w:rsidP="00BC1829">
          <w:pPr>
            <w:pStyle w:val="af7"/>
            <w:rPr>
              <w:sz w:val="18"/>
              <w:szCs w:val="18"/>
            </w:rPr>
          </w:pPr>
          <w:r w:rsidRPr="00291483">
            <w:rPr>
              <w:sz w:val="18"/>
              <w:szCs w:val="18"/>
            </w:rPr>
            <w:t>ПАО «</w:t>
          </w:r>
          <w:proofErr w:type="spellStart"/>
          <w:r w:rsidRPr="00291483">
            <w:rPr>
              <w:sz w:val="18"/>
              <w:szCs w:val="18"/>
            </w:rPr>
            <w:t>Гипротюменнефтегаз</w:t>
          </w:r>
          <w:proofErr w:type="spellEnd"/>
          <w:r w:rsidRPr="00291483">
            <w:rPr>
              <w:sz w:val="18"/>
              <w:szCs w:val="18"/>
            </w:rPr>
            <w:t>»</w:t>
          </w:r>
        </w:p>
      </w:tc>
    </w:tr>
    <w:tr w:rsidR="00AC24D5" w:rsidRPr="002B36AA" w:rsidTr="00BC1829">
      <w:trPr>
        <w:cantSplit/>
        <w:trHeight w:hRule="exact" w:val="284"/>
      </w:trPr>
      <w:tc>
        <w:tcPr>
          <w:tcW w:w="1133" w:type="dxa"/>
          <w:gridSpan w:val="2"/>
          <w:tcBorders>
            <w:left w:val="nil"/>
            <w:right w:val="single" w:sz="12" w:space="0" w:color="auto"/>
          </w:tcBorders>
          <w:vAlign w:val="center"/>
        </w:tcPr>
        <w:p w:rsidR="00AC24D5" w:rsidRPr="00291483" w:rsidRDefault="00AC24D5" w:rsidP="00BC1829">
          <w:pPr>
            <w:pStyle w:val="af7"/>
            <w:jc w:val="left"/>
            <w:rPr>
              <w:sz w:val="18"/>
              <w:szCs w:val="18"/>
            </w:rPr>
          </w:pPr>
        </w:p>
      </w:tc>
      <w:tc>
        <w:tcPr>
          <w:tcW w:w="1277" w:type="dxa"/>
          <w:gridSpan w:val="2"/>
          <w:tcBorders>
            <w:left w:val="single" w:sz="12" w:space="0" w:color="auto"/>
            <w:right w:val="single" w:sz="12" w:space="0" w:color="auto"/>
          </w:tcBorders>
          <w:vAlign w:val="center"/>
        </w:tcPr>
        <w:p w:rsidR="00AC24D5" w:rsidRPr="00291483" w:rsidRDefault="00AC24D5" w:rsidP="00BC1829">
          <w:pPr>
            <w:pStyle w:val="af7"/>
            <w:jc w:val="left"/>
            <w:rPr>
              <w:sz w:val="18"/>
              <w:szCs w:val="18"/>
            </w:rPr>
          </w:pPr>
        </w:p>
      </w:tc>
      <w:tc>
        <w:tcPr>
          <w:tcW w:w="702" w:type="dxa"/>
          <w:tcBorders>
            <w:left w:val="single" w:sz="12" w:space="0" w:color="auto"/>
            <w:right w:val="single" w:sz="12" w:space="0" w:color="auto"/>
          </w:tcBorders>
          <w:vAlign w:val="center"/>
        </w:tcPr>
        <w:p w:rsidR="00AC24D5" w:rsidRPr="00291483" w:rsidRDefault="00AC24D5" w:rsidP="00BC1829">
          <w:pPr>
            <w:pStyle w:val="af7"/>
            <w:rPr>
              <w:sz w:val="18"/>
              <w:szCs w:val="18"/>
            </w:rPr>
          </w:pPr>
        </w:p>
      </w:tc>
      <w:tc>
        <w:tcPr>
          <w:tcW w:w="567" w:type="dxa"/>
          <w:tcBorders>
            <w:left w:val="single" w:sz="12" w:space="0" w:color="auto"/>
            <w:right w:val="single" w:sz="12" w:space="0" w:color="auto"/>
          </w:tcBorders>
          <w:vAlign w:val="center"/>
        </w:tcPr>
        <w:p w:rsidR="00AC24D5" w:rsidRPr="00291483" w:rsidRDefault="00AC24D5" w:rsidP="00BC1829">
          <w:pPr>
            <w:pStyle w:val="af7"/>
            <w:rPr>
              <w:color w:val="FF0000"/>
              <w:sz w:val="14"/>
              <w:szCs w:val="16"/>
            </w:rPr>
          </w:pPr>
        </w:p>
      </w:tc>
      <w:tc>
        <w:tcPr>
          <w:tcW w:w="3967" w:type="dxa"/>
          <w:vMerge/>
          <w:tcBorders>
            <w:left w:val="single" w:sz="12" w:space="0" w:color="auto"/>
            <w:right w:val="single" w:sz="12" w:space="0" w:color="auto"/>
          </w:tcBorders>
          <w:vAlign w:val="center"/>
        </w:tcPr>
        <w:p w:rsidR="00AC24D5" w:rsidRPr="00291483" w:rsidRDefault="00AC24D5" w:rsidP="00BC1829">
          <w:pPr>
            <w:pStyle w:val="af7"/>
            <w:rPr>
              <w:sz w:val="18"/>
              <w:szCs w:val="18"/>
            </w:rPr>
          </w:pPr>
        </w:p>
      </w:tc>
      <w:tc>
        <w:tcPr>
          <w:tcW w:w="2840" w:type="dxa"/>
          <w:gridSpan w:val="3"/>
          <w:vMerge/>
          <w:tcBorders>
            <w:left w:val="single" w:sz="12" w:space="0" w:color="auto"/>
            <w:right w:val="nil"/>
          </w:tcBorders>
          <w:vAlign w:val="center"/>
        </w:tcPr>
        <w:p w:rsidR="00AC24D5" w:rsidRPr="00291483" w:rsidRDefault="00AC24D5" w:rsidP="00BC1829">
          <w:pPr>
            <w:pStyle w:val="af7"/>
            <w:rPr>
              <w:sz w:val="18"/>
              <w:szCs w:val="18"/>
            </w:rPr>
          </w:pPr>
        </w:p>
      </w:tc>
    </w:tr>
    <w:tr w:rsidR="00AC24D5" w:rsidRPr="002B36AA" w:rsidTr="00BC1829">
      <w:trPr>
        <w:cantSplit/>
        <w:trHeight w:hRule="exact" w:val="269"/>
      </w:trPr>
      <w:tc>
        <w:tcPr>
          <w:tcW w:w="1133" w:type="dxa"/>
          <w:gridSpan w:val="2"/>
          <w:tcBorders>
            <w:left w:val="nil"/>
            <w:bottom w:val="nil"/>
            <w:right w:val="single" w:sz="12" w:space="0" w:color="auto"/>
          </w:tcBorders>
          <w:vAlign w:val="center"/>
        </w:tcPr>
        <w:p w:rsidR="00AC24D5" w:rsidRPr="00291483" w:rsidRDefault="00AC24D5" w:rsidP="00BC1829">
          <w:pPr>
            <w:pStyle w:val="af7"/>
            <w:jc w:val="left"/>
            <w:rPr>
              <w:sz w:val="18"/>
              <w:szCs w:val="18"/>
            </w:rPr>
          </w:pPr>
          <w:r w:rsidRPr="00291483">
            <w:rPr>
              <w:sz w:val="18"/>
              <w:szCs w:val="18"/>
            </w:rPr>
            <w:t>ГИП</w:t>
          </w:r>
        </w:p>
      </w:tc>
      <w:tc>
        <w:tcPr>
          <w:tcW w:w="1277" w:type="dxa"/>
          <w:gridSpan w:val="2"/>
          <w:tcBorders>
            <w:left w:val="single" w:sz="12" w:space="0" w:color="auto"/>
            <w:bottom w:val="nil"/>
            <w:right w:val="single" w:sz="12" w:space="0" w:color="auto"/>
          </w:tcBorders>
          <w:vAlign w:val="center"/>
        </w:tcPr>
        <w:p w:rsidR="00AC24D5" w:rsidRPr="00DE2A48" w:rsidRDefault="008E66FF" w:rsidP="00BC1829">
          <w:pPr>
            <w:pStyle w:val="af7"/>
            <w:jc w:val="left"/>
            <w:rPr>
              <w:sz w:val="16"/>
              <w:szCs w:val="16"/>
            </w:rPr>
          </w:pPr>
          <w:proofErr w:type="spellStart"/>
          <w:r>
            <w:rPr>
              <w:sz w:val="16"/>
              <w:szCs w:val="16"/>
            </w:rPr>
            <w:t>Шендель</w:t>
          </w:r>
          <w:proofErr w:type="spellEnd"/>
          <w:r>
            <w:rPr>
              <w:sz w:val="16"/>
              <w:szCs w:val="16"/>
            </w:rPr>
            <w:t xml:space="preserve"> А.Н.</w:t>
          </w:r>
        </w:p>
      </w:tc>
      <w:tc>
        <w:tcPr>
          <w:tcW w:w="702" w:type="dxa"/>
          <w:tcBorders>
            <w:left w:val="single" w:sz="12" w:space="0" w:color="auto"/>
            <w:bottom w:val="nil"/>
            <w:right w:val="single" w:sz="12" w:space="0" w:color="auto"/>
          </w:tcBorders>
          <w:vAlign w:val="center"/>
        </w:tcPr>
        <w:p w:rsidR="00AC24D5" w:rsidRPr="00291483" w:rsidRDefault="00AC24D5" w:rsidP="00BC1829">
          <w:pPr>
            <w:pStyle w:val="af7"/>
            <w:rPr>
              <w:sz w:val="18"/>
              <w:szCs w:val="18"/>
            </w:rPr>
          </w:pPr>
        </w:p>
      </w:tc>
      <w:tc>
        <w:tcPr>
          <w:tcW w:w="567" w:type="dxa"/>
          <w:tcBorders>
            <w:left w:val="single" w:sz="12" w:space="0" w:color="auto"/>
            <w:bottom w:val="nil"/>
            <w:right w:val="single" w:sz="12" w:space="0" w:color="auto"/>
          </w:tcBorders>
          <w:vAlign w:val="center"/>
        </w:tcPr>
        <w:p w:rsidR="00AC24D5" w:rsidRPr="00291483" w:rsidRDefault="00AC24D5" w:rsidP="00BC1829">
          <w:pPr>
            <w:pStyle w:val="af7"/>
            <w:jc w:val="both"/>
            <w:rPr>
              <w:color w:val="FF0000"/>
              <w:sz w:val="14"/>
              <w:szCs w:val="16"/>
            </w:rPr>
          </w:pPr>
        </w:p>
      </w:tc>
      <w:tc>
        <w:tcPr>
          <w:tcW w:w="3967" w:type="dxa"/>
          <w:vMerge/>
          <w:tcBorders>
            <w:left w:val="single" w:sz="12" w:space="0" w:color="auto"/>
            <w:bottom w:val="nil"/>
            <w:right w:val="single" w:sz="12" w:space="0" w:color="auto"/>
          </w:tcBorders>
          <w:vAlign w:val="center"/>
        </w:tcPr>
        <w:p w:rsidR="00AC24D5" w:rsidRPr="00291483" w:rsidRDefault="00AC24D5" w:rsidP="00BC1829">
          <w:pPr>
            <w:pStyle w:val="af7"/>
            <w:rPr>
              <w:sz w:val="18"/>
              <w:szCs w:val="18"/>
            </w:rPr>
          </w:pPr>
        </w:p>
      </w:tc>
      <w:tc>
        <w:tcPr>
          <w:tcW w:w="2840" w:type="dxa"/>
          <w:gridSpan w:val="3"/>
          <w:vMerge/>
          <w:tcBorders>
            <w:left w:val="single" w:sz="12" w:space="0" w:color="auto"/>
            <w:bottom w:val="nil"/>
            <w:right w:val="nil"/>
          </w:tcBorders>
          <w:vAlign w:val="center"/>
        </w:tcPr>
        <w:p w:rsidR="00AC24D5" w:rsidRPr="00291483" w:rsidRDefault="00AC24D5" w:rsidP="00BC1829">
          <w:pPr>
            <w:pStyle w:val="af7"/>
            <w:rPr>
              <w:sz w:val="18"/>
              <w:szCs w:val="18"/>
            </w:rPr>
          </w:pPr>
        </w:p>
      </w:tc>
    </w:tr>
  </w:tbl>
  <w:p w:rsidR="00830EE6" w:rsidRPr="00717B0A" w:rsidRDefault="00830EE6" w:rsidP="00717B0A">
    <w:pPr>
      <w:ind w:left="709"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EE6" w:rsidRPr="0080090F" w:rsidRDefault="00D22535" w:rsidP="00AC24D5">
    <w:pPr>
      <w:pStyle w:val="af7"/>
      <w:tabs>
        <w:tab w:val="left" w:pos="3591"/>
      </w:tabs>
      <w:jc w:val="left"/>
    </w:pPr>
    <w:r>
      <w:rPr>
        <w:noProof/>
      </w:rPr>
      <mc:AlternateContent>
        <mc:Choice Requires="wps">
          <w:drawing>
            <wp:anchor distT="0" distB="0" distL="114300" distR="114300" simplePos="0" relativeHeight="251655168" behindDoc="0" locked="0" layoutInCell="1" allowOverlap="1">
              <wp:simplePos x="0" y="0"/>
              <wp:positionH relativeFrom="column">
                <wp:posOffset>5535295</wp:posOffset>
              </wp:positionH>
              <wp:positionV relativeFrom="paragraph">
                <wp:posOffset>224155</wp:posOffset>
              </wp:positionV>
              <wp:extent cx="1038225" cy="137795"/>
              <wp:effectExtent l="127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137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0EE6" w:rsidRPr="00517A5B" w:rsidRDefault="00830EE6" w:rsidP="00717B0A">
                          <w:pPr>
                            <w:jc w:val="right"/>
                            <w:rPr>
                              <w:sz w:val="22"/>
                            </w:rPr>
                          </w:pPr>
                          <w:r w:rsidRPr="00517A5B">
                            <w:rPr>
                              <w:sz w:val="16"/>
                              <w:szCs w:val="18"/>
                            </w:rPr>
                            <w:t>Формат А</w:t>
                          </w:r>
                          <w:proofErr w:type="gramStart"/>
                          <w:r w:rsidRPr="00517A5B">
                            <w:rPr>
                              <w:sz w:val="16"/>
                              <w:szCs w:val="18"/>
                            </w:rPr>
                            <w:t>4</w:t>
                          </w:r>
                          <w:proofErr w:type="gramEnd"/>
                        </w:p>
                        <w:p w:rsidR="00830EE6" w:rsidRDefault="00830EE6" w:rsidP="00717B0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435.85pt;margin-top:17.65pt;width:81.75pt;height:10.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" stroked="f">
              <v:textbox inset="0,0,0,0">
                <w:txbxContent>
                  <w:p w:rsidR="00830EE6" w:rsidRPr="00517A5B" w:rsidRDefault="00830EE6" w:rsidP="00717B0A">
                    <w:pPr>
                      <w:jc w:val="right"/>
                      <w:rPr>
                        <w:sz w:val="22"/>
                      </w:rPr>
                    </w:pPr>
                    <w:r w:rsidRPr="00517A5B">
                      <w:rPr>
                        <w:sz w:val="16"/>
                        <w:szCs w:val="18"/>
                      </w:rPr>
                      <w:t>Формат А4</w:t>
                    </w:r>
                  </w:p>
                  <w:p w:rsidR="00830EE6" w:rsidRDefault="00830EE6" w:rsidP="00717B0A"/>
                </w:txbxContent>
              </v:textbox>
            </v:shape>
          </w:pict>
        </mc:Fallback>
      </mc:AlternateContent>
    </w:r>
    <w:r>
      <w:rPr>
        <w:noProof/>
      </w:rPr>
      <mc:AlternateContent>
        <mc:Choice Requires="wps">
          <w:drawing>
            <wp:anchor distT="0" distB="0" distL="114300" distR="114300" simplePos="0" relativeHeight="251654144" behindDoc="0" locked="0" layoutInCell="1" allowOverlap="1">
              <wp:simplePos x="0" y="0"/>
              <wp:positionH relativeFrom="column">
                <wp:posOffset>13133070</wp:posOffset>
              </wp:positionH>
              <wp:positionV relativeFrom="paragraph">
                <wp:posOffset>213995</wp:posOffset>
              </wp:positionV>
              <wp:extent cx="1038225" cy="137795"/>
              <wp:effectExtent l="0" t="4445" r="1905" b="635"/>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137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0EE6" w:rsidRPr="00517A5B" w:rsidRDefault="00830EE6" w:rsidP="002D0A10">
                          <w:pPr>
                            <w:jc w:val="right"/>
                            <w:rPr>
                              <w:sz w:val="22"/>
                            </w:rPr>
                          </w:pPr>
                          <w:r>
                            <w:rPr>
                              <w:sz w:val="16"/>
                              <w:szCs w:val="18"/>
                            </w:rPr>
                            <w:t>Формат А3</w:t>
                          </w:r>
                        </w:p>
                        <w:p w:rsidR="00830EE6" w:rsidRDefault="00830EE6" w:rsidP="002D0A1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8" type="#_x0000_t202" style="position:absolute;margin-left:1034.1pt;margin-top:16.85pt;width:81.75pt;height:10.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" stroked="f">
              <v:textbox inset="0,0,0,0">
                <w:txbxContent>
                  <w:p w:rsidR="00830EE6" w:rsidRPr="00517A5B" w:rsidRDefault="00830EE6" w:rsidP="002D0A10">
                    <w:pPr>
                      <w:jc w:val="right"/>
                      <w:rPr>
                        <w:sz w:val="22"/>
                      </w:rPr>
                    </w:pPr>
                    <w:r>
                      <w:rPr>
                        <w:sz w:val="16"/>
                        <w:szCs w:val="18"/>
                      </w:rPr>
                      <w:t>Формат А3</w:t>
                    </w:r>
                  </w:p>
                  <w:p w:rsidR="00830EE6" w:rsidRDefault="00830EE6" w:rsidP="002D0A10"/>
                </w:txbxContent>
              </v:textbox>
            </v:shape>
          </w:pict>
        </mc:Fallback>
      </mc:AlternateContent>
    </w:r>
    <w:r w:rsidR="00AC24D5">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topFromText="2835" w:vertAnchor="page" w:horzAnchor="page" w:tblpX="341" w:tblpY="11602"/>
      <w:tblW w:w="0" w:type="auto"/>
      <w:tblBorders>
        <w:top w:val="single" w:sz="12" w:space="0" w:color="auto"/>
        <w:left w:val="single" w:sz="12" w:space="0" w:color="auto"/>
        <w:bottom w:val="single" w:sz="12" w:space="0" w:color="auto"/>
        <w:insideH w:val="single" w:sz="12" w:space="0" w:color="auto"/>
        <w:insideV w:val="single" w:sz="12" w:space="0" w:color="auto"/>
      </w:tblBorders>
      <w:tblLayout w:type="fixed"/>
      <w:tblCellMar>
        <w:left w:w="0" w:type="dxa"/>
        <w:right w:w="0" w:type="dxa"/>
      </w:tblCellMar>
      <w:tblLook w:val="01E0" w:firstRow="1" w:lastRow="1" w:firstColumn="1" w:lastColumn="1" w:noHBand="0" w:noVBand="0"/>
    </w:tblPr>
    <w:tblGrid>
      <w:gridCol w:w="284"/>
      <w:gridCol w:w="369"/>
    </w:tblGrid>
    <w:tr w:rsidR="00830EE6" w:rsidRPr="00CA1C6F" w:rsidTr="00D465E5">
      <w:trPr>
        <w:cantSplit/>
        <w:trHeight w:hRule="exact" w:val="1418"/>
      </w:trPr>
      <w:tc>
        <w:tcPr>
          <w:tcW w:w="284" w:type="dxa"/>
          <w:noWrap/>
          <w:textDirection w:val="btLr"/>
          <w:vAlign w:val="center"/>
        </w:tcPr>
        <w:p w:rsidR="00830EE6" w:rsidRPr="00CC7522" w:rsidRDefault="00830EE6" w:rsidP="00BB54D6">
          <w:pPr>
            <w:pStyle w:val="af7"/>
            <w:rPr>
              <w:sz w:val="18"/>
              <w:szCs w:val="18"/>
            </w:rPr>
          </w:pPr>
          <w:r w:rsidRPr="00CC7522">
            <w:rPr>
              <w:sz w:val="18"/>
              <w:szCs w:val="18"/>
            </w:rPr>
            <w:t>Взамен инв. №</w:t>
          </w:r>
        </w:p>
      </w:tc>
      <w:tc>
        <w:tcPr>
          <w:tcW w:w="369" w:type="dxa"/>
          <w:noWrap/>
          <w:textDirection w:val="btLr"/>
          <w:vAlign w:val="center"/>
        </w:tcPr>
        <w:p w:rsidR="00830EE6" w:rsidRPr="00BB54D6" w:rsidRDefault="00830EE6" w:rsidP="00BB54D6">
          <w:pPr>
            <w:pStyle w:val="af7"/>
            <w:rPr>
              <w:sz w:val="18"/>
              <w:szCs w:val="18"/>
              <w:lang w:val="en-US"/>
            </w:rPr>
          </w:pPr>
        </w:p>
      </w:tc>
    </w:tr>
    <w:tr w:rsidR="00830EE6" w:rsidRPr="00CA1C6F" w:rsidTr="00D465E5">
      <w:trPr>
        <w:cantSplit/>
        <w:trHeight w:hRule="exact" w:val="1985"/>
      </w:trPr>
      <w:tc>
        <w:tcPr>
          <w:tcW w:w="284" w:type="dxa"/>
          <w:noWrap/>
          <w:textDirection w:val="btLr"/>
          <w:vAlign w:val="center"/>
        </w:tcPr>
        <w:p w:rsidR="00830EE6" w:rsidRPr="00CC7522" w:rsidRDefault="00830EE6" w:rsidP="00BB54D6">
          <w:pPr>
            <w:pStyle w:val="af7"/>
            <w:rPr>
              <w:sz w:val="18"/>
              <w:szCs w:val="18"/>
            </w:rPr>
          </w:pPr>
          <w:r w:rsidRPr="00CC7522">
            <w:rPr>
              <w:sz w:val="18"/>
              <w:szCs w:val="18"/>
            </w:rPr>
            <w:t>Подпись и дата</w:t>
          </w:r>
        </w:p>
      </w:tc>
      <w:tc>
        <w:tcPr>
          <w:tcW w:w="369" w:type="dxa"/>
          <w:noWrap/>
          <w:textDirection w:val="btLr"/>
          <w:vAlign w:val="center"/>
        </w:tcPr>
        <w:p w:rsidR="00830EE6" w:rsidRPr="00CC7522" w:rsidRDefault="00830EE6" w:rsidP="00BB54D6">
          <w:pPr>
            <w:pStyle w:val="af7"/>
            <w:rPr>
              <w:sz w:val="18"/>
              <w:szCs w:val="18"/>
            </w:rPr>
          </w:pPr>
        </w:p>
      </w:tc>
    </w:tr>
    <w:tr w:rsidR="00830EE6" w:rsidRPr="00CA1C6F" w:rsidTr="00D465E5">
      <w:trPr>
        <w:cantSplit/>
        <w:trHeight w:hRule="exact" w:val="1418"/>
      </w:trPr>
      <w:tc>
        <w:tcPr>
          <w:tcW w:w="284" w:type="dxa"/>
          <w:noWrap/>
          <w:textDirection w:val="btLr"/>
          <w:vAlign w:val="center"/>
        </w:tcPr>
        <w:p w:rsidR="00830EE6" w:rsidRPr="00CC7522" w:rsidRDefault="00830EE6" w:rsidP="00BB54D6">
          <w:pPr>
            <w:pStyle w:val="af7"/>
            <w:rPr>
              <w:sz w:val="18"/>
              <w:szCs w:val="18"/>
            </w:rPr>
          </w:pPr>
          <w:r w:rsidRPr="00CC7522">
            <w:rPr>
              <w:sz w:val="18"/>
              <w:szCs w:val="18"/>
            </w:rPr>
            <w:t>Инв. № подл.</w:t>
          </w:r>
        </w:p>
      </w:tc>
      <w:tc>
        <w:tcPr>
          <w:tcW w:w="369" w:type="dxa"/>
          <w:noWrap/>
          <w:textDirection w:val="btLr"/>
          <w:vAlign w:val="center"/>
        </w:tcPr>
        <w:p w:rsidR="00830EE6" w:rsidRPr="00CC7522" w:rsidRDefault="00830EE6" w:rsidP="00BB54D6">
          <w:pPr>
            <w:pStyle w:val="af7"/>
            <w:rPr>
              <w:sz w:val="18"/>
              <w:szCs w:val="18"/>
            </w:rPr>
          </w:pPr>
        </w:p>
      </w:tc>
    </w:tr>
  </w:tbl>
  <w:tbl>
    <w:tblPr>
      <w:tblpPr w:leftFromText="181" w:rightFromText="181" w:tblpXSpec="center" w:tblpY="15140"/>
      <w:tblOverlap w:val="neve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7"/>
      <w:gridCol w:w="567"/>
      <w:gridCol w:w="567"/>
      <w:gridCol w:w="851"/>
      <w:gridCol w:w="567"/>
      <w:gridCol w:w="6237"/>
      <w:gridCol w:w="567"/>
    </w:tblGrid>
    <w:tr w:rsidR="00830EE6" w:rsidTr="00196DBB">
      <w:trPr>
        <w:trHeight w:hRule="exact" w:val="284"/>
      </w:trPr>
      <w:tc>
        <w:tcPr>
          <w:tcW w:w="567" w:type="dxa"/>
          <w:tcBorders>
            <w:top w:val="single" w:sz="12" w:space="0" w:color="auto"/>
            <w:left w:val="nil"/>
            <w:right w:val="single" w:sz="12" w:space="0" w:color="auto"/>
          </w:tcBorders>
          <w:vAlign w:val="center"/>
        </w:tcPr>
        <w:p w:rsidR="00830EE6" w:rsidRPr="00CC7522" w:rsidRDefault="00830EE6" w:rsidP="00196DBB">
          <w:pPr>
            <w:pStyle w:val="af7"/>
            <w:rPr>
              <w:sz w:val="16"/>
              <w:szCs w:val="16"/>
            </w:rPr>
          </w:pPr>
        </w:p>
      </w:tc>
      <w:tc>
        <w:tcPr>
          <w:tcW w:w="567" w:type="dxa"/>
          <w:tcBorders>
            <w:top w:val="single" w:sz="12" w:space="0" w:color="auto"/>
            <w:left w:val="single" w:sz="12" w:space="0" w:color="auto"/>
            <w:right w:val="single" w:sz="12" w:space="0" w:color="auto"/>
          </w:tcBorders>
          <w:vAlign w:val="center"/>
        </w:tcPr>
        <w:p w:rsidR="00830EE6" w:rsidRPr="00CC7522" w:rsidRDefault="00830EE6" w:rsidP="00196DBB">
          <w:pPr>
            <w:pStyle w:val="af7"/>
            <w:rPr>
              <w:sz w:val="16"/>
              <w:szCs w:val="16"/>
            </w:rPr>
          </w:pPr>
        </w:p>
      </w:tc>
      <w:tc>
        <w:tcPr>
          <w:tcW w:w="567" w:type="dxa"/>
          <w:tcBorders>
            <w:top w:val="single" w:sz="12" w:space="0" w:color="auto"/>
            <w:left w:val="single" w:sz="12" w:space="0" w:color="auto"/>
            <w:right w:val="single" w:sz="12" w:space="0" w:color="auto"/>
          </w:tcBorders>
          <w:vAlign w:val="center"/>
        </w:tcPr>
        <w:p w:rsidR="00830EE6" w:rsidRPr="00CC7522" w:rsidRDefault="00830EE6" w:rsidP="00196DBB">
          <w:pPr>
            <w:pStyle w:val="af7"/>
            <w:rPr>
              <w:sz w:val="16"/>
              <w:szCs w:val="16"/>
            </w:rPr>
          </w:pPr>
        </w:p>
      </w:tc>
      <w:tc>
        <w:tcPr>
          <w:tcW w:w="567" w:type="dxa"/>
          <w:tcBorders>
            <w:top w:val="single" w:sz="12" w:space="0" w:color="auto"/>
            <w:left w:val="single" w:sz="12" w:space="0" w:color="auto"/>
            <w:right w:val="single" w:sz="12" w:space="0" w:color="auto"/>
          </w:tcBorders>
          <w:vAlign w:val="center"/>
        </w:tcPr>
        <w:p w:rsidR="00830EE6" w:rsidRPr="00CC7522" w:rsidRDefault="00830EE6" w:rsidP="00196DBB">
          <w:pPr>
            <w:pStyle w:val="af7"/>
            <w:rPr>
              <w:sz w:val="16"/>
              <w:szCs w:val="16"/>
            </w:rPr>
          </w:pPr>
        </w:p>
      </w:tc>
      <w:tc>
        <w:tcPr>
          <w:tcW w:w="851" w:type="dxa"/>
          <w:tcBorders>
            <w:top w:val="single" w:sz="12" w:space="0" w:color="auto"/>
            <w:left w:val="single" w:sz="12" w:space="0" w:color="auto"/>
            <w:right w:val="single" w:sz="12" w:space="0" w:color="auto"/>
          </w:tcBorders>
          <w:vAlign w:val="center"/>
        </w:tcPr>
        <w:p w:rsidR="00830EE6" w:rsidRPr="00CC7522" w:rsidRDefault="00830EE6" w:rsidP="00196DBB">
          <w:pPr>
            <w:pStyle w:val="af7"/>
            <w:rPr>
              <w:sz w:val="16"/>
              <w:szCs w:val="16"/>
            </w:rPr>
          </w:pPr>
        </w:p>
      </w:tc>
      <w:tc>
        <w:tcPr>
          <w:tcW w:w="567" w:type="dxa"/>
          <w:tcBorders>
            <w:top w:val="single" w:sz="12" w:space="0" w:color="auto"/>
            <w:left w:val="single" w:sz="12" w:space="0" w:color="auto"/>
            <w:right w:val="single" w:sz="12" w:space="0" w:color="auto"/>
          </w:tcBorders>
          <w:vAlign w:val="center"/>
        </w:tcPr>
        <w:p w:rsidR="00830EE6" w:rsidRPr="00CC7522" w:rsidRDefault="00830EE6" w:rsidP="00196DBB">
          <w:pPr>
            <w:pStyle w:val="af7"/>
            <w:rPr>
              <w:sz w:val="16"/>
              <w:szCs w:val="16"/>
            </w:rPr>
          </w:pPr>
        </w:p>
      </w:tc>
      <w:tc>
        <w:tcPr>
          <w:tcW w:w="6237" w:type="dxa"/>
          <w:vMerge w:val="restart"/>
          <w:tcBorders>
            <w:top w:val="single" w:sz="12" w:space="0" w:color="auto"/>
            <w:left w:val="single" w:sz="12" w:space="0" w:color="auto"/>
            <w:right w:val="single" w:sz="12" w:space="0" w:color="auto"/>
          </w:tcBorders>
          <w:vAlign w:val="center"/>
        </w:tcPr>
        <w:p w:rsidR="00830EE6" w:rsidRPr="008438A4" w:rsidRDefault="008E66FF" w:rsidP="008725B0">
          <w:pPr>
            <w:pStyle w:val="af7"/>
            <w:rPr>
              <w:b/>
            </w:rPr>
          </w:pPr>
          <w:r>
            <w:rPr>
              <w:b/>
            </w:rPr>
            <w:t>8001К</w:t>
          </w:r>
          <w:r w:rsidR="00830EE6">
            <w:rPr>
              <w:b/>
              <w:lang w:val="en-US"/>
            </w:rPr>
            <w:t>-</w:t>
          </w:r>
          <w:r w:rsidR="00830EE6">
            <w:rPr>
              <w:b/>
            </w:rPr>
            <w:t>ППТ-ПЗ</w:t>
          </w:r>
        </w:p>
      </w:tc>
      <w:tc>
        <w:tcPr>
          <w:tcW w:w="567" w:type="dxa"/>
          <w:tcBorders>
            <w:top w:val="single" w:sz="12" w:space="0" w:color="auto"/>
            <w:left w:val="single" w:sz="12" w:space="0" w:color="auto"/>
            <w:bottom w:val="single" w:sz="12" w:space="0" w:color="auto"/>
            <w:right w:val="nil"/>
          </w:tcBorders>
          <w:vAlign w:val="center"/>
        </w:tcPr>
        <w:p w:rsidR="00830EE6" w:rsidRPr="00CC7522" w:rsidRDefault="00830EE6" w:rsidP="00196DBB">
          <w:pPr>
            <w:pStyle w:val="af7"/>
            <w:rPr>
              <w:sz w:val="16"/>
            </w:rPr>
          </w:pPr>
          <w:r w:rsidRPr="00CC7522">
            <w:rPr>
              <w:sz w:val="16"/>
            </w:rPr>
            <w:t>Лист</w:t>
          </w:r>
        </w:p>
      </w:tc>
    </w:tr>
    <w:tr w:rsidR="00830EE6" w:rsidTr="00196DBB">
      <w:trPr>
        <w:trHeight w:hRule="exact" w:val="284"/>
      </w:trPr>
      <w:tc>
        <w:tcPr>
          <w:tcW w:w="567" w:type="dxa"/>
          <w:tcBorders>
            <w:left w:val="nil"/>
            <w:bottom w:val="single" w:sz="12" w:space="0" w:color="auto"/>
            <w:right w:val="single" w:sz="12" w:space="0" w:color="auto"/>
          </w:tcBorders>
          <w:vAlign w:val="center"/>
        </w:tcPr>
        <w:p w:rsidR="00830EE6" w:rsidRPr="00CC7522" w:rsidRDefault="00830EE6" w:rsidP="00196DBB">
          <w:pPr>
            <w:pStyle w:val="af7"/>
            <w:rPr>
              <w:sz w:val="16"/>
              <w:szCs w:val="16"/>
            </w:rPr>
          </w:pPr>
        </w:p>
      </w:tc>
      <w:tc>
        <w:tcPr>
          <w:tcW w:w="567" w:type="dxa"/>
          <w:tcBorders>
            <w:left w:val="single" w:sz="12" w:space="0" w:color="auto"/>
            <w:bottom w:val="single" w:sz="12" w:space="0" w:color="auto"/>
            <w:right w:val="single" w:sz="12" w:space="0" w:color="auto"/>
          </w:tcBorders>
          <w:vAlign w:val="center"/>
        </w:tcPr>
        <w:p w:rsidR="00830EE6" w:rsidRPr="00CC7522" w:rsidRDefault="00830EE6" w:rsidP="00196DBB">
          <w:pPr>
            <w:pStyle w:val="af7"/>
            <w:rPr>
              <w:sz w:val="16"/>
              <w:szCs w:val="16"/>
            </w:rPr>
          </w:pPr>
        </w:p>
      </w:tc>
      <w:tc>
        <w:tcPr>
          <w:tcW w:w="567" w:type="dxa"/>
          <w:tcBorders>
            <w:left w:val="single" w:sz="12" w:space="0" w:color="auto"/>
            <w:bottom w:val="single" w:sz="12" w:space="0" w:color="auto"/>
            <w:right w:val="single" w:sz="12" w:space="0" w:color="auto"/>
          </w:tcBorders>
          <w:vAlign w:val="center"/>
        </w:tcPr>
        <w:p w:rsidR="00830EE6" w:rsidRPr="00CC7522" w:rsidRDefault="00830EE6" w:rsidP="00196DBB">
          <w:pPr>
            <w:pStyle w:val="af7"/>
            <w:rPr>
              <w:sz w:val="16"/>
              <w:szCs w:val="16"/>
            </w:rPr>
          </w:pPr>
        </w:p>
      </w:tc>
      <w:tc>
        <w:tcPr>
          <w:tcW w:w="567" w:type="dxa"/>
          <w:tcBorders>
            <w:left w:val="single" w:sz="12" w:space="0" w:color="auto"/>
            <w:bottom w:val="single" w:sz="12" w:space="0" w:color="auto"/>
            <w:right w:val="single" w:sz="12" w:space="0" w:color="auto"/>
          </w:tcBorders>
          <w:vAlign w:val="center"/>
        </w:tcPr>
        <w:p w:rsidR="00830EE6" w:rsidRPr="00CC7522" w:rsidRDefault="00830EE6" w:rsidP="00196DBB">
          <w:pPr>
            <w:pStyle w:val="af7"/>
            <w:rPr>
              <w:sz w:val="16"/>
              <w:szCs w:val="16"/>
            </w:rPr>
          </w:pPr>
        </w:p>
      </w:tc>
      <w:tc>
        <w:tcPr>
          <w:tcW w:w="851" w:type="dxa"/>
          <w:tcBorders>
            <w:left w:val="single" w:sz="12" w:space="0" w:color="auto"/>
            <w:bottom w:val="single" w:sz="12" w:space="0" w:color="auto"/>
            <w:right w:val="single" w:sz="12" w:space="0" w:color="auto"/>
          </w:tcBorders>
          <w:vAlign w:val="center"/>
        </w:tcPr>
        <w:p w:rsidR="00830EE6" w:rsidRPr="00CC7522" w:rsidRDefault="00830EE6" w:rsidP="00196DBB">
          <w:pPr>
            <w:pStyle w:val="af7"/>
            <w:rPr>
              <w:sz w:val="16"/>
              <w:szCs w:val="16"/>
            </w:rPr>
          </w:pPr>
        </w:p>
      </w:tc>
      <w:tc>
        <w:tcPr>
          <w:tcW w:w="567" w:type="dxa"/>
          <w:tcBorders>
            <w:left w:val="single" w:sz="12" w:space="0" w:color="auto"/>
            <w:bottom w:val="single" w:sz="12" w:space="0" w:color="auto"/>
            <w:right w:val="single" w:sz="12" w:space="0" w:color="auto"/>
          </w:tcBorders>
          <w:vAlign w:val="center"/>
        </w:tcPr>
        <w:p w:rsidR="00830EE6" w:rsidRPr="00CC7522" w:rsidRDefault="00830EE6" w:rsidP="00196DBB">
          <w:pPr>
            <w:pStyle w:val="af7"/>
            <w:rPr>
              <w:sz w:val="16"/>
              <w:szCs w:val="16"/>
            </w:rPr>
          </w:pPr>
        </w:p>
      </w:tc>
      <w:tc>
        <w:tcPr>
          <w:tcW w:w="6237" w:type="dxa"/>
          <w:vMerge/>
          <w:tcBorders>
            <w:left w:val="single" w:sz="12" w:space="0" w:color="auto"/>
            <w:right w:val="single" w:sz="12" w:space="0" w:color="auto"/>
          </w:tcBorders>
        </w:tcPr>
        <w:p w:rsidR="00830EE6" w:rsidRPr="00CC7522" w:rsidRDefault="00830EE6" w:rsidP="00196DBB">
          <w:pPr>
            <w:pStyle w:val="af7"/>
            <w:rPr>
              <w:sz w:val="20"/>
            </w:rPr>
          </w:pPr>
        </w:p>
      </w:tc>
      <w:tc>
        <w:tcPr>
          <w:tcW w:w="567" w:type="dxa"/>
          <w:vMerge w:val="restart"/>
          <w:tcBorders>
            <w:top w:val="single" w:sz="12" w:space="0" w:color="auto"/>
            <w:left w:val="single" w:sz="12" w:space="0" w:color="auto"/>
            <w:right w:val="nil"/>
          </w:tcBorders>
          <w:vAlign w:val="center"/>
        </w:tcPr>
        <w:p w:rsidR="00830EE6" w:rsidRPr="00CC7522" w:rsidRDefault="00E54868" w:rsidP="00196DBB">
          <w:pPr>
            <w:pStyle w:val="af7"/>
            <w:rPr>
              <w:sz w:val="16"/>
            </w:rPr>
          </w:pPr>
          <w:r w:rsidRPr="00544FC8">
            <w:rPr>
              <w:rStyle w:val="a7"/>
              <w:highlight w:val="cyan"/>
            </w:rPr>
            <w:fldChar w:fldCharType="begin"/>
          </w:r>
          <w:r w:rsidR="00830EE6" w:rsidRPr="00544FC8">
            <w:rPr>
              <w:rStyle w:val="a7"/>
              <w:highlight w:val="cyan"/>
            </w:rPr>
            <w:instrText xml:space="preserve"> PAGE </w:instrText>
          </w:r>
          <w:r w:rsidRPr="00544FC8">
            <w:rPr>
              <w:rStyle w:val="a7"/>
              <w:highlight w:val="cyan"/>
            </w:rPr>
            <w:fldChar w:fldCharType="separate"/>
          </w:r>
          <w:r w:rsidR="00DA0E72">
            <w:rPr>
              <w:rStyle w:val="a7"/>
              <w:noProof/>
              <w:highlight w:val="cyan"/>
            </w:rPr>
            <w:t>40</w:t>
          </w:r>
          <w:r w:rsidRPr="00544FC8">
            <w:rPr>
              <w:rStyle w:val="a7"/>
              <w:highlight w:val="cyan"/>
            </w:rPr>
            <w:fldChar w:fldCharType="end"/>
          </w:r>
        </w:p>
      </w:tc>
    </w:tr>
    <w:tr w:rsidR="00830EE6" w:rsidTr="00196DBB">
      <w:trPr>
        <w:trHeight w:hRule="exact" w:val="284"/>
      </w:trPr>
      <w:tc>
        <w:tcPr>
          <w:tcW w:w="567" w:type="dxa"/>
          <w:tcBorders>
            <w:top w:val="single" w:sz="12" w:space="0" w:color="auto"/>
            <w:left w:val="nil"/>
            <w:bottom w:val="nil"/>
            <w:right w:val="single" w:sz="12" w:space="0" w:color="auto"/>
          </w:tcBorders>
          <w:vAlign w:val="center"/>
        </w:tcPr>
        <w:p w:rsidR="00830EE6" w:rsidRPr="00CC7522" w:rsidRDefault="00830EE6" w:rsidP="00196DBB">
          <w:pPr>
            <w:pStyle w:val="af7"/>
            <w:rPr>
              <w:sz w:val="16"/>
              <w:szCs w:val="16"/>
            </w:rPr>
          </w:pPr>
          <w:r w:rsidRPr="00CC7522">
            <w:rPr>
              <w:sz w:val="16"/>
              <w:szCs w:val="16"/>
            </w:rPr>
            <w:t>Изм.</w:t>
          </w:r>
        </w:p>
      </w:tc>
      <w:tc>
        <w:tcPr>
          <w:tcW w:w="567" w:type="dxa"/>
          <w:tcBorders>
            <w:top w:val="single" w:sz="12" w:space="0" w:color="auto"/>
            <w:left w:val="single" w:sz="12" w:space="0" w:color="auto"/>
            <w:bottom w:val="nil"/>
            <w:right w:val="single" w:sz="12" w:space="0" w:color="auto"/>
          </w:tcBorders>
          <w:vAlign w:val="center"/>
        </w:tcPr>
        <w:p w:rsidR="00830EE6" w:rsidRPr="00CC7522" w:rsidRDefault="00830EE6" w:rsidP="00196DBB">
          <w:pPr>
            <w:pStyle w:val="af7"/>
            <w:ind w:left="-113" w:right="-113"/>
            <w:rPr>
              <w:sz w:val="16"/>
              <w:szCs w:val="16"/>
            </w:rPr>
          </w:pPr>
          <w:proofErr w:type="spellStart"/>
          <w:r w:rsidRPr="00CC7522">
            <w:rPr>
              <w:sz w:val="16"/>
              <w:szCs w:val="16"/>
            </w:rPr>
            <w:t>Кол</w:t>
          </w:r>
          <w:proofErr w:type="gramStart"/>
          <w:r w:rsidRPr="00CC7522">
            <w:rPr>
              <w:sz w:val="16"/>
              <w:szCs w:val="16"/>
            </w:rPr>
            <w:t>.у</w:t>
          </w:r>
          <w:proofErr w:type="gramEnd"/>
          <w:r w:rsidRPr="00CC7522">
            <w:rPr>
              <w:sz w:val="16"/>
              <w:szCs w:val="16"/>
            </w:rPr>
            <w:t>ч</w:t>
          </w:r>
          <w:proofErr w:type="spellEnd"/>
        </w:p>
      </w:tc>
      <w:tc>
        <w:tcPr>
          <w:tcW w:w="567" w:type="dxa"/>
          <w:tcBorders>
            <w:top w:val="single" w:sz="12" w:space="0" w:color="auto"/>
            <w:left w:val="single" w:sz="12" w:space="0" w:color="auto"/>
            <w:bottom w:val="nil"/>
            <w:right w:val="single" w:sz="12" w:space="0" w:color="auto"/>
          </w:tcBorders>
          <w:vAlign w:val="center"/>
        </w:tcPr>
        <w:p w:rsidR="00830EE6" w:rsidRPr="00CC7522" w:rsidRDefault="00830EE6" w:rsidP="00196DBB">
          <w:pPr>
            <w:pStyle w:val="af7"/>
            <w:rPr>
              <w:sz w:val="16"/>
              <w:szCs w:val="16"/>
            </w:rPr>
          </w:pPr>
          <w:r w:rsidRPr="00CC7522">
            <w:rPr>
              <w:sz w:val="16"/>
              <w:szCs w:val="16"/>
            </w:rPr>
            <w:t xml:space="preserve">Лист </w:t>
          </w:r>
        </w:p>
      </w:tc>
      <w:tc>
        <w:tcPr>
          <w:tcW w:w="567" w:type="dxa"/>
          <w:tcBorders>
            <w:top w:val="single" w:sz="12" w:space="0" w:color="auto"/>
            <w:left w:val="single" w:sz="12" w:space="0" w:color="auto"/>
            <w:bottom w:val="nil"/>
            <w:right w:val="single" w:sz="12" w:space="0" w:color="auto"/>
          </w:tcBorders>
          <w:vAlign w:val="center"/>
        </w:tcPr>
        <w:p w:rsidR="00830EE6" w:rsidRPr="00CC7522" w:rsidRDefault="00830EE6" w:rsidP="00196DBB">
          <w:pPr>
            <w:pStyle w:val="af7"/>
            <w:ind w:left="-113" w:right="-113"/>
            <w:rPr>
              <w:sz w:val="16"/>
              <w:szCs w:val="16"/>
            </w:rPr>
          </w:pPr>
          <w:r w:rsidRPr="00CC7522">
            <w:rPr>
              <w:sz w:val="16"/>
              <w:szCs w:val="16"/>
            </w:rPr>
            <w:t>№ док.</w:t>
          </w:r>
        </w:p>
      </w:tc>
      <w:tc>
        <w:tcPr>
          <w:tcW w:w="851" w:type="dxa"/>
          <w:tcBorders>
            <w:top w:val="single" w:sz="12" w:space="0" w:color="auto"/>
            <w:left w:val="single" w:sz="12" w:space="0" w:color="auto"/>
            <w:bottom w:val="nil"/>
            <w:right w:val="single" w:sz="12" w:space="0" w:color="auto"/>
          </w:tcBorders>
          <w:vAlign w:val="center"/>
        </w:tcPr>
        <w:p w:rsidR="00830EE6" w:rsidRPr="00CC7522" w:rsidRDefault="00830EE6" w:rsidP="00196DBB">
          <w:pPr>
            <w:pStyle w:val="af7"/>
            <w:rPr>
              <w:sz w:val="16"/>
              <w:szCs w:val="16"/>
            </w:rPr>
          </w:pPr>
          <w:r w:rsidRPr="00CC7522">
            <w:rPr>
              <w:sz w:val="16"/>
              <w:szCs w:val="16"/>
            </w:rPr>
            <w:t>Подп.</w:t>
          </w:r>
        </w:p>
      </w:tc>
      <w:tc>
        <w:tcPr>
          <w:tcW w:w="567" w:type="dxa"/>
          <w:tcBorders>
            <w:top w:val="single" w:sz="12" w:space="0" w:color="auto"/>
            <w:left w:val="single" w:sz="12" w:space="0" w:color="auto"/>
            <w:bottom w:val="nil"/>
            <w:right w:val="single" w:sz="12" w:space="0" w:color="auto"/>
          </w:tcBorders>
          <w:vAlign w:val="center"/>
        </w:tcPr>
        <w:p w:rsidR="00830EE6" w:rsidRPr="00CC7522" w:rsidRDefault="00830EE6" w:rsidP="00196DBB">
          <w:pPr>
            <w:pStyle w:val="af7"/>
            <w:rPr>
              <w:sz w:val="16"/>
              <w:szCs w:val="16"/>
            </w:rPr>
          </w:pPr>
          <w:r w:rsidRPr="00CC7522">
            <w:rPr>
              <w:sz w:val="16"/>
              <w:szCs w:val="16"/>
            </w:rPr>
            <w:t>Дата</w:t>
          </w:r>
        </w:p>
      </w:tc>
      <w:tc>
        <w:tcPr>
          <w:tcW w:w="6237" w:type="dxa"/>
          <w:vMerge/>
          <w:tcBorders>
            <w:left w:val="single" w:sz="12" w:space="0" w:color="auto"/>
            <w:bottom w:val="nil"/>
            <w:right w:val="single" w:sz="12" w:space="0" w:color="auto"/>
          </w:tcBorders>
        </w:tcPr>
        <w:p w:rsidR="00830EE6" w:rsidRPr="00CC7522" w:rsidRDefault="00830EE6" w:rsidP="00196DBB">
          <w:pPr>
            <w:pStyle w:val="af7"/>
            <w:rPr>
              <w:sz w:val="20"/>
            </w:rPr>
          </w:pPr>
        </w:p>
      </w:tc>
      <w:tc>
        <w:tcPr>
          <w:tcW w:w="567" w:type="dxa"/>
          <w:vMerge/>
          <w:tcBorders>
            <w:left w:val="single" w:sz="12" w:space="0" w:color="auto"/>
            <w:bottom w:val="nil"/>
            <w:right w:val="nil"/>
          </w:tcBorders>
        </w:tcPr>
        <w:p w:rsidR="00830EE6" w:rsidRPr="00CC7522" w:rsidRDefault="00830EE6" w:rsidP="00196DBB">
          <w:pPr>
            <w:pStyle w:val="af7"/>
            <w:rPr>
              <w:sz w:val="20"/>
            </w:rPr>
          </w:pPr>
        </w:p>
      </w:tc>
    </w:tr>
  </w:tbl>
  <w:p w:rsidR="00830EE6" w:rsidRPr="0080090F" w:rsidRDefault="00D22535" w:rsidP="00BB54D6">
    <w:pPr>
      <w:pStyle w:val="af7"/>
      <w:jc w:val="left"/>
    </w:pPr>
    <w:r>
      <w:rPr>
        <w:noProof/>
      </w:rPr>
      <mc:AlternateContent>
        <mc:Choice Requires="wps">
          <w:drawing>
            <wp:anchor distT="0" distB="0" distL="114300" distR="114300" simplePos="0" relativeHeight="251663360" behindDoc="0" locked="0" layoutInCell="1" allowOverlap="1">
              <wp:simplePos x="0" y="0"/>
              <wp:positionH relativeFrom="column">
                <wp:posOffset>5535295</wp:posOffset>
              </wp:positionH>
              <wp:positionV relativeFrom="paragraph">
                <wp:posOffset>224155</wp:posOffset>
              </wp:positionV>
              <wp:extent cx="1038225" cy="137795"/>
              <wp:effectExtent l="127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137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0EE6" w:rsidRPr="00517A5B" w:rsidRDefault="00830EE6" w:rsidP="00717B0A">
                          <w:pPr>
                            <w:jc w:val="right"/>
                            <w:rPr>
                              <w:sz w:val="22"/>
                            </w:rPr>
                          </w:pPr>
                          <w:r w:rsidRPr="00517A5B">
                            <w:rPr>
                              <w:sz w:val="16"/>
                              <w:szCs w:val="18"/>
                            </w:rPr>
                            <w:t>Формат А</w:t>
                          </w:r>
                          <w:proofErr w:type="gramStart"/>
                          <w:r w:rsidRPr="00517A5B">
                            <w:rPr>
                              <w:sz w:val="16"/>
                              <w:szCs w:val="18"/>
                            </w:rPr>
                            <w:t>4</w:t>
                          </w:r>
                          <w:proofErr w:type="gramEnd"/>
                        </w:p>
                        <w:p w:rsidR="00830EE6" w:rsidRDefault="00830EE6" w:rsidP="00717B0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435.85pt;margin-top:17.65pt;width:81.75pt;height:10.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" stroked="f">
              <v:textbox inset="0,0,0,0">
                <w:txbxContent>
                  <w:p w:rsidR="00830EE6" w:rsidRPr="00517A5B" w:rsidRDefault="00830EE6" w:rsidP="00717B0A">
                    <w:pPr>
                      <w:jc w:val="right"/>
                      <w:rPr>
                        <w:sz w:val="22"/>
                      </w:rPr>
                    </w:pPr>
                    <w:r w:rsidRPr="00517A5B">
                      <w:rPr>
                        <w:sz w:val="16"/>
                        <w:szCs w:val="18"/>
                      </w:rPr>
                      <w:t>Формат А4</w:t>
                    </w:r>
                  </w:p>
                  <w:p w:rsidR="00830EE6" w:rsidRDefault="00830EE6" w:rsidP="00717B0A"/>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13133070</wp:posOffset>
              </wp:positionH>
              <wp:positionV relativeFrom="paragraph">
                <wp:posOffset>213995</wp:posOffset>
              </wp:positionV>
              <wp:extent cx="1038225" cy="137795"/>
              <wp:effectExtent l="0" t="4445" r="1905" b="63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137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0EE6" w:rsidRPr="00517A5B" w:rsidRDefault="00830EE6" w:rsidP="002D0A10">
                          <w:pPr>
                            <w:jc w:val="right"/>
                            <w:rPr>
                              <w:sz w:val="22"/>
                            </w:rPr>
                          </w:pPr>
                          <w:r>
                            <w:rPr>
                              <w:sz w:val="16"/>
                              <w:szCs w:val="18"/>
                            </w:rPr>
                            <w:t>Формат А3</w:t>
                          </w:r>
                        </w:p>
                        <w:p w:rsidR="00830EE6" w:rsidRDefault="00830EE6" w:rsidP="002D0A1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0" type="#_x0000_t202" style="position:absolute;margin-left:1034.1pt;margin-top:16.85pt;width:81.75pt;height:10.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" stroked="f">
              <v:textbox inset="0,0,0,0">
                <w:txbxContent>
                  <w:p w:rsidR="00830EE6" w:rsidRPr="00517A5B" w:rsidRDefault="00830EE6" w:rsidP="002D0A10">
                    <w:pPr>
                      <w:jc w:val="right"/>
                      <w:rPr>
                        <w:sz w:val="22"/>
                      </w:rPr>
                    </w:pPr>
                    <w:r>
                      <w:rPr>
                        <w:sz w:val="16"/>
                        <w:szCs w:val="18"/>
                      </w:rPr>
                      <w:t>Формат А3</w:t>
                    </w:r>
                  </w:p>
                  <w:p w:rsidR="00830EE6" w:rsidRDefault="00830EE6" w:rsidP="002D0A10"/>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E51" w:rsidRDefault="00DF0E51">
      <w:r>
        <w:separator/>
      </w:r>
    </w:p>
  </w:footnote>
  <w:footnote w:type="continuationSeparator" w:id="0">
    <w:p w:rsidR="00DF0E51" w:rsidRDefault="00DF0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EE6" w:rsidRPr="002B36AA" w:rsidRDefault="00830EE6" w:rsidP="002B36AA">
    <w:pPr>
      <w:spacing w:after="0"/>
      <w:ind w:firstLine="0"/>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EE6" w:rsidRPr="00D53C2B" w:rsidRDefault="00830EE6" w:rsidP="00272C26">
    <w:pPr>
      <w:ind w:firstLine="0"/>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EE6" w:rsidRPr="00D53C2B" w:rsidRDefault="00830EE6" w:rsidP="00272C26">
    <w:pPr>
      <w:ind w:firstLine="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D024D5C"/>
    <w:lvl w:ilvl="0">
      <w:start w:val="1"/>
      <w:numFmt w:val="bullet"/>
      <w:pStyle w:val="9"/>
      <w:lvlText w:val=""/>
      <w:lvlJc w:val="left"/>
      <w:pPr>
        <w:tabs>
          <w:tab w:val="num" w:pos="643"/>
        </w:tabs>
        <w:ind w:left="643" w:hanging="360"/>
      </w:pPr>
      <w:rPr>
        <w:rFonts w:ascii="Symbol" w:hAnsi="Symbol" w:hint="default"/>
      </w:rPr>
    </w:lvl>
  </w:abstractNum>
  <w:abstractNum w:abstractNumId="1">
    <w:nsid w:val="FFFFFF88"/>
    <w:multiLevelType w:val="singleLevel"/>
    <w:tmpl w:val="4A46B568"/>
    <w:lvl w:ilvl="0">
      <w:start w:val="1"/>
      <w:numFmt w:val="decimal"/>
      <w:pStyle w:val="23"/>
      <w:lvlText w:val="%1."/>
      <w:lvlJc w:val="left"/>
      <w:pPr>
        <w:tabs>
          <w:tab w:val="num" w:pos="360"/>
        </w:tabs>
        <w:ind w:left="360" w:hanging="360"/>
      </w:pPr>
      <w:rPr>
        <w:rFonts w:cs="Times New Roman"/>
      </w:rPr>
    </w:lvl>
  </w:abstractNum>
  <w:abstractNum w:abstractNumId="2">
    <w:nsid w:val="07904E95"/>
    <w:multiLevelType w:val="multilevel"/>
    <w:tmpl w:val="CD7E1800"/>
    <w:lvl w:ilvl="0">
      <w:start w:val="1"/>
      <w:numFmt w:val="decimal"/>
      <w:pStyle w:val="1"/>
      <w:suff w:val="space"/>
      <w:lvlText w:val="%1"/>
      <w:lvlJc w:val="left"/>
      <w:pPr>
        <w:ind w:firstLine="720"/>
      </w:pPr>
      <w:rPr>
        <w:rFonts w:cs="Times New Roman" w:hint="default"/>
      </w:rPr>
    </w:lvl>
    <w:lvl w:ilvl="1">
      <w:start w:val="1"/>
      <w:numFmt w:val="decimal"/>
      <w:pStyle w:val="2"/>
      <w:suff w:val="space"/>
      <w:lvlText w:val="%1.%2"/>
      <w:lvlJc w:val="left"/>
      <w:pPr>
        <w:ind w:firstLine="720"/>
      </w:pPr>
      <w:rPr>
        <w:rFonts w:cs="Times New Roman" w:hint="default"/>
      </w:rPr>
    </w:lvl>
    <w:lvl w:ilvl="2">
      <w:start w:val="1"/>
      <w:numFmt w:val="decimal"/>
      <w:pStyle w:val="3"/>
      <w:suff w:val="space"/>
      <w:lvlText w:val="%1.%2.%3"/>
      <w:lvlJc w:val="left"/>
      <w:pPr>
        <w:ind w:left="11" w:firstLine="709"/>
      </w:pPr>
      <w:rPr>
        <w:rFonts w:cs="Times New Roman" w:hint="default"/>
      </w:rPr>
    </w:lvl>
    <w:lvl w:ilvl="3">
      <w:start w:val="1"/>
      <w:numFmt w:val="decimal"/>
      <w:suff w:val="space"/>
      <w:lvlText w:val="%1.%2.%3.%4."/>
      <w:lvlJc w:val="left"/>
      <w:pPr>
        <w:ind w:left="2306" w:hanging="648"/>
      </w:pPr>
      <w:rPr>
        <w:rFonts w:cs="Times New Roman" w:hint="default"/>
      </w:rPr>
    </w:lvl>
    <w:lvl w:ilvl="4">
      <w:start w:val="1"/>
      <w:numFmt w:val="decimal"/>
      <w:lvlText w:val="%1.%2.%3.%4.%5."/>
      <w:lvlJc w:val="left"/>
      <w:pPr>
        <w:tabs>
          <w:tab w:val="num" w:pos="3098"/>
        </w:tabs>
        <w:ind w:left="2810" w:hanging="792"/>
      </w:pPr>
      <w:rPr>
        <w:rFonts w:cs="Times New Roman" w:hint="default"/>
      </w:rPr>
    </w:lvl>
    <w:lvl w:ilvl="5">
      <w:start w:val="1"/>
      <w:numFmt w:val="decimal"/>
      <w:lvlText w:val="%1.%2.%3.%4.%5.%6."/>
      <w:lvlJc w:val="left"/>
      <w:pPr>
        <w:tabs>
          <w:tab w:val="num" w:pos="3458"/>
        </w:tabs>
        <w:ind w:left="3314" w:hanging="936"/>
      </w:pPr>
      <w:rPr>
        <w:rFonts w:cs="Times New Roman" w:hint="default"/>
      </w:rPr>
    </w:lvl>
    <w:lvl w:ilvl="6">
      <w:start w:val="1"/>
      <w:numFmt w:val="decimal"/>
      <w:lvlText w:val="%1.%2.%3.%4.%5.%6.%7."/>
      <w:lvlJc w:val="left"/>
      <w:pPr>
        <w:tabs>
          <w:tab w:val="num" w:pos="4178"/>
        </w:tabs>
        <w:ind w:left="3818" w:hanging="1080"/>
      </w:pPr>
      <w:rPr>
        <w:rFonts w:cs="Times New Roman" w:hint="default"/>
      </w:rPr>
    </w:lvl>
    <w:lvl w:ilvl="7">
      <w:start w:val="1"/>
      <w:numFmt w:val="decimal"/>
      <w:lvlText w:val="%1.%2.%3.%4.%5.%6.%7.%8."/>
      <w:lvlJc w:val="left"/>
      <w:pPr>
        <w:tabs>
          <w:tab w:val="num" w:pos="4538"/>
        </w:tabs>
        <w:ind w:left="4322" w:hanging="1224"/>
      </w:pPr>
      <w:rPr>
        <w:rFonts w:cs="Times New Roman" w:hint="default"/>
      </w:rPr>
    </w:lvl>
    <w:lvl w:ilvl="8">
      <w:start w:val="1"/>
      <w:numFmt w:val="decimal"/>
      <w:lvlText w:val="%1.%2.%3.%4.%5.%6.%7.%8.%9."/>
      <w:lvlJc w:val="left"/>
      <w:pPr>
        <w:tabs>
          <w:tab w:val="num" w:pos="5258"/>
        </w:tabs>
        <w:ind w:left="4898" w:hanging="1440"/>
      </w:pPr>
      <w:rPr>
        <w:rFonts w:cs="Times New Roman" w:hint="default"/>
      </w:rPr>
    </w:lvl>
  </w:abstractNum>
  <w:abstractNum w:abstractNumId="3">
    <w:nsid w:val="16FC6E42"/>
    <w:multiLevelType w:val="hybridMultilevel"/>
    <w:tmpl w:val="8E8C3794"/>
    <w:lvl w:ilvl="0" w:tplc="A08A6D2C">
      <w:start w:val="1"/>
      <w:numFmt w:val="decimal"/>
      <w:pStyle w:val="-"/>
      <w:lvlText w:val="%1)"/>
      <w:lvlJc w:val="left"/>
      <w:pPr>
        <w:tabs>
          <w:tab w:val="num" w:pos="1077"/>
        </w:tabs>
        <w:ind w:left="1077" w:hanging="340"/>
      </w:pPr>
      <w:rPr>
        <w:rFonts w:cs="Times New Roman" w:hint="default"/>
      </w:rPr>
    </w:lvl>
    <w:lvl w:ilvl="1" w:tplc="BAE2F57E" w:tentative="1">
      <w:start w:val="1"/>
      <w:numFmt w:val="lowerLetter"/>
      <w:lvlText w:val="%2."/>
      <w:lvlJc w:val="left"/>
      <w:pPr>
        <w:tabs>
          <w:tab w:val="num" w:pos="1440"/>
        </w:tabs>
        <w:ind w:left="1440" w:hanging="360"/>
      </w:pPr>
      <w:rPr>
        <w:rFonts w:cs="Times New Roman"/>
      </w:rPr>
    </w:lvl>
    <w:lvl w:ilvl="2" w:tplc="A3381E1A" w:tentative="1">
      <w:start w:val="1"/>
      <w:numFmt w:val="lowerRoman"/>
      <w:lvlText w:val="%3."/>
      <w:lvlJc w:val="right"/>
      <w:pPr>
        <w:tabs>
          <w:tab w:val="num" w:pos="2160"/>
        </w:tabs>
        <w:ind w:left="2160" w:hanging="180"/>
      </w:pPr>
      <w:rPr>
        <w:rFonts w:cs="Times New Roman"/>
      </w:rPr>
    </w:lvl>
    <w:lvl w:ilvl="3" w:tplc="384AFE60" w:tentative="1">
      <w:start w:val="1"/>
      <w:numFmt w:val="decimal"/>
      <w:lvlText w:val="%4."/>
      <w:lvlJc w:val="left"/>
      <w:pPr>
        <w:tabs>
          <w:tab w:val="num" w:pos="2880"/>
        </w:tabs>
        <w:ind w:left="2880" w:hanging="360"/>
      </w:pPr>
      <w:rPr>
        <w:rFonts w:cs="Times New Roman"/>
      </w:rPr>
    </w:lvl>
    <w:lvl w:ilvl="4" w:tplc="4C826524" w:tentative="1">
      <w:start w:val="1"/>
      <w:numFmt w:val="lowerLetter"/>
      <w:lvlText w:val="%5."/>
      <w:lvlJc w:val="left"/>
      <w:pPr>
        <w:tabs>
          <w:tab w:val="num" w:pos="3600"/>
        </w:tabs>
        <w:ind w:left="3600" w:hanging="360"/>
      </w:pPr>
      <w:rPr>
        <w:rFonts w:cs="Times New Roman"/>
      </w:rPr>
    </w:lvl>
    <w:lvl w:ilvl="5" w:tplc="ABF2EF4C" w:tentative="1">
      <w:start w:val="1"/>
      <w:numFmt w:val="lowerRoman"/>
      <w:lvlText w:val="%6."/>
      <w:lvlJc w:val="right"/>
      <w:pPr>
        <w:tabs>
          <w:tab w:val="num" w:pos="4320"/>
        </w:tabs>
        <w:ind w:left="4320" w:hanging="180"/>
      </w:pPr>
      <w:rPr>
        <w:rFonts w:cs="Times New Roman"/>
      </w:rPr>
    </w:lvl>
    <w:lvl w:ilvl="6" w:tplc="E354A782" w:tentative="1">
      <w:start w:val="1"/>
      <w:numFmt w:val="decimal"/>
      <w:lvlText w:val="%7."/>
      <w:lvlJc w:val="left"/>
      <w:pPr>
        <w:tabs>
          <w:tab w:val="num" w:pos="5040"/>
        </w:tabs>
        <w:ind w:left="5040" w:hanging="360"/>
      </w:pPr>
      <w:rPr>
        <w:rFonts w:cs="Times New Roman"/>
      </w:rPr>
    </w:lvl>
    <w:lvl w:ilvl="7" w:tplc="CBDA1588" w:tentative="1">
      <w:start w:val="1"/>
      <w:numFmt w:val="lowerLetter"/>
      <w:lvlText w:val="%8."/>
      <w:lvlJc w:val="left"/>
      <w:pPr>
        <w:tabs>
          <w:tab w:val="num" w:pos="5760"/>
        </w:tabs>
        <w:ind w:left="5760" w:hanging="360"/>
      </w:pPr>
      <w:rPr>
        <w:rFonts w:cs="Times New Roman"/>
      </w:rPr>
    </w:lvl>
    <w:lvl w:ilvl="8" w:tplc="7CF8B228" w:tentative="1">
      <w:start w:val="1"/>
      <w:numFmt w:val="lowerRoman"/>
      <w:lvlText w:val="%9."/>
      <w:lvlJc w:val="right"/>
      <w:pPr>
        <w:tabs>
          <w:tab w:val="num" w:pos="6480"/>
        </w:tabs>
        <w:ind w:left="6480" w:hanging="180"/>
      </w:pPr>
      <w:rPr>
        <w:rFonts w:cs="Times New Roman"/>
      </w:rPr>
    </w:lvl>
  </w:abstractNum>
  <w:abstractNum w:abstractNumId="4">
    <w:nsid w:val="188D1058"/>
    <w:multiLevelType w:val="singleLevel"/>
    <w:tmpl w:val="462A1A90"/>
    <w:lvl w:ilvl="0">
      <w:start w:val="1"/>
      <w:numFmt w:val="bullet"/>
      <w:pStyle w:val="a"/>
      <w:lvlText w:val="-"/>
      <w:lvlJc w:val="left"/>
      <w:pPr>
        <w:tabs>
          <w:tab w:val="num" w:pos="880"/>
        </w:tabs>
        <w:ind w:left="880" w:hanging="170"/>
      </w:pPr>
      <w:rPr>
        <w:rFonts w:ascii="Times New Roman" w:hAnsi="Times New Roman" w:hint="default"/>
      </w:rPr>
    </w:lvl>
  </w:abstractNum>
  <w:abstractNum w:abstractNumId="5">
    <w:nsid w:val="238E3B28"/>
    <w:multiLevelType w:val="hybridMultilevel"/>
    <w:tmpl w:val="3E965E6C"/>
    <w:lvl w:ilvl="0" w:tplc="10AA9D0C">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ADA1B63"/>
    <w:multiLevelType w:val="hybridMultilevel"/>
    <w:tmpl w:val="93081F1A"/>
    <w:lvl w:ilvl="0" w:tplc="0419000F">
      <w:start w:val="1"/>
      <w:numFmt w:val="russianLower"/>
      <w:pStyle w:val="-0"/>
      <w:lvlText w:val="%1)"/>
      <w:lvlJc w:val="left"/>
      <w:pPr>
        <w:tabs>
          <w:tab w:val="num" w:pos="1077"/>
        </w:tabs>
        <w:ind w:left="1077" w:hanging="340"/>
      </w:pPr>
      <w:rPr>
        <w:rFonts w:cs="Times New Roman" w:hint="default"/>
      </w:rPr>
    </w:lvl>
    <w:lvl w:ilvl="1" w:tplc="04190019" w:tentative="1">
      <w:start w:val="1"/>
      <w:numFmt w:val="lowerLetter"/>
      <w:lvlText w:val="%2."/>
      <w:lvlJc w:val="left"/>
      <w:pPr>
        <w:tabs>
          <w:tab w:val="num" w:pos="1817"/>
        </w:tabs>
        <w:ind w:left="1817" w:hanging="360"/>
      </w:pPr>
      <w:rPr>
        <w:rFonts w:cs="Times New Roman"/>
      </w:rPr>
    </w:lvl>
    <w:lvl w:ilvl="2" w:tplc="0419001B" w:tentative="1">
      <w:start w:val="1"/>
      <w:numFmt w:val="lowerRoman"/>
      <w:lvlText w:val="%3."/>
      <w:lvlJc w:val="right"/>
      <w:pPr>
        <w:tabs>
          <w:tab w:val="num" w:pos="2537"/>
        </w:tabs>
        <w:ind w:left="2537" w:hanging="180"/>
      </w:pPr>
      <w:rPr>
        <w:rFonts w:cs="Times New Roman"/>
      </w:rPr>
    </w:lvl>
    <w:lvl w:ilvl="3" w:tplc="0419000F" w:tentative="1">
      <w:start w:val="1"/>
      <w:numFmt w:val="decimal"/>
      <w:lvlText w:val="%4."/>
      <w:lvlJc w:val="left"/>
      <w:pPr>
        <w:tabs>
          <w:tab w:val="num" w:pos="3257"/>
        </w:tabs>
        <w:ind w:left="3257" w:hanging="360"/>
      </w:pPr>
      <w:rPr>
        <w:rFonts w:cs="Times New Roman"/>
      </w:rPr>
    </w:lvl>
    <w:lvl w:ilvl="4" w:tplc="04190019" w:tentative="1">
      <w:start w:val="1"/>
      <w:numFmt w:val="lowerLetter"/>
      <w:lvlText w:val="%5."/>
      <w:lvlJc w:val="left"/>
      <w:pPr>
        <w:tabs>
          <w:tab w:val="num" w:pos="3977"/>
        </w:tabs>
        <w:ind w:left="3977" w:hanging="360"/>
      </w:pPr>
      <w:rPr>
        <w:rFonts w:cs="Times New Roman"/>
      </w:rPr>
    </w:lvl>
    <w:lvl w:ilvl="5" w:tplc="0419001B" w:tentative="1">
      <w:start w:val="1"/>
      <w:numFmt w:val="lowerRoman"/>
      <w:lvlText w:val="%6."/>
      <w:lvlJc w:val="right"/>
      <w:pPr>
        <w:tabs>
          <w:tab w:val="num" w:pos="4697"/>
        </w:tabs>
        <w:ind w:left="4697" w:hanging="180"/>
      </w:pPr>
      <w:rPr>
        <w:rFonts w:cs="Times New Roman"/>
      </w:rPr>
    </w:lvl>
    <w:lvl w:ilvl="6" w:tplc="0419000F" w:tentative="1">
      <w:start w:val="1"/>
      <w:numFmt w:val="decimal"/>
      <w:lvlText w:val="%7."/>
      <w:lvlJc w:val="left"/>
      <w:pPr>
        <w:tabs>
          <w:tab w:val="num" w:pos="5417"/>
        </w:tabs>
        <w:ind w:left="5417" w:hanging="360"/>
      </w:pPr>
      <w:rPr>
        <w:rFonts w:cs="Times New Roman"/>
      </w:rPr>
    </w:lvl>
    <w:lvl w:ilvl="7" w:tplc="04190019" w:tentative="1">
      <w:start w:val="1"/>
      <w:numFmt w:val="lowerLetter"/>
      <w:lvlText w:val="%8."/>
      <w:lvlJc w:val="left"/>
      <w:pPr>
        <w:tabs>
          <w:tab w:val="num" w:pos="6137"/>
        </w:tabs>
        <w:ind w:left="6137" w:hanging="360"/>
      </w:pPr>
      <w:rPr>
        <w:rFonts w:cs="Times New Roman"/>
      </w:rPr>
    </w:lvl>
    <w:lvl w:ilvl="8" w:tplc="0419001B" w:tentative="1">
      <w:start w:val="1"/>
      <w:numFmt w:val="lowerRoman"/>
      <w:lvlText w:val="%9."/>
      <w:lvlJc w:val="right"/>
      <w:pPr>
        <w:tabs>
          <w:tab w:val="num" w:pos="6857"/>
        </w:tabs>
        <w:ind w:left="6857" w:hanging="180"/>
      </w:pPr>
      <w:rPr>
        <w:rFonts w:cs="Times New Roman"/>
      </w:rPr>
    </w:lvl>
  </w:abstractNum>
  <w:abstractNum w:abstractNumId="7">
    <w:nsid w:val="35374100"/>
    <w:multiLevelType w:val="multilevel"/>
    <w:tmpl w:val="64429CA4"/>
    <w:styleLink w:val="1ai"/>
    <w:lvl w:ilvl="0">
      <w:start w:val="1"/>
      <w:numFmt w:val="decimal"/>
      <w:lvlText w:val="%1."/>
      <w:lvlJc w:val="left"/>
      <w:pPr>
        <w:ind w:left="540" w:hanging="540"/>
      </w:pPr>
      <w:rPr>
        <w:rFonts w:cs="Times New Roman" w:hint="default"/>
      </w:rPr>
    </w:lvl>
    <w:lvl w:ilvl="1">
      <w:start w:val="1"/>
      <w:numFmt w:val="decimal"/>
      <w:lvlText w:val="%1.%2."/>
      <w:lvlJc w:val="left"/>
      <w:pPr>
        <w:ind w:left="900" w:hanging="540"/>
      </w:pPr>
      <w:rPr>
        <w:rFonts w:cs="Times New Roman" w:hint="default"/>
      </w:rPr>
    </w:lvl>
    <w:lvl w:ilvl="2">
      <w:start w:val="4"/>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nsid w:val="37225089"/>
    <w:multiLevelType w:val="multilevel"/>
    <w:tmpl w:val="A224DA54"/>
    <w:lvl w:ilvl="0">
      <w:start w:val="1"/>
      <w:numFmt w:val="decimal"/>
      <w:lvlText w:val="%1."/>
      <w:lvlJc w:val="left"/>
      <w:pPr>
        <w:tabs>
          <w:tab w:val="num" w:pos="1429"/>
        </w:tabs>
        <w:ind w:left="1069" w:hanging="360"/>
      </w:pPr>
      <w:rPr>
        <w:rFonts w:cs="Times New Roman"/>
      </w:rPr>
    </w:lvl>
    <w:lvl w:ilvl="1">
      <w:start w:val="1"/>
      <w:numFmt w:val="decimal"/>
      <w:lvlText w:val="%1.%2."/>
      <w:lvlJc w:val="left"/>
      <w:pPr>
        <w:tabs>
          <w:tab w:val="num" w:pos="2149"/>
        </w:tabs>
        <w:ind w:left="1501" w:hanging="432"/>
      </w:pPr>
      <w:rPr>
        <w:rFonts w:cs="Times New Roman"/>
      </w:rPr>
    </w:lvl>
    <w:lvl w:ilvl="2">
      <w:start w:val="1"/>
      <w:numFmt w:val="decimal"/>
      <w:lvlText w:val="%1.%2.%3."/>
      <w:lvlJc w:val="left"/>
      <w:pPr>
        <w:tabs>
          <w:tab w:val="num" w:pos="2869"/>
        </w:tabs>
        <w:ind w:left="1933" w:hanging="504"/>
      </w:pPr>
      <w:rPr>
        <w:rFonts w:cs="Times New Roman"/>
      </w:rPr>
    </w:lvl>
    <w:lvl w:ilvl="3">
      <w:start w:val="1"/>
      <w:numFmt w:val="decimal"/>
      <w:pStyle w:val="4"/>
      <w:lvlText w:val="%1.%2.%3.%4."/>
      <w:lvlJc w:val="left"/>
      <w:pPr>
        <w:tabs>
          <w:tab w:val="num" w:pos="3589"/>
        </w:tabs>
        <w:ind w:left="2437" w:hanging="648"/>
      </w:pPr>
      <w:rPr>
        <w:rFonts w:cs="Times New Roman"/>
      </w:rPr>
    </w:lvl>
    <w:lvl w:ilvl="4">
      <w:start w:val="1"/>
      <w:numFmt w:val="decimal"/>
      <w:lvlText w:val="%1.%2.%3.%4.%5."/>
      <w:lvlJc w:val="left"/>
      <w:pPr>
        <w:tabs>
          <w:tab w:val="num" w:pos="4309"/>
        </w:tabs>
        <w:ind w:left="2941" w:hanging="792"/>
      </w:pPr>
      <w:rPr>
        <w:rFonts w:cs="Times New Roman"/>
      </w:rPr>
    </w:lvl>
    <w:lvl w:ilvl="5">
      <w:start w:val="1"/>
      <w:numFmt w:val="decimal"/>
      <w:lvlText w:val="%1.%2.%3.%4.%5.%6."/>
      <w:lvlJc w:val="left"/>
      <w:pPr>
        <w:tabs>
          <w:tab w:val="num" w:pos="5029"/>
        </w:tabs>
        <w:ind w:left="3445" w:hanging="936"/>
      </w:pPr>
      <w:rPr>
        <w:rFonts w:cs="Times New Roman"/>
      </w:rPr>
    </w:lvl>
    <w:lvl w:ilvl="6">
      <w:start w:val="1"/>
      <w:numFmt w:val="decimal"/>
      <w:lvlText w:val="%1.%2.%3.%4.%5.%6.%7."/>
      <w:lvlJc w:val="left"/>
      <w:pPr>
        <w:tabs>
          <w:tab w:val="num" w:pos="5749"/>
        </w:tabs>
        <w:ind w:left="3949" w:hanging="1080"/>
      </w:pPr>
      <w:rPr>
        <w:rFonts w:cs="Times New Roman"/>
      </w:rPr>
    </w:lvl>
    <w:lvl w:ilvl="7">
      <w:start w:val="1"/>
      <w:numFmt w:val="decimal"/>
      <w:lvlText w:val="%1.%2.%3.%4.%5.%6.%7.%8."/>
      <w:lvlJc w:val="left"/>
      <w:pPr>
        <w:tabs>
          <w:tab w:val="num" w:pos="6829"/>
        </w:tabs>
        <w:ind w:left="4453" w:hanging="1224"/>
      </w:pPr>
      <w:rPr>
        <w:rFonts w:cs="Times New Roman"/>
      </w:rPr>
    </w:lvl>
    <w:lvl w:ilvl="8">
      <w:start w:val="1"/>
      <w:numFmt w:val="decimal"/>
      <w:lvlText w:val="%1.%2.%3.%4.%5.%6.%7.%8.%9."/>
      <w:lvlJc w:val="left"/>
      <w:pPr>
        <w:tabs>
          <w:tab w:val="num" w:pos="7549"/>
        </w:tabs>
        <w:ind w:left="5029" w:hanging="1440"/>
      </w:pPr>
      <w:rPr>
        <w:rFonts w:cs="Times New Roman"/>
      </w:rPr>
    </w:lvl>
  </w:abstractNum>
  <w:abstractNum w:abstractNumId="9">
    <w:nsid w:val="3BB25C04"/>
    <w:multiLevelType w:val="hybridMultilevel"/>
    <w:tmpl w:val="8F961006"/>
    <w:lvl w:ilvl="0" w:tplc="023612C0">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EA72D5A"/>
    <w:multiLevelType w:val="hybridMultilevel"/>
    <w:tmpl w:val="1D04A3F8"/>
    <w:lvl w:ilvl="0" w:tplc="FC12DA76">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1">
    <w:nsid w:val="5BC310DC"/>
    <w:multiLevelType w:val="hybridMultilevel"/>
    <w:tmpl w:val="F8E2A556"/>
    <w:lvl w:ilvl="0" w:tplc="263C3D46">
      <w:start w:val="1"/>
      <w:numFmt w:val="bullet"/>
      <w:lvlText w:val="-"/>
      <w:lvlJc w:val="left"/>
      <w:pPr>
        <w:tabs>
          <w:tab w:val="num" w:pos="363"/>
        </w:tabs>
        <w:ind w:left="363" w:hanging="363"/>
      </w:pPr>
      <w:rPr>
        <w:rFonts w:ascii="Times New Roman" w:hAnsi="Times New Roman" w:cs="Times New Roman" w:hint="default"/>
      </w:rPr>
    </w:lvl>
    <w:lvl w:ilvl="1" w:tplc="04190003" w:tentative="1">
      <w:start w:val="1"/>
      <w:numFmt w:val="lowerLetter"/>
      <w:lvlText w:val="%2."/>
      <w:lvlJc w:val="left"/>
      <w:pPr>
        <w:tabs>
          <w:tab w:val="num" w:pos="720"/>
        </w:tabs>
        <w:ind w:left="720" w:hanging="360"/>
      </w:pPr>
    </w:lvl>
    <w:lvl w:ilvl="2" w:tplc="04190005" w:tentative="1">
      <w:start w:val="1"/>
      <w:numFmt w:val="lowerRoman"/>
      <w:lvlText w:val="%3."/>
      <w:lvlJc w:val="right"/>
      <w:pPr>
        <w:tabs>
          <w:tab w:val="num" w:pos="1440"/>
        </w:tabs>
        <w:ind w:left="1440" w:hanging="180"/>
      </w:pPr>
    </w:lvl>
    <w:lvl w:ilvl="3" w:tplc="04190001" w:tentative="1">
      <w:start w:val="1"/>
      <w:numFmt w:val="decimal"/>
      <w:lvlText w:val="%4."/>
      <w:lvlJc w:val="left"/>
      <w:pPr>
        <w:tabs>
          <w:tab w:val="num" w:pos="2160"/>
        </w:tabs>
        <w:ind w:left="2160" w:hanging="360"/>
      </w:pPr>
    </w:lvl>
    <w:lvl w:ilvl="4" w:tplc="04190003" w:tentative="1">
      <w:start w:val="1"/>
      <w:numFmt w:val="lowerLetter"/>
      <w:lvlText w:val="%5."/>
      <w:lvlJc w:val="left"/>
      <w:pPr>
        <w:tabs>
          <w:tab w:val="num" w:pos="2880"/>
        </w:tabs>
        <w:ind w:left="2880" w:hanging="360"/>
      </w:pPr>
    </w:lvl>
    <w:lvl w:ilvl="5" w:tplc="04190005" w:tentative="1">
      <w:start w:val="1"/>
      <w:numFmt w:val="lowerRoman"/>
      <w:lvlText w:val="%6."/>
      <w:lvlJc w:val="right"/>
      <w:pPr>
        <w:tabs>
          <w:tab w:val="num" w:pos="3600"/>
        </w:tabs>
        <w:ind w:left="3600" w:hanging="180"/>
      </w:pPr>
    </w:lvl>
    <w:lvl w:ilvl="6" w:tplc="04190001" w:tentative="1">
      <w:start w:val="1"/>
      <w:numFmt w:val="decimal"/>
      <w:lvlText w:val="%7."/>
      <w:lvlJc w:val="left"/>
      <w:pPr>
        <w:tabs>
          <w:tab w:val="num" w:pos="4320"/>
        </w:tabs>
        <w:ind w:left="4320" w:hanging="360"/>
      </w:pPr>
    </w:lvl>
    <w:lvl w:ilvl="7" w:tplc="04190003" w:tentative="1">
      <w:start w:val="1"/>
      <w:numFmt w:val="lowerLetter"/>
      <w:lvlText w:val="%8."/>
      <w:lvlJc w:val="left"/>
      <w:pPr>
        <w:tabs>
          <w:tab w:val="num" w:pos="5040"/>
        </w:tabs>
        <w:ind w:left="5040" w:hanging="360"/>
      </w:pPr>
    </w:lvl>
    <w:lvl w:ilvl="8" w:tplc="04190005" w:tentative="1">
      <w:start w:val="1"/>
      <w:numFmt w:val="lowerRoman"/>
      <w:lvlText w:val="%9."/>
      <w:lvlJc w:val="right"/>
      <w:pPr>
        <w:tabs>
          <w:tab w:val="num" w:pos="5760"/>
        </w:tabs>
        <w:ind w:left="5760" w:hanging="180"/>
      </w:pPr>
    </w:lvl>
  </w:abstractNum>
  <w:abstractNum w:abstractNumId="12">
    <w:nsid w:val="6600686D"/>
    <w:multiLevelType w:val="hybridMultilevel"/>
    <w:tmpl w:val="EF2C0948"/>
    <w:lvl w:ilvl="0" w:tplc="7EB8D748">
      <w:start w:val="1"/>
      <w:numFmt w:val="bullet"/>
      <w:lvlText w:val="-"/>
      <w:lvlJc w:val="left"/>
      <w:pPr>
        <w:ind w:left="720" w:hanging="360"/>
      </w:pPr>
      <w:rPr>
        <w:rFonts w:ascii="Times New Roman" w:hAnsi="Times New Roman" w:cs="Times New Roman" w:hint="default"/>
      </w:rPr>
    </w:lvl>
    <w:lvl w:ilvl="1" w:tplc="8F7278B4" w:tentative="1">
      <w:start w:val="1"/>
      <w:numFmt w:val="bullet"/>
      <w:lvlText w:val="o"/>
      <w:lvlJc w:val="left"/>
      <w:pPr>
        <w:ind w:left="1440" w:hanging="360"/>
      </w:pPr>
      <w:rPr>
        <w:rFonts w:ascii="Courier New" w:hAnsi="Courier New" w:cs="Courier New" w:hint="default"/>
      </w:rPr>
    </w:lvl>
    <w:lvl w:ilvl="2" w:tplc="FB62999A" w:tentative="1">
      <w:start w:val="1"/>
      <w:numFmt w:val="bullet"/>
      <w:lvlText w:val=""/>
      <w:lvlJc w:val="left"/>
      <w:pPr>
        <w:ind w:left="2160" w:hanging="360"/>
      </w:pPr>
      <w:rPr>
        <w:rFonts w:ascii="Wingdings" w:hAnsi="Wingdings" w:hint="default"/>
      </w:rPr>
    </w:lvl>
    <w:lvl w:ilvl="3" w:tplc="13C60428" w:tentative="1">
      <w:start w:val="1"/>
      <w:numFmt w:val="bullet"/>
      <w:lvlText w:val=""/>
      <w:lvlJc w:val="left"/>
      <w:pPr>
        <w:ind w:left="2880" w:hanging="360"/>
      </w:pPr>
      <w:rPr>
        <w:rFonts w:ascii="Symbol" w:hAnsi="Symbol" w:hint="default"/>
      </w:rPr>
    </w:lvl>
    <w:lvl w:ilvl="4" w:tplc="BEE858EC" w:tentative="1">
      <w:start w:val="1"/>
      <w:numFmt w:val="bullet"/>
      <w:lvlText w:val="o"/>
      <w:lvlJc w:val="left"/>
      <w:pPr>
        <w:ind w:left="3600" w:hanging="360"/>
      </w:pPr>
      <w:rPr>
        <w:rFonts w:ascii="Courier New" w:hAnsi="Courier New" w:cs="Courier New" w:hint="default"/>
      </w:rPr>
    </w:lvl>
    <w:lvl w:ilvl="5" w:tplc="F034C00E" w:tentative="1">
      <w:start w:val="1"/>
      <w:numFmt w:val="bullet"/>
      <w:lvlText w:val=""/>
      <w:lvlJc w:val="left"/>
      <w:pPr>
        <w:ind w:left="4320" w:hanging="360"/>
      </w:pPr>
      <w:rPr>
        <w:rFonts w:ascii="Wingdings" w:hAnsi="Wingdings" w:hint="default"/>
      </w:rPr>
    </w:lvl>
    <w:lvl w:ilvl="6" w:tplc="7B2E03EE" w:tentative="1">
      <w:start w:val="1"/>
      <w:numFmt w:val="bullet"/>
      <w:lvlText w:val=""/>
      <w:lvlJc w:val="left"/>
      <w:pPr>
        <w:ind w:left="5040" w:hanging="360"/>
      </w:pPr>
      <w:rPr>
        <w:rFonts w:ascii="Symbol" w:hAnsi="Symbol" w:hint="default"/>
      </w:rPr>
    </w:lvl>
    <w:lvl w:ilvl="7" w:tplc="141E18F0" w:tentative="1">
      <w:start w:val="1"/>
      <w:numFmt w:val="bullet"/>
      <w:lvlText w:val="o"/>
      <w:lvlJc w:val="left"/>
      <w:pPr>
        <w:ind w:left="5760" w:hanging="360"/>
      </w:pPr>
      <w:rPr>
        <w:rFonts w:ascii="Courier New" w:hAnsi="Courier New" w:cs="Courier New" w:hint="default"/>
      </w:rPr>
    </w:lvl>
    <w:lvl w:ilvl="8" w:tplc="15BC32E2" w:tentative="1">
      <w:start w:val="1"/>
      <w:numFmt w:val="bullet"/>
      <w:lvlText w:val=""/>
      <w:lvlJc w:val="left"/>
      <w:pPr>
        <w:ind w:left="6480" w:hanging="360"/>
      </w:pPr>
      <w:rPr>
        <w:rFonts w:ascii="Wingdings" w:hAnsi="Wingdings" w:hint="default"/>
      </w:rPr>
    </w:lvl>
  </w:abstractNum>
  <w:abstractNum w:abstractNumId="13">
    <w:nsid w:val="6C925B05"/>
    <w:multiLevelType w:val="hybridMultilevel"/>
    <w:tmpl w:val="87C40FF0"/>
    <w:lvl w:ilvl="0" w:tplc="616E43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17C7213"/>
    <w:multiLevelType w:val="multilevel"/>
    <w:tmpl w:val="4818394A"/>
    <w:lvl w:ilvl="0">
      <w:start w:val="7"/>
      <w:numFmt w:val="decimal"/>
      <w:lvlRestart w:val="0"/>
      <w:pStyle w:val="a0"/>
      <w:lvlText w:val="%1."/>
      <w:lvlJc w:val="left"/>
      <w:pPr>
        <w:tabs>
          <w:tab w:val="num" w:pos="908"/>
        </w:tabs>
        <w:ind w:left="-141" w:firstLine="709"/>
      </w:pPr>
      <w:rPr>
        <w:rFonts w:cs="Times New Roman"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502"/>
        </w:tabs>
        <w:ind w:left="2296" w:hanging="794"/>
      </w:pPr>
      <w:rPr>
        <w:rFonts w:cs="Times New Roman" w:hint="default"/>
      </w:rPr>
    </w:lvl>
    <w:lvl w:ilvl="2">
      <w:start w:val="1"/>
      <w:numFmt w:val="decimal"/>
      <w:lvlText w:val="%1.%2.%3."/>
      <w:lvlJc w:val="left"/>
      <w:pPr>
        <w:tabs>
          <w:tab w:val="num" w:pos="1729"/>
        </w:tabs>
        <w:ind w:left="2636" w:hanging="964"/>
      </w:pPr>
      <w:rPr>
        <w:rFonts w:cs="Times New Roman" w:hint="default"/>
      </w:rPr>
    </w:lvl>
    <w:lvl w:ilvl="3">
      <w:start w:val="1"/>
      <w:numFmt w:val="decimal"/>
      <w:lvlText w:val="%1.%2.%3.%4."/>
      <w:lvlJc w:val="left"/>
      <w:pPr>
        <w:tabs>
          <w:tab w:val="num" w:pos="1956"/>
        </w:tabs>
        <w:ind w:left="3203" w:hanging="1304"/>
      </w:pPr>
      <w:rPr>
        <w:rFonts w:cs="Times New Roman" w:hint="default"/>
      </w:rPr>
    </w:lvl>
    <w:lvl w:ilvl="4">
      <w:start w:val="1"/>
      <w:numFmt w:val="decimal"/>
      <w:lvlText w:val="%1.%2.%3.%4.%5."/>
      <w:lvlJc w:val="left"/>
      <w:pPr>
        <w:tabs>
          <w:tab w:val="num" w:pos="2183"/>
        </w:tabs>
        <w:ind w:left="3317" w:hanging="1191"/>
      </w:pPr>
      <w:rPr>
        <w:rFonts w:cs="Times New Roman" w:hint="default"/>
      </w:rPr>
    </w:lvl>
    <w:lvl w:ilvl="5">
      <w:start w:val="1"/>
      <w:numFmt w:val="decimal"/>
      <w:lvlText w:val="%1.%2.%3.%4.%5.%6."/>
      <w:lvlJc w:val="left"/>
      <w:pPr>
        <w:tabs>
          <w:tab w:val="num" w:pos="2353"/>
        </w:tabs>
        <w:ind w:left="3543" w:hanging="1247"/>
      </w:pPr>
      <w:rPr>
        <w:rFonts w:cs="Times New Roman" w:hint="default"/>
      </w:rPr>
    </w:lvl>
    <w:lvl w:ilvl="6">
      <w:start w:val="1"/>
      <w:numFmt w:val="decimal"/>
      <w:lvlText w:val="%1.%2.%3.%4.%5.%6.%7."/>
      <w:lvlJc w:val="left"/>
      <w:pPr>
        <w:tabs>
          <w:tab w:val="num" w:pos="2523"/>
        </w:tabs>
        <w:ind w:left="3997" w:hanging="1531"/>
      </w:pPr>
      <w:rPr>
        <w:rFonts w:cs="Times New Roman" w:hint="default"/>
      </w:rPr>
    </w:lvl>
    <w:lvl w:ilvl="7">
      <w:start w:val="1"/>
      <w:numFmt w:val="decimal"/>
      <w:lvlText w:val="%1.%2.%3.%4.%5.%6.%7.%8."/>
      <w:lvlJc w:val="left"/>
      <w:pPr>
        <w:tabs>
          <w:tab w:val="num" w:pos="2750"/>
        </w:tabs>
        <w:ind w:left="4337" w:hanging="1644"/>
      </w:pPr>
      <w:rPr>
        <w:rFonts w:cs="Times New Roman" w:hint="default"/>
      </w:rPr>
    </w:lvl>
    <w:lvl w:ilvl="8">
      <w:start w:val="1"/>
      <w:numFmt w:val="decimal"/>
      <w:lvlText w:val="%1.%2.%3.%4.%5.%6.%7.%8.%9."/>
      <w:lvlJc w:val="left"/>
      <w:pPr>
        <w:tabs>
          <w:tab w:val="num" w:pos="2920"/>
        </w:tabs>
        <w:ind w:left="4677" w:hanging="1814"/>
      </w:pPr>
      <w:rPr>
        <w:rFonts w:cs="Times New Roman" w:hint="default"/>
      </w:rPr>
    </w:lvl>
  </w:abstractNum>
  <w:abstractNum w:abstractNumId="15">
    <w:nsid w:val="77111B5F"/>
    <w:multiLevelType w:val="hybridMultilevel"/>
    <w:tmpl w:val="97DC49F4"/>
    <w:lvl w:ilvl="0" w:tplc="34F024B0">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9F21DE4"/>
    <w:multiLevelType w:val="hybridMultilevel"/>
    <w:tmpl w:val="9236BFA4"/>
    <w:lvl w:ilvl="0" w:tplc="691CEA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4"/>
  </w:num>
  <w:num w:numId="3">
    <w:abstractNumId w:val="6"/>
  </w:num>
  <w:num w:numId="4">
    <w:abstractNumId w:val="3"/>
  </w:num>
  <w:num w:numId="5">
    <w:abstractNumId w:val="7"/>
  </w:num>
  <w:num w:numId="6">
    <w:abstractNumId w:val="2"/>
  </w:num>
  <w:num w:numId="7">
    <w:abstractNumId w:val="8"/>
  </w:num>
  <w:num w:numId="8">
    <w:abstractNumId w:val="14"/>
  </w:num>
  <w:num w:numId="9">
    <w:abstractNumId w:val="0"/>
  </w:num>
  <w:num w:numId="10">
    <w:abstractNumId w:val="9"/>
  </w:num>
  <w:num w:numId="11">
    <w:abstractNumId w:val="11"/>
  </w:num>
  <w:num w:numId="12">
    <w:abstractNumId w:val="5"/>
  </w:num>
  <w:num w:numId="13">
    <w:abstractNumId w:val="13"/>
  </w:num>
  <w:num w:numId="14">
    <w:abstractNumId w:val="10"/>
  </w:num>
  <w:num w:numId="15">
    <w:abstractNumId w:val="12"/>
  </w:num>
  <w:num w:numId="16">
    <w:abstractNumId w:val="16"/>
  </w:num>
  <w:num w:numId="1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307"/>
    <w:rsid w:val="000020F6"/>
    <w:rsid w:val="00004D7B"/>
    <w:rsid w:val="0000647A"/>
    <w:rsid w:val="00006C2B"/>
    <w:rsid w:val="00006D55"/>
    <w:rsid w:val="000102D0"/>
    <w:rsid w:val="00011FFA"/>
    <w:rsid w:val="00013277"/>
    <w:rsid w:val="00013C07"/>
    <w:rsid w:val="00013C9F"/>
    <w:rsid w:val="00013F36"/>
    <w:rsid w:val="00014A82"/>
    <w:rsid w:val="00014C7F"/>
    <w:rsid w:val="00017BDD"/>
    <w:rsid w:val="00020D3B"/>
    <w:rsid w:val="00021837"/>
    <w:rsid w:val="000229E0"/>
    <w:rsid w:val="00027389"/>
    <w:rsid w:val="000276D5"/>
    <w:rsid w:val="000337B6"/>
    <w:rsid w:val="00034DD0"/>
    <w:rsid w:val="00037AF9"/>
    <w:rsid w:val="00040A45"/>
    <w:rsid w:val="00040BC3"/>
    <w:rsid w:val="00042686"/>
    <w:rsid w:val="000428E5"/>
    <w:rsid w:val="00045C9D"/>
    <w:rsid w:val="00046CC5"/>
    <w:rsid w:val="00046D76"/>
    <w:rsid w:val="0004786E"/>
    <w:rsid w:val="000505F7"/>
    <w:rsid w:val="0005230A"/>
    <w:rsid w:val="00053960"/>
    <w:rsid w:val="00054046"/>
    <w:rsid w:val="0005586C"/>
    <w:rsid w:val="00056553"/>
    <w:rsid w:val="00057395"/>
    <w:rsid w:val="00057CC0"/>
    <w:rsid w:val="00063499"/>
    <w:rsid w:val="00063770"/>
    <w:rsid w:val="000641AB"/>
    <w:rsid w:val="0006474E"/>
    <w:rsid w:val="00065799"/>
    <w:rsid w:val="00065F67"/>
    <w:rsid w:val="00067338"/>
    <w:rsid w:val="00070D3E"/>
    <w:rsid w:val="00073605"/>
    <w:rsid w:val="000751F9"/>
    <w:rsid w:val="00076ACF"/>
    <w:rsid w:val="00081856"/>
    <w:rsid w:val="000834D9"/>
    <w:rsid w:val="00083A65"/>
    <w:rsid w:val="000846F2"/>
    <w:rsid w:val="000849A2"/>
    <w:rsid w:val="000866DB"/>
    <w:rsid w:val="000877CC"/>
    <w:rsid w:val="000924E0"/>
    <w:rsid w:val="00092F6E"/>
    <w:rsid w:val="0009688B"/>
    <w:rsid w:val="00097163"/>
    <w:rsid w:val="00097D5C"/>
    <w:rsid w:val="000A010E"/>
    <w:rsid w:val="000A0161"/>
    <w:rsid w:val="000A1CA5"/>
    <w:rsid w:val="000A24FF"/>
    <w:rsid w:val="000A28CF"/>
    <w:rsid w:val="000A2B7B"/>
    <w:rsid w:val="000A6E86"/>
    <w:rsid w:val="000B0FDF"/>
    <w:rsid w:val="000B14EE"/>
    <w:rsid w:val="000B3660"/>
    <w:rsid w:val="000B3E3F"/>
    <w:rsid w:val="000B66EB"/>
    <w:rsid w:val="000B7566"/>
    <w:rsid w:val="000C1096"/>
    <w:rsid w:val="000C27FF"/>
    <w:rsid w:val="000C406A"/>
    <w:rsid w:val="000D11DB"/>
    <w:rsid w:val="000D11E5"/>
    <w:rsid w:val="000D29DB"/>
    <w:rsid w:val="000D45DF"/>
    <w:rsid w:val="000D4BCF"/>
    <w:rsid w:val="000D6971"/>
    <w:rsid w:val="000E2101"/>
    <w:rsid w:val="000E23B4"/>
    <w:rsid w:val="000E378C"/>
    <w:rsid w:val="000E4F43"/>
    <w:rsid w:val="000E764E"/>
    <w:rsid w:val="000E7B0A"/>
    <w:rsid w:val="000F009F"/>
    <w:rsid w:val="000F0DBE"/>
    <w:rsid w:val="000F210A"/>
    <w:rsid w:val="000F230D"/>
    <w:rsid w:val="000F2579"/>
    <w:rsid w:val="000F275F"/>
    <w:rsid w:val="000F3169"/>
    <w:rsid w:val="000F3447"/>
    <w:rsid w:val="000F4088"/>
    <w:rsid w:val="000F6C06"/>
    <w:rsid w:val="001017AB"/>
    <w:rsid w:val="00102F5E"/>
    <w:rsid w:val="0010373C"/>
    <w:rsid w:val="00103EBF"/>
    <w:rsid w:val="001064CA"/>
    <w:rsid w:val="001065F4"/>
    <w:rsid w:val="001066C3"/>
    <w:rsid w:val="00106A83"/>
    <w:rsid w:val="00107855"/>
    <w:rsid w:val="001109E8"/>
    <w:rsid w:val="001119DB"/>
    <w:rsid w:val="00112CD7"/>
    <w:rsid w:val="00113558"/>
    <w:rsid w:val="00117C20"/>
    <w:rsid w:val="0012320F"/>
    <w:rsid w:val="00123A95"/>
    <w:rsid w:val="00124F97"/>
    <w:rsid w:val="00132DEA"/>
    <w:rsid w:val="00135AB8"/>
    <w:rsid w:val="00135AF3"/>
    <w:rsid w:val="001363E2"/>
    <w:rsid w:val="0013678C"/>
    <w:rsid w:val="00140287"/>
    <w:rsid w:val="00140B31"/>
    <w:rsid w:val="00141E43"/>
    <w:rsid w:val="00142813"/>
    <w:rsid w:val="00144863"/>
    <w:rsid w:val="00145962"/>
    <w:rsid w:val="00146062"/>
    <w:rsid w:val="0014774E"/>
    <w:rsid w:val="001500DF"/>
    <w:rsid w:val="0015060A"/>
    <w:rsid w:val="00151AD5"/>
    <w:rsid w:val="00153096"/>
    <w:rsid w:val="0015312B"/>
    <w:rsid w:val="0015366A"/>
    <w:rsid w:val="001562FB"/>
    <w:rsid w:val="0015789B"/>
    <w:rsid w:val="00157B4A"/>
    <w:rsid w:val="00157D79"/>
    <w:rsid w:val="00161B8E"/>
    <w:rsid w:val="0016556C"/>
    <w:rsid w:val="001656BE"/>
    <w:rsid w:val="00171D24"/>
    <w:rsid w:val="00172992"/>
    <w:rsid w:val="00173524"/>
    <w:rsid w:val="00174B39"/>
    <w:rsid w:val="001813D7"/>
    <w:rsid w:val="001826F8"/>
    <w:rsid w:val="001827F7"/>
    <w:rsid w:val="00184509"/>
    <w:rsid w:val="00184CEE"/>
    <w:rsid w:val="001859DC"/>
    <w:rsid w:val="00185DF4"/>
    <w:rsid w:val="00190059"/>
    <w:rsid w:val="0019114A"/>
    <w:rsid w:val="00192AA9"/>
    <w:rsid w:val="001944DD"/>
    <w:rsid w:val="00195DA0"/>
    <w:rsid w:val="00196B16"/>
    <w:rsid w:val="00196DBB"/>
    <w:rsid w:val="001971D8"/>
    <w:rsid w:val="001A06DF"/>
    <w:rsid w:val="001A1035"/>
    <w:rsid w:val="001A1842"/>
    <w:rsid w:val="001A231C"/>
    <w:rsid w:val="001A46E8"/>
    <w:rsid w:val="001A4E2A"/>
    <w:rsid w:val="001A56E4"/>
    <w:rsid w:val="001A6E7B"/>
    <w:rsid w:val="001A72E6"/>
    <w:rsid w:val="001B105D"/>
    <w:rsid w:val="001B1B01"/>
    <w:rsid w:val="001B2900"/>
    <w:rsid w:val="001B3424"/>
    <w:rsid w:val="001B3A44"/>
    <w:rsid w:val="001B42F8"/>
    <w:rsid w:val="001B4D46"/>
    <w:rsid w:val="001B587A"/>
    <w:rsid w:val="001C51F9"/>
    <w:rsid w:val="001D4287"/>
    <w:rsid w:val="001D439E"/>
    <w:rsid w:val="001D4BE6"/>
    <w:rsid w:val="001D5967"/>
    <w:rsid w:val="001E1EC6"/>
    <w:rsid w:val="001E334A"/>
    <w:rsid w:val="001E78FA"/>
    <w:rsid w:val="001E7E81"/>
    <w:rsid w:val="001F01B8"/>
    <w:rsid w:val="001F0421"/>
    <w:rsid w:val="001F0D24"/>
    <w:rsid w:val="001F1DAC"/>
    <w:rsid w:val="001F3214"/>
    <w:rsid w:val="001F4D26"/>
    <w:rsid w:val="001F5687"/>
    <w:rsid w:val="001F58EA"/>
    <w:rsid w:val="001F6049"/>
    <w:rsid w:val="001F63BA"/>
    <w:rsid w:val="001F6BD1"/>
    <w:rsid w:val="002000C3"/>
    <w:rsid w:val="0020158F"/>
    <w:rsid w:val="002051C1"/>
    <w:rsid w:val="0021036A"/>
    <w:rsid w:val="00210FB5"/>
    <w:rsid w:val="002116E4"/>
    <w:rsid w:val="00212878"/>
    <w:rsid w:val="00214167"/>
    <w:rsid w:val="00216C8C"/>
    <w:rsid w:val="0021783F"/>
    <w:rsid w:val="00217E97"/>
    <w:rsid w:val="00223901"/>
    <w:rsid w:val="00230ADB"/>
    <w:rsid w:val="002334DA"/>
    <w:rsid w:val="00233BE0"/>
    <w:rsid w:val="002344C0"/>
    <w:rsid w:val="00234557"/>
    <w:rsid w:val="00236748"/>
    <w:rsid w:val="002368D8"/>
    <w:rsid w:val="00240936"/>
    <w:rsid w:val="002429F9"/>
    <w:rsid w:val="0024348F"/>
    <w:rsid w:val="00243C51"/>
    <w:rsid w:val="002463CF"/>
    <w:rsid w:val="00250872"/>
    <w:rsid w:val="00250CBE"/>
    <w:rsid w:val="00251E02"/>
    <w:rsid w:val="0025282B"/>
    <w:rsid w:val="00254D3C"/>
    <w:rsid w:val="0025586E"/>
    <w:rsid w:val="00255E7D"/>
    <w:rsid w:val="00256375"/>
    <w:rsid w:val="00256FC2"/>
    <w:rsid w:val="002574CA"/>
    <w:rsid w:val="0026168B"/>
    <w:rsid w:val="002624DF"/>
    <w:rsid w:val="00263E07"/>
    <w:rsid w:val="00265D94"/>
    <w:rsid w:val="0026690B"/>
    <w:rsid w:val="002707FE"/>
    <w:rsid w:val="00271C7C"/>
    <w:rsid w:val="00272C26"/>
    <w:rsid w:val="002731C6"/>
    <w:rsid w:val="00273599"/>
    <w:rsid w:val="0028145B"/>
    <w:rsid w:val="00281677"/>
    <w:rsid w:val="00292482"/>
    <w:rsid w:val="0029491B"/>
    <w:rsid w:val="00296F55"/>
    <w:rsid w:val="002A05B4"/>
    <w:rsid w:val="002A06D4"/>
    <w:rsid w:val="002A182F"/>
    <w:rsid w:val="002A3370"/>
    <w:rsid w:val="002A4DAD"/>
    <w:rsid w:val="002B36AA"/>
    <w:rsid w:val="002B7032"/>
    <w:rsid w:val="002C420E"/>
    <w:rsid w:val="002C490D"/>
    <w:rsid w:val="002C4DC3"/>
    <w:rsid w:val="002C558F"/>
    <w:rsid w:val="002C731D"/>
    <w:rsid w:val="002C75AD"/>
    <w:rsid w:val="002D0A10"/>
    <w:rsid w:val="002D14D6"/>
    <w:rsid w:val="002D3EC6"/>
    <w:rsid w:val="002D3EFE"/>
    <w:rsid w:val="002D505C"/>
    <w:rsid w:val="002D5F2F"/>
    <w:rsid w:val="002D70A9"/>
    <w:rsid w:val="002D7E43"/>
    <w:rsid w:val="002E14E9"/>
    <w:rsid w:val="002E3FAE"/>
    <w:rsid w:val="002E4435"/>
    <w:rsid w:val="002E4833"/>
    <w:rsid w:val="002E7524"/>
    <w:rsid w:val="002F18B9"/>
    <w:rsid w:val="002F224D"/>
    <w:rsid w:val="002F2DA7"/>
    <w:rsid w:val="002F3B6C"/>
    <w:rsid w:val="002F3D78"/>
    <w:rsid w:val="002F4F52"/>
    <w:rsid w:val="002F7897"/>
    <w:rsid w:val="003000BA"/>
    <w:rsid w:val="003014F3"/>
    <w:rsid w:val="0030169C"/>
    <w:rsid w:val="00304917"/>
    <w:rsid w:val="0031457E"/>
    <w:rsid w:val="00314DC2"/>
    <w:rsid w:val="00315244"/>
    <w:rsid w:val="00315FAB"/>
    <w:rsid w:val="003167F7"/>
    <w:rsid w:val="00316E9D"/>
    <w:rsid w:val="00321486"/>
    <w:rsid w:val="00321E67"/>
    <w:rsid w:val="0032521E"/>
    <w:rsid w:val="00330846"/>
    <w:rsid w:val="003308A5"/>
    <w:rsid w:val="00333157"/>
    <w:rsid w:val="003332C9"/>
    <w:rsid w:val="003334C2"/>
    <w:rsid w:val="0033400B"/>
    <w:rsid w:val="0033474D"/>
    <w:rsid w:val="00334BA3"/>
    <w:rsid w:val="00336A2B"/>
    <w:rsid w:val="00336DDF"/>
    <w:rsid w:val="00341142"/>
    <w:rsid w:val="003411D1"/>
    <w:rsid w:val="0034197D"/>
    <w:rsid w:val="00341FB5"/>
    <w:rsid w:val="003428EA"/>
    <w:rsid w:val="00344182"/>
    <w:rsid w:val="003467C4"/>
    <w:rsid w:val="003470AB"/>
    <w:rsid w:val="00352633"/>
    <w:rsid w:val="00357656"/>
    <w:rsid w:val="00360883"/>
    <w:rsid w:val="003617CC"/>
    <w:rsid w:val="00362371"/>
    <w:rsid w:val="00362D63"/>
    <w:rsid w:val="0036369D"/>
    <w:rsid w:val="0036392B"/>
    <w:rsid w:val="00363B9E"/>
    <w:rsid w:val="00365591"/>
    <w:rsid w:val="00366258"/>
    <w:rsid w:val="00367FB9"/>
    <w:rsid w:val="00370E23"/>
    <w:rsid w:val="00377733"/>
    <w:rsid w:val="003825FF"/>
    <w:rsid w:val="00383252"/>
    <w:rsid w:val="00383622"/>
    <w:rsid w:val="0038422A"/>
    <w:rsid w:val="0038540D"/>
    <w:rsid w:val="0038554C"/>
    <w:rsid w:val="00390EB1"/>
    <w:rsid w:val="0039199F"/>
    <w:rsid w:val="003925D3"/>
    <w:rsid w:val="003943A0"/>
    <w:rsid w:val="00394BCE"/>
    <w:rsid w:val="00394F47"/>
    <w:rsid w:val="00395729"/>
    <w:rsid w:val="003A0131"/>
    <w:rsid w:val="003A11A6"/>
    <w:rsid w:val="003A14DB"/>
    <w:rsid w:val="003A151B"/>
    <w:rsid w:val="003A24A6"/>
    <w:rsid w:val="003A5332"/>
    <w:rsid w:val="003A5652"/>
    <w:rsid w:val="003A5E4B"/>
    <w:rsid w:val="003A6DEC"/>
    <w:rsid w:val="003B038A"/>
    <w:rsid w:val="003B0C4F"/>
    <w:rsid w:val="003B1BBA"/>
    <w:rsid w:val="003B3D69"/>
    <w:rsid w:val="003B52C4"/>
    <w:rsid w:val="003B695F"/>
    <w:rsid w:val="003C0752"/>
    <w:rsid w:val="003C2A49"/>
    <w:rsid w:val="003C340A"/>
    <w:rsid w:val="003D18A9"/>
    <w:rsid w:val="003D1B55"/>
    <w:rsid w:val="003D1F75"/>
    <w:rsid w:val="003D3026"/>
    <w:rsid w:val="003D5506"/>
    <w:rsid w:val="003D5622"/>
    <w:rsid w:val="003D6C3A"/>
    <w:rsid w:val="003D7BAF"/>
    <w:rsid w:val="003E4A0C"/>
    <w:rsid w:val="003E5FAB"/>
    <w:rsid w:val="003F077D"/>
    <w:rsid w:val="003F185C"/>
    <w:rsid w:val="003F1C22"/>
    <w:rsid w:val="003F4191"/>
    <w:rsid w:val="003F4212"/>
    <w:rsid w:val="003F4AB4"/>
    <w:rsid w:val="003F5AC7"/>
    <w:rsid w:val="00400984"/>
    <w:rsid w:val="00400DAF"/>
    <w:rsid w:val="004014D3"/>
    <w:rsid w:val="0040285A"/>
    <w:rsid w:val="004029F9"/>
    <w:rsid w:val="004036C9"/>
    <w:rsid w:val="00405449"/>
    <w:rsid w:val="004069F3"/>
    <w:rsid w:val="0040774A"/>
    <w:rsid w:val="00407887"/>
    <w:rsid w:val="00410352"/>
    <w:rsid w:val="00411633"/>
    <w:rsid w:val="00411937"/>
    <w:rsid w:val="00412028"/>
    <w:rsid w:val="004120FD"/>
    <w:rsid w:val="00412637"/>
    <w:rsid w:val="00412789"/>
    <w:rsid w:val="00415018"/>
    <w:rsid w:val="00416769"/>
    <w:rsid w:val="00417256"/>
    <w:rsid w:val="00420C43"/>
    <w:rsid w:val="00424224"/>
    <w:rsid w:val="00424D93"/>
    <w:rsid w:val="00425FA9"/>
    <w:rsid w:val="00425FE8"/>
    <w:rsid w:val="00430EFE"/>
    <w:rsid w:val="004321C7"/>
    <w:rsid w:val="00432CE8"/>
    <w:rsid w:val="00432F85"/>
    <w:rsid w:val="00433985"/>
    <w:rsid w:val="0043444F"/>
    <w:rsid w:val="004350B6"/>
    <w:rsid w:val="0043628B"/>
    <w:rsid w:val="004377D9"/>
    <w:rsid w:val="00437978"/>
    <w:rsid w:val="004419EB"/>
    <w:rsid w:val="004434EB"/>
    <w:rsid w:val="004449DA"/>
    <w:rsid w:val="00444DF5"/>
    <w:rsid w:val="00445508"/>
    <w:rsid w:val="0044667A"/>
    <w:rsid w:val="00446874"/>
    <w:rsid w:val="00450E0D"/>
    <w:rsid w:val="00450EE2"/>
    <w:rsid w:val="0045237E"/>
    <w:rsid w:val="00453B4C"/>
    <w:rsid w:val="00455599"/>
    <w:rsid w:val="0045652E"/>
    <w:rsid w:val="004568E6"/>
    <w:rsid w:val="00457C4B"/>
    <w:rsid w:val="004603F7"/>
    <w:rsid w:val="00461375"/>
    <w:rsid w:val="00461A22"/>
    <w:rsid w:val="004628C7"/>
    <w:rsid w:val="004633E9"/>
    <w:rsid w:val="0046368C"/>
    <w:rsid w:val="004640D2"/>
    <w:rsid w:val="00464B12"/>
    <w:rsid w:val="00465B39"/>
    <w:rsid w:val="00465CDB"/>
    <w:rsid w:val="00466B8C"/>
    <w:rsid w:val="00467BBB"/>
    <w:rsid w:val="00473E42"/>
    <w:rsid w:val="00474508"/>
    <w:rsid w:val="00475914"/>
    <w:rsid w:val="00475D03"/>
    <w:rsid w:val="00480CFF"/>
    <w:rsid w:val="004823E3"/>
    <w:rsid w:val="00482E5F"/>
    <w:rsid w:val="00483113"/>
    <w:rsid w:val="004837B2"/>
    <w:rsid w:val="00485D25"/>
    <w:rsid w:val="00485DCD"/>
    <w:rsid w:val="004863A5"/>
    <w:rsid w:val="00487BF2"/>
    <w:rsid w:val="0049019A"/>
    <w:rsid w:val="00490EDB"/>
    <w:rsid w:val="00491E0D"/>
    <w:rsid w:val="00493767"/>
    <w:rsid w:val="00495D4F"/>
    <w:rsid w:val="00496430"/>
    <w:rsid w:val="0049722B"/>
    <w:rsid w:val="004A1009"/>
    <w:rsid w:val="004A2674"/>
    <w:rsid w:val="004A2E57"/>
    <w:rsid w:val="004A3BA9"/>
    <w:rsid w:val="004A3D18"/>
    <w:rsid w:val="004A5DB7"/>
    <w:rsid w:val="004B1667"/>
    <w:rsid w:val="004B2EE6"/>
    <w:rsid w:val="004B593B"/>
    <w:rsid w:val="004B7B9A"/>
    <w:rsid w:val="004C0B35"/>
    <w:rsid w:val="004C1E50"/>
    <w:rsid w:val="004C636A"/>
    <w:rsid w:val="004C6971"/>
    <w:rsid w:val="004C7979"/>
    <w:rsid w:val="004C7EA2"/>
    <w:rsid w:val="004D21AD"/>
    <w:rsid w:val="004D426D"/>
    <w:rsid w:val="004D4442"/>
    <w:rsid w:val="004D5A32"/>
    <w:rsid w:val="004D600C"/>
    <w:rsid w:val="004D7DFC"/>
    <w:rsid w:val="004E6EC6"/>
    <w:rsid w:val="004F454E"/>
    <w:rsid w:val="004F529F"/>
    <w:rsid w:val="004F531A"/>
    <w:rsid w:val="004F7751"/>
    <w:rsid w:val="00501394"/>
    <w:rsid w:val="00503F05"/>
    <w:rsid w:val="00505BE5"/>
    <w:rsid w:val="00505C42"/>
    <w:rsid w:val="00510607"/>
    <w:rsid w:val="00513C77"/>
    <w:rsid w:val="00514C9D"/>
    <w:rsid w:val="00514F6B"/>
    <w:rsid w:val="00515CA6"/>
    <w:rsid w:val="00515E18"/>
    <w:rsid w:val="00517A5B"/>
    <w:rsid w:val="00517E75"/>
    <w:rsid w:val="00522E8A"/>
    <w:rsid w:val="005252CA"/>
    <w:rsid w:val="005262DB"/>
    <w:rsid w:val="0053209A"/>
    <w:rsid w:val="00532E74"/>
    <w:rsid w:val="005364B1"/>
    <w:rsid w:val="005364E8"/>
    <w:rsid w:val="005378A4"/>
    <w:rsid w:val="005411C3"/>
    <w:rsid w:val="0054323D"/>
    <w:rsid w:val="00543A74"/>
    <w:rsid w:val="00544FC8"/>
    <w:rsid w:val="00546BB2"/>
    <w:rsid w:val="00551735"/>
    <w:rsid w:val="00553791"/>
    <w:rsid w:val="00553A33"/>
    <w:rsid w:val="00554FDF"/>
    <w:rsid w:val="00556835"/>
    <w:rsid w:val="005579ED"/>
    <w:rsid w:val="00561AA1"/>
    <w:rsid w:val="00563140"/>
    <w:rsid w:val="00563870"/>
    <w:rsid w:val="00564456"/>
    <w:rsid w:val="00565FDB"/>
    <w:rsid w:val="00566A80"/>
    <w:rsid w:val="00566B0B"/>
    <w:rsid w:val="00567289"/>
    <w:rsid w:val="00572B51"/>
    <w:rsid w:val="0057678B"/>
    <w:rsid w:val="00576C5F"/>
    <w:rsid w:val="00577B64"/>
    <w:rsid w:val="005802F3"/>
    <w:rsid w:val="00580B20"/>
    <w:rsid w:val="00581156"/>
    <w:rsid w:val="00582484"/>
    <w:rsid w:val="00586393"/>
    <w:rsid w:val="0059105B"/>
    <w:rsid w:val="00592410"/>
    <w:rsid w:val="00593616"/>
    <w:rsid w:val="00595238"/>
    <w:rsid w:val="005959D3"/>
    <w:rsid w:val="00596AEC"/>
    <w:rsid w:val="00596BFE"/>
    <w:rsid w:val="005970B3"/>
    <w:rsid w:val="005A1401"/>
    <w:rsid w:val="005A312A"/>
    <w:rsid w:val="005A45B3"/>
    <w:rsid w:val="005B0349"/>
    <w:rsid w:val="005B0D98"/>
    <w:rsid w:val="005B282A"/>
    <w:rsid w:val="005B4A69"/>
    <w:rsid w:val="005B5A9A"/>
    <w:rsid w:val="005C1031"/>
    <w:rsid w:val="005C11D1"/>
    <w:rsid w:val="005C14A4"/>
    <w:rsid w:val="005C500E"/>
    <w:rsid w:val="005C5FC4"/>
    <w:rsid w:val="005C659F"/>
    <w:rsid w:val="005C7AB2"/>
    <w:rsid w:val="005D0985"/>
    <w:rsid w:val="005D0EC3"/>
    <w:rsid w:val="005D2B47"/>
    <w:rsid w:val="005D2C51"/>
    <w:rsid w:val="005D2F36"/>
    <w:rsid w:val="005D3648"/>
    <w:rsid w:val="005D5FAD"/>
    <w:rsid w:val="005D6159"/>
    <w:rsid w:val="005E002B"/>
    <w:rsid w:val="005E0D56"/>
    <w:rsid w:val="005E2997"/>
    <w:rsid w:val="005E3058"/>
    <w:rsid w:val="005E460F"/>
    <w:rsid w:val="005E709B"/>
    <w:rsid w:val="005F1018"/>
    <w:rsid w:val="005F182D"/>
    <w:rsid w:val="005F30D4"/>
    <w:rsid w:val="005F6762"/>
    <w:rsid w:val="00602FD8"/>
    <w:rsid w:val="0060528E"/>
    <w:rsid w:val="00610380"/>
    <w:rsid w:val="00610821"/>
    <w:rsid w:val="00610B93"/>
    <w:rsid w:val="00611DCE"/>
    <w:rsid w:val="0061320E"/>
    <w:rsid w:val="0061449E"/>
    <w:rsid w:val="006146A2"/>
    <w:rsid w:val="006149AD"/>
    <w:rsid w:val="00616A90"/>
    <w:rsid w:val="00620B51"/>
    <w:rsid w:val="00621266"/>
    <w:rsid w:val="00622036"/>
    <w:rsid w:val="00623A4A"/>
    <w:rsid w:val="00624463"/>
    <w:rsid w:val="0062455B"/>
    <w:rsid w:val="00625CF2"/>
    <w:rsid w:val="00625DD8"/>
    <w:rsid w:val="0062623B"/>
    <w:rsid w:val="00631DD0"/>
    <w:rsid w:val="006321B7"/>
    <w:rsid w:val="00633564"/>
    <w:rsid w:val="0063529F"/>
    <w:rsid w:val="00635F88"/>
    <w:rsid w:val="00637614"/>
    <w:rsid w:val="00641301"/>
    <w:rsid w:val="00643E74"/>
    <w:rsid w:val="00644D33"/>
    <w:rsid w:val="00644DF2"/>
    <w:rsid w:val="00645CC2"/>
    <w:rsid w:val="00647758"/>
    <w:rsid w:val="00653F4D"/>
    <w:rsid w:val="00666799"/>
    <w:rsid w:val="00671A90"/>
    <w:rsid w:val="006757B3"/>
    <w:rsid w:val="00675EDC"/>
    <w:rsid w:val="006771C3"/>
    <w:rsid w:val="00680137"/>
    <w:rsid w:val="00680366"/>
    <w:rsid w:val="00680BA9"/>
    <w:rsid w:val="00682981"/>
    <w:rsid w:val="0068304B"/>
    <w:rsid w:val="00683BE8"/>
    <w:rsid w:val="00684B99"/>
    <w:rsid w:val="00686F90"/>
    <w:rsid w:val="00687E13"/>
    <w:rsid w:val="006903EA"/>
    <w:rsid w:val="006908D8"/>
    <w:rsid w:val="00692DAE"/>
    <w:rsid w:val="006950C1"/>
    <w:rsid w:val="00697BEC"/>
    <w:rsid w:val="00697F5A"/>
    <w:rsid w:val="006A00F7"/>
    <w:rsid w:val="006A04D4"/>
    <w:rsid w:val="006A1FD8"/>
    <w:rsid w:val="006A528B"/>
    <w:rsid w:val="006A6670"/>
    <w:rsid w:val="006B075A"/>
    <w:rsid w:val="006B086F"/>
    <w:rsid w:val="006B24FC"/>
    <w:rsid w:val="006B42F5"/>
    <w:rsid w:val="006B443F"/>
    <w:rsid w:val="006B5388"/>
    <w:rsid w:val="006B565A"/>
    <w:rsid w:val="006B7633"/>
    <w:rsid w:val="006C0712"/>
    <w:rsid w:val="006C2BAA"/>
    <w:rsid w:val="006C2C1C"/>
    <w:rsid w:val="006C3172"/>
    <w:rsid w:val="006C3200"/>
    <w:rsid w:val="006C4008"/>
    <w:rsid w:val="006C46CD"/>
    <w:rsid w:val="006C47DA"/>
    <w:rsid w:val="006C532F"/>
    <w:rsid w:val="006C5F9D"/>
    <w:rsid w:val="006C6722"/>
    <w:rsid w:val="006C6A37"/>
    <w:rsid w:val="006C758C"/>
    <w:rsid w:val="006C76DC"/>
    <w:rsid w:val="006D314D"/>
    <w:rsid w:val="006D5CFE"/>
    <w:rsid w:val="006D73CE"/>
    <w:rsid w:val="006E13B0"/>
    <w:rsid w:val="006E382F"/>
    <w:rsid w:val="006E3C0B"/>
    <w:rsid w:val="006E42B4"/>
    <w:rsid w:val="006E43B1"/>
    <w:rsid w:val="006E517A"/>
    <w:rsid w:val="006E5C72"/>
    <w:rsid w:val="006E634F"/>
    <w:rsid w:val="006F03DB"/>
    <w:rsid w:val="006F1DD3"/>
    <w:rsid w:val="006F41F4"/>
    <w:rsid w:val="006F4218"/>
    <w:rsid w:val="006F5BE5"/>
    <w:rsid w:val="006F7481"/>
    <w:rsid w:val="006F7862"/>
    <w:rsid w:val="0070068F"/>
    <w:rsid w:val="00702506"/>
    <w:rsid w:val="007026C3"/>
    <w:rsid w:val="00703545"/>
    <w:rsid w:val="00705183"/>
    <w:rsid w:val="0070603E"/>
    <w:rsid w:val="00707B88"/>
    <w:rsid w:val="007129D4"/>
    <w:rsid w:val="00717310"/>
    <w:rsid w:val="0071756C"/>
    <w:rsid w:val="00717B0A"/>
    <w:rsid w:val="007200EC"/>
    <w:rsid w:val="00721622"/>
    <w:rsid w:val="00721A8A"/>
    <w:rsid w:val="0072299A"/>
    <w:rsid w:val="00726DA2"/>
    <w:rsid w:val="007302C2"/>
    <w:rsid w:val="0073030C"/>
    <w:rsid w:val="00733D9A"/>
    <w:rsid w:val="007340EE"/>
    <w:rsid w:val="00735CE5"/>
    <w:rsid w:val="00737213"/>
    <w:rsid w:val="0074124A"/>
    <w:rsid w:val="007417E2"/>
    <w:rsid w:val="0074487A"/>
    <w:rsid w:val="007518D5"/>
    <w:rsid w:val="00753AD3"/>
    <w:rsid w:val="00754658"/>
    <w:rsid w:val="00756EA3"/>
    <w:rsid w:val="00760EE7"/>
    <w:rsid w:val="0076174D"/>
    <w:rsid w:val="007627D2"/>
    <w:rsid w:val="007717CD"/>
    <w:rsid w:val="00774414"/>
    <w:rsid w:val="00774A68"/>
    <w:rsid w:val="007816D0"/>
    <w:rsid w:val="00782103"/>
    <w:rsid w:val="00786319"/>
    <w:rsid w:val="007864BF"/>
    <w:rsid w:val="007866FE"/>
    <w:rsid w:val="00786A66"/>
    <w:rsid w:val="00786B50"/>
    <w:rsid w:val="0079183C"/>
    <w:rsid w:val="007928E9"/>
    <w:rsid w:val="00793A81"/>
    <w:rsid w:val="00794678"/>
    <w:rsid w:val="00794EAE"/>
    <w:rsid w:val="00796046"/>
    <w:rsid w:val="0079765C"/>
    <w:rsid w:val="007A0BF6"/>
    <w:rsid w:val="007A117F"/>
    <w:rsid w:val="007A15A0"/>
    <w:rsid w:val="007A22BD"/>
    <w:rsid w:val="007A4D7E"/>
    <w:rsid w:val="007A5F55"/>
    <w:rsid w:val="007B10CE"/>
    <w:rsid w:val="007B2987"/>
    <w:rsid w:val="007B43FF"/>
    <w:rsid w:val="007B49C7"/>
    <w:rsid w:val="007B6C4B"/>
    <w:rsid w:val="007B734A"/>
    <w:rsid w:val="007C1C36"/>
    <w:rsid w:val="007C2722"/>
    <w:rsid w:val="007C305D"/>
    <w:rsid w:val="007C427F"/>
    <w:rsid w:val="007C44D8"/>
    <w:rsid w:val="007C50CA"/>
    <w:rsid w:val="007D0F7A"/>
    <w:rsid w:val="007D1667"/>
    <w:rsid w:val="007D26DC"/>
    <w:rsid w:val="007D5A9E"/>
    <w:rsid w:val="007D6EB7"/>
    <w:rsid w:val="007D7A64"/>
    <w:rsid w:val="007E503F"/>
    <w:rsid w:val="007E5B79"/>
    <w:rsid w:val="007E6087"/>
    <w:rsid w:val="007F16E8"/>
    <w:rsid w:val="007F3106"/>
    <w:rsid w:val="007F4033"/>
    <w:rsid w:val="007F4F41"/>
    <w:rsid w:val="007F54A7"/>
    <w:rsid w:val="007F6B55"/>
    <w:rsid w:val="008006A1"/>
    <w:rsid w:val="0080090F"/>
    <w:rsid w:val="00800C2B"/>
    <w:rsid w:val="00800D13"/>
    <w:rsid w:val="00801D75"/>
    <w:rsid w:val="00806DC9"/>
    <w:rsid w:val="00810D2F"/>
    <w:rsid w:val="00811974"/>
    <w:rsid w:val="00813376"/>
    <w:rsid w:val="00815B46"/>
    <w:rsid w:val="00815EE5"/>
    <w:rsid w:val="0081653B"/>
    <w:rsid w:val="00816C3D"/>
    <w:rsid w:val="00820403"/>
    <w:rsid w:val="00820E52"/>
    <w:rsid w:val="008218AE"/>
    <w:rsid w:val="00821F2A"/>
    <w:rsid w:val="00822672"/>
    <w:rsid w:val="0082304D"/>
    <w:rsid w:val="00824726"/>
    <w:rsid w:val="0082503A"/>
    <w:rsid w:val="00830EE6"/>
    <w:rsid w:val="00831B87"/>
    <w:rsid w:val="0083437A"/>
    <w:rsid w:val="008361AC"/>
    <w:rsid w:val="008430EF"/>
    <w:rsid w:val="008438A4"/>
    <w:rsid w:val="008445D3"/>
    <w:rsid w:val="0084480C"/>
    <w:rsid w:val="00844898"/>
    <w:rsid w:val="00846EC0"/>
    <w:rsid w:val="0084726E"/>
    <w:rsid w:val="00850A40"/>
    <w:rsid w:val="00851962"/>
    <w:rsid w:val="008552BC"/>
    <w:rsid w:val="008554F9"/>
    <w:rsid w:val="00855AA4"/>
    <w:rsid w:val="00855E54"/>
    <w:rsid w:val="00856009"/>
    <w:rsid w:val="0085688D"/>
    <w:rsid w:val="00860952"/>
    <w:rsid w:val="00861438"/>
    <w:rsid w:val="008624B3"/>
    <w:rsid w:val="008638C2"/>
    <w:rsid w:val="00871E9A"/>
    <w:rsid w:val="00872355"/>
    <w:rsid w:val="008725B0"/>
    <w:rsid w:val="00872CC4"/>
    <w:rsid w:val="008766B6"/>
    <w:rsid w:val="00876BA6"/>
    <w:rsid w:val="00880EE1"/>
    <w:rsid w:val="0088304E"/>
    <w:rsid w:val="00883F01"/>
    <w:rsid w:val="00886CD8"/>
    <w:rsid w:val="008872BA"/>
    <w:rsid w:val="00890C4D"/>
    <w:rsid w:val="008956BF"/>
    <w:rsid w:val="00895778"/>
    <w:rsid w:val="00895A0B"/>
    <w:rsid w:val="0089701A"/>
    <w:rsid w:val="008A03DA"/>
    <w:rsid w:val="008A7081"/>
    <w:rsid w:val="008B4D95"/>
    <w:rsid w:val="008B5356"/>
    <w:rsid w:val="008B71A2"/>
    <w:rsid w:val="008B7D40"/>
    <w:rsid w:val="008C1CA6"/>
    <w:rsid w:val="008C2121"/>
    <w:rsid w:val="008C2A37"/>
    <w:rsid w:val="008C2DFA"/>
    <w:rsid w:val="008C3A5E"/>
    <w:rsid w:val="008C3C58"/>
    <w:rsid w:val="008C6661"/>
    <w:rsid w:val="008D0443"/>
    <w:rsid w:val="008D1475"/>
    <w:rsid w:val="008D1D2A"/>
    <w:rsid w:val="008D1E1D"/>
    <w:rsid w:val="008D37A0"/>
    <w:rsid w:val="008D44EC"/>
    <w:rsid w:val="008D54AE"/>
    <w:rsid w:val="008D6C42"/>
    <w:rsid w:val="008D6D02"/>
    <w:rsid w:val="008E0BC7"/>
    <w:rsid w:val="008E0CA9"/>
    <w:rsid w:val="008E286F"/>
    <w:rsid w:val="008E2A0F"/>
    <w:rsid w:val="008E325A"/>
    <w:rsid w:val="008E44E9"/>
    <w:rsid w:val="008E4664"/>
    <w:rsid w:val="008E4A0E"/>
    <w:rsid w:val="008E4D83"/>
    <w:rsid w:val="008E5960"/>
    <w:rsid w:val="008E59ED"/>
    <w:rsid w:val="008E6297"/>
    <w:rsid w:val="008E66FF"/>
    <w:rsid w:val="008E6A9A"/>
    <w:rsid w:val="008E6E67"/>
    <w:rsid w:val="008F0003"/>
    <w:rsid w:val="008F125D"/>
    <w:rsid w:val="008F1CF4"/>
    <w:rsid w:val="008F2E41"/>
    <w:rsid w:val="008F3C83"/>
    <w:rsid w:val="008F56F9"/>
    <w:rsid w:val="008F5ECA"/>
    <w:rsid w:val="00901E27"/>
    <w:rsid w:val="0090369C"/>
    <w:rsid w:val="00903CBE"/>
    <w:rsid w:val="009041A5"/>
    <w:rsid w:val="009054B0"/>
    <w:rsid w:val="00907DEC"/>
    <w:rsid w:val="00910219"/>
    <w:rsid w:val="009111F3"/>
    <w:rsid w:val="00912262"/>
    <w:rsid w:val="009144C5"/>
    <w:rsid w:val="009203FC"/>
    <w:rsid w:val="00921A4A"/>
    <w:rsid w:val="009226E5"/>
    <w:rsid w:val="009234BE"/>
    <w:rsid w:val="0092453B"/>
    <w:rsid w:val="00925BEA"/>
    <w:rsid w:val="0092624C"/>
    <w:rsid w:val="00930344"/>
    <w:rsid w:val="009316EF"/>
    <w:rsid w:val="00931CB7"/>
    <w:rsid w:val="009324DE"/>
    <w:rsid w:val="00932A0C"/>
    <w:rsid w:val="00933761"/>
    <w:rsid w:val="00933A61"/>
    <w:rsid w:val="00935CF1"/>
    <w:rsid w:val="0093631F"/>
    <w:rsid w:val="009363A9"/>
    <w:rsid w:val="009366C9"/>
    <w:rsid w:val="00940054"/>
    <w:rsid w:val="0094275D"/>
    <w:rsid w:val="0094290B"/>
    <w:rsid w:val="00943109"/>
    <w:rsid w:val="00943610"/>
    <w:rsid w:val="00945BE2"/>
    <w:rsid w:val="00945FA8"/>
    <w:rsid w:val="009465E4"/>
    <w:rsid w:val="00946B2B"/>
    <w:rsid w:val="0094765E"/>
    <w:rsid w:val="009510E3"/>
    <w:rsid w:val="00951222"/>
    <w:rsid w:val="0095170C"/>
    <w:rsid w:val="00954509"/>
    <w:rsid w:val="00956D37"/>
    <w:rsid w:val="00956E44"/>
    <w:rsid w:val="00960D04"/>
    <w:rsid w:val="0096131C"/>
    <w:rsid w:val="0096192B"/>
    <w:rsid w:val="009621EF"/>
    <w:rsid w:val="00965ED7"/>
    <w:rsid w:val="009665A2"/>
    <w:rsid w:val="009765C6"/>
    <w:rsid w:val="00983084"/>
    <w:rsid w:val="0099014F"/>
    <w:rsid w:val="00991E92"/>
    <w:rsid w:val="00991F8D"/>
    <w:rsid w:val="0099375F"/>
    <w:rsid w:val="009948BC"/>
    <w:rsid w:val="00996CFE"/>
    <w:rsid w:val="009970F9"/>
    <w:rsid w:val="009A2425"/>
    <w:rsid w:val="009A2F40"/>
    <w:rsid w:val="009A510F"/>
    <w:rsid w:val="009B29A2"/>
    <w:rsid w:val="009B45F0"/>
    <w:rsid w:val="009B5A77"/>
    <w:rsid w:val="009B5AEC"/>
    <w:rsid w:val="009B5EFD"/>
    <w:rsid w:val="009B6E22"/>
    <w:rsid w:val="009C107D"/>
    <w:rsid w:val="009C3D8E"/>
    <w:rsid w:val="009C5398"/>
    <w:rsid w:val="009C641F"/>
    <w:rsid w:val="009D0EB3"/>
    <w:rsid w:val="009D66B9"/>
    <w:rsid w:val="009D7FB4"/>
    <w:rsid w:val="009E004A"/>
    <w:rsid w:val="009E04F8"/>
    <w:rsid w:val="009E2307"/>
    <w:rsid w:val="009E3739"/>
    <w:rsid w:val="009E3E2A"/>
    <w:rsid w:val="009E451C"/>
    <w:rsid w:val="009E529A"/>
    <w:rsid w:val="009E5428"/>
    <w:rsid w:val="009E6900"/>
    <w:rsid w:val="009E7E1D"/>
    <w:rsid w:val="009F18F6"/>
    <w:rsid w:val="009F3104"/>
    <w:rsid w:val="009F3A0B"/>
    <w:rsid w:val="009F4098"/>
    <w:rsid w:val="009F46E3"/>
    <w:rsid w:val="009F6989"/>
    <w:rsid w:val="009F6B58"/>
    <w:rsid w:val="009F71A5"/>
    <w:rsid w:val="009F7753"/>
    <w:rsid w:val="00A00D93"/>
    <w:rsid w:val="00A04653"/>
    <w:rsid w:val="00A048F7"/>
    <w:rsid w:val="00A04AE7"/>
    <w:rsid w:val="00A04D9D"/>
    <w:rsid w:val="00A06891"/>
    <w:rsid w:val="00A07599"/>
    <w:rsid w:val="00A0782B"/>
    <w:rsid w:val="00A139A4"/>
    <w:rsid w:val="00A13B35"/>
    <w:rsid w:val="00A14CAA"/>
    <w:rsid w:val="00A159AB"/>
    <w:rsid w:val="00A23859"/>
    <w:rsid w:val="00A2458B"/>
    <w:rsid w:val="00A248C9"/>
    <w:rsid w:val="00A278AF"/>
    <w:rsid w:val="00A30C20"/>
    <w:rsid w:val="00A30FA8"/>
    <w:rsid w:val="00A32154"/>
    <w:rsid w:val="00A32392"/>
    <w:rsid w:val="00A36C39"/>
    <w:rsid w:val="00A37A07"/>
    <w:rsid w:val="00A37F78"/>
    <w:rsid w:val="00A4017A"/>
    <w:rsid w:val="00A40854"/>
    <w:rsid w:val="00A41AED"/>
    <w:rsid w:val="00A423C1"/>
    <w:rsid w:val="00A43448"/>
    <w:rsid w:val="00A452DF"/>
    <w:rsid w:val="00A47CCF"/>
    <w:rsid w:val="00A54154"/>
    <w:rsid w:val="00A542A1"/>
    <w:rsid w:val="00A57C7B"/>
    <w:rsid w:val="00A617CA"/>
    <w:rsid w:val="00A625D6"/>
    <w:rsid w:val="00A64630"/>
    <w:rsid w:val="00A651AB"/>
    <w:rsid w:val="00A71C59"/>
    <w:rsid w:val="00A7295C"/>
    <w:rsid w:val="00A75344"/>
    <w:rsid w:val="00A75E69"/>
    <w:rsid w:val="00A80658"/>
    <w:rsid w:val="00A8134D"/>
    <w:rsid w:val="00A814B2"/>
    <w:rsid w:val="00A830F0"/>
    <w:rsid w:val="00A83291"/>
    <w:rsid w:val="00A83B5C"/>
    <w:rsid w:val="00A85A6E"/>
    <w:rsid w:val="00A91559"/>
    <w:rsid w:val="00A917DC"/>
    <w:rsid w:val="00A95888"/>
    <w:rsid w:val="00A95920"/>
    <w:rsid w:val="00A96307"/>
    <w:rsid w:val="00AA1E76"/>
    <w:rsid w:val="00AA3A08"/>
    <w:rsid w:val="00AA5C40"/>
    <w:rsid w:val="00AA5D7A"/>
    <w:rsid w:val="00AA7DEF"/>
    <w:rsid w:val="00AB0535"/>
    <w:rsid w:val="00AB34F9"/>
    <w:rsid w:val="00AB3FAB"/>
    <w:rsid w:val="00AB5495"/>
    <w:rsid w:val="00AB676C"/>
    <w:rsid w:val="00AB6B98"/>
    <w:rsid w:val="00AB77B0"/>
    <w:rsid w:val="00AB7A83"/>
    <w:rsid w:val="00AB7EE6"/>
    <w:rsid w:val="00AC02EF"/>
    <w:rsid w:val="00AC09A1"/>
    <w:rsid w:val="00AC1607"/>
    <w:rsid w:val="00AC16A9"/>
    <w:rsid w:val="00AC1B7D"/>
    <w:rsid w:val="00AC1D22"/>
    <w:rsid w:val="00AC24D5"/>
    <w:rsid w:val="00AC272A"/>
    <w:rsid w:val="00AC2A4B"/>
    <w:rsid w:val="00AC7666"/>
    <w:rsid w:val="00AD090D"/>
    <w:rsid w:val="00AD2B13"/>
    <w:rsid w:val="00AD2B16"/>
    <w:rsid w:val="00AD3C6B"/>
    <w:rsid w:val="00AD453B"/>
    <w:rsid w:val="00AD5F62"/>
    <w:rsid w:val="00AE21F9"/>
    <w:rsid w:val="00AE253E"/>
    <w:rsid w:val="00AE30FC"/>
    <w:rsid w:val="00AE430D"/>
    <w:rsid w:val="00AE4753"/>
    <w:rsid w:val="00AF18BA"/>
    <w:rsid w:val="00AF37D2"/>
    <w:rsid w:val="00AF3A88"/>
    <w:rsid w:val="00AF4457"/>
    <w:rsid w:val="00AF5323"/>
    <w:rsid w:val="00AF68D9"/>
    <w:rsid w:val="00AF7EEB"/>
    <w:rsid w:val="00B05A55"/>
    <w:rsid w:val="00B07BD8"/>
    <w:rsid w:val="00B12BDB"/>
    <w:rsid w:val="00B21750"/>
    <w:rsid w:val="00B21BF6"/>
    <w:rsid w:val="00B25C83"/>
    <w:rsid w:val="00B2641A"/>
    <w:rsid w:val="00B30363"/>
    <w:rsid w:val="00B304F1"/>
    <w:rsid w:val="00B3287C"/>
    <w:rsid w:val="00B42CE0"/>
    <w:rsid w:val="00B440D9"/>
    <w:rsid w:val="00B4612D"/>
    <w:rsid w:val="00B53A2D"/>
    <w:rsid w:val="00B56DA8"/>
    <w:rsid w:val="00B619B4"/>
    <w:rsid w:val="00B62610"/>
    <w:rsid w:val="00B6362A"/>
    <w:rsid w:val="00B6653D"/>
    <w:rsid w:val="00B70FB5"/>
    <w:rsid w:val="00B7540F"/>
    <w:rsid w:val="00B77435"/>
    <w:rsid w:val="00B80417"/>
    <w:rsid w:val="00B80872"/>
    <w:rsid w:val="00B80CD6"/>
    <w:rsid w:val="00B819EB"/>
    <w:rsid w:val="00B82B56"/>
    <w:rsid w:val="00B83475"/>
    <w:rsid w:val="00B87959"/>
    <w:rsid w:val="00B94CB8"/>
    <w:rsid w:val="00B95598"/>
    <w:rsid w:val="00B96069"/>
    <w:rsid w:val="00B9625B"/>
    <w:rsid w:val="00B96ABB"/>
    <w:rsid w:val="00BA0AB4"/>
    <w:rsid w:val="00BA0FE6"/>
    <w:rsid w:val="00BA2904"/>
    <w:rsid w:val="00BA2E0A"/>
    <w:rsid w:val="00BA4C2B"/>
    <w:rsid w:val="00BA6149"/>
    <w:rsid w:val="00BA70FC"/>
    <w:rsid w:val="00BB2CFA"/>
    <w:rsid w:val="00BB3D0F"/>
    <w:rsid w:val="00BB401A"/>
    <w:rsid w:val="00BB54D6"/>
    <w:rsid w:val="00BB55B9"/>
    <w:rsid w:val="00BB58C6"/>
    <w:rsid w:val="00BC1944"/>
    <w:rsid w:val="00BC36F2"/>
    <w:rsid w:val="00BC6352"/>
    <w:rsid w:val="00BC6874"/>
    <w:rsid w:val="00BC6A99"/>
    <w:rsid w:val="00BC7736"/>
    <w:rsid w:val="00BD1CA4"/>
    <w:rsid w:val="00BD220F"/>
    <w:rsid w:val="00BD375A"/>
    <w:rsid w:val="00BD6FEC"/>
    <w:rsid w:val="00BE460B"/>
    <w:rsid w:val="00BE7D70"/>
    <w:rsid w:val="00BF0BF5"/>
    <w:rsid w:val="00BF174B"/>
    <w:rsid w:val="00BF6256"/>
    <w:rsid w:val="00BF7C91"/>
    <w:rsid w:val="00C000CD"/>
    <w:rsid w:val="00C00586"/>
    <w:rsid w:val="00C0178F"/>
    <w:rsid w:val="00C0249B"/>
    <w:rsid w:val="00C02894"/>
    <w:rsid w:val="00C03616"/>
    <w:rsid w:val="00C04CB7"/>
    <w:rsid w:val="00C06EFD"/>
    <w:rsid w:val="00C07A43"/>
    <w:rsid w:val="00C15BD2"/>
    <w:rsid w:val="00C15CD0"/>
    <w:rsid w:val="00C17ACB"/>
    <w:rsid w:val="00C25ACB"/>
    <w:rsid w:val="00C26730"/>
    <w:rsid w:val="00C27135"/>
    <w:rsid w:val="00C27E90"/>
    <w:rsid w:val="00C32FCF"/>
    <w:rsid w:val="00C33AFF"/>
    <w:rsid w:val="00C34A82"/>
    <w:rsid w:val="00C35A02"/>
    <w:rsid w:val="00C35F35"/>
    <w:rsid w:val="00C36B86"/>
    <w:rsid w:val="00C4287C"/>
    <w:rsid w:val="00C42BBF"/>
    <w:rsid w:val="00C44431"/>
    <w:rsid w:val="00C44B4C"/>
    <w:rsid w:val="00C45596"/>
    <w:rsid w:val="00C45747"/>
    <w:rsid w:val="00C477DA"/>
    <w:rsid w:val="00C50E8D"/>
    <w:rsid w:val="00C51C2D"/>
    <w:rsid w:val="00C528C2"/>
    <w:rsid w:val="00C54932"/>
    <w:rsid w:val="00C57296"/>
    <w:rsid w:val="00C62AD4"/>
    <w:rsid w:val="00C631BA"/>
    <w:rsid w:val="00C640B8"/>
    <w:rsid w:val="00C6580A"/>
    <w:rsid w:val="00C744B0"/>
    <w:rsid w:val="00C7619E"/>
    <w:rsid w:val="00C76270"/>
    <w:rsid w:val="00C815B9"/>
    <w:rsid w:val="00C816C9"/>
    <w:rsid w:val="00C82635"/>
    <w:rsid w:val="00C83392"/>
    <w:rsid w:val="00C854B1"/>
    <w:rsid w:val="00C87BFC"/>
    <w:rsid w:val="00C90E44"/>
    <w:rsid w:val="00C9200E"/>
    <w:rsid w:val="00C92A18"/>
    <w:rsid w:val="00C93068"/>
    <w:rsid w:val="00C9448E"/>
    <w:rsid w:val="00C97BE2"/>
    <w:rsid w:val="00CA08A2"/>
    <w:rsid w:val="00CA12D7"/>
    <w:rsid w:val="00CA1C6F"/>
    <w:rsid w:val="00CA2679"/>
    <w:rsid w:val="00CA2CE5"/>
    <w:rsid w:val="00CA2EF0"/>
    <w:rsid w:val="00CA610B"/>
    <w:rsid w:val="00CA7AB8"/>
    <w:rsid w:val="00CB212F"/>
    <w:rsid w:val="00CB2674"/>
    <w:rsid w:val="00CB2829"/>
    <w:rsid w:val="00CB2DFB"/>
    <w:rsid w:val="00CB4FAC"/>
    <w:rsid w:val="00CB54FE"/>
    <w:rsid w:val="00CC074C"/>
    <w:rsid w:val="00CC5002"/>
    <w:rsid w:val="00CC6BB7"/>
    <w:rsid w:val="00CC73A5"/>
    <w:rsid w:val="00CC7522"/>
    <w:rsid w:val="00CD24FC"/>
    <w:rsid w:val="00CD3CFC"/>
    <w:rsid w:val="00CD5BEA"/>
    <w:rsid w:val="00CD6710"/>
    <w:rsid w:val="00CD679D"/>
    <w:rsid w:val="00CD6ACE"/>
    <w:rsid w:val="00CD7389"/>
    <w:rsid w:val="00CE004E"/>
    <w:rsid w:val="00CE0DD5"/>
    <w:rsid w:val="00CE0F7D"/>
    <w:rsid w:val="00CE26FA"/>
    <w:rsid w:val="00CE3F54"/>
    <w:rsid w:val="00CE54D6"/>
    <w:rsid w:val="00CF043C"/>
    <w:rsid w:val="00CF0870"/>
    <w:rsid w:val="00CF0922"/>
    <w:rsid w:val="00CF0962"/>
    <w:rsid w:val="00CF4B20"/>
    <w:rsid w:val="00CF5E42"/>
    <w:rsid w:val="00D021B0"/>
    <w:rsid w:val="00D03219"/>
    <w:rsid w:val="00D04E7F"/>
    <w:rsid w:val="00D05BDA"/>
    <w:rsid w:val="00D06615"/>
    <w:rsid w:val="00D103A2"/>
    <w:rsid w:val="00D1048F"/>
    <w:rsid w:val="00D10C8B"/>
    <w:rsid w:val="00D115CF"/>
    <w:rsid w:val="00D12350"/>
    <w:rsid w:val="00D12D9B"/>
    <w:rsid w:val="00D15AB4"/>
    <w:rsid w:val="00D178CC"/>
    <w:rsid w:val="00D20C18"/>
    <w:rsid w:val="00D21CC8"/>
    <w:rsid w:val="00D22535"/>
    <w:rsid w:val="00D22799"/>
    <w:rsid w:val="00D25554"/>
    <w:rsid w:val="00D259C0"/>
    <w:rsid w:val="00D318A9"/>
    <w:rsid w:val="00D31C88"/>
    <w:rsid w:val="00D32914"/>
    <w:rsid w:val="00D3491C"/>
    <w:rsid w:val="00D349A8"/>
    <w:rsid w:val="00D363B8"/>
    <w:rsid w:val="00D37954"/>
    <w:rsid w:val="00D4051D"/>
    <w:rsid w:val="00D42AF9"/>
    <w:rsid w:val="00D44893"/>
    <w:rsid w:val="00D44C5E"/>
    <w:rsid w:val="00D4569F"/>
    <w:rsid w:val="00D457E3"/>
    <w:rsid w:val="00D465E5"/>
    <w:rsid w:val="00D46C66"/>
    <w:rsid w:val="00D46EE1"/>
    <w:rsid w:val="00D50183"/>
    <w:rsid w:val="00D506CE"/>
    <w:rsid w:val="00D52659"/>
    <w:rsid w:val="00D53C2B"/>
    <w:rsid w:val="00D545B2"/>
    <w:rsid w:val="00D548EF"/>
    <w:rsid w:val="00D6083F"/>
    <w:rsid w:val="00D61E55"/>
    <w:rsid w:val="00D61F16"/>
    <w:rsid w:val="00D61F9C"/>
    <w:rsid w:val="00D629A9"/>
    <w:rsid w:val="00D63458"/>
    <w:rsid w:val="00D63E99"/>
    <w:rsid w:val="00D674CA"/>
    <w:rsid w:val="00D72801"/>
    <w:rsid w:val="00D73828"/>
    <w:rsid w:val="00D757F6"/>
    <w:rsid w:val="00D75BF4"/>
    <w:rsid w:val="00D84B20"/>
    <w:rsid w:val="00D866C4"/>
    <w:rsid w:val="00D86D2B"/>
    <w:rsid w:val="00D91FA3"/>
    <w:rsid w:val="00D92A69"/>
    <w:rsid w:val="00D93251"/>
    <w:rsid w:val="00D93C67"/>
    <w:rsid w:val="00D951F9"/>
    <w:rsid w:val="00D9682B"/>
    <w:rsid w:val="00DA0E72"/>
    <w:rsid w:val="00DA26E7"/>
    <w:rsid w:val="00DA2E22"/>
    <w:rsid w:val="00DA3F07"/>
    <w:rsid w:val="00DA42D0"/>
    <w:rsid w:val="00DA445E"/>
    <w:rsid w:val="00DA4CA0"/>
    <w:rsid w:val="00DA7846"/>
    <w:rsid w:val="00DA7CCF"/>
    <w:rsid w:val="00DB079F"/>
    <w:rsid w:val="00DB1E9B"/>
    <w:rsid w:val="00DB2748"/>
    <w:rsid w:val="00DB29F0"/>
    <w:rsid w:val="00DB42A8"/>
    <w:rsid w:val="00DB4386"/>
    <w:rsid w:val="00DB4B60"/>
    <w:rsid w:val="00DB4BA9"/>
    <w:rsid w:val="00DB4C96"/>
    <w:rsid w:val="00DB69FD"/>
    <w:rsid w:val="00DC1706"/>
    <w:rsid w:val="00DC6B5D"/>
    <w:rsid w:val="00DD0CDA"/>
    <w:rsid w:val="00DD277D"/>
    <w:rsid w:val="00DD2EF4"/>
    <w:rsid w:val="00DD2F92"/>
    <w:rsid w:val="00DD3191"/>
    <w:rsid w:val="00DD3E3F"/>
    <w:rsid w:val="00DD41E9"/>
    <w:rsid w:val="00DD42A6"/>
    <w:rsid w:val="00DD5429"/>
    <w:rsid w:val="00DE01A0"/>
    <w:rsid w:val="00DE2533"/>
    <w:rsid w:val="00DE4505"/>
    <w:rsid w:val="00DF00EA"/>
    <w:rsid w:val="00DF0E51"/>
    <w:rsid w:val="00DF2814"/>
    <w:rsid w:val="00DF571F"/>
    <w:rsid w:val="00DF62D2"/>
    <w:rsid w:val="00DF68D6"/>
    <w:rsid w:val="00DF7AF0"/>
    <w:rsid w:val="00E01959"/>
    <w:rsid w:val="00E034C6"/>
    <w:rsid w:val="00E04020"/>
    <w:rsid w:val="00E07D9F"/>
    <w:rsid w:val="00E1286A"/>
    <w:rsid w:val="00E132FD"/>
    <w:rsid w:val="00E146AE"/>
    <w:rsid w:val="00E15C02"/>
    <w:rsid w:val="00E16C2E"/>
    <w:rsid w:val="00E212A5"/>
    <w:rsid w:val="00E2182F"/>
    <w:rsid w:val="00E23B21"/>
    <w:rsid w:val="00E24698"/>
    <w:rsid w:val="00E309A7"/>
    <w:rsid w:val="00E33E39"/>
    <w:rsid w:val="00E3456B"/>
    <w:rsid w:val="00E34B24"/>
    <w:rsid w:val="00E36BA0"/>
    <w:rsid w:val="00E370A0"/>
    <w:rsid w:val="00E37A9D"/>
    <w:rsid w:val="00E4078D"/>
    <w:rsid w:val="00E43125"/>
    <w:rsid w:val="00E43ABD"/>
    <w:rsid w:val="00E43B40"/>
    <w:rsid w:val="00E43EB0"/>
    <w:rsid w:val="00E46FE9"/>
    <w:rsid w:val="00E479AB"/>
    <w:rsid w:val="00E500D4"/>
    <w:rsid w:val="00E50D8B"/>
    <w:rsid w:val="00E51975"/>
    <w:rsid w:val="00E54868"/>
    <w:rsid w:val="00E549DD"/>
    <w:rsid w:val="00E55548"/>
    <w:rsid w:val="00E60D5A"/>
    <w:rsid w:val="00E66FB3"/>
    <w:rsid w:val="00E67A56"/>
    <w:rsid w:val="00E67D4E"/>
    <w:rsid w:val="00E74195"/>
    <w:rsid w:val="00E74B5B"/>
    <w:rsid w:val="00E74CF7"/>
    <w:rsid w:val="00E775F7"/>
    <w:rsid w:val="00E80889"/>
    <w:rsid w:val="00E84276"/>
    <w:rsid w:val="00E86218"/>
    <w:rsid w:val="00E937B6"/>
    <w:rsid w:val="00E94648"/>
    <w:rsid w:val="00E94A3F"/>
    <w:rsid w:val="00EA2B51"/>
    <w:rsid w:val="00EA3C67"/>
    <w:rsid w:val="00EA5710"/>
    <w:rsid w:val="00EA5DCC"/>
    <w:rsid w:val="00EB0FA1"/>
    <w:rsid w:val="00EB3BB3"/>
    <w:rsid w:val="00EB491E"/>
    <w:rsid w:val="00EC0236"/>
    <w:rsid w:val="00EC19B4"/>
    <w:rsid w:val="00EC2694"/>
    <w:rsid w:val="00EC3464"/>
    <w:rsid w:val="00EC34B4"/>
    <w:rsid w:val="00EC3A3F"/>
    <w:rsid w:val="00ED4220"/>
    <w:rsid w:val="00ED4643"/>
    <w:rsid w:val="00ED5464"/>
    <w:rsid w:val="00ED6472"/>
    <w:rsid w:val="00ED65AB"/>
    <w:rsid w:val="00EE014D"/>
    <w:rsid w:val="00EE05E2"/>
    <w:rsid w:val="00EE5660"/>
    <w:rsid w:val="00EE676E"/>
    <w:rsid w:val="00EF34F1"/>
    <w:rsid w:val="00EF3E1F"/>
    <w:rsid w:val="00EF403C"/>
    <w:rsid w:val="00EF4D83"/>
    <w:rsid w:val="00EF566E"/>
    <w:rsid w:val="00EF57B4"/>
    <w:rsid w:val="00F039F8"/>
    <w:rsid w:val="00F04CC0"/>
    <w:rsid w:val="00F05791"/>
    <w:rsid w:val="00F07A20"/>
    <w:rsid w:val="00F133DC"/>
    <w:rsid w:val="00F142B4"/>
    <w:rsid w:val="00F15848"/>
    <w:rsid w:val="00F16660"/>
    <w:rsid w:val="00F2102F"/>
    <w:rsid w:val="00F215CA"/>
    <w:rsid w:val="00F222B2"/>
    <w:rsid w:val="00F222FF"/>
    <w:rsid w:val="00F228BD"/>
    <w:rsid w:val="00F2315A"/>
    <w:rsid w:val="00F275BF"/>
    <w:rsid w:val="00F30307"/>
    <w:rsid w:val="00F3234F"/>
    <w:rsid w:val="00F32497"/>
    <w:rsid w:val="00F3257E"/>
    <w:rsid w:val="00F3281B"/>
    <w:rsid w:val="00F359EB"/>
    <w:rsid w:val="00F412F0"/>
    <w:rsid w:val="00F43434"/>
    <w:rsid w:val="00F43B71"/>
    <w:rsid w:val="00F449C6"/>
    <w:rsid w:val="00F50FA4"/>
    <w:rsid w:val="00F514E1"/>
    <w:rsid w:val="00F53CB2"/>
    <w:rsid w:val="00F56CED"/>
    <w:rsid w:val="00F574A9"/>
    <w:rsid w:val="00F57702"/>
    <w:rsid w:val="00F57C2A"/>
    <w:rsid w:val="00F60B95"/>
    <w:rsid w:val="00F60EA8"/>
    <w:rsid w:val="00F62CB8"/>
    <w:rsid w:val="00F64214"/>
    <w:rsid w:val="00F64B82"/>
    <w:rsid w:val="00F6522E"/>
    <w:rsid w:val="00F65A8C"/>
    <w:rsid w:val="00F70CAE"/>
    <w:rsid w:val="00F70F59"/>
    <w:rsid w:val="00F730A9"/>
    <w:rsid w:val="00F754B2"/>
    <w:rsid w:val="00F774DA"/>
    <w:rsid w:val="00F800B3"/>
    <w:rsid w:val="00F81EB5"/>
    <w:rsid w:val="00F83298"/>
    <w:rsid w:val="00F833BB"/>
    <w:rsid w:val="00F86347"/>
    <w:rsid w:val="00F87E77"/>
    <w:rsid w:val="00F90556"/>
    <w:rsid w:val="00F907B3"/>
    <w:rsid w:val="00F90DE1"/>
    <w:rsid w:val="00F9136F"/>
    <w:rsid w:val="00F9220A"/>
    <w:rsid w:val="00F94BB8"/>
    <w:rsid w:val="00F94D71"/>
    <w:rsid w:val="00F94F4D"/>
    <w:rsid w:val="00F96FBE"/>
    <w:rsid w:val="00F97FFB"/>
    <w:rsid w:val="00FA4ACC"/>
    <w:rsid w:val="00FA5809"/>
    <w:rsid w:val="00FA5848"/>
    <w:rsid w:val="00FA643A"/>
    <w:rsid w:val="00FA67B0"/>
    <w:rsid w:val="00FB029E"/>
    <w:rsid w:val="00FB06BB"/>
    <w:rsid w:val="00FB1708"/>
    <w:rsid w:val="00FB1DC5"/>
    <w:rsid w:val="00FB469C"/>
    <w:rsid w:val="00FB619A"/>
    <w:rsid w:val="00FC0222"/>
    <w:rsid w:val="00FC0569"/>
    <w:rsid w:val="00FC1073"/>
    <w:rsid w:val="00FC29F4"/>
    <w:rsid w:val="00FC5640"/>
    <w:rsid w:val="00FC590D"/>
    <w:rsid w:val="00FC730A"/>
    <w:rsid w:val="00FD0B95"/>
    <w:rsid w:val="00FD1689"/>
    <w:rsid w:val="00FD1B7F"/>
    <w:rsid w:val="00FD35B5"/>
    <w:rsid w:val="00FD3BCB"/>
    <w:rsid w:val="00FD54FB"/>
    <w:rsid w:val="00FE09DF"/>
    <w:rsid w:val="00FE2DED"/>
    <w:rsid w:val="00FE33C2"/>
    <w:rsid w:val="00FE3BEA"/>
    <w:rsid w:val="00FE41FB"/>
    <w:rsid w:val="00FE46A0"/>
    <w:rsid w:val="00FE5A86"/>
    <w:rsid w:val="00FE5DDA"/>
    <w:rsid w:val="00FE7C6B"/>
    <w:rsid w:val="00FF5957"/>
    <w:rsid w:val="00FF5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lock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iPriority="0"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491B"/>
    <w:pPr>
      <w:spacing w:after="120"/>
      <w:ind w:firstLine="709"/>
      <w:jc w:val="both"/>
    </w:pPr>
    <w:rPr>
      <w:sz w:val="24"/>
      <w:szCs w:val="24"/>
    </w:rPr>
  </w:style>
  <w:style w:type="paragraph" w:styleId="1">
    <w:name w:val="heading 1"/>
    <w:aliases w:val="новая страница,Заголовок А,Заголовок к1,Gliederung1,. (1.0),Заголовок 1 Знак2 Знак,Заголовок 1 Знак1 Знак Знак,Заголовок 1 Знак Знак Знак Знак,Заголовок 1 Знак2 Знак Знак Знак Знак,Заголовок 1 Знак1 Знак Знак Знак Знак Знак,Заголовок 1 Знак1"/>
    <w:basedOn w:val="a1"/>
    <w:next w:val="a1"/>
    <w:link w:val="10"/>
    <w:qFormat/>
    <w:rsid w:val="00D05BDA"/>
    <w:pPr>
      <w:keepNext/>
      <w:pageBreakBefore/>
      <w:numPr>
        <w:numId w:val="6"/>
      </w:numPr>
      <w:spacing w:after="240"/>
      <w:outlineLvl w:val="0"/>
    </w:pPr>
    <w:rPr>
      <w:b/>
      <w:caps/>
    </w:rPr>
  </w:style>
  <w:style w:type="paragraph" w:styleId="2">
    <w:name w:val="heading 2"/>
    <w:aliases w:val="заголовок2,1. Заголовок 2,Gliederung2,Заголовок 2 Знак1,Gliederung2 Знак,заголовок2 Знак,1. Заголовок 2 Знак,Знак,Заголовок 2 Знак3 Знак Знак,Заголовок 2 Знак1 Знак Знак Знак,З,2,EcoPr,- 1.,Зна,Заголовок 2 Знак Знак Знак,Зн,З  Знак,RSK,- 1,1"/>
    <w:basedOn w:val="a1"/>
    <w:next w:val="a1"/>
    <w:link w:val="20"/>
    <w:qFormat/>
    <w:rsid w:val="00D05BDA"/>
    <w:pPr>
      <w:keepNext/>
      <w:numPr>
        <w:ilvl w:val="1"/>
        <w:numId w:val="6"/>
      </w:numPr>
      <w:spacing w:before="240" w:after="240"/>
      <w:outlineLvl w:val="1"/>
    </w:pPr>
    <w:rPr>
      <w:rFonts w:ascii="Cambria" w:hAnsi="Cambria"/>
      <w:b/>
      <w:bCs/>
      <w:i/>
      <w:iCs/>
      <w:sz w:val="28"/>
      <w:szCs w:val="28"/>
    </w:rPr>
  </w:style>
  <w:style w:type="paragraph" w:styleId="3">
    <w:name w:val="heading 3"/>
    <w:aliases w:val="Заголовок 3 Знак Знак Знак,Gliederung3,Заголовок 3 Знак1 Знак Знак,Заголовок 3 Знак Знак Знак1 Знак,Заголовок 3 Знак1 Знак Знак Знак Знак Знак Знак,- 1.1.1,Ведомость (название),H,H3,lvm 3,RSKH3,B Hea,Пункт,- 1.1.11,- 1.1.12,- 1.1.13,- 1.1.14"/>
    <w:basedOn w:val="a1"/>
    <w:next w:val="a1"/>
    <w:link w:val="30"/>
    <w:qFormat/>
    <w:rsid w:val="00D05BDA"/>
    <w:pPr>
      <w:keepNext/>
      <w:numPr>
        <w:ilvl w:val="2"/>
        <w:numId w:val="6"/>
      </w:numPr>
      <w:spacing w:before="240" w:after="240"/>
      <w:outlineLvl w:val="2"/>
    </w:pPr>
    <w:rPr>
      <w:b/>
      <w:i/>
    </w:rPr>
  </w:style>
  <w:style w:type="paragraph" w:styleId="4">
    <w:name w:val="heading 4"/>
    <w:basedOn w:val="a1"/>
    <w:next w:val="a1"/>
    <w:link w:val="40"/>
    <w:qFormat/>
    <w:rsid w:val="00D05BDA"/>
    <w:pPr>
      <w:keepNext/>
      <w:numPr>
        <w:ilvl w:val="3"/>
        <w:numId w:val="7"/>
      </w:numPr>
      <w:spacing w:before="120"/>
      <w:ind w:right="567"/>
      <w:jc w:val="center"/>
      <w:outlineLvl w:val="3"/>
    </w:pPr>
    <w:rPr>
      <w:bCs/>
      <w:i/>
      <w:sz w:val="28"/>
      <w:szCs w:val="28"/>
    </w:rPr>
  </w:style>
  <w:style w:type="paragraph" w:styleId="5">
    <w:name w:val="heading 5"/>
    <w:basedOn w:val="a1"/>
    <w:next w:val="a1"/>
    <w:link w:val="50"/>
    <w:qFormat/>
    <w:rsid w:val="00D05BDA"/>
    <w:pPr>
      <w:tabs>
        <w:tab w:val="num" w:pos="1008"/>
      </w:tabs>
      <w:spacing w:before="240" w:after="60" w:line="360" w:lineRule="auto"/>
      <w:ind w:left="1008" w:hanging="1008"/>
      <w:outlineLvl w:val="4"/>
    </w:pPr>
    <w:rPr>
      <w:rFonts w:ascii="Calibri" w:hAnsi="Calibri"/>
      <w:b/>
      <w:bCs/>
      <w:i/>
      <w:iCs/>
      <w:sz w:val="26"/>
      <w:szCs w:val="26"/>
      <w:lang w:eastAsia="en-US"/>
    </w:rPr>
  </w:style>
  <w:style w:type="paragraph" w:styleId="6">
    <w:name w:val="heading 6"/>
    <w:basedOn w:val="a1"/>
    <w:next w:val="a1"/>
    <w:link w:val="60"/>
    <w:qFormat/>
    <w:rsid w:val="007A117F"/>
    <w:pPr>
      <w:spacing w:before="240" w:after="60"/>
      <w:outlineLvl w:val="5"/>
    </w:pPr>
    <w:rPr>
      <w:b/>
      <w:bCs/>
      <w:sz w:val="22"/>
      <w:szCs w:val="22"/>
    </w:rPr>
  </w:style>
  <w:style w:type="paragraph" w:styleId="7">
    <w:name w:val="heading 7"/>
    <w:basedOn w:val="a1"/>
    <w:next w:val="a1"/>
    <w:link w:val="70"/>
    <w:qFormat/>
    <w:rsid w:val="00E74195"/>
    <w:pPr>
      <w:keepNext/>
      <w:tabs>
        <w:tab w:val="num" w:pos="2723"/>
      </w:tabs>
      <w:overflowPunct w:val="0"/>
      <w:autoSpaceDE w:val="0"/>
      <w:autoSpaceDN w:val="0"/>
      <w:adjustRightInd w:val="0"/>
      <w:ind w:left="2723" w:hanging="1296"/>
      <w:jc w:val="center"/>
      <w:textAlignment w:val="baseline"/>
      <w:outlineLvl w:val="6"/>
    </w:pPr>
    <w:rPr>
      <w:rFonts w:ascii="Calibri" w:hAnsi="Calibri"/>
    </w:rPr>
  </w:style>
  <w:style w:type="paragraph" w:styleId="8">
    <w:name w:val="heading 8"/>
    <w:basedOn w:val="a1"/>
    <w:next w:val="a1"/>
    <w:link w:val="80"/>
    <w:qFormat/>
    <w:rsid w:val="00E74195"/>
    <w:pPr>
      <w:keepNext/>
      <w:tabs>
        <w:tab w:val="num" w:pos="2867"/>
      </w:tabs>
      <w:overflowPunct w:val="0"/>
      <w:autoSpaceDE w:val="0"/>
      <w:autoSpaceDN w:val="0"/>
      <w:adjustRightInd w:val="0"/>
      <w:ind w:left="2867" w:hanging="1440"/>
      <w:jc w:val="center"/>
      <w:textAlignment w:val="baseline"/>
      <w:outlineLvl w:val="7"/>
    </w:pPr>
    <w:rPr>
      <w:rFonts w:ascii="Calibri" w:hAnsi="Calibri"/>
      <w:i/>
      <w:iCs/>
    </w:rPr>
  </w:style>
  <w:style w:type="paragraph" w:styleId="90">
    <w:name w:val="heading 9"/>
    <w:basedOn w:val="a1"/>
    <w:next w:val="a1"/>
    <w:link w:val="91"/>
    <w:qFormat/>
    <w:rsid w:val="00E74195"/>
    <w:pPr>
      <w:keepNext/>
      <w:tabs>
        <w:tab w:val="num" w:pos="3011"/>
      </w:tabs>
      <w:overflowPunct w:val="0"/>
      <w:autoSpaceDE w:val="0"/>
      <w:autoSpaceDN w:val="0"/>
      <w:adjustRightInd w:val="0"/>
      <w:ind w:left="3011" w:hanging="1584"/>
      <w:jc w:val="center"/>
      <w:textAlignment w:val="baseline"/>
      <w:outlineLvl w:val="8"/>
    </w:pPr>
    <w:rPr>
      <w:rFonts w:ascii="Cambria" w:hAnsi="Cambria"/>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новая страница Знак,Заголовок А Знак,Заголовок к1 Знак,Gliederung1 Знак,. (1.0) Знак,Заголовок 1 Знак2 Знак Знак,Заголовок 1 Знак1 Знак Знак Знак,Заголовок 1 Знак Знак Знак Знак Знак,Заголовок 1 Знак2 Знак Знак Знак Знак Знак"/>
    <w:link w:val="1"/>
    <w:locked/>
    <w:rsid w:val="00E74195"/>
    <w:rPr>
      <w:b/>
      <w:caps/>
      <w:sz w:val="24"/>
      <w:szCs w:val="24"/>
    </w:rPr>
  </w:style>
  <w:style w:type="character" w:customStyle="1" w:styleId="Heading2Char">
    <w:name w:val="Heading 2 Char"/>
    <w:aliases w:val="заголовок2 Char,1. Заголовок 2 Char,Gliederung2 Char,Заголовок 2 Знак1 Char,Gliederung2 Знак Char,заголовок2 Знак Char,1. Заголовок 2 Знак Char,Знак Char,Заголовок 2 Знак3 Знак Знак Char,Заголовок 2 Знак1 Знак Знак Знак Char,З Char,2 Char"/>
    <w:uiPriority w:val="9"/>
    <w:semiHidden/>
    <w:rsid w:val="00670CC0"/>
    <w:rPr>
      <w:rFonts w:ascii="Cambria" w:eastAsia="Times New Roman" w:hAnsi="Cambria" w:cs="Times New Roman"/>
      <w:b/>
      <w:bCs/>
      <w:i/>
      <w:iCs/>
      <w:sz w:val="28"/>
      <w:szCs w:val="28"/>
    </w:rPr>
  </w:style>
  <w:style w:type="character" w:customStyle="1" w:styleId="30">
    <w:name w:val="Заголовок 3 Знак"/>
    <w:aliases w:val="Заголовок 3 Знак Знак Знак Знак,Gliederung3 Знак,Заголовок 3 Знак1 Знак Знак Знак,Заголовок 3 Знак Знак Знак1 Знак Знак,Заголовок 3 Знак1 Знак Знак Знак Знак Знак Знак Знак,- 1.1.1 Знак,Ведомость (название) Знак,H Знак,H3 Знак"/>
    <w:link w:val="3"/>
    <w:locked/>
    <w:rsid w:val="00D04E7F"/>
    <w:rPr>
      <w:b/>
      <w:i/>
      <w:sz w:val="24"/>
      <w:szCs w:val="24"/>
    </w:rPr>
  </w:style>
  <w:style w:type="character" w:customStyle="1" w:styleId="40">
    <w:name w:val="Заголовок 4 Знак"/>
    <w:link w:val="4"/>
    <w:locked/>
    <w:rsid w:val="00D04E7F"/>
    <w:rPr>
      <w:bCs/>
      <w:i/>
      <w:sz w:val="28"/>
      <w:szCs w:val="28"/>
    </w:rPr>
  </w:style>
  <w:style w:type="character" w:customStyle="1" w:styleId="50">
    <w:name w:val="Заголовок 5 Знак"/>
    <w:link w:val="5"/>
    <w:locked/>
    <w:rsid w:val="00D04E7F"/>
    <w:rPr>
      <w:rFonts w:ascii="Calibri" w:hAnsi="Calibri" w:cs="Times New Roman"/>
      <w:b/>
      <w:bCs/>
      <w:i/>
      <w:iCs/>
      <w:sz w:val="26"/>
      <w:szCs w:val="26"/>
      <w:lang w:eastAsia="en-US"/>
    </w:rPr>
  </w:style>
  <w:style w:type="character" w:customStyle="1" w:styleId="60">
    <w:name w:val="Заголовок 6 Знак"/>
    <w:link w:val="6"/>
    <w:locked/>
    <w:rsid w:val="007A117F"/>
    <w:rPr>
      <w:rFonts w:cs="Times New Roman"/>
      <w:b/>
      <w:bCs/>
      <w:sz w:val="22"/>
      <w:szCs w:val="22"/>
    </w:rPr>
  </w:style>
  <w:style w:type="character" w:customStyle="1" w:styleId="70">
    <w:name w:val="Заголовок 7 Знак"/>
    <w:link w:val="7"/>
    <w:semiHidden/>
    <w:locked/>
    <w:rsid w:val="00D04E7F"/>
    <w:rPr>
      <w:rFonts w:ascii="Calibri" w:hAnsi="Calibri" w:cs="Times New Roman"/>
      <w:sz w:val="24"/>
      <w:szCs w:val="24"/>
    </w:rPr>
  </w:style>
  <w:style w:type="character" w:customStyle="1" w:styleId="80">
    <w:name w:val="Заголовок 8 Знак"/>
    <w:link w:val="8"/>
    <w:semiHidden/>
    <w:locked/>
    <w:rsid w:val="00D04E7F"/>
    <w:rPr>
      <w:rFonts w:ascii="Calibri" w:hAnsi="Calibri" w:cs="Times New Roman"/>
      <w:i/>
      <w:iCs/>
      <w:sz w:val="24"/>
      <w:szCs w:val="24"/>
    </w:rPr>
  </w:style>
  <w:style w:type="character" w:customStyle="1" w:styleId="91">
    <w:name w:val="Заголовок 9 Знак"/>
    <w:link w:val="90"/>
    <w:semiHidden/>
    <w:locked/>
    <w:rsid w:val="00D04E7F"/>
    <w:rPr>
      <w:rFonts w:ascii="Cambria" w:hAnsi="Cambria" w:cs="Times New Roman"/>
    </w:rPr>
  </w:style>
  <w:style w:type="character" w:customStyle="1" w:styleId="20">
    <w:name w:val="Заголовок 2 Знак"/>
    <w:aliases w:val="заголовок2 Знак1,1. Заголовок 2 Знак1,Gliederung2 Знак1,Заголовок 2 Знак1 Знак,Gliederung2 Знак Знак,заголовок2 Знак Знак,1. Заголовок 2 Знак Знак,Знак Знак,Заголовок 2 Знак3 Знак Знак Знак,Заголовок 2 Знак1 Знак Знак Знак Знак,З Знак"/>
    <w:link w:val="2"/>
    <w:locked/>
    <w:rsid w:val="00D04E7F"/>
    <w:rPr>
      <w:rFonts w:ascii="Cambria" w:hAnsi="Cambria"/>
      <w:b/>
      <w:bCs/>
      <w:i/>
      <w:iCs/>
      <w:sz w:val="28"/>
      <w:szCs w:val="28"/>
    </w:rPr>
  </w:style>
  <w:style w:type="paragraph" w:customStyle="1" w:styleId="a">
    <w:name w:val="перечень"/>
    <w:basedOn w:val="a1"/>
    <w:link w:val="a5"/>
    <w:uiPriority w:val="99"/>
    <w:qFormat/>
    <w:rsid w:val="007F4033"/>
    <w:pPr>
      <w:numPr>
        <w:numId w:val="2"/>
      </w:numPr>
    </w:pPr>
  </w:style>
  <w:style w:type="paragraph" w:styleId="11">
    <w:name w:val="toc 1"/>
    <w:basedOn w:val="a1"/>
    <w:next w:val="a1"/>
    <w:uiPriority w:val="39"/>
    <w:rsid w:val="004837B2"/>
    <w:pPr>
      <w:tabs>
        <w:tab w:val="right" w:pos="10206"/>
      </w:tabs>
      <w:ind w:left="284" w:right="567" w:hanging="284"/>
      <w:jc w:val="left"/>
    </w:pPr>
    <w:rPr>
      <w:b/>
      <w:caps/>
    </w:rPr>
  </w:style>
  <w:style w:type="paragraph" w:styleId="21">
    <w:name w:val="toc 2"/>
    <w:basedOn w:val="a1"/>
    <w:next w:val="a1"/>
    <w:uiPriority w:val="39"/>
    <w:rsid w:val="004837B2"/>
    <w:pPr>
      <w:tabs>
        <w:tab w:val="right" w:pos="10206"/>
      </w:tabs>
      <w:ind w:left="738" w:right="567" w:hanging="454"/>
      <w:jc w:val="left"/>
    </w:pPr>
    <w:rPr>
      <w:b/>
    </w:rPr>
  </w:style>
  <w:style w:type="character" w:styleId="a6">
    <w:name w:val="Hyperlink"/>
    <w:uiPriority w:val="99"/>
    <w:rsid w:val="00901E27"/>
    <w:rPr>
      <w:rFonts w:cs="Times New Roman"/>
      <w:color w:val="0000FF"/>
      <w:u w:val="single"/>
    </w:rPr>
  </w:style>
  <w:style w:type="character" w:styleId="a7">
    <w:name w:val="page number"/>
    <w:uiPriority w:val="99"/>
    <w:rsid w:val="00453B4C"/>
    <w:rPr>
      <w:rFonts w:cs="Times New Roman"/>
    </w:rPr>
  </w:style>
  <w:style w:type="table" w:styleId="a8">
    <w:name w:val="Table Grid"/>
    <w:basedOn w:val="a3"/>
    <w:rsid w:val="00E741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перечень-буква"/>
    <w:basedOn w:val="a"/>
    <w:link w:val="-1"/>
    <w:rsid w:val="007F4033"/>
    <w:pPr>
      <w:numPr>
        <w:numId w:val="3"/>
      </w:numPr>
    </w:pPr>
  </w:style>
  <w:style w:type="paragraph" w:customStyle="1" w:styleId="-">
    <w:name w:val="перечень-цифра"/>
    <w:basedOn w:val="a"/>
    <w:link w:val="-2"/>
    <w:rsid w:val="007F4033"/>
    <w:pPr>
      <w:numPr>
        <w:numId w:val="4"/>
      </w:numPr>
    </w:pPr>
  </w:style>
  <w:style w:type="paragraph" w:styleId="a9">
    <w:name w:val="Balloon Text"/>
    <w:basedOn w:val="a1"/>
    <w:link w:val="aa"/>
    <w:semiHidden/>
    <w:rsid w:val="004837B2"/>
    <w:pPr>
      <w:spacing w:after="0"/>
    </w:pPr>
    <w:rPr>
      <w:rFonts w:ascii="Tahoma" w:hAnsi="Tahoma"/>
      <w:sz w:val="16"/>
      <w:szCs w:val="16"/>
    </w:rPr>
  </w:style>
  <w:style w:type="character" w:customStyle="1" w:styleId="aa">
    <w:name w:val="Текст выноски Знак"/>
    <w:link w:val="a9"/>
    <w:semiHidden/>
    <w:locked/>
    <w:rsid w:val="004837B2"/>
    <w:rPr>
      <w:rFonts w:ascii="Tahoma" w:hAnsi="Tahoma" w:cs="Tahoma"/>
      <w:sz w:val="16"/>
      <w:szCs w:val="16"/>
    </w:rPr>
  </w:style>
  <w:style w:type="paragraph" w:styleId="ab">
    <w:name w:val="Plain Text"/>
    <w:basedOn w:val="a1"/>
    <w:link w:val="ac"/>
    <w:rsid w:val="007F4033"/>
    <w:pPr>
      <w:jc w:val="left"/>
    </w:pPr>
    <w:rPr>
      <w:rFonts w:ascii="Courier New" w:hAnsi="Courier New"/>
      <w:sz w:val="20"/>
      <w:szCs w:val="20"/>
    </w:rPr>
  </w:style>
  <w:style w:type="character" w:customStyle="1" w:styleId="ac">
    <w:name w:val="Текст Знак"/>
    <w:link w:val="ab"/>
    <w:locked/>
    <w:rsid w:val="00D04E7F"/>
    <w:rPr>
      <w:rFonts w:ascii="Courier New" w:hAnsi="Courier New" w:cs="Courier New"/>
    </w:rPr>
  </w:style>
  <w:style w:type="character" w:styleId="ad">
    <w:name w:val="annotation reference"/>
    <w:semiHidden/>
    <w:rsid w:val="00E74195"/>
    <w:rPr>
      <w:rFonts w:cs="Times New Roman"/>
      <w:sz w:val="16"/>
      <w:szCs w:val="16"/>
    </w:rPr>
  </w:style>
  <w:style w:type="paragraph" w:customStyle="1" w:styleId="210">
    <w:name w:val="заголовок21"/>
    <w:basedOn w:val="1"/>
    <w:autoRedefine/>
    <w:rsid w:val="00E74195"/>
    <w:pPr>
      <w:spacing w:after="0"/>
      <w:ind w:left="284" w:firstLine="709"/>
      <w:jc w:val="center"/>
    </w:pPr>
    <w:rPr>
      <w:sz w:val="36"/>
      <w:szCs w:val="36"/>
    </w:rPr>
  </w:style>
  <w:style w:type="paragraph" w:customStyle="1" w:styleId="22">
    <w:name w:val="Заголовок22"/>
    <w:basedOn w:val="a1"/>
    <w:autoRedefine/>
    <w:uiPriority w:val="99"/>
    <w:rsid w:val="007864BF"/>
    <w:pPr>
      <w:spacing w:before="120"/>
    </w:pPr>
    <w:rPr>
      <w:rFonts w:cs="Arial"/>
      <w:b/>
      <w:bCs/>
      <w:sz w:val="32"/>
      <w:szCs w:val="32"/>
    </w:rPr>
  </w:style>
  <w:style w:type="paragraph" w:customStyle="1" w:styleId="23">
    <w:name w:val="Заголовок23"/>
    <w:basedOn w:val="a1"/>
    <w:autoRedefine/>
    <w:rsid w:val="007864BF"/>
    <w:pPr>
      <w:numPr>
        <w:numId w:val="1"/>
      </w:numPr>
    </w:pPr>
    <w:rPr>
      <w:rFonts w:cs="Arial"/>
      <w:b/>
      <w:bCs/>
      <w:sz w:val="28"/>
      <w:szCs w:val="28"/>
    </w:rPr>
  </w:style>
  <w:style w:type="paragraph" w:customStyle="1" w:styleId="24">
    <w:name w:val="заголовок24"/>
    <w:basedOn w:val="1"/>
    <w:rsid w:val="00E74195"/>
    <w:pPr>
      <w:spacing w:after="0"/>
      <w:ind w:left="284"/>
    </w:pPr>
    <w:rPr>
      <w:sz w:val="36"/>
      <w:szCs w:val="36"/>
    </w:rPr>
  </w:style>
  <w:style w:type="paragraph" w:customStyle="1" w:styleId="ae">
    <w:name w:val="подзаголовок"/>
    <w:basedOn w:val="a1"/>
    <w:link w:val="af"/>
    <w:rsid w:val="007F4033"/>
    <w:pPr>
      <w:ind w:left="567" w:right="567"/>
      <w:jc w:val="center"/>
    </w:pPr>
    <w:rPr>
      <w:b/>
    </w:rPr>
  </w:style>
  <w:style w:type="paragraph" w:styleId="af0">
    <w:name w:val="header"/>
    <w:basedOn w:val="a1"/>
    <w:link w:val="af1"/>
    <w:locked/>
    <w:rsid w:val="009E529A"/>
    <w:pPr>
      <w:tabs>
        <w:tab w:val="center" w:pos="4677"/>
        <w:tab w:val="right" w:pos="9355"/>
      </w:tabs>
      <w:spacing w:after="0"/>
    </w:pPr>
  </w:style>
  <w:style w:type="character" w:customStyle="1" w:styleId="af1">
    <w:name w:val="Верхний колонтитул Знак"/>
    <w:link w:val="af0"/>
    <w:locked/>
    <w:rsid w:val="009E529A"/>
    <w:rPr>
      <w:rFonts w:cs="Times New Roman"/>
      <w:sz w:val="24"/>
      <w:szCs w:val="24"/>
    </w:rPr>
  </w:style>
  <w:style w:type="paragraph" w:customStyle="1" w:styleId="af2">
    <w:name w:val="т№"/>
    <w:basedOn w:val="a1"/>
    <w:next w:val="a1"/>
    <w:link w:val="af3"/>
    <w:uiPriority w:val="99"/>
    <w:rsid w:val="007F4033"/>
    <w:pPr>
      <w:jc w:val="left"/>
    </w:pPr>
    <w:rPr>
      <w:b/>
    </w:rPr>
  </w:style>
  <w:style w:type="character" w:styleId="af4">
    <w:name w:val="footnote reference"/>
    <w:semiHidden/>
    <w:rsid w:val="00E74195"/>
    <w:rPr>
      <w:rFonts w:cs="Times New Roman"/>
      <w:vertAlign w:val="superscript"/>
    </w:rPr>
  </w:style>
  <w:style w:type="paragraph" w:styleId="af5">
    <w:name w:val="footer"/>
    <w:basedOn w:val="a1"/>
    <w:link w:val="af6"/>
    <w:uiPriority w:val="99"/>
    <w:locked/>
    <w:rsid w:val="009E529A"/>
    <w:pPr>
      <w:tabs>
        <w:tab w:val="center" w:pos="4677"/>
        <w:tab w:val="right" w:pos="9355"/>
      </w:tabs>
      <w:spacing w:after="0"/>
    </w:pPr>
  </w:style>
  <w:style w:type="character" w:customStyle="1" w:styleId="af6">
    <w:name w:val="Нижний колонтитул Знак"/>
    <w:link w:val="af5"/>
    <w:uiPriority w:val="99"/>
    <w:locked/>
    <w:rsid w:val="009E529A"/>
    <w:rPr>
      <w:rFonts w:cs="Times New Roman"/>
      <w:sz w:val="24"/>
      <w:szCs w:val="24"/>
    </w:rPr>
  </w:style>
  <w:style w:type="character" w:customStyle="1" w:styleId="12">
    <w:name w:val="таблица Знак1"/>
    <w:link w:val="af7"/>
    <w:locked/>
    <w:rsid w:val="007F4033"/>
    <w:rPr>
      <w:rFonts w:cs="Times New Roman"/>
      <w:sz w:val="24"/>
      <w:szCs w:val="24"/>
    </w:rPr>
  </w:style>
  <w:style w:type="paragraph" w:customStyle="1" w:styleId="af7">
    <w:name w:val="таблица"/>
    <w:basedOn w:val="a1"/>
    <w:link w:val="12"/>
    <w:rsid w:val="007F4033"/>
    <w:pPr>
      <w:spacing w:after="0"/>
      <w:ind w:firstLine="0"/>
      <w:jc w:val="center"/>
    </w:pPr>
  </w:style>
  <w:style w:type="paragraph" w:styleId="31">
    <w:name w:val="toc 3"/>
    <w:basedOn w:val="a1"/>
    <w:next w:val="a1"/>
    <w:uiPriority w:val="39"/>
    <w:rsid w:val="00B6653D"/>
    <w:pPr>
      <w:tabs>
        <w:tab w:val="right" w:pos="10206"/>
      </w:tabs>
      <w:ind w:left="1417" w:right="567" w:hanging="680"/>
      <w:jc w:val="left"/>
    </w:pPr>
  </w:style>
  <w:style w:type="paragraph" w:customStyle="1" w:styleId="af8">
    <w:name w:val="рисунок"/>
    <w:basedOn w:val="a1"/>
    <w:rsid w:val="007F4033"/>
    <w:pPr>
      <w:widowControl w:val="0"/>
      <w:overflowPunct w:val="0"/>
      <w:autoSpaceDE w:val="0"/>
      <w:autoSpaceDN w:val="0"/>
      <w:adjustRightInd w:val="0"/>
      <w:ind w:left="567" w:right="567"/>
      <w:jc w:val="center"/>
    </w:pPr>
    <w:rPr>
      <w:b/>
    </w:rPr>
  </w:style>
  <w:style w:type="paragraph" w:customStyle="1" w:styleId="af9">
    <w:name w:val="формула"/>
    <w:basedOn w:val="a1"/>
    <w:rsid w:val="007F4033"/>
    <w:pPr>
      <w:tabs>
        <w:tab w:val="center" w:pos="4678"/>
        <w:tab w:val="right" w:pos="9356"/>
      </w:tabs>
      <w:jc w:val="left"/>
    </w:pPr>
    <w:rPr>
      <w:szCs w:val="20"/>
    </w:rPr>
  </w:style>
  <w:style w:type="paragraph" w:styleId="afa">
    <w:name w:val="Document Map"/>
    <w:basedOn w:val="a1"/>
    <w:link w:val="afb"/>
    <w:semiHidden/>
    <w:rsid w:val="00FC730A"/>
    <w:pPr>
      <w:spacing w:after="0"/>
    </w:pPr>
    <w:rPr>
      <w:rFonts w:ascii="Tahoma" w:hAnsi="Tahoma"/>
      <w:sz w:val="16"/>
      <w:szCs w:val="16"/>
    </w:rPr>
  </w:style>
  <w:style w:type="character" w:customStyle="1" w:styleId="afb">
    <w:name w:val="Схема документа Знак"/>
    <w:link w:val="afa"/>
    <w:semiHidden/>
    <w:locked/>
    <w:rsid w:val="00FC730A"/>
    <w:rPr>
      <w:rFonts w:ascii="Tahoma" w:hAnsi="Tahoma" w:cs="Tahoma"/>
      <w:sz w:val="16"/>
      <w:szCs w:val="16"/>
    </w:rPr>
  </w:style>
  <w:style w:type="character" w:customStyle="1" w:styleId="a5">
    <w:name w:val="перечень Знак"/>
    <w:link w:val="a"/>
    <w:locked/>
    <w:rsid w:val="00A95888"/>
    <w:rPr>
      <w:sz w:val="24"/>
      <w:szCs w:val="24"/>
    </w:rPr>
  </w:style>
  <w:style w:type="character" w:customStyle="1" w:styleId="afc">
    <w:name w:val="Гипертекстовая ссылка"/>
    <w:uiPriority w:val="99"/>
    <w:rsid w:val="000E4F43"/>
    <w:rPr>
      <w:rFonts w:cs="Times New Roman"/>
      <w:color w:val="106BBE"/>
    </w:rPr>
  </w:style>
  <w:style w:type="paragraph" w:styleId="25">
    <w:name w:val="List Continue 2"/>
    <w:basedOn w:val="a1"/>
    <w:uiPriority w:val="99"/>
    <w:rsid w:val="009F4098"/>
    <w:pPr>
      <w:ind w:left="566" w:firstLine="0"/>
      <w:contextualSpacing/>
      <w:jc w:val="left"/>
    </w:pPr>
  </w:style>
  <w:style w:type="character" w:styleId="afd">
    <w:name w:val="Emphasis"/>
    <w:qFormat/>
    <w:locked/>
    <w:rsid w:val="00416769"/>
    <w:rPr>
      <w:rFonts w:cs="Times New Roman"/>
      <w:i/>
      <w:iCs/>
    </w:rPr>
  </w:style>
  <w:style w:type="paragraph" w:customStyle="1" w:styleId="-3">
    <w:name w:val="ТНГП - Основной текст"/>
    <w:basedOn w:val="a1"/>
    <w:link w:val="-4"/>
    <w:autoRedefine/>
    <w:qFormat/>
    <w:rsid w:val="0085688D"/>
    <w:pPr>
      <w:spacing w:after="0"/>
      <w:ind w:firstLine="708"/>
    </w:pPr>
    <w:rPr>
      <w:i/>
      <w:szCs w:val="20"/>
    </w:rPr>
  </w:style>
  <w:style w:type="character" w:customStyle="1" w:styleId="-4">
    <w:name w:val="ТНГП - Основной текст Знак"/>
    <w:link w:val="-3"/>
    <w:locked/>
    <w:rsid w:val="0085688D"/>
    <w:rPr>
      <w:i/>
      <w:sz w:val="24"/>
    </w:rPr>
  </w:style>
  <w:style w:type="paragraph" w:styleId="61">
    <w:name w:val="toc 6"/>
    <w:basedOn w:val="a1"/>
    <w:next w:val="a1"/>
    <w:autoRedefine/>
    <w:uiPriority w:val="99"/>
    <w:locked/>
    <w:rsid w:val="007A117F"/>
    <w:pPr>
      <w:spacing w:after="100"/>
      <w:ind w:left="1200"/>
    </w:pPr>
  </w:style>
  <w:style w:type="paragraph" w:styleId="afe">
    <w:name w:val="Body Text"/>
    <w:aliases w:val="Основной нормальный,Oaaee?iue,Oaaee?iue1,Oaaee?iue2,Oaaee?iue3,Oaaee?iue4,Oaaee?iue5,Oaaee?iue11,Oaaee?iue21,Oaaee?iue31,Oaaee?iue41,Табличный,Табличный1,Табличный2,Табличный3,Табличный4,Табличный5,Табличный11,Табличный21,Табличный31"/>
    <w:basedOn w:val="a1"/>
    <w:link w:val="aff"/>
    <w:uiPriority w:val="99"/>
    <w:rsid w:val="00940054"/>
  </w:style>
  <w:style w:type="character" w:customStyle="1" w:styleId="aff">
    <w:name w:val="Основной текст Знак"/>
    <w:aliases w:val="Основной нормальный Знак,Oaaee?iue Знак,Oaaee?iue1 Знак,Oaaee?iue2 Знак,Oaaee?iue3 Знак,Oaaee?iue4 Знак,Oaaee?iue5 Знак,Oaaee?iue11 Знак,Oaaee?iue21 Знак,Oaaee?iue31 Знак,Oaaee?iue41 Знак,Табличный Знак,Табличный1 Знак"/>
    <w:link w:val="afe"/>
    <w:uiPriority w:val="99"/>
    <w:locked/>
    <w:rsid w:val="00940054"/>
    <w:rPr>
      <w:rFonts w:cs="Times New Roman"/>
      <w:sz w:val="24"/>
      <w:szCs w:val="24"/>
    </w:rPr>
  </w:style>
  <w:style w:type="paragraph" w:styleId="aff0">
    <w:name w:val="List Paragraph"/>
    <w:aliases w:val="List Paragraph1"/>
    <w:basedOn w:val="a1"/>
    <w:link w:val="aff1"/>
    <w:uiPriority w:val="99"/>
    <w:qFormat/>
    <w:rsid w:val="00CB212F"/>
    <w:pPr>
      <w:spacing w:after="0"/>
      <w:ind w:left="720" w:firstLine="0"/>
      <w:contextualSpacing/>
      <w:jc w:val="left"/>
    </w:pPr>
  </w:style>
  <w:style w:type="paragraph" w:styleId="aff2">
    <w:name w:val="Body Text Indent"/>
    <w:basedOn w:val="a1"/>
    <w:link w:val="aff3"/>
    <w:uiPriority w:val="99"/>
    <w:rsid w:val="00CB212F"/>
    <w:pPr>
      <w:ind w:left="283" w:firstLine="0"/>
      <w:jc w:val="left"/>
    </w:pPr>
  </w:style>
  <w:style w:type="character" w:customStyle="1" w:styleId="aff3">
    <w:name w:val="Основной текст с отступом Знак"/>
    <w:link w:val="aff2"/>
    <w:uiPriority w:val="99"/>
    <w:locked/>
    <w:rsid w:val="00CB212F"/>
    <w:rPr>
      <w:rFonts w:eastAsia="Times New Roman" w:cs="Times New Roman"/>
      <w:sz w:val="24"/>
      <w:szCs w:val="24"/>
      <w:lang w:val="ru-RU" w:eastAsia="ru-RU" w:bidi="ar-SA"/>
    </w:rPr>
  </w:style>
  <w:style w:type="character" w:customStyle="1" w:styleId="aff4">
    <w:name w:val="перечень Знак Знак"/>
    <w:uiPriority w:val="99"/>
    <w:locked/>
    <w:rsid w:val="00564456"/>
    <w:rPr>
      <w:rFonts w:cs="Times New Roman"/>
      <w:sz w:val="24"/>
      <w:szCs w:val="24"/>
      <w:lang w:val="ru-RU" w:eastAsia="ru-RU" w:bidi="ar-SA"/>
    </w:rPr>
  </w:style>
  <w:style w:type="paragraph" w:customStyle="1" w:styleId="26">
    <w:name w:val="Обычный2"/>
    <w:autoRedefine/>
    <w:uiPriority w:val="99"/>
    <w:rsid w:val="00611DCE"/>
    <w:pPr>
      <w:spacing w:after="120"/>
      <w:ind w:firstLine="720"/>
      <w:jc w:val="both"/>
    </w:pPr>
    <w:rPr>
      <w:color w:val="000000"/>
      <w:sz w:val="24"/>
    </w:rPr>
  </w:style>
  <w:style w:type="character" w:customStyle="1" w:styleId="af3">
    <w:name w:val="т№ Знак"/>
    <w:link w:val="af2"/>
    <w:uiPriority w:val="99"/>
    <w:locked/>
    <w:rsid w:val="00611DCE"/>
    <w:rPr>
      <w:b/>
      <w:sz w:val="24"/>
      <w:szCs w:val="24"/>
    </w:rPr>
  </w:style>
  <w:style w:type="paragraph" w:styleId="aff5">
    <w:name w:val="Title"/>
    <w:aliases w:val="Основной текст ОТТ,Название приложения"/>
    <w:basedOn w:val="a1"/>
    <w:next w:val="a1"/>
    <w:link w:val="aff6"/>
    <w:qFormat/>
    <w:locked/>
    <w:rsid w:val="00490EDB"/>
    <w:pPr>
      <w:spacing w:before="240" w:after="60" w:line="360" w:lineRule="auto"/>
      <w:jc w:val="center"/>
      <w:outlineLvl w:val="0"/>
    </w:pPr>
    <w:rPr>
      <w:rFonts w:ascii="Cambria" w:hAnsi="Cambria"/>
      <w:b/>
      <w:bCs/>
      <w:kern w:val="28"/>
      <w:sz w:val="32"/>
      <w:szCs w:val="32"/>
    </w:rPr>
  </w:style>
  <w:style w:type="character" w:customStyle="1" w:styleId="aff6">
    <w:name w:val="Название Знак"/>
    <w:aliases w:val="Основной текст ОТТ Знак,Название приложения Знак"/>
    <w:link w:val="aff5"/>
    <w:rsid w:val="00490EDB"/>
    <w:rPr>
      <w:rFonts w:ascii="Cambria" w:hAnsi="Cambria"/>
      <w:b/>
      <w:bCs/>
      <w:kern w:val="28"/>
      <w:sz w:val="32"/>
      <w:szCs w:val="32"/>
    </w:rPr>
  </w:style>
  <w:style w:type="numbering" w:styleId="1ai">
    <w:name w:val="Outline List 1"/>
    <w:basedOn w:val="a4"/>
    <w:rsid w:val="00490EDB"/>
    <w:pPr>
      <w:numPr>
        <w:numId w:val="5"/>
      </w:numPr>
    </w:pPr>
  </w:style>
  <w:style w:type="character" w:customStyle="1" w:styleId="aff7">
    <w:name w:val="таблица Знак Знак"/>
    <w:uiPriority w:val="99"/>
    <w:rsid w:val="00490EDB"/>
    <w:rPr>
      <w:sz w:val="24"/>
      <w:szCs w:val="24"/>
    </w:rPr>
  </w:style>
  <w:style w:type="character" w:customStyle="1" w:styleId="FontStyle23">
    <w:name w:val="Font Style23"/>
    <w:uiPriority w:val="99"/>
    <w:rsid w:val="00943610"/>
    <w:rPr>
      <w:rFonts w:ascii="Times New Roman" w:hAnsi="Times New Roman" w:cs="Times New Roman"/>
    </w:rPr>
  </w:style>
  <w:style w:type="paragraph" w:styleId="aff8">
    <w:name w:val="Normal (Web)"/>
    <w:aliases w:val="Обычный (Web),Обычный (веб)1"/>
    <w:basedOn w:val="a1"/>
    <w:uiPriority w:val="99"/>
    <w:unhideWhenUsed/>
    <w:locked/>
    <w:rsid w:val="00113558"/>
    <w:pPr>
      <w:spacing w:before="100" w:beforeAutospacing="1" w:after="100" w:afterAutospacing="1"/>
      <w:ind w:firstLine="0"/>
      <w:jc w:val="left"/>
    </w:pPr>
  </w:style>
  <w:style w:type="paragraph" w:customStyle="1" w:styleId="aff9">
    <w:name w:val="Таблица"/>
    <w:basedOn w:val="a1"/>
    <w:link w:val="affa"/>
    <w:rsid w:val="00FC0222"/>
    <w:pPr>
      <w:spacing w:after="0"/>
      <w:ind w:firstLine="0"/>
      <w:jc w:val="center"/>
    </w:pPr>
    <w:rPr>
      <w:sz w:val="22"/>
      <w:szCs w:val="22"/>
    </w:rPr>
  </w:style>
  <w:style w:type="character" w:customStyle="1" w:styleId="affa">
    <w:name w:val="Таблица Знак"/>
    <w:link w:val="aff9"/>
    <w:rsid w:val="00FC0222"/>
    <w:rPr>
      <w:sz w:val="22"/>
      <w:szCs w:val="22"/>
    </w:rPr>
  </w:style>
  <w:style w:type="paragraph" w:customStyle="1" w:styleId="Style17">
    <w:name w:val="Style17"/>
    <w:basedOn w:val="a1"/>
    <w:uiPriority w:val="99"/>
    <w:rsid w:val="00515CA6"/>
    <w:pPr>
      <w:widowControl w:val="0"/>
      <w:autoSpaceDE w:val="0"/>
      <w:autoSpaceDN w:val="0"/>
      <w:adjustRightInd w:val="0"/>
      <w:spacing w:after="0"/>
      <w:ind w:firstLine="0"/>
      <w:jc w:val="left"/>
    </w:pPr>
  </w:style>
  <w:style w:type="paragraph" w:customStyle="1" w:styleId="Style36">
    <w:name w:val="Style36"/>
    <w:basedOn w:val="a1"/>
    <w:uiPriority w:val="99"/>
    <w:rsid w:val="00515CA6"/>
    <w:pPr>
      <w:widowControl w:val="0"/>
      <w:autoSpaceDE w:val="0"/>
      <w:autoSpaceDN w:val="0"/>
      <w:adjustRightInd w:val="0"/>
      <w:spacing w:after="0" w:line="410" w:lineRule="exact"/>
      <w:ind w:firstLine="562"/>
    </w:pPr>
  </w:style>
  <w:style w:type="paragraph" w:customStyle="1" w:styleId="Style52">
    <w:name w:val="Style52"/>
    <w:basedOn w:val="a1"/>
    <w:uiPriority w:val="99"/>
    <w:rsid w:val="00515CA6"/>
    <w:pPr>
      <w:widowControl w:val="0"/>
      <w:autoSpaceDE w:val="0"/>
      <w:autoSpaceDN w:val="0"/>
      <w:adjustRightInd w:val="0"/>
      <w:spacing w:after="0"/>
      <w:ind w:firstLine="0"/>
      <w:jc w:val="left"/>
    </w:pPr>
  </w:style>
  <w:style w:type="paragraph" w:customStyle="1" w:styleId="Style56">
    <w:name w:val="Style56"/>
    <w:basedOn w:val="a1"/>
    <w:uiPriority w:val="99"/>
    <w:rsid w:val="00515CA6"/>
    <w:pPr>
      <w:widowControl w:val="0"/>
      <w:autoSpaceDE w:val="0"/>
      <w:autoSpaceDN w:val="0"/>
      <w:adjustRightInd w:val="0"/>
      <w:spacing w:after="0"/>
      <w:ind w:firstLine="0"/>
    </w:pPr>
  </w:style>
  <w:style w:type="character" w:customStyle="1" w:styleId="FontStyle176">
    <w:name w:val="Font Style176"/>
    <w:uiPriority w:val="99"/>
    <w:rsid w:val="00515CA6"/>
    <w:rPr>
      <w:rFonts w:ascii="Times New Roman" w:hAnsi="Times New Roman" w:cs="Times New Roman"/>
      <w:color w:val="000000"/>
      <w:sz w:val="22"/>
      <w:szCs w:val="22"/>
    </w:rPr>
  </w:style>
  <w:style w:type="character" w:customStyle="1" w:styleId="FontStyle179">
    <w:name w:val="Font Style179"/>
    <w:uiPriority w:val="99"/>
    <w:rsid w:val="00515CA6"/>
    <w:rPr>
      <w:rFonts w:ascii="Times New Roman" w:hAnsi="Times New Roman" w:cs="Times New Roman"/>
      <w:color w:val="000000"/>
      <w:sz w:val="28"/>
      <w:szCs w:val="28"/>
    </w:rPr>
  </w:style>
  <w:style w:type="paragraph" w:customStyle="1" w:styleId="affb">
    <w:name w:val="Осн.текст"/>
    <w:basedOn w:val="a1"/>
    <w:link w:val="32"/>
    <w:uiPriority w:val="99"/>
    <w:rsid w:val="000C27FF"/>
    <w:rPr>
      <w:szCs w:val="20"/>
    </w:rPr>
  </w:style>
  <w:style w:type="character" w:customStyle="1" w:styleId="32">
    <w:name w:val="Осн.текст Знак3"/>
    <w:link w:val="affb"/>
    <w:uiPriority w:val="99"/>
    <w:locked/>
    <w:rsid w:val="000C27FF"/>
    <w:rPr>
      <w:sz w:val="24"/>
    </w:rPr>
  </w:style>
  <w:style w:type="character" w:customStyle="1" w:styleId="-1">
    <w:name w:val="перечень-буква Знак"/>
    <w:basedOn w:val="a5"/>
    <w:link w:val="-0"/>
    <w:locked/>
    <w:rsid w:val="006C2C1C"/>
    <w:rPr>
      <w:sz w:val="24"/>
      <w:szCs w:val="24"/>
    </w:rPr>
  </w:style>
  <w:style w:type="character" w:customStyle="1" w:styleId="-2">
    <w:name w:val="перечень-цифра Знак"/>
    <w:basedOn w:val="a2"/>
    <w:link w:val="-"/>
    <w:locked/>
    <w:rsid w:val="006C2C1C"/>
    <w:rPr>
      <w:sz w:val="24"/>
      <w:szCs w:val="24"/>
    </w:rPr>
  </w:style>
  <w:style w:type="character" w:customStyle="1" w:styleId="aff1">
    <w:name w:val="Абзац списка Знак"/>
    <w:aliases w:val="List Paragraph1 Знак"/>
    <w:link w:val="aff0"/>
    <w:uiPriority w:val="99"/>
    <w:locked/>
    <w:rsid w:val="006C2C1C"/>
    <w:rPr>
      <w:sz w:val="24"/>
      <w:szCs w:val="24"/>
    </w:rPr>
  </w:style>
  <w:style w:type="paragraph" w:styleId="affc">
    <w:name w:val="No Spacing"/>
    <w:uiPriority w:val="1"/>
    <w:qFormat/>
    <w:rsid w:val="006C2C1C"/>
    <w:pPr>
      <w:ind w:firstLine="709"/>
      <w:jc w:val="both"/>
    </w:pPr>
    <w:rPr>
      <w:sz w:val="24"/>
      <w:szCs w:val="24"/>
    </w:rPr>
  </w:style>
  <w:style w:type="paragraph" w:styleId="27">
    <w:name w:val="Body Text 2"/>
    <w:basedOn w:val="a1"/>
    <w:link w:val="28"/>
    <w:uiPriority w:val="99"/>
    <w:unhideWhenUsed/>
    <w:rsid w:val="006C2C1C"/>
    <w:pPr>
      <w:spacing w:line="480" w:lineRule="auto"/>
      <w:ind w:firstLine="0"/>
      <w:jc w:val="left"/>
    </w:pPr>
  </w:style>
  <w:style w:type="character" w:customStyle="1" w:styleId="28">
    <w:name w:val="Основной текст 2 Знак"/>
    <w:basedOn w:val="a2"/>
    <w:link w:val="27"/>
    <w:uiPriority w:val="99"/>
    <w:rsid w:val="006C2C1C"/>
    <w:rPr>
      <w:sz w:val="24"/>
      <w:szCs w:val="24"/>
    </w:rPr>
  </w:style>
  <w:style w:type="character" w:customStyle="1" w:styleId="51">
    <w:name w:val="Основной текст (5)"/>
    <w:link w:val="510"/>
    <w:uiPriority w:val="99"/>
    <w:rsid w:val="006C2C1C"/>
    <w:rPr>
      <w:sz w:val="24"/>
      <w:szCs w:val="24"/>
      <w:shd w:val="clear" w:color="auto" w:fill="FFFFFF"/>
    </w:rPr>
  </w:style>
  <w:style w:type="paragraph" w:customStyle="1" w:styleId="510">
    <w:name w:val="Основной текст (5)1"/>
    <w:basedOn w:val="a1"/>
    <w:link w:val="51"/>
    <w:uiPriority w:val="99"/>
    <w:rsid w:val="006C2C1C"/>
    <w:pPr>
      <w:shd w:val="clear" w:color="auto" w:fill="FFFFFF"/>
      <w:spacing w:after="0" w:line="274" w:lineRule="exact"/>
      <w:ind w:firstLine="0"/>
    </w:pPr>
  </w:style>
  <w:style w:type="paragraph" w:styleId="29">
    <w:name w:val="Body Text Indent 2"/>
    <w:basedOn w:val="a1"/>
    <w:link w:val="2a"/>
    <w:uiPriority w:val="99"/>
    <w:unhideWhenUsed/>
    <w:rsid w:val="006C2C1C"/>
    <w:pPr>
      <w:spacing w:line="480" w:lineRule="auto"/>
      <w:ind w:left="283" w:firstLine="0"/>
      <w:jc w:val="left"/>
    </w:pPr>
  </w:style>
  <w:style w:type="character" w:customStyle="1" w:styleId="2a">
    <w:name w:val="Основной текст с отступом 2 Знак"/>
    <w:basedOn w:val="a2"/>
    <w:link w:val="29"/>
    <w:uiPriority w:val="99"/>
    <w:rsid w:val="006C2C1C"/>
    <w:rPr>
      <w:sz w:val="24"/>
      <w:szCs w:val="24"/>
    </w:rPr>
  </w:style>
  <w:style w:type="paragraph" w:customStyle="1" w:styleId="affd">
    <w:name w:val="Текст Основной"/>
    <w:basedOn w:val="a1"/>
    <w:link w:val="affe"/>
    <w:uiPriority w:val="85"/>
    <w:qFormat/>
    <w:rsid w:val="006C2C1C"/>
    <w:pPr>
      <w:widowControl w:val="0"/>
      <w:suppressAutoHyphens/>
      <w:spacing w:after="0" w:line="360" w:lineRule="auto"/>
      <w:ind w:firstLine="851"/>
    </w:pPr>
    <w:rPr>
      <w:rFonts w:ascii="Arial" w:eastAsia="Andale Sans UI" w:hAnsi="Arial"/>
      <w:kern w:val="1"/>
      <w:lang w:eastAsia="en-US"/>
    </w:rPr>
  </w:style>
  <w:style w:type="character" w:customStyle="1" w:styleId="affe">
    <w:name w:val="Текст Основной Знак"/>
    <w:link w:val="affd"/>
    <w:uiPriority w:val="85"/>
    <w:rsid w:val="006C2C1C"/>
    <w:rPr>
      <w:rFonts w:ascii="Arial" w:eastAsia="Andale Sans UI" w:hAnsi="Arial"/>
      <w:kern w:val="1"/>
      <w:sz w:val="24"/>
      <w:szCs w:val="24"/>
      <w:lang w:eastAsia="en-US"/>
    </w:rPr>
  </w:style>
  <w:style w:type="paragraph" w:customStyle="1" w:styleId="CM3">
    <w:name w:val="CM3"/>
    <w:basedOn w:val="a1"/>
    <w:next w:val="a1"/>
    <w:uiPriority w:val="99"/>
    <w:rsid w:val="006C2C1C"/>
    <w:pPr>
      <w:widowControl w:val="0"/>
      <w:autoSpaceDE w:val="0"/>
      <w:autoSpaceDN w:val="0"/>
      <w:adjustRightInd w:val="0"/>
      <w:spacing w:after="0" w:line="418" w:lineRule="atLeast"/>
      <w:ind w:firstLine="0"/>
      <w:jc w:val="left"/>
    </w:pPr>
  </w:style>
  <w:style w:type="paragraph" w:customStyle="1" w:styleId="13">
    <w:name w:val="Текст 1"/>
    <w:basedOn w:val="a1"/>
    <w:link w:val="14"/>
    <w:qFormat/>
    <w:rsid w:val="006C2C1C"/>
    <w:pPr>
      <w:widowControl w:val="0"/>
      <w:suppressAutoHyphens/>
      <w:spacing w:after="0" w:line="360" w:lineRule="auto"/>
      <w:ind w:firstLine="426"/>
    </w:pPr>
    <w:rPr>
      <w:rFonts w:ascii="Arial" w:eastAsia="Andale Sans UI" w:hAnsi="Arial"/>
      <w:kern w:val="1"/>
      <w:lang w:eastAsia="en-US"/>
    </w:rPr>
  </w:style>
  <w:style w:type="character" w:customStyle="1" w:styleId="14">
    <w:name w:val="Текст 1 Знак"/>
    <w:link w:val="13"/>
    <w:rsid w:val="006C2C1C"/>
    <w:rPr>
      <w:rFonts w:ascii="Arial" w:eastAsia="Andale Sans UI" w:hAnsi="Arial"/>
      <w:kern w:val="1"/>
      <w:sz w:val="24"/>
      <w:szCs w:val="24"/>
      <w:lang w:eastAsia="en-US"/>
    </w:rPr>
  </w:style>
  <w:style w:type="paragraph" w:customStyle="1" w:styleId="afff">
    <w:name w:val="Обычный.Нормальный"/>
    <w:link w:val="afff0"/>
    <w:rsid w:val="006C2C1C"/>
    <w:pPr>
      <w:spacing w:after="120"/>
      <w:ind w:firstLine="720"/>
      <w:jc w:val="both"/>
    </w:pPr>
    <w:rPr>
      <w:sz w:val="24"/>
    </w:rPr>
  </w:style>
  <w:style w:type="character" w:customStyle="1" w:styleId="afff0">
    <w:name w:val="Обычный.Нормальный Знак"/>
    <w:link w:val="afff"/>
    <w:rsid w:val="006C2C1C"/>
    <w:rPr>
      <w:sz w:val="24"/>
    </w:rPr>
  </w:style>
  <w:style w:type="paragraph" w:customStyle="1" w:styleId="a0">
    <w:name w:val="Список нумерованный цифры"/>
    <w:basedOn w:val="a1"/>
    <w:next w:val="a1"/>
    <w:autoRedefine/>
    <w:uiPriority w:val="99"/>
    <w:rsid w:val="006C2C1C"/>
    <w:pPr>
      <w:numPr>
        <w:numId w:val="8"/>
      </w:numPr>
      <w:spacing w:after="0" w:line="360" w:lineRule="auto"/>
    </w:pPr>
    <w:rPr>
      <w:szCs w:val="20"/>
    </w:rPr>
  </w:style>
  <w:style w:type="paragraph" w:customStyle="1" w:styleId="afff1">
    <w:name w:val="МаркированныйТочка"/>
    <w:basedOn w:val="a1"/>
    <w:link w:val="afff2"/>
    <w:uiPriority w:val="99"/>
    <w:rsid w:val="006C2C1C"/>
    <w:pPr>
      <w:tabs>
        <w:tab w:val="num" w:pos="820"/>
      </w:tabs>
      <w:spacing w:after="0" w:line="360" w:lineRule="auto"/>
      <w:ind w:left="-229"/>
      <w:jc w:val="left"/>
    </w:pPr>
    <w:rPr>
      <w:szCs w:val="20"/>
    </w:rPr>
  </w:style>
  <w:style w:type="character" w:customStyle="1" w:styleId="afff2">
    <w:name w:val="МаркированныйТочка Знак"/>
    <w:basedOn w:val="a2"/>
    <w:link w:val="afff1"/>
    <w:uiPriority w:val="99"/>
    <w:locked/>
    <w:rsid w:val="006C2C1C"/>
    <w:rPr>
      <w:sz w:val="24"/>
    </w:rPr>
  </w:style>
  <w:style w:type="character" w:customStyle="1" w:styleId="FontStyle30">
    <w:name w:val="Font Style30"/>
    <w:basedOn w:val="a2"/>
    <w:rsid w:val="006C2C1C"/>
    <w:rPr>
      <w:rFonts w:ascii="Times New Roman" w:hAnsi="Times New Roman" w:cs="Times New Roman"/>
      <w:sz w:val="22"/>
      <w:szCs w:val="22"/>
    </w:rPr>
  </w:style>
  <w:style w:type="character" w:customStyle="1" w:styleId="FontStyle24">
    <w:name w:val="Font Style24"/>
    <w:basedOn w:val="a2"/>
    <w:rsid w:val="006C2C1C"/>
    <w:rPr>
      <w:rFonts w:ascii="Times New Roman" w:hAnsi="Times New Roman" w:cs="Times New Roman"/>
      <w:b/>
      <w:bCs/>
      <w:sz w:val="22"/>
      <w:szCs w:val="22"/>
    </w:rPr>
  </w:style>
  <w:style w:type="character" w:customStyle="1" w:styleId="FontStyle22">
    <w:name w:val="Font Style22"/>
    <w:basedOn w:val="a2"/>
    <w:rsid w:val="006C2C1C"/>
    <w:rPr>
      <w:rFonts w:ascii="Times New Roman" w:hAnsi="Times New Roman" w:cs="Times New Roman"/>
      <w:b/>
      <w:bCs/>
      <w:sz w:val="14"/>
      <w:szCs w:val="14"/>
    </w:rPr>
  </w:style>
  <w:style w:type="character" w:customStyle="1" w:styleId="FontStyle29">
    <w:name w:val="Font Style29"/>
    <w:basedOn w:val="a2"/>
    <w:rsid w:val="006C2C1C"/>
    <w:rPr>
      <w:rFonts w:ascii="Times New Roman" w:hAnsi="Times New Roman" w:cs="Times New Roman"/>
      <w:smallCaps/>
      <w:sz w:val="22"/>
      <w:szCs w:val="22"/>
    </w:rPr>
  </w:style>
  <w:style w:type="character" w:customStyle="1" w:styleId="apple-converted-space">
    <w:name w:val="apple-converted-space"/>
    <w:basedOn w:val="a2"/>
    <w:rsid w:val="006C2C1C"/>
  </w:style>
  <w:style w:type="paragraph" w:customStyle="1" w:styleId="9">
    <w:name w:val="заголовок 9"/>
    <w:basedOn w:val="a1"/>
    <w:next w:val="a1"/>
    <w:uiPriority w:val="99"/>
    <w:rsid w:val="006C2C1C"/>
    <w:pPr>
      <w:numPr>
        <w:numId w:val="9"/>
      </w:numPr>
      <w:tabs>
        <w:tab w:val="clear" w:pos="643"/>
        <w:tab w:val="num" w:pos="360"/>
      </w:tabs>
      <w:spacing w:before="240" w:after="60"/>
      <w:ind w:left="360"/>
    </w:pPr>
    <w:rPr>
      <w:rFonts w:ascii="Arial" w:hAnsi="Arial"/>
      <w:b/>
      <w:i/>
      <w:sz w:val="18"/>
      <w:szCs w:val="20"/>
      <w:lang w:val="en-US"/>
    </w:rPr>
  </w:style>
  <w:style w:type="character" w:customStyle="1" w:styleId="Heading7Char">
    <w:name w:val="Heading 7 Char"/>
    <w:basedOn w:val="a2"/>
    <w:uiPriority w:val="99"/>
    <w:locked/>
    <w:rsid w:val="006C2C1C"/>
    <w:rPr>
      <w:rFonts w:ascii="Calibri" w:hAnsi="Calibri" w:cs="Times New Roman"/>
      <w:sz w:val="24"/>
      <w:szCs w:val="24"/>
      <w:lang w:val="ru-RU" w:eastAsia="en-US" w:bidi="ar-SA"/>
    </w:rPr>
  </w:style>
  <w:style w:type="character" w:customStyle="1" w:styleId="FontStyle47">
    <w:name w:val="Font Style47"/>
    <w:basedOn w:val="a2"/>
    <w:uiPriority w:val="99"/>
    <w:rsid w:val="006C2C1C"/>
    <w:rPr>
      <w:rFonts w:ascii="Times New Roman" w:hAnsi="Times New Roman" w:cs="Times New Roman" w:hint="default"/>
    </w:rPr>
  </w:style>
  <w:style w:type="character" w:customStyle="1" w:styleId="Heading1Char">
    <w:name w:val="Heading 1 Char"/>
    <w:aliases w:val="Заголовок 1 Знак1 Char,новая страница Char,Заголовок 1 Знак2 Char,Заголовок 1 Знак1 Знак2 Char,новая страница Знак1 Char,Заголовок 1 Знак1 Знак Знак2 Char,Заголовок 1 Знак1 Знак3 Char,Заголовок 1 Знак Знак2 Char,Раздел Char"/>
    <w:basedOn w:val="a2"/>
    <w:uiPriority w:val="99"/>
    <w:locked/>
    <w:rsid w:val="006C2C1C"/>
    <w:rPr>
      <w:rFonts w:ascii="Cambria" w:hAnsi="Cambria" w:cs="Times New Roman"/>
      <w:b/>
      <w:bCs/>
      <w:kern w:val="32"/>
      <w:sz w:val="32"/>
      <w:szCs w:val="32"/>
    </w:rPr>
  </w:style>
  <w:style w:type="character" w:customStyle="1" w:styleId="af">
    <w:name w:val="подзаголовок Знак"/>
    <w:basedOn w:val="a2"/>
    <w:link w:val="ae"/>
    <w:uiPriority w:val="99"/>
    <w:locked/>
    <w:rsid w:val="00C06EFD"/>
    <w:rPr>
      <w:b/>
      <w:sz w:val="24"/>
      <w:szCs w:val="24"/>
    </w:rPr>
  </w:style>
  <w:style w:type="character" w:customStyle="1" w:styleId="blk">
    <w:name w:val="blk"/>
    <w:basedOn w:val="a2"/>
    <w:rsid w:val="005767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lock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iPriority="0"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491B"/>
    <w:pPr>
      <w:spacing w:after="120"/>
      <w:ind w:firstLine="709"/>
      <w:jc w:val="both"/>
    </w:pPr>
    <w:rPr>
      <w:sz w:val="24"/>
      <w:szCs w:val="24"/>
    </w:rPr>
  </w:style>
  <w:style w:type="paragraph" w:styleId="1">
    <w:name w:val="heading 1"/>
    <w:aliases w:val="новая страница,Заголовок А,Заголовок к1,Gliederung1,. (1.0),Заголовок 1 Знак2 Знак,Заголовок 1 Знак1 Знак Знак,Заголовок 1 Знак Знак Знак Знак,Заголовок 1 Знак2 Знак Знак Знак Знак,Заголовок 1 Знак1 Знак Знак Знак Знак Знак,Заголовок 1 Знак1"/>
    <w:basedOn w:val="a1"/>
    <w:next w:val="a1"/>
    <w:link w:val="10"/>
    <w:qFormat/>
    <w:rsid w:val="00D05BDA"/>
    <w:pPr>
      <w:keepNext/>
      <w:pageBreakBefore/>
      <w:numPr>
        <w:numId w:val="6"/>
      </w:numPr>
      <w:spacing w:after="240"/>
      <w:outlineLvl w:val="0"/>
    </w:pPr>
    <w:rPr>
      <w:b/>
      <w:caps/>
    </w:rPr>
  </w:style>
  <w:style w:type="paragraph" w:styleId="2">
    <w:name w:val="heading 2"/>
    <w:aliases w:val="заголовок2,1. Заголовок 2,Gliederung2,Заголовок 2 Знак1,Gliederung2 Знак,заголовок2 Знак,1. Заголовок 2 Знак,Знак,Заголовок 2 Знак3 Знак Знак,Заголовок 2 Знак1 Знак Знак Знак,З,2,EcoPr,- 1.,Зна,Заголовок 2 Знак Знак Знак,Зн,З  Знак,RSK,- 1,1"/>
    <w:basedOn w:val="a1"/>
    <w:next w:val="a1"/>
    <w:link w:val="20"/>
    <w:qFormat/>
    <w:rsid w:val="00D05BDA"/>
    <w:pPr>
      <w:keepNext/>
      <w:numPr>
        <w:ilvl w:val="1"/>
        <w:numId w:val="6"/>
      </w:numPr>
      <w:spacing w:before="240" w:after="240"/>
      <w:outlineLvl w:val="1"/>
    </w:pPr>
    <w:rPr>
      <w:rFonts w:ascii="Cambria" w:hAnsi="Cambria"/>
      <w:b/>
      <w:bCs/>
      <w:i/>
      <w:iCs/>
      <w:sz w:val="28"/>
      <w:szCs w:val="28"/>
    </w:rPr>
  </w:style>
  <w:style w:type="paragraph" w:styleId="3">
    <w:name w:val="heading 3"/>
    <w:aliases w:val="Заголовок 3 Знак Знак Знак,Gliederung3,Заголовок 3 Знак1 Знак Знак,Заголовок 3 Знак Знак Знак1 Знак,Заголовок 3 Знак1 Знак Знак Знак Знак Знак Знак,- 1.1.1,Ведомость (название),H,H3,lvm 3,RSKH3,B Hea,Пункт,- 1.1.11,- 1.1.12,- 1.1.13,- 1.1.14"/>
    <w:basedOn w:val="a1"/>
    <w:next w:val="a1"/>
    <w:link w:val="30"/>
    <w:qFormat/>
    <w:rsid w:val="00D05BDA"/>
    <w:pPr>
      <w:keepNext/>
      <w:numPr>
        <w:ilvl w:val="2"/>
        <w:numId w:val="6"/>
      </w:numPr>
      <w:spacing w:before="240" w:after="240"/>
      <w:outlineLvl w:val="2"/>
    </w:pPr>
    <w:rPr>
      <w:b/>
      <w:i/>
    </w:rPr>
  </w:style>
  <w:style w:type="paragraph" w:styleId="4">
    <w:name w:val="heading 4"/>
    <w:basedOn w:val="a1"/>
    <w:next w:val="a1"/>
    <w:link w:val="40"/>
    <w:qFormat/>
    <w:rsid w:val="00D05BDA"/>
    <w:pPr>
      <w:keepNext/>
      <w:numPr>
        <w:ilvl w:val="3"/>
        <w:numId w:val="7"/>
      </w:numPr>
      <w:spacing w:before="120"/>
      <w:ind w:right="567"/>
      <w:jc w:val="center"/>
      <w:outlineLvl w:val="3"/>
    </w:pPr>
    <w:rPr>
      <w:bCs/>
      <w:i/>
      <w:sz w:val="28"/>
      <w:szCs w:val="28"/>
    </w:rPr>
  </w:style>
  <w:style w:type="paragraph" w:styleId="5">
    <w:name w:val="heading 5"/>
    <w:basedOn w:val="a1"/>
    <w:next w:val="a1"/>
    <w:link w:val="50"/>
    <w:qFormat/>
    <w:rsid w:val="00D05BDA"/>
    <w:pPr>
      <w:tabs>
        <w:tab w:val="num" w:pos="1008"/>
      </w:tabs>
      <w:spacing w:before="240" w:after="60" w:line="360" w:lineRule="auto"/>
      <w:ind w:left="1008" w:hanging="1008"/>
      <w:outlineLvl w:val="4"/>
    </w:pPr>
    <w:rPr>
      <w:rFonts w:ascii="Calibri" w:hAnsi="Calibri"/>
      <w:b/>
      <w:bCs/>
      <w:i/>
      <w:iCs/>
      <w:sz w:val="26"/>
      <w:szCs w:val="26"/>
      <w:lang w:eastAsia="en-US"/>
    </w:rPr>
  </w:style>
  <w:style w:type="paragraph" w:styleId="6">
    <w:name w:val="heading 6"/>
    <w:basedOn w:val="a1"/>
    <w:next w:val="a1"/>
    <w:link w:val="60"/>
    <w:qFormat/>
    <w:rsid w:val="007A117F"/>
    <w:pPr>
      <w:spacing w:before="240" w:after="60"/>
      <w:outlineLvl w:val="5"/>
    </w:pPr>
    <w:rPr>
      <w:b/>
      <w:bCs/>
      <w:sz w:val="22"/>
      <w:szCs w:val="22"/>
    </w:rPr>
  </w:style>
  <w:style w:type="paragraph" w:styleId="7">
    <w:name w:val="heading 7"/>
    <w:basedOn w:val="a1"/>
    <w:next w:val="a1"/>
    <w:link w:val="70"/>
    <w:qFormat/>
    <w:rsid w:val="00E74195"/>
    <w:pPr>
      <w:keepNext/>
      <w:tabs>
        <w:tab w:val="num" w:pos="2723"/>
      </w:tabs>
      <w:overflowPunct w:val="0"/>
      <w:autoSpaceDE w:val="0"/>
      <w:autoSpaceDN w:val="0"/>
      <w:adjustRightInd w:val="0"/>
      <w:ind w:left="2723" w:hanging="1296"/>
      <w:jc w:val="center"/>
      <w:textAlignment w:val="baseline"/>
      <w:outlineLvl w:val="6"/>
    </w:pPr>
    <w:rPr>
      <w:rFonts w:ascii="Calibri" w:hAnsi="Calibri"/>
    </w:rPr>
  </w:style>
  <w:style w:type="paragraph" w:styleId="8">
    <w:name w:val="heading 8"/>
    <w:basedOn w:val="a1"/>
    <w:next w:val="a1"/>
    <w:link w:val="80"/>
    <w:qFormat/>
    <w:rsid w:val="00E74195"/>
    <w:pPr>
      <w:keepNext/>
      <w:tabs>
        <w:tab w:val="num" w:pos="2867"/>
      </w:tabs>
      <w:overflowPunct w:val="0"/>
      <w:autoSpaceDE w:val="0"/>
      <w:autoSpaceDN w:val="0"/>
      <w:adjustRightInd w:val="0"/>
      <w:ind w:left="2867" w:hanging="1440"/>
      <w:jc w:val="center"/>
      <w:textAlignment w:val="baseline"/>
      <w:outlineLvl w:val="7"/>
    </w:pPr>
    <w:rPr>
      <w:rFonts w:ascii="Calibri" w:hAnsi="Calibri"/>
      <w:i/>
      <w:iCs/>
    </w:rPr>
  </w:style>
  <w:style w:type="paragraph" w:styleId="90">
    <w:name w:val="heading 9"/>
    <w:basedOn w:val="a1"/>
    <w:next w:val="a1"/>
    <w:link w:val="91"/>
    <w:qFormat/>
    <w:rsid w:val="00E74195"/>
    <w:pPr>
      <w:keepNext/>
      <w:tabs>
        <w:tab w:val="num" w:pos="3011"/>
      </w:tabs>
      <w:overflowPunct w:val="0"/>
      <w:autoSpaceDE w:val="0"/>
      <w:autoSpaceDN w:val="0"/>
      <w:adjustRightInd w:val="0"/>
      <w:ind w:left="3011" w:hanging="1584"/>
      <w:jc w:val="center"/>
      <w:textAlignment w:val="baseline"/>
      <w:outlineLvl w:val="8"/>
    </w:pPr>
    <w:rPr>
      <w:rFonts w:ascii="Cambria" w:hAnsi="Cambria"/>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новая страница Знак,Заголовок А Знак,Заголовок к1 Знак,Gliederung1 Знак,. (1.0) Знак,Заголовок 1 Знак2 Знак Знак,Заголовок 1 Знак1 Знак Знак Знак,Заголовок 1 Знак Знак Знак Знак Знак,Заголовок 1 Знак2 Знак Знак Знак Знак Знак"/>
    <w:link w:val="1"/>
    <w:locked/>
    <w:rsid w:val="00E74195"/>
    <w:rPr>
      <w:b/>
      <w:caps/>
      <w:sz w:val="24"/>
      <w:szCs w:val="24"/>
    </w:rPr>
  </w:style>
  <w:style w:type="character" w:customStyle="1" w:styleId="Heading2Char">
    <w:name w:val="Heading 2 Char"/>
    <w:aliases w:val="заголовок2 Char,1. Заголовок 2 Char,Gliederung2 Char,Заголовок 2 Знак1 Char,Gliederung2 Знак Char,заголовок2 Знак Char,1. Заголовок 2 Знак Char,Знак Char,Заголовок 2 Знак3 Знак Знак Char,Заголовок 2 Знак1 Знак Знак Знак Char,З Char,2 Char"/>
    <w:uiPriority w:val="9"/>
    <w:semiHidden/>
    <w:rsid w:val="00670CC0"/>
    <w:rPr>
      <w:rFonts w:ascii="Cambria" w:eastAsia="Times New Roman" w:hAnsi="Cambria" w:cs="Times New Roman"/>
      <w:b/>
      <w:bCs/>
      <w:i/>
      <w:iCs/>
      <w:sz w:val="28"/>
      <w:szCs w:val="28"/>
    </w:rPr>
  </w:style>
  <w:style w:type="character" w:customStyle="1" w:styleId="30">
    <w:name w:val="Заголовок 3 Знак"/>
    <w:aliases w:val="Заголовок 3 Знак Знак Знак Знак,Gliederung3 Знак,Заголовок 3 Знак1 Знак Знак Знак,Заголовок 3 Знак Знак Знак1 Знак Знак,Заголовок 3 Знак1 Знак Знак Знак Знак Знак Знак Знак,- 1.1.1 Знак,Ведомость (название) Знак,H Знак,H3 Знак"/>
    <w:link w:val="3"/>
    <w:locked/>
    <w:rsid w:val="00D04E7F"/>
    <w:rPr>
      <w:b/>
      <w:i/>
      <w:sz w:val="24"/>
      <w:szCs w:val="24"/>
    </w:rPr>
  </w:style>
  <w:style w:type="character" w:customStyle="1" w:styleId="40">
    <w:name w:val="Заголовок 4 Знак"/>
    <w:link w:val="4"/>
    <w:locked/>
    <w:rsid w:val="00D04E7F"/>
    <w:rPr>
      <w:bCs/>
      <w:i/>
      <w:sz w:val="28"/>
      <w:szCs w:val="28"/>
    </w:rPr>
  </w:style>
  <w:style w:type="character" w:customStyle="1" w:styleId="50">
    <w:name w:val="Заголовок 5 Знак"/>
    <w:link w:val="5"/>
    <w:locked/>
    <w:rsid w:val="00D04E7F"/>
    <w:rPr>
      <w:rFonts w:ascii="Calibri" w:hAnsi="Calibri" w:cs="Times New Roman"/>
      <w:b/>
      <w:bCs/>
      <w:i/>
      <w:iCs/>
      <w:sz w:val="26"/>
      <w:szCs w:val="26"/>
      <w:lang w:eastAsia="en-US"/>
    </w:rPr>
  </w:style>
  <w:style w:type="character" w:customStyle="1" w:styleId="60">
    <w:name w:val="Заголовок 6 Знак"/>
    <w:link w:val="6"/>
    <w:locked/>
    <w:rsid w:val="007A117F"/>
    <w:rPr>
      <w:rFonts w:cs="Times New Roman"/>
      <w:b/>
      <w:bCs/>
      <w:sz w:val="22"/>
      <w:szCs w:val="22"/>
    </w:rPr>
  </w:style>
  <w:style w:type="character" w:customStyle="1" w:styleId="70">
    <w:name w:val="Заголовок 7 Знак"/>
    <w:link w:val="7"/>
    <w:semiHidden/>
    <w:locked/>
    <w:rsid w:val="00D04E7F"/>
    <w:rPr>
      <w:rFonts w:ascii="Calibri" w:hAnsi="Calibri" w:cs="Times New Roman"/>
      <w:sz w:val="24"/>
      <w:szCs w:val="24"/>
    </w:rPr>
  </w:style>
  <w:style w:type="character" w:customStyle="1" w:styleId="80">
    <w:name w:val="Заголовок 8 Знак"/>
    <w:link w:val="8"/>
    <w:semiHidden/>
    <w:locked/>
    <w:rsid w:val="00D04E7F"/>
    <w:rPr>
      <w:rFonts w:ascii="Calibri" w:hAnsi="Calibri" w:cs="Times New Roman"/>
      <w:i/>
      <w:iCs/>
      <w:sz w:val="24"/>
      <w:szCs w:val="24"/>
    </w:rPr>
  </w:style>
  <w:style w:type="character" w:customStyle="1" w:styleId="91">
    <w:name w:val="Заголовок 9 Знак"/>
    <w:link w:val="90"/>
    <w:semiHidden/>
    <w:locked/>
    <w:rsid w:val="00D04E7F"/>
    <w:rPr>
      <w:rFonts w:ascii="Cambria" w:hAnsi="Cambria" w:cs="Times New Roman"/>
    </w:rPr>
  </w:style>
  <w:style w:type="character" w:customStyle="1" w:styleId="20">
    <w:name w:val="Заголовок 2 Знак"/>
    <w:aliases w:val="заголовок2 Знак1,1. Заголовок 2 Знак1,Gliederung2 Знак1,Заголовок 2 Знак1 Знак,Gliederung2 Знак Знак,заголовок2 Знак Знак,1. Заголовок 2 Знак Знак,Знак Знак,Заголовок 2 Знак3 Знак Знак Знак,Заголовок 2 Знак1 Знак Знак Знак Знак,З Знак"/>
    <w:link w:val="2"/>
    <w:locked/>
    <w:rsid w:val="00D04E7F"/>
    <w:rPr>
      <w:rFonts w:ascii="Cambria" w:hAnsi="Cambria"/>
      <w:b/>
      <w:bCs/>
      <w:i/>
      <w:iCs/>
      <w:sz w:val="28"/>
      <w:szCs w:val="28"/>
    </w:rPr>
  </w:style>
  <w:style w:type="paragraph" w:customStyle="1" w:styleId="a">
    <w:name w:val="перечень"/>
    <w:basedOn w:val="a1"/>
    <w:link w:val="a5"/>
    <w:uiPriority w:val="99"/>
    <w:qFormat/>
    <w:rsid w:val="007F4033"/>
    <w:pPr>
      <w:numPr>
        <w:numId w:val="2"/>
      </w:numPr>
    </w:pPr>
  </w:style>
  <w:style w:type="paragraph" w:styleId="11">
    <w:name w:val="toc 1"/>
    <w:basedOn w:val="a1"/>
    <w:next w:val="a1"/>
    <w:uiPriority w:val="39"/>
    <w:rsid w:val="004837B2"/>
    <w:pPr>
      <w:tabs>
        <w:tab w:val="right" w:pos="10206"/>
      </w:tabs>
      <w:ind w:left="284" w:right="567" w:hanging="284"/>
      <w:jc w:val="left"/>
    </w:pPr>
    <w:rPr>
      <w:b/>
      <w:caps/>
    </w:rPr>
  </w:style>
  <w:style w:type="paragraph" w:styleId="21">
    <w:name w:val="toc 2"/>
    <w:basedOn w:val="a1"/>
    <w:next w:val="a1"/>
    <w:uiPriority w:val="39"/>
    <w:rsid w:val="004837B2"/>
    <w:pPr>
      <w:tabs>
        <w:tab w:val="right" w:pos="10206"/>
      </w:tabs>
      <w:ind w:left="738" w:right="567" w:hanging="454"/>
      <w:jc w:val="left"/>
    </w:pPr>
    <w:rPr>
      <w:b/>
    </w:rPr>
  </w:style>
  <w:style w:type="character" w:styleId="a6">
    <w:name w:val="Hyperlink"/>
    <w:uiPriority w:val="99"/>
    <w:rsid w:val="00901E27"/>
    <w:rPr>
      <w:rFonts w:cs="Times New Roman"/>
      <w:color w:val="0000FF"/>
      <w:u w:val="single"/>
    </w:rPr>
  </w:style>
  <w:style w:type="character" w:styleId="a7">
    <w:name w:val="page number"/>
    <w:uiPriority w:val="99"/>
    <w:rsid w:val="00453B4C"/>
    <w:rPr>
      <w:rFonts w:cs="Times New Roman"/>
    </w:rPr>
  </w:style>
  <w:style w:type="table" w:styleId="a8">
    <w:name w:val="Table Grid"/>
    <w:basedOn w:val="a3"/>
    <w:rsid w:val="00E741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перечень-буква"/>
    <w:basedOn w:val="a"/>
    <w:link w:val="-1"/>
    <w:rsid w:val="007F4033"/>
    <w:pPr>
      <w:numPr>
        <w:numId w:val="3"/>
      </w:numPr>
    </w:pPr>
  </w:style>
  <w:style w:type="paragraph" w:customStyle="1" w:styleId="-">
    <w:name w:val="перечень-цифра"/>
    <w:basedOn w:val="a"/>
    <w:link w:val="-2"/>
    <w:rsid w:val="007F4033"/>
    <w:pPr>
      <w:numPr>
        <w:numId w:val="4"/>
      </w:numPr>
    </w:pPr>
  </w:style>
  <w:style w:type="paragraph" w:styleId="a9">
    <w:name w:val="Balloon Text"/>
    <w:basedOn w:val="a1"/>
    <w:link w:val="aa"/>
    <w:semiHidden/>
    <w:rsid w:val="004837B2"/>
    <w:pPr>
      <w:spacing w:after="0"/>
    </w:pPr>
    <w:rPr>
      <w:rFonts w:ascii="Tahoma" w:hAnsi="Tahoma"/>
      <w:sz w:val="16"/>
      <w:szCs w:val="16"/>
    </w:rPr>
  </w:style>
  <w:style w:type="character" w:customStyle="1" w:styleId="aa">
    <w:name w:val="Текст выноски Знак"/>
    <w:link w:val="a9"/>
    <w:semiHidden/>
    <w:locked/>
    <w:rsid w:val="004837B2"/>
    <w:rPr>
      <w:rFonts w:ascii="Tahoma" w:hAnsi="Tahoma" w:cs="Tahoma"/>
      <w:sz w:val="16"/>
      <w:szCs w:val="16"/>
    </w:rPr>
  </w:style>
  <w:style w:type="paragraph" w:styleId="ab">
    <w:name w:val="Plain Text"/>
    <w:basedOn w:val="a1"/>
    <w:link w:val="ac"/>
    <w:rsid w:val="007F4033"/>
    <w:pPr>
      <w:jc w:val="left"/>
    </w:pPr>
    <w:rPr>
      <w:rFonts w:ascii="Courier New" w:hAnsi="Courier New"/>
      <w:sz w:val="20"/>
      <w:szCs w:val="20"/>
    </w:rPr>
  </w:style>
  <w:style w:type="character" w:customStyle="1" w:styleId="ac">
    <w:name w:val="Текст Знак"/>
    <w:link w:val="ab"/>
    <w:locked/>
    <w:rsid w:val="00D04E7F"/>
    <w:rPr>
      <w:rFonts w:ascii="Courier New" w:hAnsi="Courier New" w:cs="Courier New"/>
    </w:rPr>
  </w:style>
  <w:style w:type="character" w:styleId="ad">
    <w:name w:val="annotation reference"/>
    <w:semiHidden/>
    <w:rsid w:val="00E74195"/>
    <w:rPr>
      <w:rFonts w:cs="Times New Roman"/>
      <w:sz w:val="16"/>
      <w:szCs w:val="16"/>
    </w:rPr>
  </w:style>
  <w:style w:type="paragraph" w:customStyle="1" w:styleId="210">
    <w:name w:val="заголовок21"/>
    <w:basedOn w:val="1"/>
    <w:autoRedefine/>
    <w:rsid w:val="00E74195"/>
    <w:pPr>
      <w:spacing w:after="0"/>
      <w:ind w:left="284" w:firstLine="709"/>
      <w:jc w:val="center"/>
    </w:pPr>
    <w:rPr>
      <w:sz w:val="36"/>
      <w:szCs w:val="36"/>
    </w:rPr>
  </w:style>
  <w:style w:type="paragraph" w:customStyle="1" w:styleId="22">
    <w:name w:val="Заголовок22"/>
    <w:basedOn w:val="a1"/>
    <w:autoRedefine/>
    <w:uiPriority w:val="99"/>
    <w:rsid w:val="007864BF"/>
    <w:pPr>
      <w:spacing w:before="120"/>
    </w:pPr>
    <w:rPr>
      <w:rFonts w:cs="Arial"/>
      <w:b/>
      <w:bCs/>
      <w:sz w:val="32"/>
      <w:szCs w:val="32"/>
    </w:rPr>
  </w:style>
  <w:style w:type="paragraph" w:customStyle="1" w:styleId="23">
    <w:name w:val="Заголовок23"/>
    <w:basedOn w:val="a1"/>
    <w:autoRedefine/>
    <w:rsid w:val="007864BF"/>
    <w:pPr>
      <w:numPr>
        <w:numId w:val="1"/>
      </w:numPr>
    </w:pPr>
    <w:rPr>
      <w:rFonts w:cs="Arial"/>
      <w:b/>
      <w:bCs/>
      <w:sz w:val="28"/>
      <w:szCs w:val="28"/>
    </w:rPr>
  </w:style>
  <w:style w:type="paragraph" w:customStyle="1" w:styleId="24">
    <w:name w:val="заголовок24"/>
    <w:basedOn w:val="1"/>
    <w:rsid w:val="00E74195"/>
    <w:pPr>
      <w:spacing w:after="0"/>
      <w:ind w:left="284"/>
    </w:pPr>
    <w:rPr>
      <w:sz w:val="36"/>
      <w:szCs w:val="36"/>
    </w:rPr>
  </w:style>
  <w:style w:type="paragraph" w:customStyle="1" w:styleId="ae">
    <w:name w:val="подзаголовок"/>
    <w:basedOn w:val="a1"/>
    <w:link w:val="af"/>
    <w:rsid w:val="007F4033"/>
    <w:pPr>
      <w:ind w:left="567" w:right="567"/>
      <w:jc w:val="center"/>
    </w:pPr>
    <w:rPr>
      <w:b/>
    </w:rPr>
  </w:style>
  <w:style w:type="paragraph" w:styleId="af0">
    <w:name w:val="header"/>
    <w:basedOn w:val="a1"/>
    <w:link w:val="af1"/>
    <w:locked/>
    <w:rsid w:val="009E529A"/>
    <w:pPr>
      <w:tabs>
        <w:tab w:val="center" w:pos="4677"/>
        <w:tab w:val="right" w:pos="9355"/>
      </w:tabs>
      <w:spacing w:after="0"/>
    </w:pPr>
  </w:style>
  <w:style w:type="character" w:customStyle="1" w:styleId="af1">
    <w:name w:val="Верхний колонтитул Знак"/>
    <w:link w:val="af0"/>
    <w:locked/>
    <w:rsid w:val="009E529A"/>
    <w:rPr>
      <w:rFonts w:cs="Times New Roman"/>
      <w:sz w:val="24"/>
      <w:szCs w:val="24"/>
    </w:rPr>
  </w:style>
  <w:style w:type="paragraph" w:customStyle="1" w:styleId="af2">
    <w:name w:val="т№"/>
    <w:basedOn w:val="a1"/>
    <w:next w:val="a1"/>
    <w:link w:val="af3"/>
    <w:uiPriority w:val="99"/>
    <w:rsid w:val="007F4033"/>
    <w:pPr>
      <w:jc w:val="left"/>
    </w:pPr>
    <w:rPr>
      <w:b/>
    </w:rPr>
  </w:style>
  <w:style w:type="character" w:styleId="af4">
    <w:name w:val="footnote reference"/>
    <w:semiHidden/>
    <w:rsid w:val="00E74195"/>
    <w:rPr>
      <w:rFonts w:cs="Times New Roman"/>
      <w:vertAlign w:val="superscript"/>
    </w:rPr>
  </w:style>
  <w:style w:type="paragraph" w:styleId="af5">
    <w:name w:val="footer"/>
    <w:basedOn w:val="a1"/>
    <w:link w:val="af6"/>
    <w:uiPriority w:val="99"/>
    <w:locked/>
    <w:rsid w:val="009E529A"/>
    <w:pPr>
      <w:tabs>
        <w:tab w:val="center" w:pos="4677"/>
        <w:tab w:val="right" w:pos="9355"/>
      </w:tabs>
      <w:spacing w:after="0"/>
    </w:pPr>
  </w:style>
  <w:style w:type="character" w:customStyle="1" w:styleId="af6">
    <w:name w:val="Нижний колонтитул Знак"/>
    <w:link w:val="af5"/>
    <w:uiPriority w:val="99"/>
    <w:locked/>
    <w:rsid w:val="009E529A"/>
    <w:rPr>
      <w:rFonts w:cs="Times New Roman"/>
      <w:sz w:val="24"/>
      <w:szCs w:val="24"/>
    </w:rPr>
  </w:style>
  <w:style w:type="character" w:customStyle="1" w:styleId="12">
    <w:name w:val="таблица Знак1"/>
    <w:link w:val="af7"/>
    <w:locked/>
    <w:rsid w:val="007F4033"/>
    <w:rPr>
      <w:rFonts w:cs="Times New Roman"/>
      <w:sz w:val="24"/>
      <w:szCs w:val="24"/>
    </w:rPr>
  </w:style>
  <w:style w:type="paragraph" w:customStyle="1" w:styleId="af7">
    <w:name w:val="таблица"/>
    <w:basedOn w:val="a1"/>
    <w:link w:val="12"/>
    <w:rsid w:val="007F4033"/>
    <w:pPr>
      <w:spacing w:after="0"/>
      <w:ind w:firstLine="0"/>
      <w:jc w:val="center"/>
    </w:pPr>
  </w:style>
  <w:style w:type="paragraph" w:styleId="31">
    <w:name w:val="toc 3"/>
    <w:basedOn w:val="a1"/>
    <w:next w:val="a1"/>
    <w:uiPriority w:val="39"/>
    <w:rsid w:val="00B6653D"/>
    <w:pPr>
      <w:tabs>
        <w:tab w:val="right" w:pos="10206"/>
      </w:tabs>
      <w:ind w:left="1417" w:right="567" w:hanging="680"/>
      <w:jc w:val="left"/>
    </w:pPr>
  </w:style>
  <w:style w:type="paragraph" w:customStyle="1" w:styleId="af8">
    <w:name w:val="рисунок"/>
    <w:basedOn w:val="a1"/>
    <w:rsid w:val="007F4033"/>
    <w:pPr>
      <w:widowControl w:val="0"/>
      <w:overflowPunct w:val="0"/>
      <w:autoSpaceDE w:val="0"/>
      <w:autoSpaceDN w:val="0"/>
      <w:adjustRightInd w:val="0"/>
      <w:ind w:left="567" w:right="567"/>
      <w:jc w:val="center"/>
    </w:pPr>
    <w:rPr>
      <w:b/>
    </w:rPr>
  </w:style>
  <w:style w:type="paragraph" w:customStyle="1" w:styleId="af9">
    <w:name w:val="формула"/>
    <w:basedOn w:val="a1"/>
    <w:rsid w:val="007F4033"/>
    <w:pPr>
      <w:tabs>
        <w:tab w:val="center" w:pos="4678"/>
        <w:tab w:val="right" w:pos="9356"/>
      </w:tabs>
      <w:jc w:val="left"/>
    </w:pPr>
    <w:rPr>
      <w:szCs w:val="20"/>
    </w:rPr>
  </w:style>
  <w:style w:type="paragraph" w:styleId="afa">
    <w:name w:val="Document Map"/>
    <w:basedOn w:val="a1"/>
    <w:link w:val="afb"/>
    <w:semiHidden/>
    <w:rsid w:val="00FC730A"/>
    <w:pPr>
      <w:spacing w:after="0"/>
    </w:pPr>
    <w:rPr>
      <w:rFonts w:ascii="Tahoma" w:hAnsi="Tahoma"/>
      <w:sz w:val="16"/>
      <w:szCs w:val="16"/>
    </w:rPr>
  </w:style>
  <w:style w:type="character" w:customStyle="1" w:styleId="afb">
    <w:name w:val="Схема документа Знак"/>
    <w:link w:val="afa"/>
    <w:semiHidden/>
    <w:locked/>
    <w:rsid w:val="00FC730A"/>
    <w:rPr>
      <w:rFonts w:ascii="Tahoma" w:hAnsi="Tahoma" w:cs="Tahoma"/>
      <w:sz w:val="16"/>
      <w:szCs w:val="16"/>
    </w:rPr>
  </w:style>
  <w:style w:type="character" w:customStyle="1" w:styleId="a5">
    <w:name w:val="перечень Знак"/>
    <w:link w:val="a"/>
    <w:locked/>
    <w:rsid w:val="00A95888"/>
    <w:rPr>
      <w:sz w:val="24"/>
      <w:szCs w:val="24"/>
    </w:rPr>
  </w:style>
  <w:style w:type="character" w:customStyle="1" w:styleId="afc">
    <w:name w:val="Гипертекстовая ссылка"/>
    <w:uiPriority w:val="99"/>
    <w:rsid w:val="000E4F43"/>
    <w:rPr>
      <w:rFonts w:cs="Times New Roman"/>
      <w:color w:val="106BBE"/>
    </w:rPr>
  </w:style>
  <w:style w:type="paragraph" w:styleId="25">
    <w:name w:val="List Continue 2"/>
    <w:basedOn w:val="a1"/>
    <w:uiPriority w:val="99"/>
    <w:rsid w:val="009F4098"/>
    <w:pPr>
      <w:ind w:left="566" w:firstLine="0"/>
      <w:contextualSpacing/>
      <w:jc w:val="left"/>
    </w:pPr>
  </w:style>
  <w:style w:type="character" w:styleId="afd">
    <w:name w:val="Emphasis"/>
    <w:qFormat/>
    <w:locked/>
    <w:rsid w:val="00416769"/>
    <w:rPr>
      <w:rFonts w:cs="Times New Roman"/>
      <w:i/>
      <w:iCs/>
    </w:rPr>
  </w:style>
  <w:style w:type="paragraph" w:customStyle="1" w:styleId="-3">
    <w:name w:val="ТНГП - Основной текст"/>
    <w:basedOn w:val="a1"/>
    <w:link w:val="-4"/>
    <w:autoRedefine/>
    <w:qFormat/>
    <w:rsid w:val="0085688D"/>
    <w:pPr>
      <w:spacing w:after="0"/>
      <w:ind w:firstLine="708"/>
    </w:pPr>
    <w:rPr>
      <w:i/>
      <w:szCs w:val="20"/>
    </w:rPr>
  </w:style>
  <w:style w:type="character" w:customStyle="1" w:styleId="-4">
    <w:name w:val="ТНГП - Основной текст Знак"/>
    <w:link w:val="-3"/>
    <w:locked/>
    <w:rsid w:val="0085688D"/>
    <w:rPr>
      <w:i/>
      <w:sz w:val="24"/>
    </w:rPr>
  </w:style>
  <w:style w:type="paragraph" w:styleId="61">
    <w:name w:val="toc 6"/>
    <w:basedOn w:val="a1"/>
    <w:next w:val="a1"/>
    <w:autoRedefine/>
    <w:uiPriority w:val="99"/>
    <w:locked/>
    <w:rsid w:val="007A117F"/>
    <w:pPr>
      <w:spacing w:after="100"/>
      <w:ind w:left="1200"/>
    </w:pPr>
  </w:style>
  <w:style w:type="paragraph" w:styleId="afe">
    <w:name w:val="Body Text"/>
    <w:aliases w:val="Основной нормальный,Oaaee?iue,Oaaee?iue1,Oaaee?iue2,Oaaee?iue3,Oaaee?iue4,Oaaee?iue5,Oaaee?iue11,Oaaee?iue21,Oaaee?iue31,Oaaee?iue41,Табличный,Табличный1,Табличный2,Табличный3,Табличный4,Табличный5,Табличный11,Табличный21,Табличный31"/>
    <w:basedOn w:val="a1"/>
    <w:link w:val="aff"/>
    <w:uiPriority w:val="99"/>
    <w:rsid w:val="00940054"/>
  </w:style>
  <w:style w:type="character" w:customStyle="1" w:styleId="aff">
    <w:name w:val="Основной текст Знак"/>
    <w:aliases w:val="Основной нормальный Знак,Oaaee?iue Знак,Oaaee?iue1 Знак,Oaaee?iue2 Знак,Oaaee?iue3 Знак,Oaaee?iue4 Знак,Oaaee?iue5 Знак,Oaaee?iue11 Знак,Oaaee?iue21 Знак,Oaaee?iue31 Знак,Oaaee?iue41 Знак,Табличный Знак,Табличный1 Знак"/>
    <w:link w:val="afe"/>
    <w:uiPriority w:val="99"/>
    <w:locked/>
    <w:rsid w:val="00940054"/>
    <w:rPr>
      <w:rFonts w:cs="Times New Roman"/>
      <w:sz w:val="24"/>
      <w:szCs w:val="24"/>
    </w:rPr>
  </w:style>
  <w:style w:type="paragraph" w:styleId="aff0">
    <w:name w:val="List Paragraph"/>
    <w:aliases w:val="List Paragraph1"/>
    <w:basedOn w:val="a1"/>
    <w:link w:val="aff1"/>
    <w:uiPriority w:val="99"/>
    <w:qFormat/>
    <w:rsid w:val="00CB212F"/>
    <w:pPr>
      <w:spacing w:after="0"/>
      <w:ind w:left="720" w:firstLine="0"/>
      <w:contextualSpacing/>
      <w:jc w:val="left"/>
    </w:pPr>
  </w:style>
  <w:style w:type="paragraph" w:styleId="aff2">
    <w:name w:val="Body Text Indent"/>
    <w:basedOn w:val="a1"/>
    <w:link w:val="aff3"/>
    <w:uiPriority w:val="99"/>
    <w:rsid w:val="00CB212F"/>
    <w:pPr>
      <w:ind w:left="283" w:firstLine="0"/>
      <w:jc w:val="left"/>
    </w:pPr>
  </w:style>
  <w:style w:type="character" w:customStyle="1" w:styleId="aff3">
    <w:name w:val="Основной текст с отступом Знак"/>
    <w:link w:val="aff2"/>
    <w:uiPriority w:val="99"/>
    <w:locked/>
    <w:rsid w:val="00CB212F"/>
    <w:rPr>
      <w:rFonts w:eastAsia="Times New Roman" w:cs="Times New Roman"/>
      <w:sz w:val="24"/>
      <w:szCs w:val="24"/>
      <w:lang w:val="ru-RU" w:eastAsia="ru-RU" w:bidi="ar-SA"/>
    </w:rPr>
  </w:style>
  <w:style w:type="character" w:customStyle="1" w:styleId="aff4">
    <w:name w:val="перечень Знак Знак"/>
    <w:uiPriority w:val="99"/>
    <w:locked/>
    <w:rsid w:val="00564456"/>
    <w:rPr>
      <w:rFonts w:cs="Times New Roman"/>
      <w:sz w:val="24"/>
      <w:szCs w:val="24"/>
      <w:lang w:val="ru-RU" w:eastAsia="ru-RU" w:bidi="ar-SA"/>
    </w:rPr>
  </w:style>
  <w:style w:type="paragraph" w:customStyle="1" w:styleId="26">
    <w:name w:val="Обычный2"/>
    <w:autoRedefine/>
    <w:uiPriority w:val="99"/>
    <w:rsid w:val="00611DCE"/>
    <w:pPr>
      <w:spacing w:after="120"/>
      <w:ind w:firstLine="720"/>
      <w:jc w:val="both"/>
    </w:pPr>
    <w:rPr>
      <w:color w:val="000000"/>
      <w:sz w:val="24"/>
    </w:rPr>
  </w:style>
  <w:style w:type="character" w:customStyle="1" w:styleId="af3">
    <w:name w:val="т№ Знак"/>
    <w:link w:val="af2"/>
    <w:uiPriority w:val="99"/>
    <w:locked/>
    <w:rsid w:val="00611DCE"/>
    <w:rPr>
      <w:b/>
      <w:sz w:val="24"/>
      <w:szCs w:val="24"/>
    </w:rPr>
  </w:style>
  <w:style w:type="paragraph" w:styleId="aff5">
    <w:name w:val="Title"/>
    <w:aliases w:val="Основной текст ОТТ,Название приложения"/>
    <w:basedOn w:val="a1"/>
    <w:next w:val="a1"/>
    <w:link w:val="aff6"/>
    <w:qFormat/>
    <w:locked/>
    <w:rsid w:val="00490EDB"/>
    <w:pPr>
      <w:spacing w:before="240" w:after="60" w:line="360" w:lineRule="auto"/>
      <w:jc w:val="center"/>
      <w:outlineLvl w:val="0"/>
    </w:pPr>
    <w:rPr>
      <w:rFonts w:ascii="Cambria" w:hAnsi="Cambria"/>
      <w:b/>
      <w:bCs/>
      <w:kern w:val="28"/>
      <w:sz w:val="32"/>
      <w:szCs w:val="32"/>
    </w:rPr>
  </w:style>
  <w:style w:type="character" w:customStyle="1" w:styleId="aff6">
    <w:name w:val="Название Знак"/>
    <w:aliases w:val="Основной текст ОТТ Знак,Название приложения Знак"/>
    <w:link w:val="aff5"/>
    <w:rsid w:val="00490EDB"/>
    <w:rPr>
      <w:rFonts w:ascii="Cambria" w:hAnsi="Cambria"/>
      <w:b/>
      <w:bCs/>
      <w:kern w:val="28"/>
      <w:sz w:val="32"/>
      <w:szCs w:val="32"/>
    </w:rPr>
  </w:style>
  <w:style w:type="numbering" w:styleId="1ai">
    <w:name w:val="Outline List 1"/>
    <w:basedOn w:val="a4"/>
    <w:rsid w:val="00490EDB"/>
    <w:pPr>
      <w:numPr>
        <w:numId w:val="5"/>
      </w:numPr>
    </w:pPr>
  </w:style>
  <w:style w:type="character" w:customStyle="1" w:styleId="aff7">
    <w:name w:val="таблица Знак Знак"/>
    <w:uiPriority w:val="99"/>
    <w:rsid w:val="00490EDB"/>
    <w:rPr>
      <w:sz w:val="24"/>
      <w:szCs w:val="24"/>
    </w:rPr>
  </w:style>
  <w:style w:type="character" w:customStyle="1" w:styleId="FontStyle23">
    <w:name w:val="Font Style23"/>
    <w:uiPriority w:val="99"/>
    <w:rsid w:val="00943610"/>
    <w:rPr>
      <w:rFonts w:ascii="Times New Roman" w:hAnsi="Times New Roman" w:cs="Times New Roman"/>
    </w:rPr>
  </w:style>
  <w:style w:type="paragraph" w:styleId="aff8">
    <w:name w:val="Normal (Web)"/>
    <w:aliases w:val="Обычный (Web),Обычный (веб)1"/>
    <w:basedOn w:val="a1"/>
    <w:uiPriority w:val="99"/>
    <w:unhideWhenUsed/>
    <w:locked/>
    <w:rsid w:val="00113558"/>
    <w:pPr>
      <w:spacing w:before="100" w:beforeAutospacing="1" w:after="100" w:afterAutospacing="1"/>
      <w:ind w:firstLine="0"/>
      <w:jc w:val="left"/>
    </w:pPr>
  </w:style>
  <w:style w:type="paragraph" w:customStyle="1" w:styleId="aff9">
    <w:name w:val="Таблица"/>
    <w:basedOn w:val="a1"/>
    <w:link w:val="affa"/>
    <w:rsid w:val="00FC0222"/>
    <w:pPr>
      <w:spacing w:after="0"/>
      <w:ind w:firstLine="0"/>
      <w:jc w:val="center"/>
    </w:pPr>
    <w:rPr>
      <w:sz w:val="22"/>
      <w:szCs w:val="22"/>
    </w:rPr>
  </w:style>
  <w:style w:type="character" w:customStyle="1" w:styleId="affa">
    <w:name w:val="Таблица Знак"/>
    <w:link w:val="aff9"/>
    <w:rsid w:val="00FC0222"/>
    <w:rPr>
      <w:sz w:val="22"/>
      <w:szCs w:val="22"/>
    </w:rPr>
  </w:style>
  <w:style w:type="paragraph" w:customStyle="1" w:styleId="Style17">
    <w:name w:val="Style17"/>
    <w:basedOn w:val="a1"/>
    <w:uiPriority w:val="99"/>
    <w:rsid w:val="00515CA6"/>
    <w:pPr>
      <w:widowControl w:val="0"/>
      <w:autoSpaceDE w:val="0"/>
      <w:autoSpaceDN w:val="0"/>
      <w:adjustRightInd w:val="0"/>
      <w:spacing w:after="0"/>
      <w:ind w:firstLine="0"/>
      <w:jc w:val="left"/>
    </w:pPr>
  </w:style>
  <w:style w:type="paragraph" w:customStyle="1" w:styleId="Style36">
    <w:name w:val="Style36"/>
    <w:basedOn w:val="a1"/>
    <w:uiPriority w:val="99"/>
    <w:rsid w:val="00515CA6"/>
    <w:pPr>
      <w:widowControl w:val="0"/>
      <w:autoSpaceDE w:val="0"/>
      <w:autoSpaceDN w:val="0"/>
      <w:adjustRightInd w:val="0"/>
      <w:spacing w:after="0" w:line="410" w:lineRule="exact"/>
      <w:ind w:firstLine="562"/>
    </w:pPr>
  </w:style>
  <w:style w:type="paragraph" w:customStyle="1" w:styleId="Style52">
    <w:name w:val="Style52"/>
    <w:basedOn w:val="a1"/>
    <w:uiPriority w:val="99"/>
    <w:rsid w:val="00515CA6"/>
    <w:pPr>
      <w:widowControl w:val="0"/>
      <w:autoSpaceDE w:val="0"/>
      <w:autoSpaceDN w:val="0"/>
      <w:adjustRightInd w:val="0"/>
      <w:spacing w:after="0"/>
      <w:ind w:firstLine="0"/>
      <w:jc w:val="left"/>
    </w:pPr>
  </w:style>
  <w:style w:type="paragraph" w:customStyle="1" w:styleId="Style56">
    <w:name w:val="Style56"/>
    <w:basedOn w:val="a1"/>
    <w:uiPriority w:val="99"/>
    <w:rsid w:val="00515CA6"/>
    <w:pPr>
      <w:widowControl w:val="0"/>
      <w:autoSpaceDE w:val="0"/>
      <w:autoSpaceDN w:val="0"/>
      <w:adjustRightInd w:val="0"/>
      <w:spacing w:after="0"/>
      <w:ind w:firstLine="0"/>
    </w:pPr>
  </w:style>
  <w:style w:type="character" w:customStyle="1" w:styleId="FontStyle176">
    <w:name w:val="Font Style176"/>
    <w:uiPriority w:val="99"/>
    <w:rsid w:val="00515CA6"/>
    <w:rPr>
      <w:rFonts w:ascii="Times New Roman" w:hAnsi="Times New Roman" w:cs="Times New Roman"/>
      <w:color w:val="000000"/>
      <w:sz w:val="22"/>
      <w:szCs w:val="22"/>
    </w:rPr>
  </w:style>
  <w:style w:type="character" w:customStyle="1" w:styleId="FontStyle179">
    <w:name w:val="Font Style179"/>
    <w:uiPriority w:val="99"/>
    <w:rsid w:val="00515CA6"/>
    <w:rPr>
      <w:rFonts w:ascii="Times New Roman" w:hAnsi="Times New Roman" w:cs="Times New Roman"/>
      <w:color w:val="000000"/>
      <w:sz w:val="28"/>
      <w:szCs w:val="28"/>
    </w:rPr>
  </w:style>
  <w:style w:type="paragraph" w:customStyle="1" w:styleId="affb">
    <w:name w:val="Осн.текст"/>
    <w:basedOn w:val="a1"/>
    <w:link w:val="32"/>
    <w:uiPriority w:val="99"/>
    <w:rsid w:val="000C27FF"/>
    <w:rPr>
      <w:szCs w:val="20"/>
    </w:rPr>
  </w:style>
  <w:style w:type="character" w:customStyle="1" w:styleId="32">
    <w:name w:val="Осн.текст Знак3"/>
    <w:link w:val="affb"/>
    <w:uiPriority w:val="99"/>
    <w:locked/>
    <w:rsid w:val="000C27FF"/>
    <w:rPr>
      <w:sz w:val="24"/>
    </w:rPr>
  </w:style>
  <w:style w:type="character" w:customStyle="1" w:styleId="-1">
    <w:name w:val="перечень-буква Знак"/>
    <w:basedOn w:val="a5"/>
    <w:link w:val="-0"/>
    <w:locked/>
    <w:rsid w:val="006C2C1C"/>
    <w:rPr>
      <w:sz w:val="24"/>
      <w:szCs w:val="24"/>
    </w:rPr>
  </w:style>
  <w:style w:type="character" w:customStyle="1" w:styleId="-2">
    <w:name w:val="перечень-цифра Знак"/>
    <w:basedOn w:val="a2"/>
    <w:link w:val="-"/>
    <w:locked/>
    <w:rsid w:val="006C2C1C"/>
    <w:rPr>
      <w:sz w:val="24"/>
      <w:szCs w:val="24"/>
    </w:rPr>
  </w:style>
  <w:style w:type="character" w:customStyle="1" w:styleId="aff1">
    <w:name w:val="Абзац списка Знак"/>
    <w:aliases w:val="List Paragraph1 Знак"/>
    <w:link w:val="aff0"/>
    <w:uiPriority w:val="99"/>
    <w:locked/>
    <w:rsid w:val="006C2C1C"/>
    <w:rPr>
      <w:sz w:val="24"/>
      <w:szCs w:val="24"/>
    </w:rPr>
  </w:style>
  <w:style w:type="paragraph" w:styleId="affc">
    <w:name w:val="No Spacing"/>
    <w:uiPriority w:val="1"/>
    <w:qFormat/>
    <w:rsid w:val="006C2C1C"/>
    <w:pPr>
      <w:ind w:firstLine="709"/>
      <w:jc w:val="both"/>
    </w:pPr>
    <w:rPr>
      <w:sz w:val="24"/>
      <w:szCs w:val="24"/>
    </w:rPr>
  </w:style>
  <w:style w:type="paragraph" w:styleId="27">
    <w:name w:val="Body Text 2"/>
    <w:basedOn w:val="a1"/>
    <w:link w:val="28"/>
    <w:uiPriority w:val="99"/>
    <w:unhideWhenUsed/>
    <w:rsid w:val="006C2C1C"/>
    <w:pPr>
      <w:spacing w:line="480" w:lineRule="auto"/>
      <w:ind w:firstLine="0"/>
      <w:jc w:val="left"/>
    </w:pPr>
  </w:style>
  <w:style w:type="character" w:customStyle="1" w:styleId="28">
    <w:name w:val="Основной текст 2 Знак"/>
    <w:basedOn w:val="a2"/>
    <w:link w:val="27"/>
    <w:uiPriority w:val="99"/>
    <w:rsid w:val="006C2C1C"/>
    <w:rPr>
      <w:sz w:val="24"/>
      <w:szCs w:val="24"/>
    </w:rPr>
  </w:style>
  <w:style w:type="character" w:customStyle="1" w:styleId="51">
    <w:name w:val="Основной текст (5)"/>
    <w:link w:val="510"/>
    <w:uiPriority w:val="99"/>
    <w:rsid w:val="006C2C1C"/>
    <w:rPr>
      <w:sz w:val="24"/>
      <w:szCs w:val="24"/>
      <w:shd w:val="clear" w:color="auto" w:fill="FFFFFF"/>
    </w:rPr>
  </w:style>
  <w:style w:type="paragraph" w:customStyle="1" w:styleId="510">
    <w:name w:val="Основной текст (5)1"/>
    <w:basedOn w:val="a1"/>
    <w:link w:val="51"/>
    <w:uiPriority w:val="99"/>
    <w:rsid w:val="006C2C1C"/>
    <w:pPr>
      <w:shd w:val="clear" w:color="auto" w:fill="FFFFFF"/>
      <w:spacing w:after="0" w:line="274" w:lineRule="exact"/>
      <w:ind w:firstLine="0"/>
    </w:pPr>
  </w:style>
  <w:style w:type="paragraph" w:styleId="29">
    <w:name w:val="Body Text Indent 2"/>
    <w:basedOn w:val="a1"/>
    <w:link w:val="2a"/>
    <w:uiPriority w:val="99"/>
    <w:unhideWhenUsed/>
    <w:rsid w:val="006C2C1C"/>
    <w:pPr>
      <w:spacing w:line="480" w:lineRule="auto"/>
      <w:ind w:left="283" w:firstLine="0"/>
      <w:jc w:val="left"/>
    </w:pPr>
  </w:style>
  <w:style w:type="character" w:customStyle="1" w:styleId="2a">
    <w:name w:val="Основной текст с отступом 2 Знак"/>
    <w:basedOn w:val="a2"/>
    <w:link w:val="29"/>
    <w:uiPriority w:val="99"/>
    <w:rsid w:val="006C2C1C"/>
    <w:rPr>
      <w:sz w:val="24"/>
      <w:szCs w:val="24"/>
    </w:rPr>
  </w:style>
  <w:style w:type="paragraph" w:customStyle="1" w:styleId="affd">
    <w:name w:val="Текст Основной"/>
    <w:basedOn w:val="a1"/>
    <w:link w:val="affe"/>
    <w:uiPriority w:val="85"/>
    <w:qFormat/>
    <w:rsid w:val="006C2C1C"/>
    <w:pPr>
      <w:widowControl w:val="0"/>
      <w:suppressAutoHyphens/>
      <w:spacing w:after="0" w:line="360" w:lineRule="auto"/>
      <w:ind w:firstLine="851"/>
    </w:pPr>
    <w:rPr>
      <w:rFonts w:ascii="Arial" w:eastAsia="Andale Sans UI" w:hAnsi="Arial"/>
      <w:kern w:val="1"/>
      <w:lang w:eastAsia="en-US"/>
    </w:rPr>
  </w:style>
  <w:style w:type="character" w:customStyle="1" w:styleId="affe">
    <w:name w:val="Текст Основной Знак"/>
    <w:link w:val="affd"/>
    <w:uiPriority w:val="85"/>
    <w:rsid w:val="006C2C1C"/>
    <w:rPr>
      <w:rFonts w:ascii="Arial" w:eastAsia="Andale Sans UI" w:hAnsi="Arial"/>
      <w:kern w:val="1"/>
      <w:sz w:val="24"/>
      <w:szCs w:val="24"/>
      <w:lang w:eastAsia="en-US"/>
    </w:rPr>
  </w:style>
  <w:style w:type="paragraph" w:customStyle="1" w:styleId="CM3">
    <w:name w:val="CM3"/>
    <w:basedOn w:val="a1"/>
    <w:next w:val="a1"/>
    <w:uiPriority w:val="99"/>
    <w:rsid w:val="006C2C1C"/>
    <w:pPr>
      <w:widowControl w:val="0"/>
      <w:autoSpaceDE w:val="0"/>
      <w:autoSpaceDN w:val="0"/>
      <w:adjustRightInd w:val="0"/>
      <w:spacing w:after="0" w:line="418" w:lineRule="atLeast"/>
      <w:ind w:firstLine="0"/>
      <w:jc w:val="left"/>
    </w:pPr>
  </w:style>
  <w:style w:type="paragraph" w:customStyle="1" w:styleId="13">
    <w:name w:val="Текст 1"/>
    <w:basedOn w:val="a1"/>
    <w:link w:val="14"/>
    <w:qFormat/>
    <w:rsid w:val="006C2C1C"/>
    <w:pPr>
      <w:widowControl w:val="0"/>
      <w:suppressAutoHyphens/>
      <w:spacing w:after="0" w:line="360" w:lineRule="auto"/>
      <w:ind w:firstLine="426"/>
    </w:pPr>
    <w:rPr>
      <w:rFonts w:ascii="Arial" w:eastAsia="Andale Sans UI" w:hAnsi="Arial"/>
      <w:kern w:val="1"/>
      <w:lang w:eastAsia="en-US"/>
    </w:rPr>
  </w:style>
  <w:style w:type="character" w:customStyle="1" w:styleId="14">
    <w:name w:val="Текст 1 Знак"/>
    <w:link w:val="13"/>
    <w:rsid w:val="006C2C1C"/>
    <w:rPr>
      <w:rFonts w:ascii="Arial" w:eastAsia="Andale Sans UI" w:hAnsi="Arial"/>
      <w:kern w:val="1"/>
      <w:sz w:val="24"/>
      <w:szCs w:val="24"/>
      <w:lang w:eastAsia="en-US"/>
    </w:rPr>
  </w:style>
  <w:style w:type="paragraph" w:customStyle="1" w:styleId="afff">
    <w:name w:val="Обычный.Нормальный"/>
    <w:link w:val="afff0"/>
    <w:rsid w:val="006C2C1C"/>
    <w:pPr>
      <w:spacing w:after="120"/>
      <w:ind w:firstLine="720"/>
      <w:jc w:val="both"/>
    </w:pPr>
    <w:rPr>
      <w:sz w:val="24"/>
    </w:rPr>
  </w:style>
  <w:style w:type="character" w:customStyle="1" w:styleId="afff0">
    <w:name w:val="Обычный.Нормальный Знак"/>
    <w:link w:val="afff"/>
    <w:rsid w:val="006C2C1C"/>
    <w:rPr>
      <w:sz w:val="24"/>
    </w:rPr>
  </w:style>
  <w:style w:type="paragraph" w:customStyle="1" w:styleId="a0">
    <w:name w:val="Список нумерованный цифры"/>
    <w:basedOn w:val="a1"/>
    <w:next w:val="a1"/>
    <w:autoRedefine/>
    <w:uiPriority w:val="99"/>
    <w:rsid w:val="006C2C1C"/>
    <w:pPr>
      <w:numPr>
        <w:numId w:val="8"/>
      </w:numPr>
      <w:spacing w:after="0" w:line="360" w:lineRule="auto"/>
    </w:pPr>
    <w:rPr>
      <w:szCs w:val="20"/>
    </w:rPr>
  </w:style>
  <w:style w:type="paragraph" w:customStyle="1" w:styleId="afff1">
    <w:name w:val="МаркированныйТочка"/>
    <w:basedOn w:val="a1"/>
    <w:link w:val="afff2"/>
    <w:uiPriority w:val="99"/>
    <w:rsid w:val="006C2C1C"/>
    <w:pPr>
      <w:tabs>
        <w:tab w:val="num" w:pos="820"/>
      </w:tabs>
      <w:spacing w:after="0" w:line="360" w:lineRule="auto"/>
      <w:ind w:left="-229"/>
      <w:jc w:val="left"/>
    </w:pPr>
    <w:rPr>
      <w:szCs w:val="20"/>
    </w:rPr>
  </w:style>
  <w:style w:type="character" w:customStyle="1" w:styleId="afff2">
    <w:name w:val="МаркированныйТочка Знак"/>
    <w:basedOn w:val="a2"/>
    <w:link w:val="afff1"/>
    <w:uiPriority w:val="99"/>
    <w:locked/>
    <w:rsid w:val="006C2C1C"/>
    <w:rPr>
      <w:sz w:val="24"/>
    </w:rPr>
  </w:style>
  <w:style w:type="character" w:customStyle="1" w:styleId="FontStyle30">
    <w:name w:val="Font Style30"/>
    <w:basedOn w:val="a2"/>
    <w:rsid w:val="006C2C1C"/>
    <w:rPr>
      <w:rFonts w:ascii="Times New Roman" w:hAnsi="Times New Roman" w:cs="Times New Roman"/>
      <w:sz w:val="22"/>
      <w:szCs w:val="22"/>
    </w:rPr>
  </w:style>
  <w:style w:type="character" w:customStyle="1" w:styleId="FontStyle24">
    <w:name w:val="Font Style24"/>
    <w:basedOn w:val="a2"/>
    <w:rsid w:val="006C2C1C"/>
    <w:rPr>
      <w:rFonts w:ascii="Times New Roman" w:hAnsi="Times New Roman" w:cs="Times New Roman"/>
      <w:b/>
      <w:bCs/>
      <w:sz w:val="22"/>
      <w:szCs w:val="22"/>
    </w:rPr>
  </w:style>
  <w:style w:type="character" w:customStyle="1" w:styleId="FontStyle22">
    <w:name w:val="Font Style22"/>
    <w:basedOn w:val="a2"/>
    <w:rsid w:val="006C2C1C"/>
    <w:rPr>
      <w:rFonts w:ascii="Times New Roman" w:hAnsi="Times New Roman" w:cs="Times New Roman"/>
      <w:b/>
      <w:bCs/>
      <w:sz w:val="14"/>
      <w:szCs w:val="14"/>
    </w:rPr>
  </w:style>
  <w:style w:type="character" w:customStyle="1" w:styleId="FontStyle29">
    <w:name w:val="Font Style29"/>
    <w:basedOn w:val="a2"/>
    <w:rsid w:val="006C2C1C"/>
    <w:rPr>
      <w:rFonts w:ascii="Times New Roman" w:hAnsi="Times New Roman" w:cs="Times New Roman"/>
      <w:smallCaps/>
      <w:sz w:val="22"/>
      <w:szCs w:val="22"/>
    </w:rPr>
  </w:style>
  <w:style w:type="character" w:customStyle="1" w:styleId="apple-converted-space">
    <w:name w:val="apple-converted-space"/>
    <w:basedOn w:val="a2"/>
    <w:rsid w:val="006C2C1C"/>
  </w:style>
  <w:style w:type="paragraph" w:customStyle="1" w:styleId="9">
    <w:name w:val="заголовок 9"/>
    <w:basedOn w:val="a1"/>
    <w:next w:val="a1"/>
    <w:uiPriority w:val="99"/>
    <w:rsid w:val="006C2C1C"/>
    <w:pPr>
      <w:numPr>
        <w:numId w:val="9"/>
      </w:numPr>
      <w:tabs>
        <w:tab w:val="clear" w:pos="643"/>
        <w:tab w:val="num" w:pos="360"/>
      </w:tabs>
      <w:spacing w:before="240" w:after="60"/>
      <w:ind w:left="360"/>
    </w:pPr>
    <w:rPr>
      <w:rFonts w:ascii="Arial" w:hAnsi="Arial"/>
      <w:b/>
      <w:i/>
      <w:sz w:val="18"/>
      <w:szCs w:val="20"/>
      <w:lang w:val="en-US"/>
    </w:rPr>
  </w:style>
  <w:style w:type="character" w:customStyle="1" w:styleId="Heading7Char">
    <w:name w:val="Heading 7 Char"/>
    <w:basedOn w:val="a2"/>
    <w:uiPriority w:val="99"/>
    <w:locked/>
    <w:rsid w:val="006C2C1C"/>
    <w:rPr>
      <w:rFonts w:ascii="Calibri" w:hAnsi="Calibri" w:cs="Times New Roman"/>
      <w:sz w:val="24"/>
      <w:szCs w:val="24"/>
      <w:lang w:val="ru-RU" w:eastAsia="en-US" w:bidi="ar-SA"/>
    </w:rPr>
  </w:style>
  <w:style w:type="character" w:customStyle="1" w:styleId="FontStyle47">
    <w:name w:val="Font Style47"/>
    <w:basedOn w:val="a2"/>
    <w:uiPriority w:val="99"/>
    <w:rsid w:val="006C2C1C"/>
    <w:rPr>
      <w:rFonts w:ascii="Times New Roman" w:hAnsi="Times New Roman" w:cs="Times New Roman" w:hint="default"/>
    </w:rPr>
  </w:style>
  <w:style w:type="character" w:customStyle="1" w:styleId="Heading1Char">
    <w:name w:val="Heading 1 Char"/>
    <w:aliases w:val="Заголовок 1 Знак1 Char,новая страница Char,Заголовок 1 Знак2 Char,Заголовок 1 Знак1 Знак2 Char,новая страница Знак1 Char,Заголовок 1 Знак1 Знак Знак2 Char,Заголовок 1 Знак1 Знак3 Char,Заголовок 1 Знак Знак2 Char,Раздел Char"/>
    <w:basedOn w:val="a2"/>
    <w:uiPriority w:val="99"/>
    <w:locked/>
    <w:rsid w:val="006C2C1C"/>
    <w:rPr>
      <w:rFonts w:ascii="Cambria" w:hAnsi="Cambria" w:cs="Times New Roman"/>
      <w:b/>
      <w:bCs/>
      <w:kern w:val="32"/>
      <w:sz w:val="32"/>
      <w:szCs w:val="32"/>
    </w:rPr>
  </w:style>
  <w:style w:type="character" w:customStyle="1" w:styleId="af">
    <w:name w:val="подзаголовок Знак"/>
    <w:basedOn w:val="a2"/>
    <w:link w:val="ae"/>
    <w:uiPriority w:val="99"/>
    <w:locked/>
    <w:rsid w:val="00C06EFD"/>
    <w:rPr>
      <w:b/>
      <w:sz w:val="24"/>
      <w:szCs w:val="24"/>
    </w:rPr>
  </w:style>
  <w:style w:type="character" w:customStyle="1" w:styleId="blk">
    <w:name w:val="blk"/>
    <w:basedOn w:val="a2"/>
    <w:rsid w:val="005767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14250">
      <w:bodyDiv w:val="1"/>
      <w:marLeft w:val="0"/>
      <w:marRight w:val="0"/>
      <w:marTop w:val="0"/>
      <w:marBottom w:val="0"/>
      <w:divBdr>
        <w:top w:val="none" w:sz="0" w:space="0" w:color="auto"/>
        <w:left w:val="none" w:sz="0" w:space="0" w:color="auto"/>
        <w:bottom w:val="none" w:sz="0" w:space="0" w:color="auto"/>
        <w:right w:val="none" w:sz="0" w:space="0" w:color="auto"/>
      </w:divBdr>
    </w:div>
    <w:div w:id="102457149">
      <w:bodyDiv w:val="1"/>
      <w:marLeft w:val="0"/>
      <w:marRight w:val="0"/>
      <w:marTop w:val="0"/>
      <w:marBottom w:val="0"/>
      <w:divBdr>
        <w:top w:val="none" w:sz="0" w:space="0" w:color="auto"/>
        <w:left w:val="none" w:sz="0" w:space="0" w:color="auto"/>
        <w:bottom w:val="none" w:sz="0" w:space="0" w:color="auto"/>
        <w:right w:val="none" w:sz="0" w:space="0" w:color="auto"/>
      </w:divBdr>
    </w:div>
    <w:div w:id="181868590">
      <w:bodyDiv w:val="1"/>
      <w:marLeft w:val="0"/>
      <w:marRight w:val="0"/>
      <w:marTop w:val="0"/>
      <w:marBottom w:val="0"/>
      <w:divBdr>
        <w:top w:val="none" w:sz="0" w:space="0" w:color="auto"/>
        <w:left w:val="none" w:sz="0" w:space="0" w:color="auto"/>
        <w:bottom w:val="none" w:sz="0" w:space="0" w:color="auto"/>
        <w:right w:val="none" w:sz="0" w:space="0" w:color="auto"/>
      </w:divBdr>
    </w:div>
    <w:div w:id="198246471">
      <w:bodyDiv w:val="1"/>
      <w:marLeft w:val="0"/>
      <w:marRight w:val="0"/>
      <w:marTop w:val="0"/>
      <w:marBottom w:val="0"/>
      <w:divBdr>
        <w:top w:val="none" w:sz="0" w:space="0" w:color="auto"/>
        <w:left w:val="none" w:sz="0" w:space="0" w:color="auto"/>
        <w:bottom w:val="none" w:sz="0" w:space="0" w:color="auto"/>
        <w:right w:val="none" w:sz="0" w:space="0" w:color="auto"/>
      </w:divBdr>
    </w:div>
    <w:div w:id="200703835">
      <w:bodyDiv w:val="1"/>
      <w:marLeft w:val="0"/>
      <w:marRight w:val="0"/>
      <w:marTop w:val="0"/>
      <w:marBottom w:val="0"/>
      <w:divBdr>
        <w:top w:val="none" w:sz="0" w:space="0" w:color="auto"/>
        <w:left w:val="none" w:sz="0" w:space="0" w:color="auto"/>
        <w:bottom w:val="none" w:sz="0" w:space="0" w:color="auto"/>
        <w:right w:val="none" w:sz="0" w:space="0" w:color="auto"/>
      </w:divBdr>
    </w:div>
    <w:div w:id="222910156">
      <w:bodyDiv w:val="1"/>
      <w:marLeft w:val="0"/>
      <w:marRight w:val="0"/>
      <w:marTop w:val="0"/>
      <w:marBottom w:val="0"/>
      <w:divBdr>
        <w:top w:val="none" w:sz="0" w:space="0" w:color="auto"/>
        <w:left w:val="none" w:sz="0" w:space="0" w:color="auto"/>
        <w:bottom w:val="none" w:sz="0" w:space="0" w:color="auto"/>
        <w:right w:val="none" w:sz="0" w:space="0" w:color="auto"/>
      </w:divBdr>
    </w:div>
    <w:div w:id="233705631">
      <w:bodyDiv w:val="1"/>
      <w:marLeft w:val="0"/>
      <w:marRight w:val="0"/>
      <w:marTop w:val="0"/>
      <w:marBottom w:val="0"/>
      <w:divBdr>
        <w:top w:val="none" w:sz="0" w:space="0" w:color="auto"/>
        <w:left w:val="none" w:sz="0" w:space="0" w:color="auto"/>
        <w:bottom w:val="none" w:sz="0" w:space="0" w:color="auto"/>
        <w:right w:val="none" w:sz="0" w:space="0" w:color="auto"/>
      </w:divBdr>
    </w:div>
    <w:div w:id="234362893">
      <w:bodyDiv w:val="1"/>
      <w:marLeft w:val="0"/>
      <w:marRight w:val="0"/>
      <w:marTop w:val="0"/>
      <w:marBottom w:val="0"/>
      <w:divBdr>
        <w:top w:val="none" w:sz="0" w:space="0" w:color="auto"/>
        <w:left w:val="none" w:sz="0" w:space="0" w:color="auto"/>
        <w:bottom w:val="none" w:sz="0" w:space="0" w:color="auto"/>
        <w:right w:val="none" w:sz="0" w:space="0" w:color="auto"/>
      </w:divBdr>
    </w:div>
    <w:div w:id="314533193">
      <w:bodyDiv w:val="1"/>
      <w:marLeft w:val="0"/>
      <w:marRight w:val="0"/>
      <w:marTop w:val="0"/>
      <w:marBottom w:val="0"/>
      <w:divBdr>
        <w:top w:val="none" w:sz="0" w:space="0" w:color="auto"/>
        <w:left w:val="none" w:sz="0" w:space="0" w:color="auto"/>
        <w:bottom w:val="none" w:sz="0" w:space="0" w:color="auto"/>
        <w:right w:val="none" w:sz="0" w:space="0" w:color="auto"/>
      </w:divBdr>
    </w:div>
    <w:div w:id="328993305">
      <w:bodyDiv w:val="1"/>
      <w:marLeft w:val="0"/>
      <w:marRight w:val="0"/>
      <w:marTop w:val="0"/>
      <w:marBottom w:val="0"/>
      <w:divBdr>
        <w:top w:val="none" w:sz="0" w:space="0" w:color="auto"/>
        <w:left w:val="none" w:sz="0" w:space="0" w:color="auto"/>
        <w:bottom w:val="none" w:sz="0" w:space="0" w:color="auto"/>
        <w:right w:val="none" w:sz="0" w:space="0" w:color="auto"/>
      </w:divBdr>
    </w:div>
    <w:div w:id="626546439">
      <w:bodyDiv w:val="1"/>
      <w:marLeft w:val="0"/>
      <w:marRight w:val="0"/>
      <w:marTop w:val="0"/>
      <w:marBottom w:val="0"/>
      <w:divBdr>
        <w:top w:val="none" w:sz="0" w:space="0" w:color="auto"/>
        <w:left w:val="none" w:sz="0" w:space="0" w:color="auto"/>
        <w:bottom w:val="none" w:sz="0" w:space="0" w:color="auto"/>
        <w:right w:val="none" w:sz="0" w:space="0" w:color="auto"/>
      </w:divBdr>
    </w:div>
    <w:div w:id="632097707">
      <w:bodyDiv w:val="1"/>
      <w:marLeft w:val="0"/>
      <w:marRight w:val="0"/>
      <w:marTop w:val="0"/>
      <w:marBottom w:val="0"/>
      <w:divBdr>
        <w:top w:val="none" w:sz="0" w:space="0" w:color="auto"/>
        <w:left w:val="none" w:sz="0" w:space="0" w:color="auto"/>
        <w:bottom w:val="none" w:sz="0" w:space="0" w:color="auto"/>
        <w:right w:val="none" w:sz="0" w:space="0" w:color="auto"/>
      </w:divBdr>
    </w:div>
    <w:div w:id="697658872">
      <w:bodyDiv w:val="1"/>
      <w:marLeft w:val="0"/>
      <w:marRight w:val="0"/>
      <w:marTop w:val="0"/>
      <w:marBottom w:val="0"/>
      <w:divBdr>
        <w:top w:val="none" w:sz="0" w:space="0" w:color="auto"/>
        <w:left w:val="none" w:sz="0" w:space="0" w:color="auto"/>
        <w:bottom w:val="none" w:sz="0" w:space="0" w:color="auto"/>
        <w:right w:val="none" w:sz="0" w:space="0" w:color="auto"/>
      </w:divBdr>
    </w:div>
    <w:div w:id="712002202">
      <w:bodyDiv w:val="1"/>
      <w:marLeft w:val="0"/>
      <w:marRight w:val="0"/>
      <w:marTop w:val="0"/>
      <w:marBottom w:val="0"/>
      <w:divBdr>
        <w:top w:val="none" w:sz="0" w:space="0" w:color="auto"/>
        <w:left w:val="none" w:sz="0" w:space="0" w:color="auto"/>
        <w:bottom w:val="none" w:sz="0" w:space="0" w:color="auto"/>
        <w:right w:val="none" w:sz="0" w:space="0" w:color="auto"/>
      </w:divBdr>
    </w:div>
    <w:div w:id="713119548">
      <w:bodyDiv w:val="1"/>
      <w:marLeft w:val="0"/>
      <w:marRight w:val="0"/>
      <w:marTop w:val="0"/>
      <w:marBottom w:val="0"/>
      <w:divBdr>
        <w:top w:val="none" w:sz="0" w:space="0" w:color="auto"/>
        <w:left w:val="none" w:sz="0" w:space="0" w:color="auto"/>
        <w:bottom w:val="none" w:sz="0" w:space="0" w:color="auto"/>
        <w:right w:val="none" w:sz="0" w:space="0" w:color="auto"/>
      </w:divBdr>
    </w:div>
    <w:div w:id="812409643">
      <w:bodyDiv w:val="1"/>
      <w:marLeft w:val="0"/>
      <w:marRight w:val="0"/>
      <w:marTop w:val="0"/>
      <w:marBottom w:val="0"/>
      <w:divBdr>
        <w:top w:val="none" w:sz="0" w:space="0" w:color="auto"/>
        <w:left w:val="none" w:sz="0" w:space="0" w:color="auto"/>
        <w:bottom w:val="none" w:sz="0" w:space="0" w:color="auto"/>
        <w:right w:val="none" w:sz="0" w:space="0" w:color="auto"/>
      </w:divBdr>
    </w:div>
    <w:div w:id="937520829">
      <w:bodyDiv w:val="1"/>
      <w:marLeft w:val="0"/>
      <w:marRight w:val="0"/>
      <w:marTop w:val="0"/>
      <w:marBottom w:val="0"/>
      <w:divBdr>
        <w:top w:val="none" w:sz="0" w:space="0" w:color="auto"/>
        <w:left w:val="none" w:sz="0" w:space="0" w:color="auto"/>
        <w:bottom w:val="none" w:sz="0" w:space="0" w:color="auto"/>
        <w:right w:val="none" w:sz="0" w:space="0" w:color="auto"/>
      </w:divBdr>
    </w:div>
    <w:div w:id="945312967">
      <w:bodyDiv w:val="1"/>
      <w:marLeft w:val="0"/>
      <w:marRight w:val="0"/>
      <w:marTop w:val="0"/>
      <w:marBottom w:val="0"/>
      <w:divBdr>
        <w:top w:val="none" w:sz="0" w:space="0" w:color="auto"/>
        <w:left w:val="none" w:sz="0" w:space="0" w:color="auto"/>
        <w:bottom w:val="none" w:sz="0" w:space="0" w:color="auto"/>
        <w:right w:val="none" w:sz="0" w:space="0" w:color="auto"/>
      </w:divBdr>
    </w:div>
    <w:div w:id="1005087601">
      <w:bodyDiv w:val="1"/>
      <w:marLeft w:val="0"/>
      <w:marRight w:val="0"/>
      <w:marTop w:val="0"/>
      <w:marBottom w:val="0"/>
      <w:divBdr>
        <w:top w:val="none" w:sz="0" w:space="0" w:color="auto"/>
        <w:left w:val="none" w:sz="0" w:space="0" w:color="auto"/>
        <w:bottom w:val="none" w:sz="0" w:space="0" w:color="auto"/>
        <w:right w:val="none" w:sz="0" w:space="0" w:color="auto"/>
      </w:divBdr>
    </w:div>
    <w:div w:id="1031687363">
      <w:bodyDiv w:val="1"/>
      <w:marLeft w:val="0"/>
      <w:marRight w:val="0"/>
      <w:marTop w:val="0"/>
      <w:marBottom w:val="0"/>
      <w:divBdr>
        <w:top w:val="none" w:sz="0" w:space="0" w:color="auto"/>
        <w:left w:val="none" w:sz="0" w:space="0" w:color="auto"/>
        <w:bottom w:val="none" w:sz="0" w:space="0" w:color="auto"/>
        <w:right w:val="none" w:sz="0" w:space="0" w:color="auto"/>
      </w:divBdr>
    </w:div>
    <w:div w:id="1038241450">
      <w:bodyDiv w:val="1"/>
      <w:marLeft w:val="0"/>
      <w:marRight w:val="0"/>
      <w:marTop w:val="0"/>
      <w:marBottom w:val="0"/>
      <w:divBdr>
        <w:top w:val="none" w:sz="0" w:space="0" w:color="auto"/>
        <w:left w:val="none" w:sz="0" w:space="0" w:color="auto"/>
        <w:bottom w:val="none" w:sz="0" w:space="0" w:color="auto"/>
        <w:right w:val="none" w:sz="0" w:space="0" w:color="auto"/>
      </w:divBdr>
    </w:div>
    <w:div w:id="1044913166">
      <w:bodyDiv w:val="1"/>
      <w:marLeft w:val="0"/>
      <w:marRight w:val="0"/>
      <w:marTop w:val="0"/>
      <w:marBottom w:val="0"/>
      <w:divBdr>
        <w:top w:val="none" w:sz="0" w:space="0" w:color="auto"/>
        <w:left w:val="none" w:sz="0" w:space="0" w:color="auto"/>
        <w:bottom w:val="none" w:sz="0" w:space="0" w:color="auto"/>
        <w:right w:val="none" w:sz="0" w:space="0" w:color="auto"/>
      </w:divBdr>
    </w:div>
    <w:div w:id="1078480052">
      <w:bodyDiv w:val="1"/>
      <w:marLeft w:val="0"/>
      <w:marRight w:val="0"/>
      <w:marTop w:val="0"/>
      <w:marBottom w:val="0"/>
      <w:divBdr>
        <w:top w:val="none" w:sz="0" w:space="0" w:color="auto"/>
        <w:left w:val="none" w:sz="0" w:space="0" w:color="auto"/>
        <w:bottom w:val="none" w:sz="0" w:space="0" w:color="auto"/>
        <w:right w:val="none" w:sz="0" w:space="0" w:color="auto"/>
      </w:divBdr>
    </w:div>
    <w:div w:id="1137574862">
      <w:bodyDiv w:val="1"/>
      <w:marLeft w:val="0"/>
      <w:marRight w:val="0"/>
      <w:marTop w:val="0"/>
      <w:marBottom w:val="0"/>
      <w:divBdr>
        <w:top w:val="none" w:sz="0" w:space="0" w:color="auto"/>
        <w:left w:val="none" w:sz="0" w:space="0" w:color="auto"/>
        <w:bottom w:val="none" w:sz="0" w:space="0" w:color="auto"/>
        <w:right w:val="none" w:sz="0" w:space="0" w:color="auto"/>
      </w:divBdr>
      <w:divsChild>
        <w:div w:id="1450591565">
          <w:marLeft w:val="0"/>
          <w:marRight w:val="0"/>
          <w:marTop w:val="0"/>
          <w:marBottom w:val="0"/>
          <w:divBdr>
            <w:top w:val="none" w:sz="0" w:space="0" w:color="auto"/>
            <w:left w:val="none" w:sz="0" w:space="0" w:color="auto"/>
            <w:bottom w:val="none" w:sz="0" w:space="0" w:color="auto"/>
            <w:right w:val="none" w:sz="0" w:space="0" w:color="auto"/>
          </w:divBdr>
          <w:divsChild>
            <w:div w:id="622879570">
              <w:marLeft w:val="0"/>
              <w:marRight w:val="0"/>
              <w:marTop w:val="0"/>
              <w:marBottom w:val="0"/>
              <w:divBdr>
                <w:top w:val="none" w:sz="0" w:space="0" w:color="auto"/>
                <w:left w:val="none" w:sz="0" w:space="0" w:color="auto"/>
                <w:bottom w:val="none" w:sz="0" w:space="0" w:color="auto"/>
                <w:right w:val="none" w:sz="0" w:space="0" w:color="auto"/>
              </w:divBdr>
              <w:divsChild>
                <w:div w:id="278729997">
                  <w:marLeft w:val="0"/>
                  <w:marRight w:val="0"/>
                  <w:marTop w:val="0"/>
                  <w:marBottom w:val="0"/>
                  <w:divBdr>
                    <w:top w:val="none" w:sz="0" w:space="0" w:color="auto"/>
                    <w:left w:val="none" w:sz="0" w:space="0" w:color="auto"/>
                    <w:bottom w:val="none" w:sz="0" w:space="0" w:color="auto"/>
                    <w:right w:val="none" w:sz="0" w:space="0" w:color="auto"/>
                  </w:divBdr>
                  <w:divsChild>
                    <w:div w:id="36899891">
                      <w:marLeft w:val="0"/>
                      <w:marRight w:val="0"/>
                      <w:marTop w:val="0"/>
                      <w:marBottom w:val="0"/>
                      <w:divBdr>
                        <w:top w:val="none" w:sz="0" w:space="0" w:color="auto"/>
                        <w:left w:val="none" w:sz="0" w:space="0" w:color="auto"/>
                        <w:bottom w:val="none" w:sz="0" w:space="0" w:color="auto"/>
                        <w:right w:val="none" w:sz="0" w:space="0" w:color="auto"/>
                      </w:divBdr>
                      <w:divsChild>
                        <w:div w:id="627391395">
                          <w:marLeft w:val="0"/>
                          <w:marRight w:val="0"/>
                          <w:marTop w:val="0"/>
                          <w:marBottom w:val="0"/>
                          <w:divBdr>
                            <w:top w:val="none" w:sz="0" w:space="0" w:color="auto"/>
                            <w:left w:val="none" w:sz="0" w:space="0" w:color="auto"/>
                            <w:bottom w:val="none" w:sz="0" w:space="0" w:color="auto"/>
                            <w:right w:val="none" w:sz="0" w:space="0" w:color="auto"/>
                          </w:divBdr>
                          <w:divsChild>
                            <w:div w:id="2072075188">
                              <w:marLeft w:val="0"/>
                              <w:marRight w:val="0"/>
                              <w:marTop w:val="0"/>
                              <w:marBottom w:val="0"/>
                              <w:divBdr>
                                <w:top w:val="none" w:sz="0" w:space="0" w:color="auto"/>
                                <w:left w:val="none" w:sz="0" w:space="0" w:color="auto"/>
                                <w:bottom w:val="none" w:sz="0" w:space="0" w:color="auto"/>
                                <w:right w:val="none" w:sz="0" w:space="0" w:color="auto"/>
                              </w:divBdr>
                              <w:divsChild>
                                <w:div w:id="74379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6461302">
      <w:bodyDiv w:val="1"/>
      <w:marLeft w:val="0"/>
      <w:marRight w:val="0"/>
      <w:marTop w:val="0"/>
      <w:marBottom w:val="0"/>
      <w:divBdr>
        <w:top w:val="none" w:sz="0" w:space="0" w:color="auto"/>
        <w:left w:val="none" w:sz="0" w:space="0" w:color="auto"/>
        <w:bottom w:val="none" w:sz="0" w:space="0" w:color="auto"/>
        <w:right w:val="none" w:sz="0" w:space="0" w:color="auto"/>
      </w:divBdr>
    </w:div>
    <w:div w:id="1259632295">
      <w:bodyDiv w:val="1"/>
      <w:marLeft w:val="0"/>
      <w:marRight w:val="0"/>
      <w:marTop w:val="0"/>
      <w:marBottom w:val="0"/>
      <w:divBdr>
        <w:top w:val="none" w:sz="0" w:space="0" w:color="auto"/>
        <w:left w:val="none" w:sz="0" w:space="0" w:color="auto"/>
        <w:bottom w:val="none" w:sz="0" w:space="0" w:color="auto"/>
        <w:right w:val="none" w:sz="0" w:space="0" w:color="auto"/>
      </w:divBdr>
    </w:div>
    <w:div w:id="1418210969">
      <w:bodyDiv w:val="1"/>
      <w:marLeft w:val="0"/>
      <w:marRight w:val="0"/>
      <w:marTop w:val="0"/>
      <w:marBottom w:val="0"/>
      <w:divBdr>
        <w:top w:val="none" w:sz="0" w:space="0" w:color="auto"/>
        <w:left w:val="none" w:sz="0" w:space="0" w:color="auto"/>
        <w:bottom w:val="none" w:sz="0" w:space="0" w:color="auto"/>
        <w:right w:val="none" w:sz="0" w:space="0" w:color="auto"/>
      </w:divBdr>
    </w:div>
    <w:div w:id="1511019795">
      <w:bodyDiv w:val="1"/>
      <w:marLeft w:val="0"/>
      <w:marRight w:val="0"/>
      <w:marTop w:val="0"/>
      <w:marBottom w:val="0"/>
      <w:divBdr>
        <w:top w:val="none" w:sz="0" w:space="0" w:color="auto"/>
        <w:left w:val="none" w:sz="0" w:space="0" w:color="auto"/>
        <w:bottom w:val="none" w:sz="0" w:space="0" w:color="auto"/>
        <w:right w:val="none" w:sz="0" w:space="0" w:color="auto"/>
      </w:divBdr>
    </w:div>
    <w:div w:id="1607612890">
      <w:bodyDiv w:val="1"/>
      <w:marLeft w:val="0"/>
      <w:marRight w:val="0"/>
      <w:marTop w:val="0"/>
      <w:marBottom w:val="0"/>
      <w:divBdr>
        <w:top w:val="none" w:sz="0" w:space="0" w:color="auto"/>
        <w:left w:val="none" w:sz="0" w:space="0" w:color="auto"/>
        <w:bottom w:val="none" w:sz="0" w:space="0" w:color="auto"/>
        <w:right w:val="none" w:sz="0" w:space="0" w:color="auto"/>
      </w:divBdr>
    </w:div>
    <w:div w:id="1698123335">
      <w:marLeft w:val="0"/>
      <w:marRight w:val="0"/>
      <w:marTop w:val="0"/>
      <w:marBottom w:val="0"/>
      <w:divBdr>
        <w:top w:val="none" w:sz="0" w:space="0" w:color="auto"/>
        <w:left w:val="none" w:sz="0" w:space="0" w:color="auto"/>
        <w:bottom w:val="none" w:sz="0" w:space="0" w:color="auto"/>
        <w:right w:val="none" w:sz="0" w:space="0" w:color="auto"/>
      </w:divBdr>
    </w:div>
    <w:div w:id="1698123336">
      <w:marLeft w:val="0"/>
      <w:marRight w:val="0"/>
      <w:marTop w:val="0"/>
      <w:marBottom w:val="0"/>
      <w:divBdr>
        <w:top w:val="none" w:sz="0" w:space="0" w:color="auto"/>
        <w:left w:val="none" w:sz="0" w:space="0" w:color="auto"/>
        <w:bottom w:val="none" w:sz="0" w:space="0" w:color="auto"/>
        <w:right w:val="none" w:sz="0" w:space="0" w:color="auto"/>
      </w:divBdr>
    </w:div>
    <w:div w:id="1698123337">
      <w:marLeft w:val="0"/>
      <w:marRight w:val="0"/>
      <w:marTop w:val="0"/>
      <w:marBottom w:val="0"/>
      <w:divBdr>
        <w:top w:val="none" w:sz="0" w:space="0" w:color="auto"/>
        <w:left w:val="none" w:sz="0" w:space="0" w:color="auto"/>
        <w:bottom w:val="none" w:sz="0" w:space="0" w:color="auto"/>
        <w:right w:val="none" w:sz="0" w:space="0" w:color="auto"/>
      </w:divBdr>
    </w:div>
    <w:div w:id="1698123338">
      <w:marLeft w:val="0"/>
      <w:marRight w:val="0"/>
      <w:marTop w:val="0"/>
      <w:marBottom w:val="0"/>
      <w:divBdr>
        <w:top w:val="none" w:sz="0" w:space="0" w:color="auto"/>
        <w:left w:val="none" w:sz="0" w:space="0" w:color="auto"/>
        <w:bottom w:val="none" w:sz="0" w:space="0" w:color="auto"/>
        <w:right w:val="none" w:sz="0" w:space="0" w:color="auto"/>
      </w:divBdr>
    </w:div>
    <w:div w:id="1698123339">
      <w:marLeft w:val="0"/>
      <w:marRight w:val="0"/>
      <w:marTop w:val="0"/>
      <w:marBottom w:val="0"/>
      <w:divBdr>
        <w:top w:val="none" w:sz="0" w:space="0" w:color="auto"/>
        <w:left w:val="none" w:sz="0" w:space="0" w:color="auto"/>
        <w:bottom w:val="none" w:sz="0" w:space="0" w:color="auto"/>
        <w:right w:val="none" w:sz="0" w:space="0" w:color="auto"/>
      </w:divBdr>
    </w:div>
    <w:div w:id="1747726126">
      <w:bodyDiv w:val="1"/>
      <w:marLeft w:val="0"/>
      <w:marRight w:val="0"/>
      <w:marTop w:val="0"/>
      <w:marBottom w:val="0"/>
      <w:divBdr>
        <w:top w:val="none" w:sz="0" w:space="0" w:color="auto"/>
        <w:left w:val="none" w:sz="0" w:space="0" w:color="auto"/>
        <w:bottom w:val="none" w:sz="0" w:space="0" w:color="auto"/>
        <w:right w:val="none" w:sz="0" w:space="0" w:color="auto"/>
      </w:divBdr>
    </w:div>
    <w:div w:id="1821581241">
      <w:bodyDiv w:val="1"/>
      <w:marLeft w:val="0"/>
      <w:marRight w:val="0"/>
      <w:marTop w:val="0"/>
      <w:marBottom w:val="0"/>
      <w:divBdr>
        <w:top w:val="none" w:sz="0" w:space="0" w:color="auto"/>
        <w:left w:val="none" w:sz="0" w:space="0" w:color="auto"/>
        <w:bottom w:val="none" w:sz="0" w:space="0" w:color="auto"/>
        <w:right w:val="none" w:sz="0" w:space="0" w:color="auto"/>
      </w:divBdr>
    </w:div>
    <w:div w:id="1825857609">
      <w:bodyDiv w:val="1"/>
      <w:marLeft w:val="0"/>
      <w:marRight w:val="0"/>
      <w:marTop w:val="0"/>
      <w:marBottom w:val="0"/>
      <w:divBdr>
        <w:top w:val="none" w:sz="0" w:space="0" w:color="auto"/>
        <w:left w:val="none" w:sz="0" w:space="0" w:color="auto"/>
        <w:bottom w:val="none" w:sz="0" w:space="0" w:color="auto"/>
        <w:right w:val="none" w:sz="0" w:space="0" w:color="auto"/>
      </w:divBdr>
    </w:div>
    <w:div w:id="1926576337">
      <w:bodyDiv w:val="1"/>
      <w:marLeft w:val="0"/>
      <w:marRight w:val="0"/>
      <w:marTop w:val="0"/>
      <w:marBottom w:val="0"/>
      <w:divBdr>
        <w:top w:val="none" w:sz="0" w:space="0" w:color="auto"/>
        <w:left w:val="none" w:sz="0" w:space="0" w:color="auto"/>
        <w:bottom w:val="none" w:sz="0" w:space="0" w:color="auto"/>
        <w:right w:val="none" w:sz="0" w:space="0" w:color="auto"/>
      </w:divBdr>
    </w:div>
    <w:div w:id="1982496187">
      <w:bodyDiv w:val="1"/>
      <w:marLeft w:val="0"/>
      <w:marRight w:val="0"/>
      <w:marTop w:val="0"/>
      <w:marBottom w:val="0"/>
      <w:divBdr>
        <w:top w:val="none" w:sz="0" w:space="0" w:color="auto"/>
        <w:left w:val="none" w:sz="0" w:space="0" w:color="auto"/>
        <w:bottom w:val="none" w:sz="0" w:space="0" w:color="auto"/>
        <w:right w:val="none" w:sz="0" w:space="0" w:color="auto"/>
      </w:divBdr>
    </w:div>
    <w:div w:id="205903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aratunina\&#1056;&#1072;&#1073;&#1086;&#1095;&#1080;&#1081;%20&#1089;&#1090;&#1086;&#1083;\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383681-709F-41F8-98A2-4B4490C1B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Template>
  <TotalTime>0</TotalTime>
  <Pages>40</Pages>
  <Words>7865</Words>
  <Characters>57851</Characters>
  <Application>Microsoft Office Word</Application>
  <DocSecurity>0</DocSecurity>
  <Lines>482</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ГТНГ</Company>
  <LinksUpToDate>false</LinksUpToDate>
  <CharactersWithSpaces>65585</CharactersWithSpaces>
  <SharedDoc>false</SharedDoc>
  <HLinks>
    <vt:vector size="12" baseType="variant">
      <vt:variant>
        <vt:i4>1835071</vt:i4>
      </vt:variant>
      <vt:variant>
        <vt:i4>7</vt:i4>
      </vt:variant>
      <vt:variant>
        <vt:i4>0</vt:i4>
      </vt:variant>
      <vt:variant>
        <vt:i4>5</vt:i4>
      </vt:variant>
      <vt:variant>
        <vt:lpwstr/>
      </vt:variant>
      <vt:variant>
        <vt:lpwstr>_Toc454894625</vt:lpwstr>
      </vt:variant>
      <vt:variant>
        <vt:i4>1835071</vt:i4>
      </vt:variant>
      <vt:variant>
        <vt:i4>4</vt:i4>
      </vt:variant>
      <vt:variant>
        <vt:i4>0</vt:i4>
      </vt:variant>
      <vt:variant>
        <vt:i4>5</vt:i4>
      </vt:variant>
      <vt:variant>
        <vt:lpwstr/>
      </vt:variant>
      <vt:variant>
        <vt:lpwstr>_Toc454894624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Таратунина</dc:creator>
  <cp:lastModifiedBy>Лукашева Лариса Александровна</cp:lastModifiedBy>
  <cp:revision>3</cp:revision>
  <cp:lastPrinted>2019-01-23T05:36:00Z</cp:lastPrinted>
  <dcterms:created xsi:type="dcterms:W3CDTF">2019-01-23T05:36:00Z</dcterms:created>
  <dcterms:modified xsi:type="dcterms:W3CDTF">2019-01-23T05:41:00Z</dcterms:modified>
</cp:coreProperties>
</file>