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3A3D" w14:textId="2C448979" w:rsidR="00880128" w:rsidRDefault="00880128" w:rsidP="00880128">
      <w:pPr>
        <w:pStyle w:val="afe"/>
        <w:jc w:val="center"/>
      </w:pPr>
      <w:bookmarkStart w:id="0" w:name="_Hlk81306431"/>
      <w:r>
        <w:rPr>
          <w:noProof/>
        </w:rPr>
        <w:drawing>
          <wp:inline distT="0" distB="0" distL="0" distR="0" wp14:anchorId="335F95BD" wp14:editId="67FB3C48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73A69" w14:textId="77777777" w:rsidR="00880128" w:rsidRPr="00814AD3" w:rsidRDefault="00880128" w:rsidP="00880128">
      <w:pPr>
        <w:jc w:val="center"/>
        <w:rPr>
          <w:b/>
          <w:sz w:val="20"/>
          <w:szCs w:val="20"/>
        </w:rPr>
      </w:pPr>
    </w:p>
    <w:p w14:paraId="0A18988D" w14:textId="77777777" w:rsidR="00880128" w:rsidRPr="00880128" w:rsidRDefault="00880128" w:rsidP="00880128">
      <w:pPr>
        <w:jc w:val="center"/>
        <w:rPr>
          <w:rFonts w:ascii="Times New Roman" w:hAnsi="Times New Roman" w:cs="Times New Roman"/>
          <w:b/>
          <w:sz w:val="42"/>
          <w:szCs w:val="42"/>
        </w:rPr>
      </w:pPr>
      <w:r w:rsidRPr="00880128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14:paraId="6CA11ADC" w14:textId="77777777" w:rsidR="00880128" w:rsidRPr="00880128" w:rsidRDefault="00880128" w:rsidP="00880128">
      <w:pPr>
        <w:jc w:val="center"/>
        <w:rPr>
          <w:rFonts w:ascii="Times New Roman" w:hAnsi="Times New Roman" w:cs="Times New Roman"/>
          <w:b/>
          <w:sz w:val="19"/>
          <w:szCs w:val="42"/>
        </w:rPr>
      </w:pPr>
      <w:r w:rsidRPr="00880128">
        <w:rPr>
          <w:rFonts w:ascii="Times New Roman" w:hAnsi="Times New Roman" w:cs="Times New Roman"/>
          <w:b/>
          <w:sz w:val="42"/>
          <w:szCs w:val="42"/>
        </w:rPr>
        <w:t>НЕ</w:t>
      </w:r>
      <w:r w:rsidRPr="00880128">
        <w:rPr>
          <w:rFonts w:ascii="Times New Roman" w:hAnsi="Times New Roman" w:cs="Times New Roman"/>
          <w:b/>
          <w:sz w:val="42"/>
          <w:szCs w:val="42"/>
        </w:rPr>
        <w:t>Ф</w:t>
      </w:r>
      <w:r w:rsidRPr="00880128">
        <w:rPr>
          <w:rFonts w:ascii="Times New Roman" w:hAnsi="Times New Roman" w:cs="Times New Roman"/>
          <w:b/>
          <w:sz w:val="42"/>
          <w:szCs w:val="42"/>
        </w:rPr>
        <w:t>ТЕЮГАНСКОГО РАЙОНА</w:t>
      </w:r>
    </w:p>
    <w:p w14:paraId="7B904841" w14:textId="77777777" w:rsidR="00880128" w:rsidRPr="00880128" w:rsidRDefault="00880128" w:rsidP="00880128">
      <w:pPr>
        <w:jc w:val="center"/>
        <w:rPr>
          <w:rFonts w:ascii="Times New Roman" w:hAnsi="Times New Roman" w:cs="Times New Roman"/>
          <w:b/>
          <w:sz w:val="32"/>
        </w:rPr>
      </w:pPr>
    </w:p>
    <w:p w14:paraId="6930D9D3" w14:textId="77777777" w:rsidR="00880128" w:rsidRPr="00880128" w:rsidRDefault="00880128" w:rsidP="00880128">
      <w:pPr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880128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14:paraId="1221695E" w14:textId="77777777" w:rsidR="00880128" w:rsidRPr="00880128" w:rsidRDefault="00880128" w:rsidP="00880128">
      <w:pPr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80128" w:rsidRPr="00880128" w14:paraId="471CBA7D" w14:textId="77777777" w:rsidTr="007D55F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6D3FC57" w14:textId="3967BA90" w:rsidR="00880128" w:rsidRPr="00880128" w:rsidRDefault="00880128" w:rsidP="007D55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05.02.2024</w:t>
            </w:r>
          </w:p>
        </w:tc>
        <w:tc>
          <w:tcPr>
            <w:tcW w:w="6595" w:type="dxa"/>
            <w:vMerge w:val="restart"/>
          </w:tcPr>
          <w:p w14:paraId="2D844A22" w14:textId="4EA7FD97" w:rsidR="00880128" w:rsidRPr="00880128" w:rsidRDefault="00880128" w:rsidP="007D55FF">
            <w:pPr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8012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88012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97-па-нпа</w:t>
            </w:r>
          </w:p>
        </w:tc>
      </w:tr>
      <w:tr w:rsidR="00880128" w:rsidRPr="00880128" w14:paraId="1D5CB237" w14:textId="77777777" w:rsidTr="007D55F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342B39D5" w14:textId="77777777" w:rsidR="00880128" w:rsidRPr="00880128" w:rsidRDefault="00880128" w:rsidP="007D55FF">
            <w:pPr>
              <w:rPr>
                <w:rFonts w:ascii="Times New Roman" w:hAnsi="Times New Roman" w:cs="Times New Roman"/>
                <w:sz w:val="4"/>
              </w:rPr>
            </w:pPr>
          </w:p>
          <w:p w14:paraId="795673D9" w14:textId="77777777" w:rsidR="00880128" w:rsidRPr="00880128" w:rsidRDefault="00880128" w:rsidP="007D55F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04A73303" w14:textId="77777777" w:rsidR="00880128" w:rsidRPr="00880128" w:rsidRDefault="00880128" w:rsidP="007D55FF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82D9D55" w14:textId="77777777" w:rsidR="00880128" w:rsidRPr="00880128" w:rsidRDefault="00880128" w:rsidP="00880128">
      <w:pPr>
        <w:jc w:val="center"/>
        <w:rPr>
          <w:rFonts w:ascii="Times New Roman" w:hAnsi="Times New Roman" w:cs="Times New Roman"/>
        </w:rPr>
      </w:pPr>
      <w:proofErr w:type="spellStart"/>
      <w:r w:rsidRPr="00880128">
        <w:rPr>
          <w:rFonts w:ascii="Times New Roman" w:hAnsi="Times New Roman" w:cs="Times New Roman"/>
        </w:rPr>
        <w:t>г.Нефтеюганск</w:t>
      </w:r>
      <w:proofErr w:type="spellEnd"/>
    </w:p>
    <w:bookmarkEnd w:id="0"/>
    <w:p w14:paraId="58F985F1" w14:textId="77777777" w:rsidR="00880128" w:rsidRPr="00880128" w:rsidRDefault="00880128" w:rsidP="00880128">
      <w:pPr>
        <w:jc w:val="center"/>
        <w:rPr>
          <w:rFonts w:ascii="Times New Roman" w:hAnsi="Times New Roman" w:cs="Times New Roman"/>
        </w:rPr>
      </w:pPr>
    </w:p>
    <w:p w14:paraId="1916BC7D" w14:textId="77777777" w:rsidR="007A4A67" w:rsidRDefault="007A4A67" w:rsidP="007A4A67">
      <w:pPr>
        <w:shd w:val="clear" w:color="auto" w:fill="FFFFFF"/>
        <w:tabs>
          <w:tab w:val="left" w:pos="851"/>
          <w:tab w:val="left" w:pos="1003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452D75" w14:textId="77777777" w:rsidR="007A4A67" w:rsidRDefault="007A4A67" w:rsidP="00880128">
      <w:pPr>
        <w:shd w:val="clear" w:color="auto" w:fill="FFFFFF"/>
        <w:tabs>
          <w:tab w:val="left" w:pos="851"/>
          <w:tab w:val="left" w:pos="10036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F35007" w14:textId="6F22F606" w:rsidR="003A0BD2" w:rsidRDefault="00331A19" w:rsidP="007A4A67">
      <w:pPr>
        <w:shd w:val="clear" w:color="auto" w:fill="FFFFFF"/>
        <w:tabs>
          <w:tab w:val="left" w:pos="851"/>
          <w:tab w:val="left" w:pos="10036"/>
        </w:tabs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</w:p>
    <w:p w14:paraId="4B8C365C" w14:textId="22FAB4EB" w:rsidR="00E05257" w:rsidRPr="00B516D7" w:rsidRDefault="00331A19" w:rsidP="007A4A67">
      <w:pPr>
        <w:shd w:val="clear" w:color="auto" w:fill="FFFFFF"/>
        <w:tabs>
          <w:tab w:val="left" w:pos="851"/>
          <w:tab w:val="left" w:pos="10036"/>
        </w:tabs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12.09.2022 № 1655-па-нпа «</w:t>
      </w:r>
      <w:r w:rsidR="00A76B35" w:rsidRPr="00B51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Правил землепользования </w:t>
      </w:r>
      <w:r w:rsidR="007A4A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76B35" w:rsidRPr="00B516D7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застройки</w:t>
      </w:r>
      <w:r w:rsidR="001D38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6B35" w:rsidRPr="00B516D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межселенной территории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7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5D0E35B8" w14:textId="77777777" w:rsidR="00A76B35" w:rsidRPr="00B516D7" w:rsidRDefault="00A76B35" w:rsidP="007A4A67">
      <w:pPr>
        <w:shd w:val="clear" w:color="auto" w:fill="FFFFFF"/>
        <w:tabs>
          <w:tab w:val="left" w:pos="851"/>
          <w:tab w:val="left" w:pos="1003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2FCCEF" w14:textId="77777777" w:rsidR="00E05257" w:rsidRPr="00B516D7" w:rsidRDefault="00E05257" w:rsidP="007A4A67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14:paraId="3CC19AAF" w14:textId="61C31BA9" w:rsidR="00E05257" w:rsidRPr="007A4A67" w:rsidRDefault="001F3584" w:rsidP="007A4A67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1F358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 соответствии с Градостроительным кодексом Российской Федерации,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7A4A6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Югры», Уставом Нефтеюганского муниципального района Ханты-Мансийского автономного округа – Югры, в целях приведения нормативного правового акта в соответстви</w:t>
      </w:r>
      <w:r w:rsidR="000A2E01" w:rsidRPr="007A4A6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7A4A6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с действующим законодательством п о с т а н о в л я ю:</w:t>
      </w:r>
      <w:r w:rsidR="000A2E01" w:rsidRPr="007A4A6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="00F5373D" w:rsidRPr="007A4A6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</w:p>
    <w:p w14:paraId="66317CFE" w14:textId="77777777" w:rsidR="001F3584" w:rsidRPr="007A4A67" w:rsidRDefault="001F3584" w:rsidP="007A4A67">
      <w:pPr>
        <w:tabs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D506D7" w14:textId="1486B31A" w:rsidR="00672A38" w:rsidRPr="007A4A67" w:rsidRDefault="0020753D" w:rsidP="007A4A67">
      <w:pPr>
        <w:pStyle w:val="aff0"/>
        <w:numPr>
          <w:ilvl w:val="0"/>
          <w:numId w:val="41"/>
        </w:numPr>
        <w:shd w:val="clear" w:color="auto" w:fill="FFFFFF"/>
        <w:tabs>
          <w:tab w:val="left" w:pos="709"/>
          <w:tab w:val="left" w:pos="851"/>
          <w:tab w:val="left" w:pos="993"/>
        </w:tabs>
        <w:ind w:left="0" w:firstLine="709"/>
        <w:jc w:val="both"/>
        <w:rPr>
          <w:color w:val="000000"/>
          <w:spacing w:val="-2"/>
          <w:sz w:val="26"/>
          <w:szCs w:val="26"/>
        </w:rPr>
      </w:pPr>
      <w:r w:rsidRPr="007A4A67">
        <w:rPr>
          <w:color w:val="000000"/>
          <w:spacing w:val="-2"/>
          <w:sz w:val="26"/>
          <w:szCs w:val="26"/>
        </w:rPr>
        <w:t>Внести</w:t>
      </w:r>
      <w:bookmarkStart w:id="1" w:name="_Hlk154585115"/>
      <w:r w:rsidR="00E812DA" w:rsidRPr="007A4A67">
        <w:rPr>
          <w:color w:val="000000"/>
          <w:spacing w:val="-2"/>
          <w:sz w:val="26"/>
          <w:szCs w:val="26"/>
        </w:rPr>
        <w:t xml:space="preserve"> в </w:t>
      </w:r>
      <w:r w:rsidRPr="007A4A67">
        <w:rPr>
          <w:color w:val="000000"/>
          <w:spacing w:val="-2"/>
          <w:sz w:val="26"/>
          <w:szCs w:val="26"/>
        </w:rPr>
        <w:t>приложени</w:t>
      </w:r>
      <w:r w:rsidR="00E812DA" w:rsidRPr="007A4A67">
        <w:rPr>
          <w:color w:val="000000"/>
          <w:spacing w:val="-2"/>
          <w:sz w:val="26"/>
          <w:szCs w:val="26"/>
        </w:rPr>
        <w:t>е</w:t>
      </w:r>
      <w:r w:rsidRPr="007A4A67">
        <w:rPr>
          <w:color w:val="000000"/>
          <w:spacing w:val="-2"/>
          <w:sz w:val="26"/>
          <w:szCs w:val="26"/>
        </w:rPr>
        <w:t xml:space="preserve"> к постановлению администрации Нефтеюганского района от 12.09.2022 № 1655-па-нпа «Об утверждении Правил землепользования </w:t>
      </w:r>
      <w:r w:rsidR="007A4A67" w:rsidRPr="007A4A67">
        <w:rPr>
          <w:color w:val="000000"/>
          <w:spacing w:val="-2"/>
          <w:sz w:val="26"/>
          <w:szCs w:val="26"/>
        </w:rPr>
        <w:br/>
      </w:r>
      <w:r w:rsidRPr="007A4A67">
        <w:rPr>
          <w:color w:val="000000"/>
          <w:spacing w:val="-2"/>
          <w:sz w:val="26"/>
          <w:szCs w:val="26"/>
        </w:rPr>
        <w:t>и застройки межселенной территории Нефтеюганского района»</w:t>
      </w:r>
      <w:r w:rsidR="00672A38" w:rsidRPr="007A4A67">
        <w:rPr>
          <w:color w:val="000000"/>
          <w:spacing w:val="-2"/>
          <w:sz w:val="26"/>
          <w:szCs w:val="26"/>
        </w:rPr>
        <w:t xml:space="preserve"> следующие изменения:</w:t>
      </w:r>
      <w:bookmarkEnd w:id="1"/>
    </w:p>
    <w:p w14:paraId="635A3CD2" w14:textId="74A60176" w:rsidR="00E812DA" w:rsidRPr="007A4A67" w:rsidRDefault="00672A38" w:rsidP="007A4A67">
      <w:pPr>
        <w:shd w:val="clear" w:color="auto" w:fill="FFFFFF"/>
        <w:tabs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7A4A67">
        <w:rPr>
          <w:rFonts w:ascii="Times New Roman" w:hAnsi="Times New Roman" w:cs="Times New Roman"/>
          <w:color w:val="000000"/>
          <w:spacing w:val="-2"/>
          <w:sz w:val="26"/>
          <w:szCs w:val="26"/>
        </w:rPr>
        <w:t>1.1.</w:t>
      </w:r>
      <w:r w:rsidR="00E812DA" w:rsidRPr="007A4A6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7A4A67" w:rsidRPr="007A4A67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="00E812DA" w:rsidRPr="007A4A6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главе 6 части </w:t>
      </w:r>
      <w:r w:rsidR="00E812DA" w:rsidRPr="007A4A67"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  <w:t>I</w:t>
      </w:r>
      <w:r w:rsidR="00E812DA" w:rsidRPr="007A4A67">
        <w:rPr>
          <w:rFonts w:ascii="Times New Roman" w:hAnsi="Times New Roman" w:cs="Times New Roman"/>
          <w:color w:val="000000"/>
          <w:spacing w:val="-2"/>
          <w:sz w:val="26"/>
          <w:szCs w:val="26"/>
        </w:rPr>
        <w:t>:</w:t>
      </w:r>
      <w:r w:rsidR="00DF1AE2" w:rsidRPr="007A4A6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2369E7" w:rsidRPr="007A4A6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</w:p>
    <w:p w14:paraId="47EDA8EA" w14:textId="67CCDA13" w:rsidR="002B3228" w:rsidRPr="007A4A67" w:rsidRDefault="00E812DA" w:rsidP="007A4A67">
      <w:pPr>
        <w:shd w:val="clear" w:color="auto" w:fill="FFFFFF"/>
        <w:tabs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7A4A6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1.1.1. </w:t>
      </w:r>
      <w:r w:rsidR="007A4A67" w:rsidRPr="007A4A67">
        <w:rPr>
          <w:rFonts w:ascii="Times New Roman" w:hAnsi="Times New Roman" w:cs="Times New Roman"/>
          <w:color w:val="000000"/>
          <w:spacing w:val="-2"/>
          <w:sz w:val="26"/>
          <w:szCs w:val="26"/>
        </w:rPr>
        <w:t>П</w:t>
      </w:r>
      <w:r w:rsidRPr="007A4A67">
        <w:rPr>
          <w:rFonts w:ascii="Times New Roman" w:hAnsi="Times New Roman" w:cs="Times New Roman"/>
          <w:color w:val="000000"/>
          <w:spacing w:val="-2"/>
          <w:sz w:val="26"/>
          <w:szCs w:val="26"/>
        </w:rPr>
        <w:t>ункт</w:t>
      </w:r>
      <w:r w:rsidR="0020753D" w:rsidRPr="007A4A6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1 статьи 10 </w:t>
      </w:r>
      <w:r w:rsidR="00FE2AD3" w:rsidRPr="007A4A67">
        <w:rPr>
          <w:rFonts w:ascii="Times New Roman" w:hAnsi="Times New Roman" w:cs="Times New Roman"/>
          <w:color w:val="000000"/>
          <w:spacing w:val="-2"/>
          <w:sz w:val="26"/>
          <w:szCs w:val="26"/>
        </w:rPr>
        <w:t>изложить</w:t>
      </w:r>
      <w:r w:rsidR="0020753D" w:rsidRPr="007A4A6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в следующей редакции:</w:t>
      </w:r>
    </w:p>
    <w:p w14:paraId="45B514A5" w14:textId="696B839D" w:rsidR="002B3228" w:rsidRPr="007A4A67" w:rsidRDefault="0020753D" w:rsidP="007A4A67">
      <w:pPr>
        <w:shd w:val="clear" w:color="auto" w:fill="FFFFFF"/>
        <w:tabs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7A4A67">
        <w:rPr>
          <w:rFonts w:ascii="Times New Roman" w:hAnsi="Times New Roman" w:cs="Times New Roman"/>
          <w:color w:val="000000"/>
          <w:spacing w:val="-2"/>
          <w:sz w:val="26"/>
          <w:szCs w:val="26"/>
        </w:rPr>
        <w:t>«</w:t>
      </w:r>
      <w:r w:rsidR="0064732D" w:rsidRPr="007A4A6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1. </w:t>
      </w:r>
      <w:r w:rsidRPr="007A4A67">
        <w:rPr>
          <w:rFonts w:ascii="Times New Roman" w:hAnsi="Times New Roman" w:cs="Times New Roman"/>
          <w:sz w:val="26"/>
          <w:szCs w:val="26"/>
        </w:rPr>
        <w:t xml:space="preserve">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</w:t>
      </w:r>
      <w:hyperlink r:id="rId9" w:history="1">
        <w:r w:rsidR="00664637" w:rsidRPr="007A4A6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7A4A67">
        <w:rPr>
          <w:rFonts w:ascii="Times New Roman" w:hAnsi="Times New Roman" w:cs="Times New Roman"/>
          <w:sz w:val="26"/>
          <w:szCs w:val="26"/>
        </w:rPr>
        <w:t xml:space="preserve"> Российской Федерации или иным федеральным законом)</w:t>
      </w:r>
      <w:r w:rsidR="0064732D" w:rsidRPr="007A4A67">
        <w:rPr>
          <w:rFonts w:ascii="Times New Roman" w:hAnsi="Times New Roman" w:cs="Times New Roman"/>
          <w:sz w:val="26"/>
          <w:szCs w:val="26"/>
        </w:rPr>
        <w:t>.</w:t>
      </w:r>
      <w:r w:rsidRPr="007A4A67">
        <w:rPr>
          <w:rFonts w:ascii="Times New Roman" w:hAnsi="Times New Roman" w:cs="Times New Roman"/>
          <w:sz w:val="26"/>
          <w:szCs w:val="26"/>
        </w:rPr>
        <w:t>»</w:t>
      </w:r>
      <w:r w:rsidR="007A4A67" w:rsidRPr="007A4A67">
        <w:rPr>
          <w:rFonts w:ascii="Times New Roman" w:hAnsi="Times New Roman" w:cs="Times New Roman"/>
          <w:sz w:val="26"/>
          <w:szCs w:val="26"/>
        </w:rPr>
        <w:t>.</w:t>
      </w:r>
    </w:p>
    <w:p w14:paraId="63135AAB" w14:textId="4518A0BF" w:rsidR="002B3228" w:rsidRPr="007A4A67" w:rsidRDefault="00E812DA" w:rsidP="007A4A67">
      <w:pPr>
        <w:shd w:val="clear" w:color="auto" w:fill="FFFFFF"/>
        <w:tabs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A67">
        <w:rPr>
          <w:rFonts w:ascii="Times New Roman" w:hAnsi="Times New Roman" w:cs="Times New Roman"/>
          <w:sz w:val="26"/>
          <w:szCs w:val="26"/>
        </w:rPr>
        <w:t>1.</w:t>
      </w:r>
      <w:r w:rsidR="00417A07" w:rsidRPr="007A4A67">
        <w:rPr>
          <w:rFonts w:ascii="Times New Roman" w:hAnsi="Times New Roman" w:cs="Times New Roman"/>
          <w:sz w:val="26"/>
          <w:szCs w:val="26"/>
        </w:rPr>
        <w:t xml:space="preserve">1.2. </w:t>
      </w:r>
      <w:r w:rsidR="007A4A67" w:rsidRPr="007A4A67">
        <w:rPr>
          <w:rFonts w:ascii="Times New Roman" w:hAnsi="Times New Roman" w:cs="Times New Roman"/>
          <w:sz w:val="26"/>
          <w:szCs w:val="26"/>
        </w:rPr>
        <w:t>П</w:t>
      </w:r>
      <w:r w:rsidR="00417A07" w:rsidRPr="007A4A67">
        <w:rPr>
          <w:rFonts w:ascii="Times New Roman" w:hAnsi="Times New Roman" w:cs="Times New Roman"/>
          <w:sz w:val="26"/>
          <w:szCs w:val="26"/>
        </w:rPr>
        <w:t xml:space="preserve">ункт 6 статьи 11 </w:t>
      </w:r>
      <w:r w:rsidR="00FE2AD3" w:rsidRPr="007A4A67">
        <w:rPr>
          <w:rFonts w:ascii="Times New Roman" w:hAnsi="Times New Roman" w:cs="Times New Roman"/>
          <w:sz w:val="26"/>
          <w:szCs w:val="26"/>
        </w:rPr>
        <w:t>изложить</w:t>
      </w:r>
      <w:r w:rsidR="00417A07" w:rsidRPr="007A4A67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  <w:r w:rsidR="002369E7" w:rsidRPr="007A4A67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4478B09E" w14:textId="15433A3A" w:rsidR="00417A07" w:rsidRPr="007A4A67" w:rsidRDefault="00417A07" w:rsidP="007A4A67">
      <w:pPr>
        <w:shd w:val="clear" w:color="auto" w:fill="FFFFFF"/>
        <w:tabs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A67">
        <w:rPr>
          <w:rFonts w:ascii="Times New Roman" w:hAnsi="Times New Roman" w:cs="Times New Roman"/>
          <w:sz w:val="26"/>
          <w:szCs w:val="26"/>
        </w:rPr>
        <w:t>«</w:t>
      </w:r>
      <w:r w:rsidR="0064732D" w:rsidRPr="007A4A67">
        <w:rPr>
          <w:rFonts w:ascii="Times New Roman" w:hAnsi="Times New Roman" w:cs="Times New Roman"/>
          <w:sz w:val="26"/>
          <w:szCs w:val="26"/>
        </w:rPr>
        <w:t xml:space="preserve">6. </w:t>
      </w:r>
      <w:r w:rsidRPr="007A4A67">
        <w:rPr>
          <w:rFonts w:ascii="Times New Roman" w:hAnsi="Times New Roman" w:cs="Times New Roman"/>
          <w:sz w:val="26"/>
          <w:szCs w:val="26"/>
        </w:rPr>
        <w:t xml:space="preserve">Допускается пересечение границ территориальных зон с границами зон </w:t>
      </w:r>
      <w:r w:rsidR="007A4A67">
        <w:rPr>
          <w:rFonts w:ascii="Times New Roman" w:hAnsi="Times New Roman" w:cs="Times New Roman"/>
          <w:sz w:val="26"/>
          <w:szCs w:val="26"/>
        </w:rPr>
        <w:br/>
      </w:r>
      <w:r w:rsidRPr="007A4A67">
        <w:rPr>
          <w:rFonts w:ascii="Times New Roman" w:hAnsi="Times New Roman" w:cs="Times New Roman"/>
          <w:sz w:val="26"/>
          <w:szCs w:val="26"/>
        </w:rPr>
        <w:t>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</w:t>
      </w:r>
      <w:r w:rsidR="0064732D" w:rsidRPr="007A4A67">
        <w:rPr>
          <w:rFonts w:ascii="Times New Roman" w:hAnsi="Times New Roman" w:cs="Times New Roman"/>
          <w:sz w:val="26"/>
          <w:szCs w:val="26"/>
        </w:rPr>
        <w:t>.</w:t>
      </w:r>
      <w:r w:rsidRPr="007A4A67">
        <w:rPr>
          <w:rFonts w:ascii="Times New Roman" w:hAnsi="Times New Roman" w:cs="Times New Roman"/>
          <w:sz w:val="26"/>
          <w:szCs w:val="26"/>
        </w:rPr>
        <w:t>»</w:t>
      </w:r>
      <w:r w:rsidR="007A4A67">
        <w:rPr>
          <w:rFonts w:ascii="Times New Roman" w:hAnsi="Times New Roman" w:cs="Times New Roman"/>
          <w:sz w:val="26"/>
          <w:szCs w:val="26"/>
        </w:rPr>
        <w:t>.</w:t>
      </w:r>
    </w:p>
    <w:p w14:paraId="18411B1D" w14:textId="3814ADA3" w:rsidR="002D73E0" w:rsidRPr="007A4A67" w:rsidRDefault="00CC34D8" w:rsidP="007A4A67">
      <w:pPr>
        <w:shd w:val="clear" w:color="auto" w:fill="FFFFFF"/>
        <w:tabs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A67">
        <w:rPr>
          <w:rFonts w:ascii="Times New Roman" w:hAnsi="Times New Roman" w:cs="Times New Roman"/>
          <w:sz w:val="26"/>
          <w:szCs w:val="26"/>
        </w:rPr>
        <w:t>1.</w:t>
      </w:r>
      <w:r w:rsidR="00D83470" w:rsidRPr="007A4A67">
        <w:rPr>
          <w:rFonts w:ascii="Times New Roman" w:hAnsi="Times New Roman" w:cs="Times New Roman"/>
          <w:sz w:val="26"/>
          <w:szCs w:val="26"/>
        </w:rPr>
        <w:t>2.</w:t>
      </w:r>
      <w:r w:rsidR="003835AE" w:rsidRPr="007A4A67">
        <w:rPr>
          <w:rFonts w:ascii="Times New Roman" w:hAnsi="Times New Roman" w:cs="Times New Roman"/>
          <w:sz w:val="26"/>
          <w:szCs w:val="26"/>
        </w:rPr>
        <w:t xml:space="preserve"> </w:t>
      </w:r>
      <w:r w:rsidR="007A4A67">
        <w:rPr>
          <w:rFonts w:ascii="Times New Roman" w:hAnsi="Times New Roman" w:cs="Times New Roman"/>
          <w:color w:val="000000"/>
          <w:spacing w:val="-2"/>
          <w:sz w:val="26"/>
          <w:szCs w:val="26"/>
        </w:rPr>
        <w:t>П</w:t>
      </w:r>
      <w:r w:rsidR="00570D20" w:rsidRPr="007A4A67">
        <w:rPr>
          <w:rFonts w:ascii="Times New Roman" w:hAnsi="Times New Roman" w:cs="Times New Roman"/>
          <w:color w:val="000000"/>
          <w:spacing w:val="-2"/>
          <w:sz w:val="26"/>
          <w:szCs w:val="26"/>
        </w:rPr>
        <w:t>ункт 1</w:t>
      </w:r>
      <w:r w:rsidR="00D83470" w:rsidRPr="007A4A6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570D20" w:rsidRPr="007A4A67">
        <w:rPr>
          <w:rFonts w:ascii="Times New Roman" w:hAnsi="Times New Roman" w:cs="Times New Roman"/>
          <w:sz w:val="26"/>
          <w:szCs w:val="26"/>
        </w:rPr>
        <w:t>раздел</w:t>
      </w:r>
      <w:r w:rsidR="00156F00" w:rsidRPr="007A4A67">
        <w:rPr>
          <w:rFonts w:ascii="Times New Roman" w:hAnsi="Times New Roman" w:cs="Times New Roman"/>
          <w:sz w:val="26"/>
          <w:szCs w:val="26"/>
        </w:rPr>
        <w:t xml:space="preserve">а </w:t>
      </w:r>
      <w:r w:rsidR="00570D20" w:rsidRPr="007A4A67">
        <w:rPr>
          <w:rFonts w:ascii="Times New Roman" w:hAnsi="Times New Roman" w:cs="Times New Roman"/>
          <w:sz w:val="26"/>
          <w:szCs w:val="26"/>
        </w:rPr>
        <w:t>«Зона ведения садоводства, огородничества (СХЗ 706)</w:t>
      </w:r>
      <w:r w:rsidR="00E90648" w:rsidRPr="007A4A67">
        <w:rPr>
          <w:rFonts w:ascii="Times New Roman" w:hAnsi="Times New Roman" w:cs="Times New Roman"/>
          <w:sz w:val="26"/>
          <w:szCs w:val="26"/>
        </w:rPr>
        <w:t>»</w:t>
      </w:r>
      <w:r w:rsidR="00C54125" w:rsidRPr="007A4A67">
        <w:rPr>
          <w:rFonts w:ascii="Times New Roman" w:hAnsi="Times New Roman" w:cs="Times New Roman"/>
          <w:sz w:val="26"/>
          <w:szCs w:val="26"/>
        </w:rPr>
        <w:t xml:space="preserve"> части </w:t>
      </w:r>
      <w:r w:rsidR="00C54125" w:rsidRPr="007A4A67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570D20" w:rsidRPr="007A4A67">
        <w:rPr>
          <w:rFonts w:ascii="Times New Roman" w:hAnsi="Times New Roman" w:cs="Times New Roman"/>
          <w:sz w:val="26"/>
          <w:szCs w:val="26"/>
        </w:rPr>
        <w:t xml:space="preserve"> </w:t>
      </w:r>
      <w:r w:rsidR="00156F00" w:rsidRPr="007A4A67">
        <w:rPr>
          <w:rFonts w:ascii="Times New Roman" w:hAnsi="Times New Roman" w:cs="Times New Roman"/>
          <w:color w:val="000000"/>
          <w:spacing w:val="-2"/>
          <w:sz w:val="26"/>
          <w:szCs w:val="26"/>
        </w:rPr>
        <w:t>изложить в следующей редакции</w:t>
      </w:r>
      <w:r w:rsidR="00D83470" w:rsidRPr="007A4A67">
        <w:rPr>
          <w:rFonts w:ascii="Times New Roman" w:hAnsi="Times New Roman" w:cs="Times New Roman"/>
          <w:color w:val="000000"/>
          <w:spacing w:val="-2"/>
          <w:sz w:val="26"/>
          <w:szCs w:val="26"/>
        </w:rPr>
        <w:t>:</w:t>
      </w:r>
      <w:r w:rsidR="002369E7" w:rsidRPr="007A4A6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</w:t>
      </w:r>
      <w:r w:rsidR="003835AE" w:rsidRPr="007A4A6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2369E7" w:rsidRPr="007A4A6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</w:p>
    <w:p w14:paraId="7D63CAAE" w14:textId="05A50FFF" w:rsidR="002369E7" w:rsidRDefault="002369E7" w:rsidP="007A4A67">
      <w:pPr>
        <w:spacing w:line="240" w:lineRule="auto"/>
        <w:ind w:right="-29"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7A4A67">
        <w:rPr>
          <w:rFonts w:ascii="Times New Roman" w:hAnsi="Times New Roman" w:cs="Times New Roman"/>
          <w:color w:val="000000"/>
          <w:spacing w:val="-2"/>
          <w:sz w:val="24"/>
          <w:szCs w:val="24"/>
        </w:rPr>
        <w:t>«</w:t>
      </w:r>
      <w:r w:rsidRPr="007A4A67">
        <w:rPr>
          <w:rFonts w:ascii="Liberation Serif" w:hAnsi="Liberation Serif" w:cs="Times New Roman"/>
          <w:b/>
          <w:sz w:val="24"/>
          <w:szCs w:val="24"/>
        </w:rPr>
        <w:t xml:space="preserve">1. Основные виды и параметры разрешённого использования земельных участков и объектов капитального строительства </w:t>
      </w:r>
    </w:p>
    <w:p w14:paraId="286350FA" w14:textId="77777777" w:rsidR="007A4A67" w:rsidRPr="007A4A67" w:rsidRDefault="007A4A67" w:rsidP="007A4A67">
      <w:pPr>
        <w:spacing w:line="240" w:lineRule="auto"/>
        <w:ind w:right="-29" w:firstLine="709"/>
        <w:jc w:val="both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96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418"/>
        <w:gridCol w:w="2977"/>
      </w:tblGrid>
      <w:tr w:rsidR="002369E7" w:rsidRPr="002B3361" w14:paraId="38F6037C" w14:textId="77777777" w:rsidTr="007A4A67">
        <w:trPr>
          <w:trHeight w:val="552"/>
        </w:trPr>
        <w:tc>
          <w:tcPr>
            <w:tcW w:w="2235" w:type="dxa"/>
            <w:vAlign w:val="center"/>
          </w:tcPr>
          <w:p w14:paraId="18744E17" w14:textId="1E4D2BA1" w:rsidR="002369E7" w:rsidRPr="002B3361" w:rsidRDefault="002369E7" w:rsidP="007A4A67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418" w:type="dxa"/>
            <w:vAlign w:val="center"/>
          </w:tcPr>
          <w:p w14:paraId="40E4740A" w14:textId="77777777" w:rsidR="002369E7" w:rsidRPr="002B3361" w:rsidRDefault="002369E7" w:rsidP="00E64D70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977" w:type="dxa"/>
            <w:vAlign w:val="center"/>
          </w:tcPr>
          <w:p w14:paraId="17447981" w14:textId="77777777" w:rsidR="002369E7" w:rsidRPr="002B3361" w:rsidRDefault="002369E7" w:rsidP="00E64D70">
            <w:pPr>
              <w:spacing w:line="240" w:lineRule="auto"/>
              <w:ind w:left="-108" w:right="-108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369E7" w:rsidRPr="002B3361" w14:paraId="2E1C32F0" w14:textId="77777777" w:rsidTr="007A4A67">
        <w:trPr>
          <w:trHeight w:val="279"/>
        </w:trPr>
        <w:tc>
          <w:tcPr>
            <w:tcW w:w="2235" w:type="dxa"/>
            <w:vAlign w:val="center"/>
          </w:tcPr>
          <w:p w14:paraId="50F079AC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Ведение садоводства (13.2)</w:t>
            </w:r>
          </w:p>
        </w:tc>
        <w:tc>
          <w:tcPr>
            <w:tcW w:w="4418" w:type="dxa"/>
            <w:vAlign w:val="center"/>
          </w:tcPr>
          <w:p w14:paraId="34789C38" w14:textId="77777777" w:rsidR="002369E7" w:rsidRPr="002B3361" w:rsidRDefault="002369E7" w:rsidP="00E64D70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14:paraId="120DD6EE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хозяйственных строений и сооружений до:</w:t>
            </w:r>
          </w:p>
          <w:p w14:paraId="37FB1FFC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красных линий улиц и проездов – 5 м;</w:t>
            </w:r>
          </w:p>
          <w:p w14:paraId="3806D0E0" w14:textId="77777777" w:rsidR="002369E7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границы соседнего земельного участка – 1 м.</w:t>
            </w:r>
          </w:p>
          <w:p w14:paraId="78880267" w14:textId="77777777" w:rsidR="002369E7" w:rsidRPr="00F93CAA" w:rsidRDefault="002369E7" w:rsidP="00E64D70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Предельные размеры земельных участков:</w:t>
            </w:r>
          </w:p>
          <w:p w14:paraId="14D1323D" w14:textId="589D7261" w:rsidR="002369E7" w:rsidRPr="00F93CAA" w:rsidRDefault="002369E7" w:rsidP="00E64D70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- минимальный </w:t>
            </w:r>
            <w:r w:rsidR="00CA1A2A"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– </w:t>
            </w:r>
            <w:r w:rsidR="00CA1A2A">
              <w:rPr>
                <w:rFonts w:ascii="Liberation Serif" w:hAnsi="Liberation Serif" w:cs="Times New Roman"/>
                <w:sz w:val="20"/>
                <w:szCs w:val="20"/>
              </w:rPr>
              <w:t>0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 xml:space="preserve">,04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га</w:t>
            </w: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;</w:t>
            </w:r>
          </w:p>
          <w:p w14:paraId="38811BB6" w14:textId="19CA2B32" w:rsidR="002369E7" w:rsidRDefault="002369E7" w:rsidP="00E64D70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- максимальный –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0,1</w:t>
            </w:r>
            <w:r w:rsidR="00E87D27">
              <w:rPr>
                <w:rFonts w:ascii="Liberation Serif" w:hAnsi="Liberation Serif" w:cs="Times New Roman"/>
                <w:sz w:val="20"/>
                <w:szCs w:val="20"/>
              </w:rPr>
              <w:t xml:space="preserve">5 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га.</w:t>
            </w:r>
          </w:p>
          <w:p w14:paraId="4C10EEE2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- 30.</w:t>
            </w:r>
          </w:p>
          <w:p w14:paraId="40A91ECE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Ограждение земельных участков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      </w:r>
          </w:p>
          <w:p w14:paraId="330FA259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высота – до 1,8 м;</w:t>
            </w:r>
          </w:p>
          <w:p w14:paraId="79D3FE2E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использование сетчатого или решетчатого материала.</w:t>
            </w:r>
          </w:p>
          <w:p w14:paraId="54CB2059" w14:textId="77777777" w:rsidR="002369E7" w:rsidRPr="002B3361" w:rsidRDefault="002369E7" w:rsidP="00E64D70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 w:val="restart"/>
            <w:vAlign w:val="center"/>
          </w:tcPr>
          <w:p w14:paraId="0FA4D711" w14:textId="77777777" w:rsidR="002369E7" w:rsidRPr="001F235A" w:rsidRDefault="002369E7" w:rsidP="00E64D70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41DB6DC2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86:08-6.412</w:t>
            </w:r>
          </w:p>
          <w:p w14:paraId="1A0E895D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86:08-6.911</w:t>
            </w:r>
          </w:p>
          <w:p w14:paraId="3AB87F1D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86:08-6.1188</w:t>
            </w:r>
          </w:p>
          <w:p w14:paraId="52F15C91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86:08-6.1201</w:t>
            </w:r>
          </w:p>
          <w:p w14:paraId="10790923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86:08-6.811</w:t>
            </w:r>
          </w:p>
          <w:p w14:paraId="0E602AC1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86:08-6.577</w:t>
            </w:r>
          </w:p>
          <w:p w14:paraId="1A54F9F1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86:08-6.5</w:t>
            </w:r>
          </w:p>
          <w:p w14:paraId="4905657F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86:08-6.1203</w:t>
            </w:r>
          </w:p>
          <w:p w14:paraId="6F1395E5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86:08-6.1151</w:t>
            </w:r>
          </w:p>
          <w:p w14:paraId="5D6A6D72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86:08-6.332</w:t>
            </w:r>
          </w:p>
          <w:p w14:paraId="56F5A6F9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86:08-6.1028</w:t>
            </w:r>
          </w:p>
          <w:p w14:paraId="29138243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86:08-6.130</w:t>
            </w:r>
          </w:p>
          <w:p w14:paraId="6C791C14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86:08-6.1296</w:t>
            </w:r>
          </w:p>
          <w:p w14:paraId="7D372000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86:08-6.698</w:t>
            </w:r>
          </w:p>
          <w:p w14:paraId="46D3A034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86:08-6.82</w:t>
            </w:r>
          </w:p>
          <w:p w14:paraId="3FB5BCA3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86:08-6.1265</w:t>
            </w:r>
          </w:p>
          <w:p w14:paraId="3A129993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86:08-6.1271</w:t>
            </w:r>
          </w:p>
          <w:p w14:paraId="769A6681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86:08-6.712</w:t>
            </w:r>
          </w:p>
          <w:p w14:paraId="1C5B555B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86:08-6.339</w:t>
            </w:r>
          </w:p>
          <w:p w14:paraId="76E64C83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86:08-6.437</w:t>
            </w:r>
          </w:p>
          <w:p w14:paraId="7C12303A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86:08-6.205</w:t>
            </w:r>
          </w:p>
          <w:p w14:paraId="60D11DF9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86:08-6.292</w:t>
            </w:r>
          </w:p>
          <w:p w14:paraId="5177D1DE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86:08-6.1040</w:t>
            </w:r>
          </w:p>
          <w:p w14:paraId="7CBB0783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86:08-6.1543</w:t>
            </w:r>
          </w:p>
        </w:tc>
      </w:tr>
      <w:tr w:rsidR="002369E7" w:rsidRPr="002B3361" w14:paraId="78DE4035" w14:textId="77777777" w:rsidTr="007A4A67">
        <w:trPr>
          <w:trHeight w:val="279"/>
        </w:trPr>
        <w:tc>
          <w:tcPr>
            <w:tcW w:w="2235" w:type="dxa"/>
            <w:vAlign w:val="center"/>
          </w:tcPr>
          <w:p w14:paraId="0ADAEEE4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Ведение огородничества (13.1)</w:t>
            </w:r>
          </w:p>
        </w:tc>
        <w:tc>
          <w:tcPr>
            <w:tcW w:w="4418" w:type="dxa"/>
            <w:vAlign w:val="center"/>
          </w:tcPr>
          <w:p w14:paraId="0C0B622B" w14:textId="77777777" w:rsidR="002369E7" w:rsidRPr="002B3361" w:rsidRDefault="002369E7" w:rsidP="00E64D70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14:paraId="2BC1CE16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хозяйственных строений и сооружений до:</w:t>
            </w:r>
          </w:p>
          <w:p w14:paraId="450BD9E4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красных линий улиц и проездов – 5 м;</w:t>
            </w:r>
          </w:p>
          <w:p w14:paraId="72B2C6A2" w14:textId="77777777" w:rsidR="002369E7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границы соседнего земельного участка – 1 м.</w:t>
            </w:r>
          </w:p>
          <w:p w14:paraId="4F7B27A4" w14:textId="77777777" w:rsidR="002369E7" w:rsidRPr="00F93CAA" w:rsidRDefault="002369E7" w:rsidP="00E64D70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Предельные размеры земельных участков:</w:t>
            </w:r>
          </w:p>
          <w:p w14:paraId="42ACA2E8" w14:textId="349AFCF1" w:rsidR="002369E7" w:rsidRPr="00F93CAA" w:rsidRDefault="002369E7" w:rsidP="00E64D70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- минимальный </w:t>
            </w:r>
            <w:r w:rsidR="00B023C1"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– </w:t>
            </w:r>
            <w:r w:rsidR="00B023C1">
              <w:rPr>
                <w:rFonts w:ascii="Liberation Serif" w:hAnsi="Liberation Serif" w:cs="Times New Roman"/>
                <w:sz w:val="20"/>
                <w:szCs w:val="20"/>
              </w:rPr>
              <w:t>0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 xml:space="preserve">,04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га</w:t>
            </w: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;</w:t>
            </w:r>
          </w:p>
          <w:p w14:paraId="73F2806F" w14:textId="77777777" w:rsidR="002369E7" w:rsidRDefault="002369E7" w:rsidP="00E64D70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- максимальный –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0,1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5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 xml:space="preserve"> га.</w:t>
            </w:r>
          </w:p>
          <w:p w14:paraId="39362094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- 30.</w:t>
            </w:r>
          </w:p>
          <w:p w14:paraId="6C8CAA26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Ограждение земельных участков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      </w:r>
          </w:p>
          <w:p w14:paraId="6B687295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высота – до 1,8 м;</w:t>
            </w:r>
          </w:p>
          <w:p w14:paraId="2100A4DC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использование сетчатого или решетчатого материала.</w:t>
            </w:r>
          </w:p>
          <w:p w14:paraId="30C14099" w14:textId="77777777" w:rsidR="002369E7" w:rsidRPr="002B3361" w:rsidRDefault="002369E7" w:rsidP="00E64D70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14:paraId="00D7FBA9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</w:tbl>
    <w:p w14:paraId="6B517EFB" w14:textId="44594174" w:rsidR="002369E7" w:rsidRDefault="00C54125" w:rsidP="000A6399">
      <w:pPr>
        <w:shd w:val="clear" w:color="auto" w:fill="FFFFFF"/>
        <w:tabs>
          <w:tab w:val="left" w:pos="851"/>
          <w:tab w:val="left" w:pos="993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7A4A6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A6399" w:rsidRPr="00707FA7">
        <w:rPr>
          <w:rFonts w:ascii="Times New Roman" w:hAnsi="Times New Roman" w:cs="Times New Roman"/>
          <w:sz w:val="26"/>
          <w:szCs w:val="26"/>
        </w:rPr>
        <w:t>»</w:t>
      </w:r>
      <w:r w:rsidR="00122A33" w:rsidRPr="00707FA7">
        <w:rPr>
          <w:rFonts w:ascii="Times New Roman" w:hAnsi="Times New Roman" w:cs="Times New Roman"/>
          <w:sz w:val="26"/>
          <w:szCs w:val="26"/>
        </w:rPr>
        <w:t>.</w:t>
      </w:r>
    </w:p>
    <w:p w14:paraId="5986C24A" w14:textId="4BDDBC4B" w:rsidR="00823D02" w:rsidRPr="00823D02" w:rsidRDefault="00823D02" w:rsidP="007A4A67">
      <w:pPr>
        <w:pStyle w:val="aff0"/>
        <w:numPr>
          <w:ilvl w:val="0"/>
          <w:numId w:val="41"/>
        </w:numPr>
        <w:shd w:val="clear" w:color="auto" w:fill="FFFFFF"/>
        <w:tabs>
          <w:tab w:val="left" w:pos="709"/>
          <w:tab w:val="left" w:pos="851"/>
          <w:tab w:val="left" w:pos="993"/>
        </w:tabs>
        <w:ind w:left="0" w:firstLine="709"/>
        <w:jc w:val="both"/>
        <w:rPr>
          <w:color w:val="000000"/>
          <w:spacing w:val="-2"/>
          <w:sz w:val="26"/>
          <w:szCs w:val="26"/>
        </w:rPr>
      </w:pPr>
      <w:r w:rsidRPr="00823D02">
        <w:rPr>
          <w:color w:val="000000"/>
          <w:spacing w:val="-2"/>
          <w:sz w:val="26"/>
          <w:szCs w:val="26"/>
        </w:rPr>
        <w:t>Настоящее постановление подлежит официальному опубликованию в газете</w:t>
      </w:r>
      <w:r w:rsidR="002B3228">
        <w:rPr>
          <w:color w:val="000000"/>
          <w:spacing w:val="-2"/>
          <w:sz w:val="26"/>
          <w:szCs w:val="26"/>
        </w:rPr>
        <w:t xml:space="preserve"> </w:t>
      </w:r>
      <w:r w:rsidRPr="00823D02">
        <w:rPr>
          <w:color w:val="000000"/>
          <w:spacing w:val="-2"/>
          <w:sz w:val="26"/>
          <w:szCs w:val="26"/>
        </w:rPr>
        <w:t>«Югорское обозрение» и размещению на официальном сайте органов местного</w:t>
      </w:r>
      <w:r>
        <w:rPr>
          <w:color w:val="000000"/>
          <w:spacing w:val="-2"/>
          <w:sz w:val="26"/>
          <w:szCs w:val="26"/>
        </w:rPr>
        <w:t xml:space="preserve"> </w:t>
      </w:r>
      <w:r w:rsidRPr="00823D02">
        <w:rPr>
          <w:color w:val="000000"/>
          <w:spacing w:val="-2"/>
          <w:sz w:val="26"/>
          <w:szCs w:val="26"/>
        </w:rPr>
        <w:t>самоуправления Нефтеюганского района.</w:t>
      </w:r>
      <w:r w:rsidR="0086686F">
        <w:rPr>
          <w:color w:val="000000"/>
          <w:spacing w:val="-2"/>
          <w:sz w:val="26"/>
          <w:szCs w:val="26"/>
        </w:rPr>
        <w:t xml:space="preserve"> </w:t>
      </w:r>
    </w:p>
    <w:p w14:paraId="1B111A69" w14:textId="05264829" w:rsidR="00823D02" w:rsidRDefault="00A11624" w:rsidP="007A4A67">
      <w:pPr>
        <w:pStyle w:val="aff0"/>
        <w:numPr>
          <w:ilvl w:val="0"/>
          <w:numId w:val="41"/>
        </w:numPr>
        <w:shd w:val="clear" w:color="auto" w:fill="FFFFFF"/>
        <w:tabs>
          <w:tab w:val="left" w:pos="709"/>
          <w:tab w:val="left" w:pos="851"/>
          <w:tab w:val="left" w:pos="993"/>
        </w:tabs>
        <w:ind w:left="0" w:firstLine="709"/>
        <w:jc w:val="both"/>
        <w:rPr>
          <w:color w:val="000000"/>
          <w:spacing w:val="-2"/>
          <w:sz w:val="26"/>
          <w:szCs w:val="26"/>
        </w:rPr>
      </w:pPr>
      <w:r w:rsidRPr="00A11624">
        <w:rPr>
          <w:color w:val="000000"/>
          <w:spacing w:val="-2"/>
          <w:sz w:val="26"/>
          <w:szCs w:val="26"/>
        </w:rPr>
        <w:t xml:space="preserve">Настоящее постановление вступает в силу после официального опубликования, за исключением </w:t>
      </w:r>
      <w:r w:rsidR="00C54125" w:rsidRPr="006F0381">
        <w:rPr>
          <w:color w:val="000000"/>
          <w:spacing w:val="-2"/>
          <w:sz w:val="26"/>
          <w:szCs w:val="26"/>
        </w:rPr>
        <w:t>под</w:t>
      </w:r>
      <w:r w:rsidRPr="006F0381">
        <w:rPr>
          <w:color w:val="000000"/>
          <w:spacing w:val="-2"/>
          <w:sz w:val="26"/>
          <w:szCs w:val="26"/>
        </w:rPr>
        <w:t>п</w:t>
      </w:r>
      <w:r w:rsidRPr="00A11624">
        <w:rPr>
          <w:color w:val="000000"/>
          <w:spacing w:val="-2"/>
          <w:sz w:val="26"/>
          <w:szCs w:val="26"/>
        </w:rPr>
        <w:t xml:space="preserve">ункта </w:t>
      </w:r>
      <w:r w:rsidR="0059537D" w:rsidRPr="00A11624">
        <w:rPr>
          <w:color w:val="000000"/>
          <w:spacing w:val="-2"/>
          <w:sz w:val="26"/>
          <w:szCs w:val="26"/>
        </w:rPr>
        <w:t>1</w:t>
      </w:r>
      <w:r w:rsidR="007458B5">
        <w:rPr>
          <w:color w:val="000000"/>
          <w:spacing w:val="-2"/>
          <w:sz w:val="26"/>
          <w:szCs w:val="26"/>
        </w:rPr>
        <w:t>.1</w:t>
      </w:r>
      <w:r w:rsidR="0059537D" w:rsidRPr="00A11624">
        <w:rPr>
          <w:color w:val="000000"/>
          <w:spacing w:val="-2"/>
          <w:sz w:val="26"/>
          <w:szCs w:val="26"/>
        </w:rPr>
        <w:t xml:space="preserve"> </w:t>
      </w:r>
      <w:r w:rsidR="00C54125" w:rsidRPr="006F0381">
        <w:rPr>
          <w:color w:val="000000"/>
          <w:spacing w:val="-2"/>
          <w:sz w:val="26"/>
          <w:szCs w:val="26"/>
        </w:rPr>
        <w:t>пункта 1</w:t>
      </w:r>
      <w:r w:rsidR="00C54125">
        <w:rPr>
          <w:color w:val="000000"/>
          <w:spacing w:val="-2"/>
          <w:sz w:val="26"/>
          <w:szCs w:val="26"/>
        </w:rPr>
        <w:t xml:space="preserve"> </w:t>
      </w:r>
      <w:r w:rsidR="0059537D" w:rsidRPr="00A11624">
        <w:rPr>
          <w:color w:val="000000"/>
          <w:spacing w:val="-2"/>
          <w:sz w:val="26"/>
          <w:szCs w:val="26"/>
        </w:rPr>
        <w:t>настоящего</w:t>
      </w:r>
      <w:r w:rsidRPr="00A11624">
        <w:rPr>
          <w:color w:val="000000"/>
          <w:spacing w:val="-2"/>
          <w:sz w:val="26"/>
          <w:szCs w:val="26"/>
        </w:rPr>
        <w:t xml:space="preserve"> постановления, действие которого применяется с 01.02.2024.</w:t>
      </w:r>
      <w:r>
        <w:rPr>
          <w:color w:val="000000"/>
          <w:spacing w:val="-2"/>
          <w:sz w:val="26"/>
          <w:szCs w:val="26"/>
        </w:rPr>
        <w:t xml:space="preserve"> </w:t>
      </w:r>
      <w:r w:rsidR="000A6399">
        <w:rPr>
          <w:color w:val="000000"/>
          <w:spacing w:val="-2"/>
          <w:sz w:val="26"/>
          <w:szCs w:val="26"/>
        </w:rPr>
        <w:t xml:space="preserve"> </w:t>
      </w:r>
      <w:r w:rsidR="006F0381">
        <w:rPr>
          <w:color w:val="000000"/>
          <w:spacing w:val="-2"/>
          <w:sz w:val="26"/>
          <w:szCs w:val="26"/>
        </w:rPr>
        <w:t xml:space="preserve"> </w:t>
      </w:r>
      <w:r w:rsidR="0086686F">
        <w:rPr>
          <w:color w:val="000000"/>
          <w:spacing w:val="-2"/>
          <w:sz w:val="26"/>
          <w:szCs w:val="26"/>
        </w:rPr>
        <w:t xml:space="preserve"> </w:t>
      </w:r>
      <w:r w:rsidR="000A2EE7">
        <w:rPr>
          <w:color w:val="000000"/>
          <w:spacing w:val="-2"/>
          <w:sz w:val="26"/>
          <w:szCs w:val="26"/>
        </w:rPr>
        <w:t xml:space="preserve"> </w:t>
      </w:r>
    </w:p>
    <w:p w14:paraId="28AB0F5C" w14:textId="77777777" w:rsidR="007A4A67" w:rsidRPr="00823D02" w:rsidRDefault="007A4A67" w:rsidP="007A4A67">
      <w:pPr>
        <w:pStyle w:val="aff0"/>
        <w:shd w:val="clear" w:color="auto" w:fill="FFFFFF"/>
        <w:tabs>
          <w:tab w:val="left" w:pos="709"/>
          <w:tab w:val="left" w:pos="851"/>
          <w:tab w:val="left" w:pos="993"/>
        </w:tabs>
        <w:ind w:left="709"/>
        <w:jc w:val="both"/>
        <w:rPr>
          <w:color w:val="000000"/>
          <w:spacing w:val="-2"/>
          <w:sz w:val="26"/>
          <w:szCs w:val="26"/>
        </w:rPr>
      </w:pPr>
    </w:p>
    <w:p w14:paraId="1F531D60" w14:textId="75DB0941" w:rsidR="00E05257" w:rsidRPr="002B3228" w:rsidRDefault="00823D02" w:rsidP="007A4A67">
      <w:pPr>
        <w:pStyle w:val="aff0"/>
        <w:numPr>
          <w:ilvl w:val="0"/>
          <w:numId w:val="41"/>
        </w:numPr>
        <w:shd w:val="clear" w:color="auto" w:fill="FFFFFF"/>
        <w:tabs>
          <w:tab w:val="left" w:pos="709"/>
          <w:tab w:val="left" w:pos="851"/>
          <w:tab w:val="left" w:pos="993"/>
        </w:tabs>
        <w:ind w:left="0" w:firstLine="709"/>
        <w:jc w:val="both"/>
        <w:rPr>
          <w:color w:val="000000"/>
          <w:spacing w:val="-2"/>
          <w:sz w:val="26"/>
          <w:szCs w:val="26"/>
        </w:rPr>
      </w:pPr>
      <w:r w:rsidRPr="00823D02">
        <w:rPr>
          <w:color w:val="000000"/>
          <w:spacing w:val="-2"/>
          <w:sz w:val="26"/>
          <w:szCs w:val="26"/>
        </w:rPr>
        <w:t>Контроль за выполнением постановления возложить</w:t>
      </w:r>
      <w:r w:rsidR="0042552B">
        <w:rPr>
          <w:color w:val="000000"/>
          <w:spacing w:val="-2"/>
          <w:sz w:val="26"/>
          <w:szCs w:val="26"/>
        </w:rPr>
        <w:t xml:space="preserve"> на</w:t>
      </w:r>
      <w:r w:rsidRPr="00823D02">
        <w:rPr>
          <w:color w:val="000000"/>
          <w:spacing w:val="-2"/>
          <w:sz w:val="26"/>
          <w:szCs w:val="26"/>
        </w:rPr>
        <w:t xml:space="preserve"> </w:t>
      </w:r>
      <w:r w:rsidR="0059537D" w:rsidRPr="000A2EE7">
        <w:rPr>
          <w:color w:val="000000"/>
          <w:spacing w:val="-2"/>
          <w:sz w:val="26"/>
          <w:szCs w:val="26"/>
        </w:rPr>
        <w:t>заместител</w:t>
      </w:r>
      <w:r w:rsidR="007D5D1E" w:rsidRPr="000A2EE7">
        <w:rPr>
          <w:color w:val="000000"/>
          <w:spacing w:val="-2"/>
          <w:sz w:val="26"/>
          <w:szCs w:val="26"/>
        </w:rPr>
        <w:t>я</w:t>
      </w:r>
      <w:r w:rsidR="0059537D" w:rsidRPr="000A2EE7">
        <w:rPr>
          <w:color w:val="000000"/>
          <w:spacing w:val="-2"/>
          <w:sz w:val="26"/>
          <w:szCs w:val="26"/>
        </w:rPr>
        <w:t xml:space="preserve"> главы </w:t>
      </w:r>
      <w:r w:rsidR="007E14E6" w:rsidRPr="003C25A8">
        <w:rPr>
          <w:color w:val="000000"/>
          <w:spacing w:val="-2"/>
          <w:sz w:val="26"/>
          <w:szCs w:val="26"/>
        </w:rPr>
        <w:t>Нефтеюганского</w:t>
      </w:r>
      <w:r w:rsidR="007E14E6">
        <w:rPr>
          <w:color w:val="000000"/>
          <w:spacing w:val="-2"/>
          <w:sz w:val="26"/>
          <w:szCs w:val="26"/>
        </w:rPr>
        <w:t xml:space="preserve"> </w:t>
      </w:r>
      <w:r w:rsidR="0059537D" w:rsidRPr="000A2EE7">
        <w:rPr>
          <w:color w:val="000000"/>
          <w:spacing w:val="-2"/>
          <w:sz w:val="26"/>
          <w:szCs w:val="26"/>
        </w:rPr>
        <w:t>района</w:t>
      </w:r>
      <w:r w:rsidR="0059537D">
        <w:rPr>
          <w:color w:val="000000"/>
          <w:spacing w:val="-2"/>
          <w:sz w:val="26"/>
          <w:szCs w:val="26"/>
        </w:rPr>
        <w:t xml:space="preserve"> Ченцову М.А. </w:t>
      </w:r>
      <w:r w:rsidR="0086686F">
        <w:rPr>
          <w:color w:val="000000"/>
          <w:spacing w:val="-2"/>
          <w:sz w:val="26"/>
          <w:szCs w:val="26"/>
        </w:rPr>
        <w:t xml:space="preserve"> </w:t>
      </w:r>
    </w:p>
    <w:p w14:paraId="529AA02D" w14:textId="5B4A60C6" w:rsidR="00E05257" w:rsidRDefault="00E05257" w:rsidP="0066244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6F6671" w14:textId="5B23C517" w:rsidR="000A2E01" w:rsidRDefault="000A2E01" w:rsidP="0066244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4CF507" w14:textId="77777777" w:rsidR="00D57818" w:rsidRDefault="00D57818" w:rsidP="0066244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D41A50" w14:textId="60039CD9" w:rsidR="00D15D5D" w:rsidRPr="007A4A67" w:rsidRDefault="007A4A67" w:rsidP="007A4A67">
      <w:pPr>
        <w:spacing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sectPr w:rsidR="00D15D5D" w:rsidRPr="007A4A67" w:rsidSect="007A4A67">
      <w:headerReference w:type="even" r:id="rId10"/>
      <w:headerReference w:type="default" r:id="rId11"/>
      <w:pgSz w:w="11906" w:h="16838"/>
      <w:pgMar w:top="1134" w:right="567" w:bottom="1134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7352" w14:textId="77777777" w:rsidR="00785767" w:rsidRDefault="00785767" w:rsidP="002A2F14">
      <w:pPr>
        <w:spacing w:line="240" w:lineRule="auto"/>
      </w:pPr>
      <w:r>
        <w:separator/>
      </w:r>
    </w:p>
  </w:endnote>
  <w:endnote w:type="continuationSeparator" w:id="0">
    <w:p w14:paraId="38783056" w14:textId="77777777" w:rsidR="00785767" w:rsidRDefault="00785767" w:rsidP="002A2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4FB2" w14:textId="77777777" w:rsidR="00785767" w:rsidRDefault="00785767" w:rsidP="002A2F14">
      <w:pPr>
        <w:spacing w:line="240" w:lineRule="auto"/>
      </w:pPr>
      <w:r>
        <w:separator/>
      </w:r>
    </w:p>
  </w:footnote>
  <w:footnote w:type="continuationSeparator" w:id="0">
    <w:p w14:paraId="19C5BB69" w14:textId="77777777" w:rsidR="00785767" w:rsidRDefault="00785767" w:rsidP="002A2F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C02B" w14:textId="77777777" w:rsidR="006A68BB" w:rsidRDefault="006A68BB" w:rsidP="00862B4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139</w:t>
    </w:r>
    <w:r>
      <w:rPr>
        <w:rStyle w:val="a9"/>
      </w:rPr>
      <w:fldChar w:fldCharType="end"/>
    </w:r>
  </w:p>
  <w:p w14:paraId="709F11D4" w14:textId="77777777" w:rsidR="006A68BB" w:rsidRDefault="006A68BB" w:rsidP="00862B4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26758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695D34E" w14:textId="77777777" w:rsidR="006A68BB" w:rsidRDefault="006A68BB">
        <w:pPr>
          <w:pStyle w:val="a5"/>
          <w:jc w:val="center"/>
        </w:pPr>
      </w:p>
      <w:p w14:paraId="5CD82602" w14:textId="77777777" w:rsidR="006A68BB" w:rsidRPr="00B516D7" w:rsidRDefault="006A68BB">
        <w:pPr>
          <w:pStyle w:val="a5"/>
          <w:jc w:val="center"/>
          <w:rPr>
            <w:sz w:val="24"/>
          </w:rPr>
        </w:pPr>
        <w:r w:rsidRPr="00B516D7">
          <w:rPr>
            <w:sz w:val="24"/>
          </w:rPr>
          <w:fldChar w:fldCharType="begin"/>
        </w:r>
        <w:r w:rsidRPr="00B516D7">
          <w:rPr>
            <w:sz w:val="24"/>
          </w:rPr>
          <w:instrText>PAGE   \* MERGEFORMAT</w:instrText>
        </w:r>
        <w:r w:rsidRPr="00B516D7">
          <w:rPr>
            <w:sz w:val="24"/>
          </w:rPr>
          <w:fldChar w:fldCharType="separate"/>
        </w:r>
        <w:r w:rsidR="000621D9">
          <w:rPr>
            <w:noProof/>
            <w:sz w:val="24"/>
          </w:rPr>
          <w:t>18</w:t>
        </w:r>
        <w:r w:rsidRPr="00B516D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7C85"/>
    <w:multiLevelType w:val="hybridMultilevel"/>
    <w:tmpl w:val="9370BD44"/>
    <w:lvl w:ilvl="0" w:tplc="CE7C187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3" w15:restartNumberingAfterBreak="0">
    <w:nsid w:val="0E9103C2"/>
    <w:multiLevelType w:val="hybridMultilevel"/>
    <w:tmpl w:val="E4260134"/>
    <w:lvl w:ilvl="0" w:tplc="AFA83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131C3"/>
    <w:multiLevelType w:val="hybridMultilevel"/>
    <w:tmpl w:val="8ED4D89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56DF1"/>
    <w:multiLevelType w:val="hybridMultilevel"/>
    <w:tmpl w:val="9C62D47A"/>
    <w:lvl w:ilvl="0" w:tplc="22F2F2F8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203CC7"/>
    <w:multiLevelType w:val="hybridMultilevel"/>
    <w:tmpl w:val="CBDC560E"/>
    <w:lvl w:ilvl="0" w:tplc="ACFE0E6C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0000F"/>
    <w:multiLevelType w:val="hybridMultilevel"/>
    <w:tmpl w:val="CA082E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B6FB5"/>
    <w:multiLevelType w:val="hybridMultilevel"/>
    <w:tmpl w:val="C81C5E3E"/>
    <w:lvl w:ilvl="0" w:tplc="1770A3BA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9" w15:restartNumberingAfterBreak="0">
    <w:nsid w:val="37E050FB"/>
    <w:multiLevelType w:val="hybridMultilevel"/>
    <w:tmpl w:val="6FD496C8"/>
    <w:lvl w:ilvl="0" w:tplc="C5862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1E6389"/>
    <w:multiLevelType w:val="multilevel"/>
    <w:tmpl w:val="55225C3A"/>
    <w:lvl w:ilvl="0">
      <w:start w:val="1"/>
      <w:numFmt w:val="decimal"/>
      <w:lvlText w:val="%1."/>
      <w:lvlJc w:val="left"/>
      <w:pPr>
        <w:ind w:left="1854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4" w:hanging="1800"/>
      </w:pPr>
      <w:rPr>
        <w:rFonts w:hint="default"/>
      </w:rPr>
    </w:lvl>
  </w:abstractNum>
  <w:abstractNum w:abstractNumId="21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B1AF1"/>
    <w:multiLevelType w:val="hybridMultilevel"/>
    <w:tmpl w:val="74DC8744"/>
    <w:lvl w:ilvl="0" w:tplc="514A19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E7BB2"/>
    <w:multiLevelType w:val="multilevel"/>
    <w:tmpl w:val="5B58DAA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 w15:restartNumberingAfterBreak="0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C9F2F24"/>
    <w:multiLevelType w:val="hybridMultilevel"/>
    <w:tmpl w:val="5C3E4992"/>
    <w:lvl w:ilvl="0" w:tplc="1CBCA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36"/>
  </w:num>
  <w:num w:numId="3">
    <w:abstractNumId w:val="16"/>
  </w:num>
  <w:num w:numId="4">
    <w:abstractNumId w:val="6"/>
  </w:num>
  <w:num w:numId="5">
    <w:abstractNumId w:val="34"/>
  </w:num>
  <w:num w:numId="6">
    <w:abstractNumId w:val="21"/>
  </w:num>
  <w:num w:numId="7">
    <w:abstractNumId w:val="3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7"/>
  </w:num>
  <w:num w:numId="11">
    <w:abstractNumId w:val="1"/>
  </w:num>
  <w:num w:numId="12">
    <w:abstractNumId w:val="38"/>
  </w:num>
  <w:num w:numId="13">
    <w:abstractNumId w:val="13"/>
  </w:num>
  <w:num w:numId="14">
    <w:abstractNumId w:val="23"/>
  </w:num>
  <w:num w:numId="15">
    <w:abstractNumId w:val="25"/>
  </w:num>
  <w:num w:numId="16">
    <w:abstractNumId w:val="8"/>
  </w:num>
  <w:num w:numId="17">
    <w:abstractNumId w:val="29"/>
  </w:num>
  <w:num w:numId="18">
    <w:abstractNumId w:val="22"/>
  </w:num>
  <w:num w:numId="19">
    <w:abstractNumId w:val="26"/>
  </w:num>
  <w:num w:numId="20">
    <w:abstractNumId w:val="4"/>
  </w:num>
  <w:num w:numId="21">
    <w:abstractNumId w:val="31"/>
  </w:num>
  <w:num w:numId="22">
    <w:abstractNumId w:val="33"/>
  </w:num>
  <w:num w:numId="23">
    <w:abstractNumId w:val="7"/>
  </w:num>
  <w:num w:numId="24">
    <w:abstractNumId w:val="39"/>
  </w:num>
  <w:num w:numId="25">
    <w:abstractNumId w:val="12"/>
  </w:num>
  <w:num w:numId="26">
    <w:abstractNumId w:val="24"/>
  </w:num>
  <w:num w:numId="27">
    <w:abstractNumId w:val="28"/>
  </w:num>
  <w:num w:numId="28">
    <w:abstractNumId w:val="14"/>
  </w:num>
  <w:num w:numId="29">
    <w:abstractNumId w:val="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7"/>
  </w:num>
  <w:num w:numId="35">
    <w:abstractNumId w:val="9"/>
  </w:num>
  <w:num w:numId="36">
    <w:abstractNumId w:val="19"/>
  </w:num>
  <w:num w:numId="37">
    <w:abstractNumId w:val="20"/>
  </w:num>
  <w:num w:numId="38">
    <w:abstractNumId w:val="40"/>
  </w:num>
  <w:num w:numId="39">
    <w:abstractNumId w:val="18"/>
  </w:num>
  <w:num w:numId="40">
    <w:abstractNumId w:val="1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70"/>
    <w:rsid w:val="00000937"/>
    <w:rsid w:val="0000227C"/>
    <w:rsid w:val="000038DB"/>
    <w:rsid w:val="00005CF6"/>
    <w:rsid w:val="00015FEA"/>
    <w:rsid w:val="00027142"/>
    <w:rsid w:val="00035C8F"/>
    <w:rsid w:val="00043F57"/>
    <w:rsid w:val="00047EBD"/>
    <w:rsid w:val="0005170D"/>
    <w:rsid w:val="000534E1"/>
    <w:rsid w:val="00054687"/>
    <w:rsid w:val="00055A87"/>
    <w:rsid w:val="000621D9"/>
    <w:rsid w:val="000631B4"/>
    <w:rsid w:val="0007633F"/>
    <w:rsid w:val="00087953"/>
    <w:rsid w:val="00093FA4"/>
    <w:rsid w:val="000940A7"/>
    <w:rsid w:val="000947F5"/>
    <w:rsid w:val="000A2E01"/>
    <w:rsid w:val="000A2EE7"/>
    <w:rsid w:val="000A327A"/>
    <w:rsid w:val="000A5D8C"/>
    <w:rsid w:val="000A626A"/>
    <w:rsid w:val="000A6399"/>
    <w:rsid w:val="000A6D9A"/>
    <w:rsid w:val="000B2649"/>
    <w:rsid w:val="000B2F5B"/>
    <w:rsid w:val="000C6FC0"/>
    <w:rsid w:val="000C7AB4"/>
    <w:rsid w:val="000D28A0"/>
    <w:rsid w:val="000D3F99"/>
    <w:rsid w:val="000E0BC7"/>
    <w:rsid w:val="000E2AB1"/>
    <w:rsid w:val="000E3B21"/>
    <w:rsid w:val="000E68EB"/>
    <w:rsid w:val="000F4225"/>
    <w:rsid w:val="000F561E"/>
    <w:rsid w:val="001027BF"/>
    <w:rsid w:val="00105279"/>
    <w:rsid w:val="0010673E"/>
    <w:rsid w:val="0010705B"/>
    <w:rsid w:val="00107271"/>
    <w:rsid w:val="001135A5"/>
    <w:rsid w:val="00113D8E"/>
    <w:rsid w:val="00122A33"/>
    <w:rsid w:val="0012314B"/>
    <w:rsid w:val="001235FB"/>
    <w:rsid w:val="001239A0"/>
    <w:rsid w:val="00136643"/>
    <w:rsid w:val="00136C0D"/>
    <w:rsid w:val="00137105"/>
    <w:rsid w:val="0014094D"/>
    <w:rsid w:val="0014292B"/>
    <w:rsid w:val="00143763"/>
    <w:rsid w:val="001518E8"/>
    <w:rsid w:val="0015596A"/>
    <w:rsid w:val="00156F00"/>
    <w:rsid w:val="00161F5F"/>
    <w:rsid w:val="001644F1"/>
    <w:rsid w:val="001745DF"/>
    <w:rsid w:val="001767CE"/>
    <w:rsid w:val="001919E8"/>
    <w:rsid w:val="001940EC"/>
    <w:rsid w:val="00194498"/>
    <w:rsid w:val="001947AA"/>
    <w:rsid w:val="00197D0A"/>
    <w:rsid w:val="001A2686"/>
    <w:rsid w:val="001A38BB"/>
    <w:rsid w:val="001A4557"/>
    <w:rsid w:val="001B4BB5"/>
    <w:rsid w:val="001D2544"/>
    <w:rsid w:val="001D3138"/>
    <w:rsid w:val="001D387E"/>
    <w:rsid w:val="001D64CF"/>
    <w:rsid w:val="001E10F9"/>
    <w:rsid w:val="001F0208"/>
    <w:rsid w:val="001F235A"/>
    <w:rsid w:val="001F2FFA"/>
    <w:rsid w:val="001F3584"/>
    <w:rsid w:val="001F483C"/>
    <w:rsid w:val="0020160C"/>
    <w:rsid w:val="00201FD1"/>
    <w:rsid w:val="00203985"/>
    <w:rsid w:val="0020753D"/>
    <w:rsid w:val="00210D4C"/>
    <w:rsid w:val="0021425D"/>
    <w:rsid w:val="002142E3"/>
    <w:rsid w:val="00221D72"/>
    <w:rsid w:val="00223B5F"/>
    <w:rsid w:val="002263A1"/>
    <w:rsid w:val="00226C95"/>
    <w:rsid w:val="0022779E"/>
    <w:rsid w:val="00232E00"/>
    <w:rsid w:val="00234DBA"/>
    <w:rsid w:val="002369E7"/>
    <w:rsid w:val="00244C14"/>
    <w:rsid w:val="00245D0F"/>
    <w:rsid w:val="002526A1"/>
    <w:rsid w:val="00252AD4"/>
    <w:rsid w:val="002600C5"/>
    <w:rsid w:val="0026098F"/>
    <w:rsid w:val="002615A4"/>
    <w:rsid w:val="00262F87"/>
    <w:rsid w:val="00264465"/>
    <w:rsid w:val="00267D89"/>
    <w:rsid w:val="002826BE"/>
    <w:rsid w:val="002830E4"/>
    <w:rsid w:val="00285520"/>
    <w:rsid w:val="0029121F"/>
    <w:rsid w:val="0029317B"/>
    <w:rsid w:val="0029382F"/>
    <w:rsid w:val="00294EFE"/>
    <w:rsid w:val="00296436"/>
    <w:rsid w:val="002A168A"/>
    <w:rsid w:val="002A2F14"/>
    <w:rsid w:val="002A5171"/>
    <w:rsid w:val="002A72A2"/>
    <w:rsid w:val="002B3228"/>
    <w:rsid w:val="002B3361"/>
    <w:rsid w:val="002B3A0D"/>
    <w:rsid w:val="002B4288"/>
    <w:rsid w:val="002B6B8E"/>
    <w:rsid w:val="002B6CB3"/>
    <w:rsid w:val="002B7E84"/>
    <w:rsid w:val="002C1CCF"/>
    <w:rsid w:val="002C45C5"/>
    <w:rsid w:val="002C4B5A"/>
    <w:rsid w:val="002C6AEE"/>
    <w:rsid w:val="002C74E7"/>
    <w:rsid w:val="002D73E0"/>
    <w:rsid w:val="002E5351"/>
    <w:rsid w:val="002F0A12"/>
    <w:rsid w:val="002F1A81"/>
    <w:rsid w:val="002F35A2"/>
    <w:rsid w:val="002F42A0"/>
    <w:rsid w:val="002F67D1"/>
    <w:rsid w:val="00300852"/>
    <w:rsid w:val="00301239"/>
    <w:rsid w:val="00303CC2"/>
    <w:rsid w:val="0030544B"/>
    <w:rsid w:val="00305694"/>
    <w:rsid w:val="0030682C"/>
    <w:rsid w:val="00315D63"/>
    <w:rsid w:val="003168BB"/>
    <w:rsid w:val="00317D92"/>
    <w:rsid w:val="00331A19"/>
    <w:rsid w:val="00332959"/>
    <w:rsid w:val="00334343"/>
    <w:rsid w:val="00335740"/>
    <w:rsid w:val="003409AF"/>
    <w:rsid w:val="00341727"/>
    <w:rsid w:val="00341922"/>
    <w:rsid w:val="003422F5"/>
    <w:rsid w:val="003456B5"/>
    <w:rsid w:val="0034580B"/>
    <w:rsid w:val="00347CEA"/>
    <w:rsid w:val="00347E1A"/>
    <w:rsid w:val="00355BCF"/>
    <w:rsid w:val="0036701B"/>
    <w:rsid w:val="0037196D"/>
    <w:rsid w:val="00374C9F"/>
    <w:rsid w:val="003751FB"/>
    <w:rsid w:val="00376B82"/>
    <w:rsid w:val="00376C5E"/>
    <w:rsid w:val="00380E75"/>
    <w:rsid w:val="003835AE"/>
    <w:rsid w:val="00385B47"/>
    <w:rsid w:val="00391E24"/>
    <w:rsid w:val="00391E99"/>
    <w:rsid w:val="00392DFF"/>
    <w:rsid w:val="00394303"/>
    <w:rsid w:val="00394A17"/>
    <w:rsid w:val="00395574"/>
    <w:rsid w:val="00396B17"/>
    <w:rsid w:val="003A0BD2"/>
    <w:rsid w:val="003A3154"/>
    <w:rsid w:val="003A5962"/>
    <w:rsid w:val="003A7E33"/>
    <w:rsid w:val="003B18DF"/>
    <w:rsid w:val="003B4CC9"/>
    <w:rsid w:val="003C023B"/>
    <w:rsid w:val="003C1420"/>
    <w:rsid w:val="003C15CE"/>
    <w:rsid w:val="003C25A8"/>
    <w:rsid w:val="003C3463"/>
    <w:rsid w:val="003D0154"/>
    <w:rsid w:val="003D2452"/>
    <w:rsid w:val="003D4358"/>
    <w:rsid w:val="003E0BA4"/>
    <w:rsid w:val="003E1BCF"/>
    <w:rsid w:val="003E2FD6"/>
    <w:rsid w:val="003E4544"/>
    <w:rsid w:val="003F08EE"/>
    <w:rsid w:val="003F1F7C"/>
    <w:rsid w:val="00404C1E"/>
    <w:rsid w:val="00410658"/>
    <w:rsid w:val="00411FAB"/>
    <w:rsid w:val="00413299"/>
    <w:rsid w:val="00414B2A"/>
    <w:rsid w:val="0041657D"/>
    <w:rsid w:val="00417A07"/>
    <w:rsid w:val="00421CAC"/>
    <w:rsid w:val="004240C7"/>
    <w:rsid w:val="0042552B"/>
    <w:rsid w:val="00427841"/>
    <w:rsid w:val="00440C9B"/>
    <w:rsid w:val="0044297D"/>
    <w:rsid w:val="00445F11"/>
    <w:rsid w:val="00447437"/>
    <w:rsid w:val="00447C18"/>
    <w:rsid w:val="00447FE4"/>
    <w:rsid w:val="004500FB"/>
    <w:rsid w:val="00457E5C"/>
    <w:rsid w:val="00462B56"/>
    <w:rsid w:val="0046656B"/>
    <w:rsid w:val="00466CE5"/>
    <w:rsid w:val="00467934"/>
    <w:rsid w:val="00472106"/>
    <w:rsid w:val="004730E1"/>
    <w:rsid w:val="0048473F"/>
    <w:rsid w:val="00486F08"/>
    <w:rsid w:val="004902CB"/>
    <w:rsid w:val="004903F0"/>
    <w:rsid w:val="004907E7"/>
    <w:rsid w:val="004A02DD"/>
    <w:rsid w:val="004B0496"/>
    <w:rsid w:val="004B21B0"/>
    <w:rsid w:val="004B606B"/>
    <w:rsid w:val="004B72C0"/>
    <w:rsid w:val="004B7981"/>
    <w:rsid w:val="004C2A95"/>
    <w:rsid w:val="004C6C90"/>
    <w:rsid w:val="004C7A62"/>
    <w:rsid w:val="004D5501"/>
    <w:rsid w:val="004D64EB"/>
    <w:rsid w:val="004E20BD"/>
    <w:rsid w:val="004F04EF"/>
    <w:rsid w:val="004F751E"/>
    <w:rsid w:val="00502656"/>
    <w:rsid w:val="0051000D"/>
    <w:rsid w:val="00513A97"/>
    <w:rsid w:val="005228FA"/>
    <w:rsid w:val="005265B5"/>
    <w:rsid w:val="0052690F"/>
    <w:rsid w:val="00530B97"/>
    <w:rsid w:val="00531DCC"/>
    <w:rsid w:val="005418D0"/>
    <w:rsid w:val="005468CB"/>
    <w:rsid w:val="0056178F"/>
    <w:rsid w:val="0056591C"/>
    <w:rsid w:val="00570D20"/>
    <w:rsid w:val="00571D07"/>
    <w:rsid w:val="005758FF"/>
    <w:rsid w:val="00577272"/>
    <w:rsid w:val="00581CB2"/>
    <w:rsid w:val="0059537D"/>
    <w:rsid w:val="00595862"/>
    <w:rsid w:val="00595B12"/>
    <w:rsid w:val="005B463C"/>
    <w:rsid w:val="005B4BA2"/>
    <w:rsid w:val="005B7314"/>
    <w:rsid w:val="005C17F6"/>
    <w:rsid w:val="005C7543"/>
    <w:rsid w:val="005C75B5"/>
    <w:rsid w:val="005D623F"/>
    <w:rsid w:val="005D7207"/>
    <w:rsid w:val="005D74CD"/>
    <w:rsid w:val="005E2A98"/>
    <w:rsid w:val="005E5C48"/>
    <w:rsid w:val="005F25FB"/>
    <w:rsid w:val="005F2ABA"/>
    <w:rsid w:val="005F6AB7"/>
    <w:rsid w:val="00601071"/>
    <w:rsid w:val="00604785"/>
    <w:rsid w:val="00604EC2"/>
    <w:rsid w:val="00607615"/>
    <w:rsid w:val="006164E3"/>
    <w:rsid w:val="00623452"/>
    <w:rsid w:val="0062773C"/>
    <w:rsid w:val="00633C2B"/>
    <w:rsid w:val="00634245"/>
    <w:rsid w:val="0063567D"/>
    <w:rsid w:val="00635E91"/>
    <w:rsid w:val="00637567"/>
    <w:rsid w:val="00641C73"/>
    <w:rsid w:val="00643EFB"/>
    <w:rsid w:val="0064732D"/>
    <w:rsid w:val="00650DB8"/>
    <w:rsid w:val="006510BB"/>
    <w:rsid w:val="0065316C"/>
    <w:rsid w:val="0066244C"/>
    <w:rsid w:val="006636C4"/>
    <w:rsid w:val="00663E42"/>
    <w:rsid w:val="00664637"/>
    <w:rsid w:val="00671DED"/>
    <w:rsid w:val="00672A38"/>
    <w:rsid w:val="00672DF2"/>
    <w:rsid w:val="00674BF3"/>
    <w:rsid w:val="00677523"/>
    <w:rsid w:val="00677AA1"/>
    <w:rsid w:val="00681A18"/>
    <w:rsid w:val="0068314E"/>
    <w:rsid w:val="00692119"/>
    <w:rsid w:val="006927C5"/>
    <w:rsid w:val="00694283"/>
    <w:rsid w:val="006A68BB"/>
    <w:rsid w:val="006B09DC"/>
    <w:rsid w:val="006B5EAB"/>
    <w:rsid w:val="006C2A9A"/>
    <w:rsid w:val="006D2953"/>
    <w:rsid w:val="006D66D6"/>
    <w:rsid w:val="006D752B"/>
    <w:rsid w:val="006E496F"/>
    <w:rsid w:val="006F0381"/>
    <w:rsid w:val="006F2992"/>
    <w:rsid w:val="00707FA7"/>
    <w:rsid w:val="00711DA1"/>
    <w:rsid w:val="007204DD"/>
    <w:rsid w:val="007219D1"/>
    <w:rsid w:val="00723609"/>
    <w:rsid w:val="007245A0"/>
    <w:rsid w:val="00731E88"/>
    <w:rsid w:val="00732285"/>
    <w:rsid w:val="007372A8"/>
    <w:rsid w:val="007406F9"/>
    <w:rsid w:val="007410EC"/>
    <w:rsid w:val="007458B5"/>
    <w:rsid w:val="00755588"/>
    <w:rsid w:val="007612F3"/>
    <w:rsid w:val="00761C72"/>
    <w:rsid w:val="0076236E"/>
    <w:rsid w:val="00766E46"/>
    <w:rsid w:val="007764C6"/>
    <w:rsid w:val="00780145"/>
    <w:rsid w:val="00785767"/>
    <w:rsid w:val="00792D42"/>
    <w:rsid w:val="007A190D"/>
    <w:rsid w:val="007A4A67"/>
    <w:rsid w:val="007A5750"/>
    <w:rsid w:val="007A579C"/>
    <w:rsid w:val="007B1EB6"/>
    <w:rsid w:val="007B2237"/>
    <w:rsid w:val="007C48F0"/>
    <w:rsid w:val="007C74DD"/>
    <w:rsid w:val="007C775A"/>
    <w:rsid w:val="007D5D1E"/>
    <w:rsid w:val="007E14E6"/>
    <w:rsid w:val="007E3138"/>
    <w:rsid w:val="007E73E2"/>
    <w:rsid w:val="007F15D2"/>
    <w:rsid w:val="007F1C33"/>
    <w:rsid w:val="007F54D1"/>
    <w:rsid w:val="007F6612"/>
    <w:rsid w:val="00800C64"/>
    <w:rsid w:val="008014DC"/>
    <w:rsid w:val="00805650"/>
    <w:rsid w:val="008217B8"/>
    <w:rsid w:val="00823D02"/>
    <w:rsid w:val="008246E7"/>
    <w:rsid w:val="00826C9C"/>
    <w:rsid w:val="00832356"/>
    <w:rsid w:val="0083238C"/>
    <w:rsid w:val="008343BE"/>
    <w:rsid w:val="00840C83"/>
    <w:rsid w:val="00845E71"/>
    <w:rsid w:val="00862B47"/>
    <w:rsid w:val="0086686F"/>
    <w:rsid w:val="00866DB6"/>
    <w:rsid w:val="0086794B"/>
    <w:rsid w:val="00867A8D"/>
    <w:rsid w:val="00870152"/>
    <w:rsid w:val="00872B0E"/>
    <w:rsid w:val="00874A0E"/>
    <w:rsid w:val="00880128"/>
    <w:rsid w:val="00880BE6"/>
    <w:rsid w:val="008933EA"/>
    <w:rsid w:val="0089622B"/>
    <w:rsid w:val="008A0A76"/>
    <w:rsid w:val="008A0F5A"/>
    <w:rsid w:val="008A6423"/>
    <w:rsid w:val="008B1E28"/>
    <w:rsid w:val="008B38A7"/>
    <w:rsid w:val="008C4891"/>
    <w:rsid w:val="008C6054"/>
    <w:rsid w:val="008E333B"/>
    <w:rsid w:val="008E55E8"/>
    <w:rsid w:val="008F3B34"/>
    <w:rsid w:val="008F4E47"/>
    <w:rsid w:val="00900057"/>
    <w:rsid w:val="00907715"/>
    <w:rsid w:val="00913969"/>
    <w:rsid w:val="009165A8"/>
    <w:rsid w:val="00917828"/>
    <w:rsid w:val="00920FC7"/>
    <w:rsid w:val="00921D16"/>
    <w:rsid w:val="00934213"/>
    <w:rsid w:val="0094168B"/>
    <w:rsid w:val="00947757"/>
    <w:rsid w:val="00950249"/>
    <w:rsid w:val="00953623"/>
    <w:rsid w:val="00957875"/>
    <w:rsid w:val="00960068"/>
    <w:rsid w:val="009701CC"/>
    <w:rsid w:val="00972843"/>
    <w:rsid w:val="009728E0"/>
    <w:rsid w:val="00974E2A"/>
    <w:rsid w:val="00975530"/>
    <w:rsid w:val="00980C30"/>
    <w:rsid w:val="00983705"/>
    <w:rsid w:val="00985577"/>
    <w:rsid w:val="00992EDE"/>
    <w:rsid w:val="0099508B"/>
    <w:rsid w:val="009A3AF3"/>
    <w:rsid w:val="009A5424"/>
    <w:rsid w:val="009B00E5"/>
    <w:rsid w:val="009B0FFE"/>
    <w:rsid w:val="009C2284"/>
    <w:rsid w:val="009C6A2C"/>
    <w:rsid w:val="009C712D"/>
    <w:rsid w:val="009E0B03"/>
    <w:rsid w:val="009E34F0"/>
    <w:rsid w:val="009E471C"/>
    <w:rsid w:val="009E7AF7"/>
    <w:rsid w:val="009F075D"/>
    <w:rsid w:val="009F2B9C"/>
    <w:rsid w:val="009F60F8"/>
    <w:rsid w:val="009F64BA"/>
    <w:rsid w:val="009F780D"/>
    <w:rsid w:val="00A04DE5"/>
    <w:rsid w:val="00A051B5"/>
    <w:rsid w:val="00A11624"/>
    <w:rsid w:val="00A16120"/>
    <w:rsid w:val="00A21743"/>
    <w:rsid w:val="00A21F8F"/>
    <w:rsid w:val="00A268BA"/>
    <w:rsid w:val="00A309A0"/>
    <w:rsid w:val="00A33845"/>
    <w:rsid w:val="00A349C8"/>
    <w:rsid w:val="00A42535"/>
    <w:rsid w:val="00A46DF7"/>
    <w:rsid w:val="00A47B64"/>
    <w:rsid w:val="00A534BF"/>
    <w:rsid w:val="00A5627C"/>
    <w:rsid w:val="00A63A92"/>
    <w:rsid w:val="00A63E8D"/>
    <w:rsid w:val="00A6437A"/>
    <w:rsid w:val="00A75214"/>
    <w:rsid w:val="00A76B35"/>
    <w:rsid w:val="00A81FC2"/>
    <w:rsid w:val="00A83436"/>
    <w:rsid w:val="00A83F4E"/>
    <w:rsid w:val="00A8624F"/>
    <w:rsid w:val="00A90462"/>
    <w:rsid w:val="00AA7BEA"/>
    <w:rsid w:val="00AA7E31"/>
    <w:rsid w:val="00AB09D9"/>
    <w:rsid w:val="00AB2F19"/>
    <w:rsid w:val="00AB6A6F"/>
    <w:rsid w:val="00AC659F"/>
    <w:rsid w:val="00AC6E77"/>
    <w:rsid w:val="00AC7F6B"/>
    <w:rsid w:val="00AD64EE"/>
    <w:rsid w:val="00AD7057"/>
    <w:rsid w:val="00AE26E8"/>
    <w:rsid w:val="00AE3E45"/>
    <w:rsid w:val="00AF4C5A"/>
    <w:rsid w:val="00B00761"/>
    <w:rsid w:val="00B01295"/>
    <w:rsid w:val="00B023C1"/>
    <w:rsid w:val="00B10312"/>
    <w:rsid w:val="00B117AB"/>
    <w:rsid w:val="00B17280"/>
    <w:rsid w:val="00B173EF"/>
    <w:rsid w:val="00B31166"/>
    <w:rsid w:val="00B31BFE"/>
    <w:rsid w:val="00B3429D"/>
    <w:rsid w:val="00B34A4D"/>
    <w:rsid w:val="00B4047C"/>
    <w:rsid w:val="00B43D4F"/>
    <w:rsid w:val="00B43D89"/>
    <w:rsid w:val="00B47BB9"/>
    <w:rsid w:val="00B516D7"/>
    <w:rsid w:val="00B51DAB"/>
    <w:rsid w:val="00B52B51"/>
    <w:rsid w:val="00B5406D"/>
    <w:rsid w:val="00B550C3"/>
    <w:rsid w:val="00B56F0B"/>
    <w:rsid w:val="00B628AF"/>
    <w:rsid w:val="00B638FA"/>
    <w:rsid w:val="00B96696"/>
    <w:rsid w:val="00B96E59"/>
    <w:rsid w:val="00BB3880"/>
    <w:rsid w:val="00BB3BFD"/>
    <w:rsid w:val="00BB4CAA"/>
    <w:rsid w:val="00BB6258"/>
    <w:rsid w:val="00BC4CB7"/>
    <w:rsid w:val="00BD09E0"/>
    <w:rsid w:val="00BD31AD"/>
    <w:rsid w:val="00BD7E45"/>
    <w:rsid w:val="00BE4A39"/>
    <w:rsid w:val="00BE4C29"/>
    <w:rsid w:val="00BE6BFD"/>
    <w:rsid w:val="00BF4396"/>
    <w:rsid w:val="00BF5705"/>
    <w:rsid w:val="00BF6E35"/>
    <w:rsid w:val="00BF7FF1"/>
    <w:rsid w:val="00C004B6"/>
    <w:rsid w:val="00C00EBB"/>
    <w:rsid w:val="00C055B0"/>
    <w:rsid w:val="00C06D92"/>
    <w:rsid w:val="00C0778E"/>
    <w:rsid w:val="00C07C20"/>
    <w:rsid w:val="00C11942"/>
    <w:rsid w:val="00C20682"/>
    <w:rsid w:val="00C21301"/>
    <w:rsid w:val="00C22970"/>
    <w:rsid w:val="00C23F5A"/>
    <w:rsid w:val="00C24880"/>
    <w:rsid w:val="00C26460"/>
    <w:rsid w:val="00C26D29"/>
    <w:rsid w:val="00C27D3D"/>
    <w:rsid w:val="00C509AB"/>
    <w:rsid w:val="00C51923"/>
    <w:rsid w:val="00C54125"/>
    <w:rsid w:val="00C544FD"/>
    <w:rsid w:val="00C56A9D"/>
    <w:rsid w:val="00C60161"/>
    <w:rsid w:val="00C61DA0"/>
    <w:rsid w:val="00C642DD"/>
    <w:rsid w:val="00C72250"/>
    <w:rsid w:val="00C777F8"/>
    <w:rsid w:val="00C8038F"/>
    <w:rsid w:val="00C8623F"/>
    <w:rsid w:val="00CA0516"/>
    <w:rsid w:val="00CA15A8"/>
    <w:rsid w:val="00CA1A2A"/>
    <w:rsid w:val="00CA68EB"/>
    <w:rsid w:val="00CB4498"/>
    <w:rsid w:val="00CB57DD"/>
    <w:rsid w:val="00CC05F1"/>
    <w:rsid w:val="00CC3371"/>
    <w:rsid w:val="00CC34D8"/>
    <w:rsid w:val="00CC5E8C"/>
    <w:rsid w:val="00CD4BEF"/>
    <w:rsid w:val="00CE0A01"/>
    <w:rsid w:val="00CE2C8E"/>
    <w:rsid w:val="00CE55E4"/>
    <w:rsid w:val="00CF1FB3"/>
    <w:rsid w:val="00CF69BC"/>
    <w:rsid w:val="00D03379"/>
    <w:rsid w:val="00D07175"/>
    <w:rsid w:val="00D10234"/>
    <w:rsid w:val="00D15D5D"/>
    <w:rsid w:val="00D36A9B"/>
    <w:rsid w:val="00D37140"/>
    <w:rsid w:val="00D42AE6"/>
    <w:rsid w:val="00D44768"/>
    <w:rsid w:val="00D44BB7"/>
    <w:rsid w:val="00D45D79"/>
    <w:rsid w:val="00D46964"/>
    <w:rsid w:val="00D53A4A"/>
    <w:rsid w:val="00D53C7C"/>
    <w:rsid w:val="00D548E2"/>
    <w:rsid w:val="00D57818"/>
    <w:rsid w:val="00D57932"/>
    <w:rsid w:val="00D60EA2"/>
    <w:rsid w:val="00D71A8A"/>
    <w:rsid w:val="00D73EEA"/>
    <w:rsid w:val="00D765A5"/>
    <w:rsid w:val="00D80DE4"/>
    <w:rsid w:val="00D83470"/>
    <w:rsid w:val="00D85931"/>
    <w:rsid w:val="00D85E0F"/>
    <w:rsid w:val="00D8742D"/>
    <w:rsid w:val="00D93DD4"/>
    <w:rsid w:val="00DA1D69"/>
    <w:rsid w:val="00DA2CEE"/>
    <w:rsid w:val="00DA464A"/>
    <w:rsid w:val="00DA66FA"/>
    <w:rsid w:val="00DB05AF"/>
    <w:rsid w:val="00DB121F"/>
    <w:rsid w:val="00DB762A"/>
    <w:rsid w:val="00DC16C1"/>
    <w:rsid w:val="00DD6B27"/>
    <w:rsid w:val="00DE1B7C"/>
    <w:rsid w:val="00DE1DCC"/>
    <w:rsid w:val="00DE32AE"/>
    <w:rsid w:val="00DF1AE2"/>
    <w:rsid w:val="00DF2AC3"/>
    <w:rsid w:val="00E043B1"/>
    <w:rsid w:val="00E05257"/>
    <w:rsid w:val="00E10523"/>
    <w:rsid w:val="00E20470"/>
    <w:rsid w:val="00E22AA0"/>
    <w:rsid w:val="00E27434"/>
    <w:rsid w:val="00E34AE8"/>
    <w:rsid w:val="00E355B3"/>
    <w:rsid w:val="00E35C6E"/>
    <w:rsid w:val="00E375DB"/>
    <w:rsid w:val="00E37EB4"/>
    <w:rsid w:val="00E411D6"/>
    <w:rsid w:val="00E4388F"/>
    <w:rsid w:val="00E50B8B"/>
    <w:rsid w:val="00E55447"/>
    <w:rsid w:val="00E555D2"/>
    <w:rsid w:val="00E62324"/>
    <w:rsid w:val="00E647A9"/>
    <w:rsid w:val="00E66C2A"/>
    <w:rsid w:val="00E67343"/>
    <w:rsid w:val="00E812DA"/>
    <w:rsid w:val="00E830FF"/>
    <w:rsid w:val="00E87D27"/>
    <w:rsid w:val="00E9059B"/>
    <w:rsid w:val="00E90648"/>
    <w:rsid w:val="00E91B05"/>
    <w:rsid w:val="00E947F9"/>
    <w:rsid w:val="00EA5679"/>
    <w:rsid w:val="00EB04E3"/>
    <w:rsid w:val="00EB1259"/>
    <w:rsid w:val="00EB1C85"/>
    <w:rsid w:val="00EC3EBE"/>
    <w:rsid w:val="00ED067E"/>
    <w:rsid w:val="00ED2465"/>
    <w:rsid w:val="00ED3E1C"/>
    <w:rsid w:val="00EE0CFA"/>
    <w:rsid w:val="00EE27B4"/>
    <w:rsid w:val="00EE4816"/>
    <w:rsid w:val="00EE6210"/>
    <w:rsid w:val="00EE70A2"/>
    <w:rsid w:val="00EE7EE6"/>
    <w:rsid w:val="00EF3D0F"/>
    <w:rsid w:val="00EF5C0F"/>
    <w:rsid w:val="00F00770"/>
    <w:rsid w:val="00F02DB3"/>
    <w:rsid w:val="00F1264D"/>
    <w:rsid w:val="00F137BE"/>
    <w:rsid w:val="00F140B5"/>
    <w:rsid w:val="00F14B78"/>
    <w:rsid w:val="00F169D4"/>
    <w:rsid w:val="00F2057E"/>
    <w:rsid w:val="00F234AB"/>
    <w:rsid w:val="00F32C2F"/>
    <w:rsid w:val="00F34868"/>
    <w:rsid w:val="00F35436"/>
    <w:rsid w:val="00F374D1"/>
    <w:rsid w:val="00F4343D"/>
    <w:rsid w:val="00F4647C"/>
    <w:rsid w:val="00F5373D"/>
    <w:rsid w:val="00F63DA0"/>
    <w:rsid w:val="00F65BAB"/>
    <w:rsid w:val="00F65D03"/>
    <w:rsid w:val="00F76841"/>
    <w:rsid w:val="00F8033E"/>
    <w:rsid w:val="00F8057D"/>
    <w:rsid w:val="00F80ED6"/>
    <w:rsid w:val="00F81F28"/>
    <w:rsid w:val="00F845C5"/>
    <w:rsid w:val="00F925CE"/>
    <w:rsid w:val="00F93CAA"/>
    <w:rsid w:val="00F941DE"/>
    <w:rsid w:val="00F94B1C"/>
    <w:rsid w:val="00F95FFE"/>
    <w:rsid w:val="00F967CC"/>
    <w:rsid w:val="00F97210"/>
    <w:rsid w:val="00FA4442"/>
    <w:rsid w:val="00FA4558"/>
    <w:rsid w:val="00FA5196"/>
    <w:rsid w:val="00FA675E"/>
    <w:rsid w:val="00FA75C9"/>
    <w:rsid w:val="00FA7947"/>
    <w:rsid w:val="00FB126F"/>
    <w:rsid w:val="00FB7722"/>
    <w:rsid w:val="00FC5343"/>
    <w:rsid w:val="00FC79C2"/>
    <w:rsid w:val="00FD1DFF"/>
    <w:rsid w:val="00FE0BD6"/>
    <w:rsid w:val="00FE0BFC"/>
    <w:rsid w:val="00FE2AD3"/>
    <w:rsid w:val="00FE3F42"/>
    <w:rsid w:val="00FE6D8F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03576"/>
  <w15:docId w15:val="{6C713245-DC37-473D-BB12-7FB8A4ED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next w:val="a"/>
    <w:link w:val="10"/>
    <w:qFormat/>
    <w:rsid w:val="00C06D9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06D9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947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C06D9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C06D92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D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6D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7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C06D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C06D9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11">
    <w:name w:val="Обычный1"/>
    <w:rsid w:val="00C2297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3">
    <w:name w:val="Название раздела"/>
    <w:basedOn w:val="a"/>
    <w:rsid w:val="00C22970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4">
    <w:name w:val="Table Grid"/>
    <w:basedOn w:val="a1"/>
    <w:rsid w:val="00C2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22970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22970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footer"/>
    <w:basedOn w:val="a"/>
    <w:link w:val="a8"/>
    <w:rsid w:val="00C22970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22970"/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page number"/>
    <w:basedOn w:val="a0"/>
    <w:rsid w:val="00C22970"/>
  </w:style>
  <w:style w:type="paragraph" w:customStyle="1" w:styleId="aa">
    <w:name w:val="Разделитель таблиц"/>
    <w:basedOn w:val="a"/>
    <w:rsid w:val="00C22970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b">
    <w:name w:val="Заголовок таблицы"/>
    <w:basedOn w:val="11"/>
    <w:rsid w:val="00C22970"/>
    <w:pPr>
      <w:keepNext/>
      <w:jc w:val="center"/>
    </w:pPr>
    <w:rPr>
      <w:b/>
      <w:sz w:val="22"/>
    </w:rPr>
  </w:style>
  <w:style w:type="paragraph" w:customStyle="1" w:styleId="ac">
    <w:name w:val="Текст таблицы"/>
    <w:basedOn w:val="11"/>
    <w:rsid w:val="00C22970"/>
    <w:rPr>
      <w:sz w:val="22"/>
    </w:rPr>
  </w:style>
  <w:style w:type="paragraph" w:customStyle="1" w:styleId="ad">
    <w:name w:val="Заголовок таблицы повторяющийся"/>
    <w:basedOn w:val="11"/>
    <w:rsid w:val="00C22970"/>
    <w:pPr>
      <w:jc w:val="center"/>
    </w:pPr>
    <w:rPr>
      <w:b/>
      <w:sz w:val="22"/>
    </w:rPr>
  </w:style>
  <w:style w:type="character" w:styleId="ae">
    <w:name w:val="annotation reference"/>
    <w:semiHidden/>
    <w:rsid w:val="00C22970"/>
    <w:rPr>
      <w:sz w:val="16"/>
      <w:szCs w:val="16"/>
    </w:rPr>
  </w:style>
  <w:style w:type="character" w:customStyle="1" w:styleId="af">
    <w:name w:val="Текст примечания Знак"/>
    <w:basedOn w:val="a0"/>
    <w:link w:val="af0"/>
    <w:semiHidden/>
    <w:rsid w:val="00C229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semiHidden/>
    <w:rsid w:val="00C2297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выноски Знак"/>
    <w:basedOn w:val="a0"/>
    <w:link w:val="af2"/>
    <w:rsid w:val="00C2297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rsid w:val="00C2297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Название подраздела"/>
    <w:basedOn w:val="11"/>
    <w:rsid w:val="00C22970"/>
    <w:pPr>
      <w:keepNext/>
      <w:spacing w:before="240"/>
      <w:jc w:val="center"/>
    </w:pPr>
    <w:rPr>
      <w:b/>
      <w:sz w:val="22"/>
    </w:rPr>
  </w:style>
  <w:style w:type="paragraph" w:customStyle="1" w:styleId="af4">
    <w:name w:val="Автонумератор в таблице"/>
    <w:basedOn w:val="11"/>
    <w:rsid w:val="00C22970"/>
    <w:pPr>
      <w:snapToGrid w:val="0"/>
      <w:ind w:left="720" w:hanging="360"/>
      <w:jc w:val="center"/>
    </w:pPr>
    <w:rPr>
      <w:sz w:val="22"/>
    </w:rPr>
  </w:style>
  <w:style w:type="character" w:customStyle="1" w:styleId="af5">
    <w:name w:val="Схема документа Знак"/>
    <w:basedOn w:val="a0"/>
    <w:link w:val="af6"/>
    <w:semiHidden/>
    <w:rsid w:val="00C2297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semiHidden/>
    <w:rsid w:val="00C22970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B1EB6"/>
    <w:pPr>
      <w:tabs>
        <w:tab w:val="right" w:leader="dot" w:pos="9781"/>
      </w:tabs>
      <w:spacing w:line="240" w:lineRule="auto"/>
      <w:ind w:left="20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styleId="af7">
    <w:name w:val="Hyperlink"/>
    <w:uiPriority w:val="99"/>
    <w:rsid w:val="00C06D92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C06D92"/>
    <w:rPr>
      <w:color w:val="000000"/>
    </w:rPr>
  </w:style>
  <w:style w:type="paragraph" w:styleId="af8">
    <w:name w:val="Body Text"/>
    <w:basedOn w:val="a"/>
    <w:link w:val="af9"/>
    <w:rsid w:val="00C06D92"/>
    <w:pPr>
      <w:spacing w:line="240" w:lineRule="auto"/>
      <w:jc w:val="both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C06D92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afa">
    <w:name w:val="Знак"/>
    <w:basedOn w:val="a"/>
    <w:rsid w:val="00C06D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2">
    <w:name w:val="Знак2"/>
    <w:basedOn w:val="a"/>
    <w:rsid w:val="00C06D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"/>
    <w:rsid w:val="00C06D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C06D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06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rsid w:val="00C06D92"/>
    <w:rPr>
      <w:rFonts w:ascii="MS Reference Sans Serif" w:hAnsi="MS Reference Sans Serif"/>
      <w:i/>
      <w:iCs/>
      <w:spacing w:val="40"/>
      <w:sz w:val="29"/>
      <w:szCs w:val="29"/>
      <w:shd w:val="clear" w:color="auto" w:fill="FFFFFF"/>
      <w:lang w:val="en-US"/>
    </w:rPr>
  </w:style>
  <w:style w:type="paragraph" w:customStyle="1" w:styleId="13">
    <w:name w:val="Заголовок №1"/>
    <w:basedOn w:val="a"/>
    <w:link w:val="12"/>
    <w:rsid w:val="00C06D92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/>
    </w:rPr>
  </w:style>
  <w:style w:type="paragraph" w:styleId="afb">
    <w:name w:val="Title"/>
    <w:basedOn w:val="a"/>
    <w:link w:val="afc"/>
    <w:qFormat/>
    <w:rsid w:val="00C06D92"/>
    <w:pPr>
      <w:spacing w:line="240" w:lineRule="auto"/>
      <w:ind w:firstLine="720"/>
      <w:jc w:val="center"/>
    </w:pPr>
    <w:rPr>
      <w:rFonts w:ascii="DecorCTT" w:eastAsia="Times New Roman" w:hAnsi="DecorCTT" w:cs="Times New Roman"/>
      <w:sz w:val="48"/>
      <w:szCs w:val="20"/>
      <w:lang w:eastAsia="ru-RU"/>
    </w:rPr>
  </w:style>
  <w:style w:type="character" w:customStyle="1" w:styleId="afc">
    <w:name w:val="Заголовок Знак"/>
    <w:basedOn w:val="a0"/>
    <w:link w:val="afb"/>
    <w:rsid w:val="00C06D92"/>
    <w:rPr>
      <w:rFonts w:ascii="DecorCTT" w:eastAsia="Times New Roman" w:hAnsi="DecorCTT" w:cs="Times New Roman"/>
      <w:sz w:val="48"/>
      <w:szCs w:val="20"/>
      <w:lang w:eastAsia="ru-RU"/>
    </w:rPr>
  </w:style>
  <w:style w:type="paragraph" w:customStyle="1" w:styleId="afd">
    <w:name w:val="Знак Знак Знак Знак Знак Знак Знак Знак Знак Знак Знак Знак Знак"/>
    <w:basedOn w:val="a"/>
    <w:rsid w:val="00C06D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No Spacing"/>
    <w:link w:val="aff"/>
    <w:uiPriority w:val="1"/>
    <w:qFormat/>
    <w:rsid w:val="00C06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C06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C06D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5">
    <w:name w:val="Body Text 2"/>
    <w:basedOn w:val="a"/>
    <w:link w:val="26"/>
    <w:rsid w:val="00C06D92"/>
    <w:pPr>
      <w:spacing w:after="120" w:line="48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C06D92"/>
    <w:rPr>
      <w:rFonts w:ascii="Arial" w:eastAsia="Times New Roman" w:hAnsi="Arial" w:cs="Times New Roman"/>
      <w:sz w:val="26"/>
      <w:szCs w:val="20"/>
      <w:lang w:eastAsia="ru-RU"/>
    </w:rPr>
  </w:style>
  <w:style w:type="paragraph" w:styleId="aff0">
    <w:name w:val="List Paragraph"/>
    <w:basedOn w:val="a"/>
    <w:uiPriority w:val="34"/>
    <w:qFormat/>
    <w:rsid w:val="00C06D9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06D92"/>
  </w:style>
  <w:style w:type="paragraph" w:customStyle="1" w:styleId="ConsNormal">
    <w:name w:val="ConsNormal"/>
    <w:rsid w:val="00C06D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Normal (Web)"/>
    <w:basedOn w:val="a"/>
    <w:unhideWhenUsed/>
    <w:rsid w:val="00C0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C06D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06D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S">
    <w:name w:val="S_Титульный"/>
    <w:basedOn w:val="a"/>
    <w:rsid w:val="00C06D92"/>
    <w:pPr>
      <w:spacing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f2">
    <w:name w:val="Emphasis"/>
    <w:qFormat/>
    <w:rsid w:val="00C06D92"/>
    <w:rPr>
      <w:i/>
      <w:iCs/>
    </w:rPr>
  </w:style>
  <w:style w:type="paragraph" w:styleId="aff3">
    <w:name w:val="Subtitle"/>
    <w:basedOn w:val="a"/>
    <w:link w:val="aff4"/>
    <w:qFormat/>
    <w:rsid w:val="00C06D92"/>
    <w:pPr>
      <w:spacing w:line="240" w:lineRule="auto"/>
    </w:pPr>
    <w:rPr>
      <w:rFonts w:ascii="Arial" w:eastAsia="Times New Roman" w:hAnsi="Arial" w:cs="Arial"/>
      <w:b/>
      <w:bCs/>
      <w:sz w:val="26"/>
      <w:szCs w:val="24"/>
      <w:lang w:eastAsia="ru-RU"/>
    </w:rPr>
  </w:style>
  <w:style w:type="character" w:customStyle="1" w:styleId="aff4">
    <w:name w:val="Подзаголовок Знак"/>
    <w:basedOn w:val="a0"/>
    <w:link w:val="aff3"/>
    <w:rsid w:val="00C06D92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styleId="aff5">
    <w:name w:val="TOC Heading"/>
    <w:basedOn w:val="1"/>
    <w:next w:val="a"/>
    <w:uiPriority w:val="39"/>
    <w:semiHidden/>
    <w:unhideWhenUsed/>
    <w:qFormat/>
    <w:rsid w:val="004D550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4D5501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3C3463"/>
    <w:pPr>
      <w:spacing w:after="100"/>
      <w:ind w:left="440"/>
    </w:pPr>
  </w:style>
  <w:style w:type="paragraph" w:customStyle="1" w:styleId="formattext">
    <w:name w:val="formattext"/>
    <w:basedOn w:val="a"/>
    <w:rsid w:val="009F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annotation subject"/>
    <w:basedOn w:val="af0"/>
    <w:next w:val="af0"/>
    <w:link w:val="aff7"/>
    <w:uiPriority w:val="99"/>
    <w:semiHidden/>
    <w:unhideWhenUsed/>
    <w:rsid w:val="00D53A4A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7">
    <w:name w:val="Тема примечания Знак"/>
    <w:basedOn w:val="af"/>
    <w:link w:val="aff6"/>
    <w:uiPriority w:val="99"/>
    <w:semiHidden/>
    <w:rsid w:val="00D53A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A9A89C22F70DC10CFDAD5D97399E372C0F3496697CD74C409E0CB2F0C8950FC0C8548E8D592055644B0A35E353EA6C5B882165C63BT7N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7C5C-BD3A-47EF-BC00-B98AD246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myhome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Лукашева Лариса Александровна</cp:lastModifiedBy>
  <cp:revision>2</cp:revision>
  <cp:lastPrinted>2024-02-01T05:42:00Z</cp:lastPrinted>
  <dcterms:created xsi:type="dcterms:W3CDTF">2024-02-06T05:43:00Z</dcterms:created>
  <dcterms:modified xsi:type="dcterms:W3CDTF">2024-02-06T05:43:00Z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00:17:45</vt:lpwstr>
  </property>
  <property fmtid="{D5CDD505-2E9C-101B-9397-08002B2CF9AE}" pid="3" name="Сборка ПКЗО">
    <vt:lpwstr>5.2.23</vt:lpwstr>
  </property>
  <property fmtid="{D5CDD505-2E9C-101B-9397-08002B2CF9AE}" pid="4" name="Версия набора шаблонов">
    <vt:lpwstr>3.0</vt:lpwstr>
  </property>
</Properties>
</file>