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c"/>
        <w:tblW w:w="10490" w:type="dxa"/>
        <w:jc w:val="center"/>
        <w:tblLayout w:type="fixed"/>
        <w:tblLook w:val="0600" w:firstRow="0" w:lastRow="0" w:firstColumn="0" w:lastColumn="0" w:noHBand="1" w:noVBand="1"/>
      </w:tblPr>
      <w:tblGrid>
        <w:gridCol w:w="10490"/>
      </w:tblGrid>
      <w:tr w:rsidR="00131BC8" w:rsidRPr="00001044" w:rsidTr="003D37CE">
        <w:trPr>
          <w:cantSplit/>
          <w:trHeight w:hRule="exact" w:val="1739"/>
          <w:jc w:val="center"/>
        </w:trPr>
        <w:tc>
          <w:tcPr>
            <w:tcW w:w="10490" w:type="dxa"/>
            <w:vAlign w:val="top"/>
          </w:tcPr>
          <w:p w:rsidR="00131BC8" w:rsidRPr="00001044" w:rsidRDefault="00D86CB7" w:rsidP="001F18E8">
            <w:pPr>
              <w:pStyle w:val="af9"/>
              <w:rPr>
                <w:rFonts w:ascii="Arial" w:hAnsi="Arial" w:cs="Arial"/>
              </w:rPr>
            </w:pPr>
            <w:r w:rsidRPr="00D86CB7">
              <w:rPr>
                <w:rFonts w:eastAsia="Times New Roman" w:cs="Times New Roman"/>
                <w:noProof/>
                <w:szCs w:val="24"/>
                <w:lang w:eastAsia="ru-RU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38F142BB" wp14:editId="1A99D1C2">
                      <wp:simplePos x="0" y="0"/>
                      <wp:positionH relativeFrom="column">
                        <wp:posOffset>4043931</wp:posOffset>
                      </wp:positionH>
                      <wp:positionV relativeFrom="paragraph">
                        <wp:posOffset>-247871</wp:posOffset>
                      </wp:positionV>
                      <wp:extent cx="2543175" cy="946298"/>
                      <wp:effectExtent l="0" t="0" r="0" b="6350"/>
                      <wp:wrapNone/>
                      <wp:docPr id="253" name="Прямоугольник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43175" cy="94629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86CB7" w:rsidRDefault="00D86CB7" w:rsidP="00D86CB7">
                                  <w:pPr>
                                    <w:pStyle w:val="a6"/>
                                    <w:ind w:left="0" w:firstLine="0"/>
                                    <w:jc w:val="left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sz w:val="26"/>
                                      <w:szCs w:val="26"/>
                                    </w:rPr>
                                    <w:t xml:space="preserve">Приложение </w:t>
                                  </w:r>
                                </w:p>
                                <w:p w:rsidR="00D86CB7" w:rsidRDefault="00D86CB7" w:rsidP="00D86CB7">
                                  <w:pPr>
                                    <w:pStyle w:val="a6"/>
                                    <w:ind w:left="0" w:firstLine="0"/>
                                    <w:jc w:val="left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sz w:val="26"/>
                                      <w:szCs w:val="26"/>
                                    </w:rPr>
                                    <w:t>к постановлению Главы Нефтеюганского района</w:t>
                                  </w:r>
                                </w:p>
                                <w:p w:rsidR="00D86CB7" w:rsidRDefault="00817F1D" w:rsidP="00D86CB7">
                                  <w:pPr>
                                    <w:pStyle w:val="a6"/>
                                    <w:ind w:left="0" w:firstLine="0"/>
                                    <w:jc w:val="left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sz w:val="26"/>
                                      <w:szCs w:val="26"/>
                                    </w:rPr>
                                    <w:t xml:space="preserve">от </w:t>
                                  </w:r>
                                  <w:r w:rsidR="00D97D8A">
                                    <w:rPr>
                                      <w:sz w:val="26"/>
                                      <w:szCs w:val="26"/>
                                    </w:rPr>
                                    <w:t>16.07.2019</w:t>
                                  </w:r>
                                  <w:r>
                                    <w:rPr>
                                      <w:sz w:val="26"/>
                                      <w:szCs w:val="26"/>
                                    </w:rPr>
                                    <w:t xml:space="preserve"> №</w:t>
                                  </w:r>
                                  <w:r w:rsidR="00D97D8A">
                                    <w:rPr>
                                      <w:sz w:val="26"/>
                                      <w:szCs w:val="26"/>
                                    </w:rPr>
                                    <w:t xml:space="preserve"> 92-пг</w:t>
                                  </w:r>
                                  <w:bookmarkStart w:id="0" w:name="_GoBack"/>
                                  <w:bookmarkEnd w:id="0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53" o:spid="_x0000_s1026" style="position:absolute;left:0;text-align:left;margin-left:318.4pt;margin-top:-19.5pt;width:200.25pt;height:74.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" filled="f" stroked="f">
                      <v:textbox>
                        <w:txbxContent>
                          <w:p w:rsidR="00D86CB7" w:rsidRDefault="00D86CB7" w:rsidP="00D86CB7">
                            <w:pPr>
                              <w:pStyle w:val="a6"/>
                              <w:ind w:left="0" w:firstLine="0"/>
                              <w:jc w:val="left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D86CB7" w:rsidRDefault="00D86CB7" w:rsidP="00D86CB7">
                            <w:pPr>
                              <w:pStyle w:val="a6"/>
                              <w:ind w:left="0" w:firstLine="0"/>
                              <w:jc w:val="left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D86CB7" w:rsidRDefault="00817F1D" w:rsidP="00D86CB7">
                            <w:pPr>
                              <w:pStyle w:val="a6"/>
                              <w:ind w:left="0" w:firstLine="0"/>
                              <w:jc w:val="left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D97D8A">
                              <w:rPr>
                                <w:sz w:val="26"/>
                                <w:szCs w:val="26"/>
                              </w:rPr>
                              <w:t>16.07.2019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№</w:t>
                            </w:r>
                            <w:r w:rsidR="00D97D8A">
                              <w:rPr>
                                <w:sz w:val="26"/>
                                <w:szCs w:val="26"/>
                              </w:rPr>
                              <w:t xml:space="preserve"> 92-пг</w:t>
                            </w:r>
                            <w:bookmarkStart w:id="1" w:name="_GoBack"/>
                            <w:bookmarkEnd w:id="1"/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3B7086">
              <w:rPr>
                <w:noProof/>
                <w:lang w:eastAsia="ru-RU"/>
              </w:rPr>
              <w:drawing>
                <wp:anchor distT="0" distB="0" distL="114300" distR="114300" simplePos="0" relativeHeight="251654656" behindDoc="0" locked="0" layoutInCell="1" allowOverlap="1" wp14:anchorId="74F66DBE" wp14:editId="2CDD1812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5080</wp:posOffset>
                  </wp:positionV>
                  <wp:extent cx="6391275" cy="1324150"/>
                  <wp:effectExtent l="0" t="0" r="0" b="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1275" cy="13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115C6" w:rsidRPr="00001044" w:rsidTr="003D37CE">
        <w:trPr>
          <w:trHeight w:hRule="exact" w:val="95"/>
          <w:jc w:val="center"/>
        </w:trPr>
        <w:tc>
          <w:tcPr>
            <w:tcW w:w="10490" w:type="dxa"/>
          </w:tcPr>
          <w:p w:rsidR="00A96740" w:rsidRPr="00001044" w:rsidRDefault="00A96740" w:rsidP="00824282">
            <w:pPr>
              <w:pStyle w:val="af9"/>
              <w:ind w:left="284"/>
              <w:jc w:val="left"/>
              <w:rPr>
                <w:rFonts w:ascii="Arial" w:hAnsi="Arial" w:cs="Arial"/>
                <w:b w:val="0"/>
              </w:rPr>
            </w:pPr>
          </w:p>
        </w:tc>
      </w:tr>
      <w:tr w:rsidR="00D115C6" w:rsidRPr="00001044" w:rsidTr="00001044">
        <w:trPr>
          <w:cantSplit/>
          <w:trHeight w:hRule="exact" w:val="454"/>
          <w:jc w:val="center"/>
        </w:trPr>
        <w:tc>
          <w:tcPr>
            <w:tcW w:w="10490" w:type="dxa"/>
          </w:tcPr>
          <w:p w:rsidR="00522129" w:rsidRPr="00001044" w:rsidRDefault="00522129" w:rsidP="00824282">
            <w:pPr>
              <w:pStyle w:val="af9"/>
              <w:ind w:left="284"/>
              <w:jc w:val="left"/>
              <w:rPr>
                <w:rFonts w:ascii="Arial" w:hAnsi="Arial" w:cs="Arial"/>
                <w:b w:val="0"/>
              </w:rPr>
            </w:pPr>
          </w:p>
        </w:tc>
      </w:tr>
      <w:tr w:rsidR="00C316B2" w:rsidRPr="00001044" w:rsidTr="00001044">
        <w:trPr>
          <w:trHeight w:val="1814"/>
          <w:jc w:val="center"/>
        </w:trPr>
        <w:tc>
          <w:tcPr>
            <w:tcW w:w="10490" w:type="dxa"/>
          </w:tcPr>
          <w:p w:rsidR="003D37CE" w:rsidRPr="001D0420" w:rsidRDefault="003D37CE" w:rsidP="003D37CE">
            <w:pPr>
              <w:ind w:left="426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 w:rsidRPr="001D0420">
              <w:rPr>
                <w:rFonts w:ascii="Arial" w:hAnsi="Arial" w:cs="Arial"/>
                <w:b/>
                <w:caps/>
                <w:sz w:val="28"/>
                <w:szCs w:val="28"/>
              </w:rPr>
              <w:t>ДОКУМЕНТАЦИЯ ПО ПЛАНИРОВКЕ ТЕРРИТОРИИ ДЛЯ РАЗМЕЩЕНИЯ ОБЪЕК</w:t>
            </w:r>
            <w:r>
              <w:rPr>
                <w:rFonts w:ascii="Arial" w:hAnsi="Arial" w:cs="Arial"/>
                <w:b/>
                <w:caps/>
                <w:sz w:val="28"/>
                <w:szCs w:val="28"/>
              </w:rPr>
              <w:t>ТА ТРУБОПРОВОДНОГО ТРАНСПОРТА</w:t>
            </w:r>
            <w:r w:rsidR="00351F05">
              <w:rPr>
                <w:rFonts w:ascii="Arial" w:hAnsi="Arial" w:cs="Arial"/>
                <w:b/>
                <w:cap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caps/>
                <w:sz w:val="28"/>
                <w:szCs w:val="28"/>
              </w:rPr>
              <w:t>МЕСТНОГО</w:t>
            </w:r>
            <w:r w:rsidRPr="001D0420">
              <w:rPr>
                <w:rFonts w:ascii="Arial" w:hAnsi="Arial" w:cs="Arial"/>
                <w:b/>
                <w:caps/>
                <w:sz w:val="28"/>
                <w:szCs w:val="28"/>
              </w:rPr>
              <w:t xml:space="preserve"> ЗНАЧЕНИЯ</w:t>
            </w:r>
          </w:p>
          <w:p w:rsidR="003D37CE" w:rsidRPr="001D0420" w:rsidRDefault="003D37CE" w:rsidP="003D37CE">
            <w:pPr>
              <w:ind w:left="426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 w:rsidRPr="001D0420">
              <w:rPr>
                <w:rFonts w:ascii="Arial" w:hAnsi="Arial" w:cs="Arial"/>
                <w:b/>
                <w:caps/>
                <w:sz w:val="28"/>
                <w:szCs w:val="28"/>
              </w:rPr>
              <w:t>«ГАЗИФИКАЦИЯ КОТЕЛЬНОЙ ЛПДС «ЮЖНЫЙ БАЛЫК».</w:t>
            </w:r>
          </w:p>
          <w:p w:rsidR="003D37CE" w:rsidRPr="001D0420" w:rsidRDefault="003D37CE" w:rsidP="003D37CE">
            <w:pPr>
              <w:ind w:left="426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 w:rsidRPr="001D0420">
              <w:rPr>
                <w:rFonts w:ascii="Arial" w:hAnsi="Arial" w:cs="Arial"/>
                <w:b/>
                <w:caps/>
                <w:sz w:val="28"/>
                <w:szCs w:val="28"/>
              </w:rPr>
              <w:t>НЕФТЕЮГАНСКОЕ УМН»</w:t>
            </w:r>
          </w:p>
          <w:p w:rsidR="00C316B2" w:rsidRPr="00001044" w:rsidRDefault="00C316B2" w:rsidP="00C316B2">
            <w:pPr>
              <w:pStyle w:val="af7"/>
              <w:rPr>
                <w:rFonts w:ascii="Arial" w:hAnsi="Arial" w:cs="Arial"/>
              </w:rPr>
            </w:pPr>
          </w:p>
        </w:tc>
      </w:tr>
      <w:tr w:rsidR="00C316B2" w:rsidRPr="00001044" w:rsidTr="00001044">
        <w:trPr>
          <w:cantSplit/>
          <w:trHeight w:val="907"/>
          <w:jc w:val="center"/>
        </w:trPr>
        <w:tc>
          <w:tcPr>
            <w:tcW w:w="10490" w:type="dxa"/>
          </w:tcPr>
          <w:p w:rsidR="003D37CE" w:rsidRPr="00BB16DE" w:rsidRDefault="003D37CE" w:rsidP="003D37CE">
            <w:pPr>
              <w:ind w:left="426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 w:rsidRPr="00BB16DE">
              <w:rPr>
                <w:rFonts w:ascii="Arial" w:hAnsi="Arial" w:cs="Arial"/>
                <w:b/>
                <w:caps/>
                <w:sz w:val="28"/>
                <w:szCs w:val="28"/>
              </w:rPr>
              <w:t>ПРОЕКТ ПЛАНИРОВКИ И МЕЖЕВАНИЯ ТЕРРИТОРИ</w:t>
            </w:r>
            <w:r w:rsidR="00BA3584">
              <w:rPr>
                <w:rFonts w:ascii="Arial" w:hAnsi="Arial" w:cs="Arial"/>
                <w:b/>
                <w:caps/>
                <w:sz w:val="28"/>
                <w:szCs w:val="28"/>
              </w:rPr>
              <w:t>И</w:t>
            </w:r>
          </w:p>
          <w:p w:rsidR="003D37CE" w:rsidRPr="004F205F" w:rsidRDefault="003B7086" w:rsidP="003D37CE">
            <w:pPr>
              <w:ind w:left="426" w:right="423" w:firstLine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caps/>
                <w:sz w:val="28"/>
                <w:szCs w:val="28"/>
              </w:rPr>
              <w:t xml:space="preserve">ТИТУЛ </w:t>
            </w:r>
            <w:r w:rsidR="003D37CE" w:rsidRPr="00BB16DE">
              <w:rPr>
                <w:rFonts w:ascii="Arial" w:hAnsi="Arial" w:cs="Arial"/>
                <w:b/>
                <w:caps/>
                <w:sz w:val="28"/>
                <w:szCs w:val="28"/>
              </w:rPr>
              <w:t>ОБЪЕКТА:</w:t>
            </w:r>
            <w:r w:rsidR="003D37CE" w:rsidRPr="004F205F">
              <w:rPr>
                <w:rFonts w:ascii="Arial" w:hAnsi="Arial" w:cs="Arial"/>
                <w:b/>
              </w:rPr>
              <w:t xml:space="preserve"> «Газификация котельной ЛПДС «Южный Балык». Нефтеюганское УМН»</w:t>
            </w:r>
          </w:p>
          <w:p w:rsidR="00C316B2" w:rsidRPr="00001044" w:rsidRDefault="00C316B2" w:rsidP="00C316B2">
            <w:pPr>
              <w:pStyle w:val="af8"/>
              <w:rPr>
                <w:rFonts w:ascii="Arial" w:hAnsi="Arial" w:cs="Arial"/>
              </w:rPr>
            </w:pPr>
          </w:p>
        </w:tc>
      </w:tr>
      <w:tr w:rsidR="00C316B2" w:rsidRPr="00001044" w:rsidTr="00001044">
        <w:trPr>
          <w:cantSplit/>
          <w:trHeight w:val="3686"/>
          <w:jc w:val="center"/>
        </w:trPr>
        <w:tc>
          <w:tcPr>
            <w:tcW w:w="10490" w:type="dxa"/>
          </w:tcPr>
          <w:p w:rsidR="003D37CE" w:rsidRPr="001D0420" w:rsidRDefault="003D37CE" w:rsidP="003D37CE">
            <w:pPr>
              <w:ind w:left="0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 w:rsidRPr="001D0420">
              <w:rPr>
                <w:rFonts w:ascii="Arial" w:hAnsi="Arial" w:cs="Arial"/>
                <w:b/>
                <w:caps/>
                <w:sz w:val="28"/>
                <w:szCs w:val="28"/>
              </w:rPr>
              <w:t>ОСНОВНАЯ ЧАСТЬ ПРОЕКТА ПЛАНИРОВКИ.</w:t>
            </w:r>
          </w:p>
          <w:p w:rsidR="003D37CE" w:rsidRPr="001D0420" w:rsidRDefault="003D37CE" w:rsidP="003D37CE">
            <w:pPr>
              <w:ind w:left="426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 w:rsidRPr="001D0420">
              <w:rPr>
                <w:rFonts w:ascii="Arial" w:hAnsi="Arial" w:cs="Arial"/>
                <w:b/>
                <w:caps/>
                <w:sz w:val="28"/>
                <w:szCs w:val="28"/>
              </w:rPr>
              <w:t>ПОЛОЖЕНИЕ О РАЗМЕЩЕНИИ ОБЪЕКТОВ</w:t>
            </w:r>
          </w:p>
          <w:p w:rsidR="003D37CE" w:rsidRPr="001D0420" w:rsidRDefault="003D37CE" w:rsidP="003D37CE">
            <w:pPr>
              <w:ind w:left="426" w:right="423" w:firstLine="0"/>
              <w:jc w:val="center"/>
              <w:rPr>
                <w:rFonts w:ascii="Arial" w:hAnsi="Arial" w:cs="Arial"/>
                <w:b/>
                <w:caps/>
                <w:sz w:val="28"/>
                <w:szCs w:val="28"/>
              </w:rPr>
            </w:pPr>
            <w:r w:rsidRPr="001D0420">
              <w:rPr>
                <w:rFonts w:ascii="Arial" w:hAnsi="Arial" w:cs="Arial"/>
                <w:b/>
                <w:caps/>
                <w:sz w:val="28"/>
                <w:szCs w:val="28"/>
              </w:rPr>
              <w:t>ТРУБОПРОВОДНОГО ТРАНСПОРТА</w:t>
            </w:r>
          </w:p>
          <w:p w:rsidR="00C316B2" w:rsidRPr="00001044" w:rsidRDefault="00C316B2" w:rsidP="003D37CE">
            <w:pPr>
              <w:pStyle w:val="af9"/>
              <w:ind w:left="0"/>
              <w:jc w:val="both"/>
              <w:rPr>
                <w:rFonts w:ascii="Arial" w:hAnsi="Arial" w:cs="Arial"/>
              </w:rPr>
            </w:pPr>
          </w:p>
        </w:tc>
      </w:tr>
      <w:tr w:rsidR="00C316B2" w:rsidRPr="00001044" w:rsidTr="00001044">
        <w:trPr>
          <w:cantSplit/>
          <w:trHeight w:val="454"/>
          <w:jc w:val="center"/>
        </w:trPr>
        <w:tc>
          <w:tcPr>
            <w:tcW w:w="10490" w:type="dxa"/>
          </w:tcPr>
          <w:p w:rsidR="00C316B2" w:rsidRPr="00001044" w:rsidRDefault="00C316B2" w:rsidP="00C316B2">
            <w:pPr>
              <w:pStyle w:val="af9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ТСИБ-01-330-18-2505</w:t>
            </w:r>
            <w:r w:rsidR="003D37CE">
              <w:rPr>
                <w:rFonts w:ascii="Arial" w:hAnsi="Arial" w:cs="Arial"/>
              </w:rPr>
              <w:t>-ППТ.1</w:t>
            </w:r>
          </w:p>
        </w:tc>
      </w:tr>
      <w:tr w:rsidR="00C316B2" w:rsidRPr="00001044" w:rsidTr="00001044">
        <w:trPr>
          <w:cantSplit/>
          <w:trHeight w:val="454"/>
          <w:jc w:val="center"/>
        </w:trPr>
        <w:tc>
          <w:tcPr>
            <w:tcW w:w="10490" w:type="dxa"/>
          </w:tcPr>
          <w:p w:rsidR="00C316B2" w:rsidRPr="00001044" w:rsidRDefault="00C316B2" w:rsidP="00C316B2">
            <w:pPr>
              <w:pStyle w:val="af9"/>
              <w:rPr>
                <w:rFonts w:ascii="Arial" w:hAnsi="Arial" w:cs="Arial"/>
              </w:rPr>
            </w:pPr>
            <w:r w:rsidRPr="00001044">
              <w:rPr>
                <w:rFonts w:ascii="Arial" w:hAnsi="Arial" w:cs="Arial"/>
              </w:rPr>
              <w:t>Том 1</w:t>
            </w:r>
          </w:p>
        </w:tc>
      </w:tr>
      <w:tr w:rsidR="00D115C6" w:rsidRPr="00001044" w:rsidTr="00001044">
        <w:trPr>
          <w:cantSplit/>
          <w:trHeight w:hRule="exact" w:val="3714"/>
          <w:jc w:val="center"/>
        </w:trPr>
        <w:tc>
          <w:tcPr>
            <w:tcW w:w="10490" w:type="dxa"/>
          </w:tcPr>
          <w:tbl>
            <w:tblPr>
              <w:tblStyle w:val="afc"/>
              <w:tblpPr w:leftFromText="180" w:rightFromText="180" w:vertAnchor="text" w:horzAnchor="margin" w:tblpY="-549"/>
              <w:tblOverlap w:val="never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4963"/>
              <w:gridCol w:w="2153"/>
              <w:gridCol w:w="3374"/>
            </w:tblGrid>
            <w:tr w:rsidR="003B7086" w:rsidRPr="00001044" w:rsidTr="003D37CE">
              <w:trPr>
                <w:trHeight w:val="1030"/>
              </w:trPr>
              <w:tc>
                <w:tcPr>
                  <w:tcW w:w="4963" w:type="dxa"/>
                </w:tcPr>
                <w:p w:rsidR="003B7086" w:rsidRPr="00001044" w:rsidRDefault="003B7086" w:rsidP="003B7086">
                  <w:pPr>
                    <w:pStyle w:val="afb"/>
                    <w:ind w:left="567" w:right="57"/>
                    <w:jc w:val="left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Зам. генерального директора</w:t>
                  </w:r>
                </w:p>
              </w:tc>
              <w:tc>
                <w:tcPr>
                  <w:tcW w:w="2153" w:type="dxa"/>
                </w:tcPr>
                <w:p w:rsidR="003B7086" w:rsidRPr="00001044" w:rsidRDefault="003B7086" w:rsidP="003B7086">
                  <w:pPr>
                    <w:pStyle w:val="afb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noProof/>
                      <w:szCs w:val="24"/>
                      <w:lang w:eastAsia="ru-RU"/>
                      <w14:ligatures w14:val="none"/>
                    </w:rPr>
                    <w:drawing>
                      <wp:anchor distT="0" distB="0" distL="114300" distR="114300" simplePos="0" relativeHeight="251655680" behindDoc="0" locked="0" layoutInCell="1" allowOverlap="1" wp14:anchorId="5F6574BA" wp14:editId="523BF28A">
                        <wp:simplePos x="0" y="0"/>
                        <wp:positionH relativeFrom="column">
                          <wp:posOffset>80645</wp:posOffset>
                        </wp:positionH>
                        <wp:positionV relativeFrom="paragraph">
                          <wp:posOffset>1905</wp:posOffset>
                        </wp:positionV>
                        <wp:extent cx="893445" cy="744220"/>
                        <wp:effectExtent l="0" t="0" r="1905" b="0"/>
                        <wp:wrapNone/>
                        <wp:docPr id="14" name="Рисунок 14" descr="C:\Users\Бондарев Андрей\AppData\Local\Microsoft\Windows\INetCache\Content.Word\Подпись Овч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Бондарев Андрей\AppData\Local\Microsoft\Windows\INetCache\Content.Word\Подпись Овч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3445" cy="7442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3374" w:type="dxa"/>
                </w:tcPr>
                <w:p w:rsidR="003B7086" w:rsidRPr="00001044" w:rsidRDefault="003B7086" w:rsidP="003B7086">
                  <w:pPr>
                    <w:pStyle w:val="aff"/>
                    <w:ind w:left="824"/>
                    <w:jc w:val="left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</w:rPr>
                    <w:t>К.К. Овчинников</w:t>
                  </w:r>
                </w:p>
              </w:tc>
            </w:tr>
            <w:tr w:rsidR="003B7086" w:rsidRPr="00001044" w:rsidTr="003D37CE">
              <w:trPr>
                <w:trHeight w:val="907"/>
              </w:trPr>
              <w:tc>
                <w:tcPr>
                  <w:tcW w:w="4963" w:type="dxa"/>
                </w:tcPr>
                <w:p w:rsidR="003B7086" w:rsidRPr="00001044" w:rsidRDefault="003B7086" w:rsidP="003B7086">
                  <w:pPr>
                    <w:pStyle w:val="afb"/>
                    <w:ind w:left="567" w:right="57"/>
                    <w:jc w:val="left"/>
                    <w:rPr>
                      <w:rFonts w:ascii="Arial" w:hAnsi="Arial" w:cs="Arial"/>
                      <w:szCs w:val="24"/>
                    </w:rPr>
                  </w:pPr>
                  <w:r w:rsidRPr="00001044">
                    <w:rPr>
                      <w:rFonts w:ascii="Arial" w:hAnsi="Arial" w:cs="Arial"/>
                      <w:szCs w:val="24"/>
                    </w:rPr>
                    <w:t>Главный инженер проекта</w:t>
                  </w:r>
                </w:p>
              </w:tc>
              <w:tc>
                <w:tcPr>
                  <w:tcW w:w="2153" w:type="dxa"/>
                </w:tcPr>
                <w:p w:rsidR="003B7086" w:rsidRPr="00001044" w:rsidRDefault="00C46055" w:rsidP="003B7086">
                  <w:pPr>
                    <w:pStyle w:val="afb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noProof/>
                    </w:rPr>
                    <w:pict w14:anchorId="60D47258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028" type="#_x0000_t75" style="position:absolute;left:0;text-align:left;margin-left:22.5pt;margin-top:2.4pt;width:98.95pt;height:55.9pt;z-index:-251655680;mso-position-horizontal-relative:text;mso-position-vertical-relative:text;mso-width-relative:page;mso-height-relative:page">
                        <v:imagedata r:id="rId11" o:title="Подпись Бондарев"/>
                      </v:shape>
                    </w:pict>
                  </w:r>
                  <w:r w:rsidR="003B7086" w:rsidRPr="00001044">
                    <w:rPr>
                      <w:rFonts w:ascii="Arial" w:hAnsi="Arial" w:cs="Arial"/>
                      <w:noProof/>
                      <w:szCs w:val="24"/>
                      <w:lang w:eastAsia="ru-RU"/>
                      <w14:ligatures w14:val="none"/>
                    </w:rPr>
                    <w:drawing>
                      <wp:anchor distT="0" distB="0" distL="114300" distR="114300" simplePos="0" relativeHeight="251656704" behindDoc="0" locked="0" layoutInCell="0" allowOverlap="1" wp14:anchorId="5C64BED4" wp14:editId="1FF9A30F">
                        <wp:simplePos x="0" y="0"/>
                        <wp:positionH relativeFrom="column">
                          <wp:posOffset>3352165</wp:posOffset>
                        </wp:positionH>
                        <wp:positionV relativeFrom="page">
                          <wp:posOffset>8386445</wp:posOffset>
                        </wp:positionV>
                        <wp:extent cx="951865" cy="542925"/>
                        <wp:effectExtent l="0" t="0" r="635" b="9525"/>
                        <wp:wrapNone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 Бондарев А.А_Титул.png"/>
                                <pic:cNvPicPr/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51865" cy="5429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3374" w:type="dxa"/>
                </w:tcPr>
                <w:p w:rsidR="003B7086" w:rsidRPr="00001044" w:rsidRDefault="003B7086" w:rsidP="003B7086">
                  <w:pPr>
                    <w:pStyle w:val="afb"/>
                    <w:ind w:left="824"/>
                    <w:jc w:val="left"/>
                    <w:rPr>
                      <w:rFonts w:ascii="Arial" w:hAnsi="Arial" w:cs="Arial"/>
                    </w:rPr>
                  </w:pPr>
                  <w:r w:rsidRPr="00001044">
                    <w:rPr>
                      <w:rFonts w:ascii="Arial" w:hAnsi="Arial" w:cs="Arial"/>
                    </w:rPr>
                    <w:t xml:space="preserve">А.А. </w:t>
                  </w:r>
                  <w:r>
                    <w:rPr>
                      <w:rFonts w:ascii="Arial" w:hAnsi="Arial" w:cs="Arial"/>
                    </w:rPr>
                    <w:t>Бондарев</w:t>
                  </w:r>
                </w:p>
              </w:tc>
            </w:tr>
            <w:tr w:rsidR="00131BC8" w:rsidRPr="00001044" w:rsidTr="003D37CE">
              <w:trPr>
                <w:trHeight w:val="70"/>
              </w:trPr>
              <w:tc>
                <w:tcPr>
                  <w:tcW w:w="4963" w:type="dxa"/>
                </w:tcPr>
                <w:p w:rsidR="00131BC8" w:rsidRPr="00001044" w:rsidRDefault="00131BC8" w:rsidP="00131BC8">
                  <w:pPr>
                    <w:pStyle w:val="af9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2153" w:type="dxa"/>
                </w:tcPr>
                <w:p w:rsidR="00131BC8" w:rsidRPr="00001044" w:rsidRDefault="00131BC8" w:rsidP="00131BC8">
                  <w:pPr>
                    <w:pStyle w:val="af9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3374" w:type="dxa"/>
                </w:tcPr>
                <w:p w:rsidR="00131BC8" w:rsidRPr="00001044" w:rsidRDefault="00131BC8" w:rsidP="00131BC8">
                  <w:pPr>
                    <w:pStyle w:val="af9"/>
                    <w:rPr>
                      <w:rFonts w:ascii="Arial" w:hAnsi="Arial" w:cs="Arial"/>
                    </w:rPr>
                  </w:pPr>
                </w:p>
              </w:tc>
            </w:tr>
          </w:tbl>
          <w:p w:rsidR="00445172" w:rsidRPr="00C316B2" w:rsidRDefault="00445172" w:rsidP="001F18E8">
            <w:pPr>
              <w:spacing w:after="200" w:line="276" w:lineRule="auto"/>
              <w:ind w:left="0" w:right="0" w:firstLine="0"/>
              <w:jc w:val="left"/>
              <w:rPr>
                <w:rFonts w:ascii="Arial" w:hAnsi="Arial" w:cs="Arial"/>
              </w:rPr>
            </w:pPr>
          </w:p>
        </w:tc>
      </w:tr>
    </w:tbl>
    <w:p w:rsidR="003D37CE" w:rsidRDefault="003D37CE" w:rsidP="00C707D1">
      <w:pPr>
        <w:pStyle w:val="af9"/>
        <w:rPr>
          <w:rFonts w:ascii="Arial" w:hAnsi="Arial" w:cs="Arial"/>
        </w:rPr>
      </w:pPr>
      <w:r>
        <w:rPr>
          <w:rFonts w:ascii="Arial" w:hAnsi="Arial" w:cs="Arial"/>
        </w:rPr>
        <w:t>Тюмень</w:t>
      </w:r>
    </w:p>
    <w:p w:rsidR="00C707D1" w:rsidRPr="00001044" w:rsidRDefault="00112255" w:rsidP="00C707D1">
      <w:pPr>
        <w:pStyle w:val="af9"/>
        <w:rPr>
          <w:rFonts w:ascii="Arial" w:hAnsi="Arial" w:cs="Arial"/>
        </w:rPr>
        <w:sectPr w:rsidR="00C707D1" w:rsidRPr="00001044" w:rsidSect="006355BD">
          <w:headerReference w:type="default" r:id="rId13"/>
          <w:headerReference w:type="first" r:id="rId14"/>
          <w:pgSz w:w="11906" w:h="16838" w:code="9"/>
          <w:pgMar w:top="0" w:right="284" w:bottom="284" w:left="1134" w:header="261" w:footer="0" w:gutter="0"/>
          <w:cols w:space="708"/>
          <w:titlePg/>
          <w:docGrid w:linePitch="381"/>
        </w:sectPr>
      </w:pPr>
      <w:r>
        <w:rPr>
          <w:rFonts w:ascii="Arial" w:hAnsi="Arial" w:cs="Arial"/>
        </w:rPr>
        <w:t>2019</w:t>
      </w:r>
    </w:p>
    <w:p w:rsidR="008C4B3D" w:rsidRPr="00001044" w:rsidRDefault="00311E43" w:rsidP="003D37CE">
      <w:pPr>
        <w:pStyle w:val="aff1"/>
        <w:spacing w:before="0" w:after="0"/>
        <w:ind w:left="0" w:firstLine="0"/>
        <w:rPr>
          <w:rFonts w:ascii="Arial" w:hAnsi="Arial" w:cs="Arial"/>
        </w:rPr>
      </w:pPr>
      <w:bookmarkStart w:id="2" w:name="СодТома"/>
      <w:r>
        <w:rPr>
          <w:rFonts w:ascii="Arial" w:hAnsi="Arial" w:cs="Arial"/>
        </w:rPr>
        <w:lastRenderedPageBreak/>
        <w:t>Состав документации по планировке территории</w:t>
      </w:r>
    </w:p>
    <w:tbl>
      <w:tblPr>
        <w:tblStyle w:val="a7"/>
        <w:tblW w:w="10507" w:type="dxa"/>
        <w:tblLayout w:type="fixed"/>
        <w:tblLook w:val="0620" w:firstRow="1" w:lastRow="0" w:firstColumn="0" w:lastColumn="0" w:noHBand="1" w:noVBand="1"/>
      </w:tblPr>
      <w:tblGrid>
        <w:gridCol w:w="846"/>
        <w:gridCol w:w="3544"/>
        <w:gridCol w:w="4394"/>
        <w:gridCol w:w="1723"/>
      </w:tblGrid>
      <w:tr w:rsidR="003D37CE" w:rsidRPr="009A75F9" w:rsidTr="005228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7"/>
        </w:trPr>
        <w:tc>
          <w:tcPr>
            <w:tcW w:w="846" w:type="dxa"/>
          </w:tcPr>
          <w:p w:rsidR="003D37CE" w:rsidRPr="00522813" w:rsidRDefault="00FF29E9" w:rsidP="00A817CE">
            <w:pPr>
              <w:pStyle w:val="122"/>
              <w:rPr>
                <w:rFonts w:ascii="Arial" w:hAnsi="Arial" w:cs="Arial"/>
                <w:b/>
                <w:sz w:val="18"/>
                <w:szCs w:val="18"/>
              </w:rPr>
            </w:pPr>
            <w:r w:rsidRPr="00522813">
              <w:rPr>
                <w:rFonts w:ascii="Arial" w:hAnsi="Arial" w:cs="Arial"/>
                <w:b/>
                <w:sz w:val="18"/>
                <w:szCs w:val="18"/>
              </w:rPr>
              <w:t xml:space="preserve">Номер </w:t>
            </w:r>
          </w:p>
          <w:p w:rsidR="00FF29E9" w:rsidRPr="009A75F9" w:rsidRDefault="00FF29E9" w:rsidP="00A817CE">
            <w:pPr>
              <w:pStyle w:val="122"/>
              <w:rPr>
                <w:rFonts w:ascii="Arial" w:hAnsi="Arial" w:cs="Arial"/>
                <w:b/>
                <w:szCs w:val="24"/>
              </w:rPr>
            </w:pPr>
            <w:r w:rsidRPr="00522813">
              <w:rPr>
                <w:rFonts w:ascii="Arial" w:hAnsi="Arial" w:cs="Arial"/>
                <w:b/>
                <w:sz w:val="18"/>
                <w:szCs w:val="18"/>
              </w:rPr>
              <w:t>тома</w:t>
            </w:r>
          </w:p>
        </w:tc>
        <w:tc>
          <w:tcPr>
            <w:tcW w:w="3544" w:type="dxa"/>
          </w:tcPr>
          <w:p w:rsidR="003D37CE" w:rsidRPr="009A75F9" w:rsidRDefault="00FF29E9" w:rsidP="00A817CE">
            <w:pPr>
              <w:pStyle w:val="122"/>
              <w:rPr>
                <w:rFonts w:ascii="Arial" w:hAnsi="Arial" w:cs="Arial"/>
                <w:b/>
                <w:szCs w:val="24"/>
              </w:rPr>
            </w:pPr>
            <w:r>
              <w:rPr>
                <w:rFonts w:ascii="Arial" w:hAnsi="Arial" w:cs="Arial"/>
                <w:b/>
                <w:szCs w:val="24"/>
              </w:rPr>
              <w:t>Обозначение</w:t>
            </w:r>
          </w:p>
        </w:tc>
        <w:tc>
          <w:tcPr>
            <w:tcW w:w="4394" w:type="dxa"/>
          </w:tcPr>
          <w:p w:rsidR="003D37CE" w:rsidRPr="009A75F9" w:rsidRDefault="003D37CE" w:rsidP="00A817CE">
            <w:pPr>
              <w:pStyle w:val="122"/>
              <w:rPr>
                <w:rFonts w:ascii="Arial" w:hAnsi="Arial" w:cs="Arial"/>
                <w:b/>
                <w:szCs w:val="24"/>
              </w:rPr>
            </w:pPr>
            <w:r w:rsidRPr="009A75F9">
              <w:rPr>
                <w:rFonts w:ascii="Arial" w:hAnsi="Arial" w:cs="Arial"/>
                <w:b/>
                <w:szCs w:val="24"/>
              </w:rPr>
              <w:t>Наименование</w:t>
            </w:r>
          </w:p>
        </w:tc>
        <w:tc>
          <w:tcPr>
            <w:tcW w:w="1723" w:type="dxa"/>
          </w:tcPr>
          <w:p w:rsidR="003D37CE" w:rsidRPr="009A75F9" w:rsidRDefault="003D37CE" w:rsidP="00A817CE">
            <w:pPr>
              <w:pStyle w:val="122"/>
              <w:rPr>
                <w:rFonts w:ascii="Arial" w:hAnsi="Arial" w:cs="Arial"/>
                <w:b/>
                <w:szCs w:val="24"/>
              </w:rPr>
            </w:pPr>
            <w:r w:rsidRPr="009A75F9">
              <w:rPr>
                <w:rFonts w:ascii="Arial" w:hAnsi="Arial" w:cs="Arial"/>
                <w:b/>
                <w:szCs w:val="24"/>
              </w:rPr>
              <w:t>Примечание</w:t>
            </w:r>
          </w:p>
        </w:tc>
      </w:tr>
      <w:tr w:rsidR="00FF29E9" w:rsidRPr="009A75F9" w:rsidTr="00522813">
        <w:trPr>
          <w:trHeight w:val="227"/>
        </w:trPr>
        <w:tc>
          <w:tcPr>
            <w:tcW w:w="846" w:type="dxa"/>
          </w:tcPr>
          <w:p w:rsidR="00FF29E9" w:rsidRPr="009A75F9" w:rsidRDefault="00FF29E9" w:rsidP="00522813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3544" w:type="dxa"/>
          </w:tcPr>
          <w:p w:rsidR="00FF29E9" w:rsidRPr="009D1545" w:rsidRDefault="00FF29E9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9D1545">
              <w:rPr>
                <w:rFonts w:ascii="Arial" w:hAnsi="Arial" w:cs="Arial"/>
                <w:sz w:val="20"/>
                <w:szCs w:val="20"/>
              </w:rPr>
              <w:t>ТСИБ-01-330-18-2505-ППТ.1</w:t>
            </w:r>
          </w:p>
        </w:tc>
        <w:tc>
          <w:tcPr>
            <w:tcW w:w="4394" w:type="dxa"/>
          </w:tcPr>
          <w:p w:rsidR="00FF29E9" w:rsidRPr="009D1545" w:rsidRDefault="00FF29E9" w:rsidP="00FF29E9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Основная часть проекта планировки территории. Положение о размещении объектов трубопроводного транспорта </w:t>
            </w:r>
          </w:p>
        </w:tc>
        <w:tc>
          <w:tcPr>
            <w:tcW w:w="1723" w:type="dxa"/>
          </w:tcPr>
          <w:p w:rsidR="00FF29E9" w:rsidRPr="009A75F9" w:rsidRDefault="00FF29E9" w:rsidP="00FF29E9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</w:p>
        </w:tc>
      </w:tr>
      <w:tr w:rsidR="00FF29E9" w:rsidRPr="009A75F9" w:rsidTr="00522813">
        <w:trPr>
          <w:trHeight w:val="227"/>
        </w:trPr>
        <w:tc>
          <w:tcPr>
            <w:tcW w:w="846" w:type="dxa"/>
          </w:tcPr>
          <w:p w:rsidR="00FF29E9" w:rsidRPr="009A75F9" w:rsidRDefault="00FF29E9" w:rsidP="00522813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3544" w:type="dxa"/>
          </w:tcPr>
          <w:p w:rsidR="00FF29E9" w:rsidRPr="009D1545" w:rsidRDefault="00FF29E9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9D1545">
              <w:rPr>
                <w:rFonts w:ascii="Arial" w:hAnsi="Arial" w:cs="Arial"/>
                <w:sz w:val="20"/>
                <w:szCs w:val="20"/>
              </w:rPr>
              <w:t>ТСИБ-01-330-18-2505-ППТ.2</w:t>
            </w:r>
          </w:p>
        </w:tc>
        <w:tc>
          <w:tcPr>
            <w:tcW w:w="4394" w:type="dxa"/>
          </w:tcPr>
          <w:p w:rsidR="00FF29E9" w:rsidRPr="009D1545" w:rsidRDefault="00FF29E9" w:rsidP="00FF29E9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Основная часть проекта планировки территории. Графическая часть </w:t>
            </w:r>
          </w:p>
        </w:tc>
        <w:tc>
          <w:tcPr>
            <w:tcW w:w="1723" w:type="dxa"/>
          </w:tcPr>
          <w:p w:rsidR="00FF29E9" w:rsidRPr="009A75F9" w:rsidRDefault="00FF29E9" w:rsidP="00FF29E9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</w:p>
        </w:tc>
      </w:tr>
      <w:tr w:rsidR="00FF29E9" w:rsidRPr="009A75F9" w:rsidTr="00522813">
        <w:trPr>
          <w:trHeight w:val="227"/>
        </w:trPr>
        <w:tc>
          <w:tcPr>
            <w:tcW w:w="846" w:type="dxa"/>
          </w:tcPr>
          <w:p w:rsidR="00FF29E9" w:rsidRPr="009A75F9" w:rsidRDefault="00FF29E9" w:rsidP="00522813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3544" w:type="dxa"/>
          </w:tcPr>
          <w:p w:rsidR="00FF29E9" w:rsidRPr="009D1545" w:rsidRDefault="00FF29E9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9D1545">
              <w:rPr>
                <w:rFonts w:ascii="Arial" w:hAnsi="Arial" w:cs="Arial"/>
                <w:sz w:val="20"/>
                <w:szCs w:val="20"/>
              </w:rPr>
              <w:t>ТСИБ-01-330-18-2505-ППТ.3</w:t>
            </w:r>
          </w:p>
        </w:tc>
        <w:tc>
          <w:tcPr>
            <w:tcW w:w="4394" w:type="dxa"/>
          </w:tcPr>
          <w:p w:rsidR="00FF29E9" w:rsidRPr="009D1545" w:rsidRDefault="00FF29E9" w:rsidP="00FF29E9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Материалы по обоснованию проекта планировки территории. Пояснительная записка </w:t>
            </w:r>
          </w:p>
        </w:tc>
        <w:tc>
          <w:tcPr>
            <w:tcW w:w="1723" w:type="dxa"/>
          </w:tcPr>
          <w:p w:rsidR="00FF29E9" w:rsidRPr="009A75F9" w:rsidRDefault="00FF29E9" w:rsidP="00FF29E9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</w:p>
        </w:tc>
      </w:tr>
      <w:tr w:rsidR="00FF29E9" w:rsidRPr="009A75F9" w:rsidTr="00522813">
        <w:trPr>
          <w:trHeight w:val="227"/>
        </w:trPr>
        <w:tc>
          <w:tcPr>
            <w:tcW w:w="846" w:type="dxa"/>
          </w:tcPr>
          <w:p w:rsidR="00FF29E9" w:rsidRPr="009A75F9" w:rsidRDefault="00FF29E9" w:rsidP="00522813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3544" w:type="dxa"/>
          </w:tcPr>
          <w:p w:rsidR="00FF29E9" w:rsidRPr="009D1545" w:rsidRDefault="00FF29E9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9D1545">
              <w:rPr>
                <w:rFonts w:ascii="Arial" w:hAnsi="Arial" w:cs="Arial"/>
                <w:sz w:val="20"/>
                <w:szCs w:val="20"/>
              </w:rPr>
              <w:t>ТСИБ-01-330-18-2505-ППТ.4</w:t>
            </w:r>
          </w:p>
        </w:tc>
        <w:tc>
          <w:tcPr>
            <w:tcW w:w="4394" w:type="dxa"/>
          </w:tcPr>
          <w:p w:rsidR="00FF29E9" w:rsidRPr="009D1545" w:rsidRDefault="00FF29E9" w:rsidP="00FF29E9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Материалы по обоснованию проекта планировки территории. Графическая часть </w:t>
            </w:r>
          </w:p>
        </w:tc>
        <w:tc>
          <w:tcPr>
            <w:tcW w:w="1723" w:type="dxa"/>
          </w:tcPr>
          <w:p w:rsidR="00FF29E9" w:rsidRPr="009A75F9" w:rsidRDefault="00FF29E9" w:rsidP="00FF29E9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</w:p>
        </w:tc>
      </w:tr>
      <w:tr w:rsidR="00FF29E9" w:rsidRPr="009A75F9" w:rsidTr="00522813">
        <w:trPr>
          <w:trHeight w:val="227"/>
        </w:trPr>
        <w:tc>
          <w:tcPr>
            <w:tcW w:w="846" w:type="dxa"/>
          </w:tcPr>
          <w:p w:rsidR="00FF29E9" w:rsidRPr="009A75F9" w:rsidRDefault="00FF29E9" w:rsidP="00522813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5</w:t>
            </w:r>
          </w:p>
        </w:tc>
        <w:tc>
          <w:tcPr>
            <w:tcW w:w="3544" w:type="dxa"/>
          </w:tcPr>
          <w:p w:rsidR="00FF29E9" w:rsidRPr="009D1545" w:rsidRDefault="00FF29E9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9D1545">
              <w:rPr>
                <w:rFonts w:ascii="Arial" w:hAnsi="Arial" w:cs="Arial"/>
                <w:sz w:val="20"/>
                <w:szCs w:val="20"/>
              </w:rPr>
              <w:t>ТСИБ-01-330-18-2505-ППТ.5</w:t>
            </w:r>
          </w:p>
        </w:tc>
        <w:tc>
          <w:tcPr>
            <w:tcW w:w="4394" w:type="dxa"/>
          </w:tcPr>
          <w:p w:rsidR="00FF29E9" w:rsidRPr="009D1545" w:rsidRDefault="00FF29E9" w:rsidP="00FF29E9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Основная часть проекта межевания территории. Текстовая часть </w:t>
            </w:r>
          </w:p>
        </w:tc>
        <w:tc>
          <w:tcPr>
            <w:tcW w:w="1723" w:type="dxa"/>
          </w:tcPr>
          <w:p w:rsidR="00FF29E9" w:rsidRPr="009A75F9" w:rsidRDefault="00FF29E9" w:rsidP="00FF29E9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</w:p>
        </w:tc>
      </w:tr>
      <w:tr w:rsidR="00FF29E9" w:rsidRPr="009A75F9" w:rsidTr="00522813">
        <w:trPr>
          <w:trHeight w:val="227"/>
        </w:trPr>
        <w:tc>
          <w:tcPr>
            <w:tcW w:w="846" w:type="dxa"/>
          </w:tcPr>
          <w:p w:rsidR="00FF29E9" w:rsidRPr="009A75F9" w:rsidRDefault="00FF29E9" w:rsidP="00522813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6</w:t>
            </w:r>
          </w:p>
        </w:tc>
        <w:tc>
          <w:tcPr>
            <w:tcW w:w="3544" w:type="dxa"/>
          </w:tcPr>
          <w:p w:rsidR="00FF29E9" w:rsidRPr="009D1545" w:rsidRDefault="00FF29E9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9D1545">
              <w:rPr>
                <w:rFonts w:ascii="Arial" w:hAnsi="Arial" w:cs="Arial"/>
                <w:sz w:val="20"/>
                <w:szCs w:val="20"/>
              </w:rPr>
              <w:t>ТСИБ-01-330-18-2505-ППТ.6</w:t>
            </w:r>
          </w:p>
        </w:tc>
        <w:tc>
          <w:tcPr>
            <w:tcW w:w="4394" w:type="dxa"/>
          </w:tcPr>
          <w:p w:rsidR="00FF29E9" w:rsidRPr="009D1545" w:rsidRDefault="00FF29E9" w:rsidP="00FF29E9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Основная часть проекта межевания территории. Чертежи межевания территории </w:t>
            </w:r>
          </w:p>
        </w:tc>
        <w:tc>
          <w:tcPr>
            <w:tcW w:w="1723" w:type="dxa"/>
          </w:tcPr>
          <w:p w:rsidR="00FF29E9" w:rsidRPr="009A75F9" w:rsidRDefault="00FF29E9" w:rsidP="00FF29E9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</w:p>
        </w:tc>
      </w:tr>
      <w:tr w:rsidR="00FF29E9" w:rsidRPr="009A75F9" w:rsidTr="00522813">
        <w:trPr>
          <w:trHeight w:val="227"/>
        </w:trPr>
        <w:tc>
          <w:tcPr>
            <w:tcW w:w="846" w:type="dxa"/>
          </w:tcPr>
          <w:p w:rsidR="00FF29E9" w:rsidRDefault="00FF29E9" w:rsidP="00522813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7</w:t>
            </w:r>
          </w:p>
        </w:tc>
        <w:tc>
          <w:tcPr>
            <w:tcW w:w="3544" w:type="dxa"/>
          </w:tcPr>
          <w:p w:rsidR="00FF29E9" w:rsidRPr="009D1545" w:rsidRDefault="00AC1FC3" w:rsidP="00FF29E9">
            <w:pPr>
              <w:pStyle w:val="122"/>
              <w:spacing w:before="10" w:after="10"/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ТСИБ-01-330-18-2505-ППТ.7</w:t>
            </w:r>
          </w:p>
        </w:tc>
        <w:tc>
          <w:tcPr>
            <w:tcW w:w="4394" w:type="dxa"/>
          </w:tcPr>
          <w:p w:rsidR="00FF29E9" w:rsidRDefault="00FF29E9" w:rsidP="00FF29E9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Материалы по обоснованию проекта межевания территории</w:t>
            </w:r>
          </w:p>
        </w:tc>
        <w:tc>
          <w:tcPr>
            <w:tcW w:w="1723" w:type="dxa"/>
          </w:tcPr>
          <w:p w:rsidR="00FF29E9" w:rsidRPr="009A75F9" w:rsidRDefault="00FF29E9" w:rsidP="00FF29E9">
            <w:pPr>
              <w:pStyle w:val="122"/>
              <w:spacing w:before="10" w:after="10"/>
              <w:rPr>
                <w:rFonts w:ascii="Arial" w:hAnsi="Arial" w:cs="Arial"/>
                <w:szCs w:val="24"/>
              </w:rPr>
            </w:pPr>
          </w:p>
        </w:tc>
      </w:tr>
      <w:bookmarkEnd w:id="2"/>
    </w:tbl>
    <w:p w:rsidR="00FC18A8" w:rsidRPr="00296781" w:rsidRDefault="00FC18A8" w:rsidP="00522813">
      <w:pPr>
        <w:tabs>
          <w:tab w:val="left" w:pos="6061"/>
        </w:tabs>
        <w:ind w:left="0" w:firstLine="0"/>
        <w:rPr>
          <w:rFonts w:ascii="Arial" w:hAnsi="Arial" w:cs="Arial"/>
        </w:rPr>
        <w:sectPr w:rsidR="00FC18A8" w:rsidRPr="00296781" w:rsidSect="00347A82">
          <w:headerReference w:type="default" r:id="rId15"/>
          <w:footerReference w:type="default" r:id="rId16"/>
          <w:headerReference w:type="first" r:id="rId17"/>
          <w:footerReference w:type="first" r:id="rId18"/>
          <w:pgSz w:w="11906" w:h="16838" w:code="9"/>
          <w:pgMar w:top="261" w:right="284" w:bottom="284" w:left="1134" w:header="261" w:footer="0" w:gutter="0"/>
          <w:cols w:space="708"/>
          <w:titlePg/>
          <w:docGrid w:linePitch="381"/>
        </w:sectPr>
      </w:pPr>
    </w:p>
    <w:p w:rsidR="00FC18A8" w:rsidRPr="00522813" w:rsidRDefault="00FC18A8" w:rsidP="00FC18A8">
      <w:pPr>
        <w:pStyle w:val="aff1"/>
        <w:rPr>
          <w:rFonts w:ascii="Arial" w:hAnsi="Arial" w:cs="Arial"/>
        </w:rPr>
      </w:pPr>
      <w:bookmarkStart w:id="3" w:name="_Toc460586507"/>
      <w:bookmarkStart w:id="4" w:name="ТЧ"/>
      <w:r w:rsidRPr="00522813">
        <w:rPr>
          <w:rFonts w:ascii="Arial" w:hAnsi="Arial" w:cs="Arial"/>
        </w:rPr>
        <w:lastRenderedPageBreak/>
        <w:t>Содержание</w:t>
      </w:r>
      <w:bookmarkEnd w:id="3"/>
    </w:p>
    <w:p w:rsidR="00535D83" w:rsidRPr="00001044" w:rsidRDefault="00522813">
      <w:pPr>
        <w:pStyle w:val="13"/>
        <w:rPr>
          <w:rFonts w:ascii="Arial" w:eastAsiaTheme="minorEastAsia" w:hAnsi="Arial" w:cs="Arial"/>
          <w:noProof/>
          <w:sz w:val="22"/>
          <w:lang w:eastAsia="ru-RU"/>
          <w14:ligatures w14:val="none"/>
        </w:rPr>
      </w:pPr>
      <w:r w:rsidRPr="00522813">
        <w:rPr>
          <w:rFonts w:ascii="Arial" w:hAnsi="Arial" w:cs="Arial"/>
          <w:b/>
        </w:rPr>
        <w:t>1</w:t>
      </w:r>
      <w:r>
        <w:rPr>
          <w:rFonts w:ascii="Arial" w:hAnsi="Arial" w:cs="Arial"/>
        </w:rPr>
        <w:t xml:space="preserve"> </w:t>
      </w:r>
      <w:r w:rsidR="00FC18A8" w:rsidRPr="00001044">
        <w:rPr>
          <w:rFonts w:ascii="Arial" w:hAnsi="Arial" w:cs="Arial"/>
        </w:rPr>
        <w:fldChar w:fldCharType="begin"/>
      </w:r>
      <w:r w:rsidR="00FC18A8" w:rsidRPr="00001044">
        <w:rPr>
          <w:rFonts w:ascii="Arial" w:hAnsi="Arial" w:cs="Arial"/>
        </w:rPr>
        <w:instrText xml:space="preserve"> TOC \o "1-3" \h \z \u </w:instrText>
      </w:r>
      <w:r w:rsidR="00FC18A8" w:rsidRPr="00001044">
        <w:rPr>
          <w:rFonts w:ascii="Arial" w:hAnsi="Arial" w:cs="Arial"/>
        </w:rPr>
        <w:fldChar w:fldCharType="separate"/>
      </w:r>
      <w:hyperlink w:anchor="_Toc460586505" w:history="1">
        <w:r w:rsidRPr="00522813">
          <w:rPr>
            <w:rStyle w:val="ae"/>
            <w:rFonts w:ascii="Arial" w:hAnsi="Arial" w:cs="Arial"/>
            <w:b/>
            <w:noProof/>
          </w:rPr>
          <w:t>СВЕДЕНИЯ О РАЗМЕЩЕНИИ ОБЪЕКТА НА ТЕРРИРИИ</w:t>
        </w:r>
        <w:r w:rsidR="00535D83"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7</w:t>
        </w:r>
      </w:hyperlink>
    </w:p>
    <w:p w:rsidR="00535D83" w:rsidRPr="00001044" w:rsidRDefault="00522813">
      <w:pPr>
        <w:pStyle w:val="13"/>
        <w:rPr>
          <w:rFonts w:ascii="Arial" w:eastAsiaTheme="minorEastAsia" w:hAnsi="Arial" w:cs="Arial"/>
          <w:noProof/>
          <w:sz w:val="22"/>
          <w:lang w:eastAsia="ru-RU"/>
          <w14:ligatures w14:val="none"/>
        </w:rPr>
      </w:pPr>
      <w:r w:rsidRPr="00522813">
        <w:rPr>
          <w:rStyle w:val="ae"/>
          <w:rFonts w:ascii="Arial" w:hAnsi="Arial" w:cs="Arial"/>
          <w:noProof/>
          <w:u w:val="none"/>
        </w:rPr>
        <w:t>1.1</w:t>
      </w:r>
      <w:r w:rsidRPr="003D3399">
        <w:rPr>
          <w:sz w:val="23"/>
          <w:szCs w:val="23"/>
        </w:rPr>
        <w:t xml:space="preserve"> Наименование, назначение и основные характеристики (класс, протяженность, проектная мощность, пропускная способность, грузонапряженность, интенсивность движения) планируемых для размещения линейных объектов</w:t>
      </w:r>
      <w:r>
        <w:rPr>
          <w:rStyle w:val="ae"/>
          <w:rFonts w:ascii="Arial" w:hAnsi="Arial" w:cs="Arial"/>
          <w:noProof/>
          <w:u w:val="none"/>
        </w:rPr>
        <w:t xml:space="preserve"> </w:t>
      </w:r>
      <w:hyperlink w:anchor="_Toc460586506" w:history="1">
        <w:r w:rsidR="00535D83"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7</w:t>
        </w:r>
      </w:hyperlink>
    </w:p>
    <w:p w:rsidR="00535D83" w:rsidRPr="00001044" w:rsidRDefault="00522813">
      <w:pPr>
        <w:pStyle w:val="13"/>
        <w:rPr>
          <w:rFonts w:ascii="Arial" w:eastAsiaTheme="minorEastAsia" w:hAnsi="Arial" w:cs="Arial"/>
          <w:noProof/>
          <w:sz w:val="22"/>
          <w:lang w:eastAsia="ru-RU"/>
          <w14:ligatures w14:val="none"/>
        </w:rPr>
      </w:pPr>
      <w:r w:rsidRPr="00522813">
        <w:rPr>
          <w:rStyle w:val="ae"/>
          <w:rFonts w:ascii="Arial" w:hAnsi="Arial" w:cs="Arial"/>
          <w:noProof/>
          <w:u w:val="none"/>
        </w:rPr>
        <w:t xml:space="preserve">1.2 </w:t>
      </w:r>
      <w:r>
        <w:rPr>
          <w:sz w:val="23"/>
          <w:szCs w:val="23"/>
        </w:rPr>
        <w:t xml:space="preserve">Сведения об основных положениях документов территориального планирования, предусматривающего размещение линейного(ых) объекта(ов) </w:t>
      </w:r>
      <w:hyperlink w:anchor="_Toc460586507" w:history="1">
        <w:r w:rsidR="00535D83" w:rsidRPr="00001044">
          <w:rPr>
            <w:rFonts w:ascii="Arial" w:hAnsi="Arial" w:cs="Arial"/>
            <w:noProof/>
            <w:webHidden/>
          </w:rPr>
          <w:tab/>
        </w:r>
        <w:r w:rsidR="00535D83" w:rsidRPr="00001044">
          <w:rPr>
            <w:rFonts w:ascii="Arial" w:hAnsi="Arial" w:cs="Arial"/>
            <w:noProof/>
            <w:webHidden/>
          </w:rPr>
          <w:fldChar w:fldCharType="begin"/>
        </w:r>
        <w:r w:rsidR="00535D83" w:rsidRPr="00001044">
          <w:rPr>
            <w:rFonts w:ascii="Arial" w:hAnsi="Arial" w:cs="Arial"/>
            <w:noProof/>
            <w:webHidden/>
          </w:rPr>
          <w:instrText xml:space="preserve"> PAGEREF _Toc460586507 \h </w:instrText>
        </w:r>
        <w:r w:rsidR="00535D83" w:rsidRPr="00001044">
          <w:rPr>
            <w:rFonts w:ascii="Arial" w:hAnsi="Arial" w:cs="Arial"/>
            <w:noProof/>
            <w:webHidden/>
          </w:rPr>
        </w:r>
        <w:r w:rsidR="00535D83" w:rsidRPr="00001044">
          <w:rPr>
            <w:rFonts w:ascii="Arial" w:hAnsi="Arial" w:cs="Arial"/>
            <w:noProof/>
            <w:webHidden/>
          </w:rPr>
          <w:fldChar w:fldCharType="separate"/>
        </w:r>
        <w:r w:rsidR="000A1E97">
          <w:rPr>
            <w:rFonts w:ascii="Arial" w:hAnsi="Arial" w:cs="Arial"/>
            <w:noProof/>
            <w:webHidden/>
          </w:rPr>
          <w:t>3</w:t>
        </w:r>
        <w:r w:rsidR="00535D83" w:rsidRPr="00001044">
          <w:rPr>
            <w:rFonts w:ascii="Arial" w:hAnsi="Arial" w:cs="Arial"/>
            <w:noProof/>
            <w:webHidden/>
          </w:rPr>
          <w:fldChar w:fldCharType="end"/>
        </w:r>
      </w:hyperlink>
    </w:p>
    <w:p w:rsidR="00535D83" w:rsidRPr="00001044" w:rsidRDefault="00522813">
      <w:pPr>
        <w:pStyle w:val="13"/>
        <w:rPr>
          <w:rFonts w:ascii="Arial" w:eastAsiaTheme="minorEastAsia" w:hAnsi="Arial" w:cs="Arial"/>
          <w:noProof/>
          <w:sz w:val="22"/>
          <w:lang w:eastAsia="ru-RU"/>
          <w14:ligatures w14:val="none"/>
        </w:rPr>
      </w:pPr>
      <w:r w:rsidRPr="003D3399">
        <w:rPr>
          <w:rStyle w:val="ae"/>
          <w:rFonts w:ascii="Arial" w:hAnsi="Arial" w:cs="Arial"/>
          <w:noProof/>
          <w:u w:val="none"/>
        </w:rPr>
        <w:t xml:space="preserve">1.3 </w:t>
      </w:r>
      <w:r>
        <w:rPr>
          <w:sz w:val="23"/>
          <w:szCs w:val="23"/>
        </w:rPr>
        <w:t xml:space="preserve"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 </w:t>
      </w:r>
      <w:hyperlink w:anchor="_Toc460586508" w:history="1">
        <w:r w:rsidR="00535D83"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8</w:t>
        </w:r>
      </w:hyperlink>
    </w:p>
    <w:p w:rsidR="00535D83" w:rsidRDefault="003D3399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 xml:space="preserve">1.4 </w:t>
      </w:r>
      <w:r>
        <w:rPr>
          <w:sz w:val="23"/>
          <w:szCs w:val="23"/>
        </w:rPr>
        <w:t xml:space="preserve">Номера кадастровых кварталов, на которых предполагается размещение объекта </w:t>
      </w:r>
      <w:hyperlink w:anchor="_Toc460586509" w:history="1">
        <w:r w:rsidR="00535D83"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8</w:t>
        </w:r>
      </w:hyperlink>
    </w:p>
    <w:p w:rsidR="003D3399" w:rsidRDefault="003D3399" w:rsidP="003D3399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>1.</w:t>
      </w:r>
      <w:r>
        <w:rPr>
          <w:rStyle w:val="ae"/>
          <w:rFonts w:ascii="Arial" w:hAnsi="Arial" w:cs="Arial"/>
          <w:noProof/>
          <w:u w:val="none"/>
        </w:rPr>
        <w:t>5</w:t>
      </w:r>
      <w:r w:rsidRPr="003D3399">
        <w:rPr>
          <w:rStyle w:val="ae"/>
          <w:rFonts w:ascii="Arial" w:hAnsi="Arial" w:cs="Arial"/>
          <w:noProof/>
          <w:u w:val="none"/>
        </w:rPr>
        <w:t xml:space="preserve"> </w:t>
      </w:r>
      <w:r>
        <w:rPr>
          <w:sz w:val="23"/>
          <w:szCs w:val="23"/>
        </w:rPr>
        <w:t xml:space="preserve">Перечень конструктивных элементов и объектов капитального строительства (далее – ОКС), являющихся неотъемлемой технологической частью проектируемого линейного объекта  </w:t>
      </w:r>
      <w:hyperlink w:anchor="_Toc460586509" w:history="1">
        <w:r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9</w:t>
        </w:r>
      </w:hyperlink>
    </w:p>
    <w:p w:rsidR="00354B2B" w:rsidRDefault="00354B2B" w:rsidP="00354B2B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>1.</w:t>
      </w:r>
      <w:r>
        <w:rPr>
          <w:rStyle w:val="ae"/>
          <w:rFonts w:ascii="Arial" w:hAnsi="Arial" w:cs="Arial"/>
          <w:noProof/>
          <w:u w:val="none"/>
        </w:rPr>
        <w:t>6</w:t>
      </w:r>
      <w:r w:rsidRPr="003D3399">
        <w:rPr>
          <w:rStyle w:val="ae"/>
          <w:rFonts w:ascii="Arial" w:hAnsi="Arial" w:cs="Arial"/>
          <w:noProof/>
          <w:u w:val="none"/>
        </w:rPr>
        <w:t xml:space="preserve"> </w:t>
      </w:r>
      <w:r>
        <w:rPr>
          <w:sz w:val="23"/>
          <w:szCs w:val="23"/>
        </w:rPr>
        <w:t xml:space="preserve">Предельные параметры разрешенного строительства, реконструкции ОКС, входящих в состав линейных объектов в границах зон их планируемого </w:t>
      </w:r>
      <w:r w:rsidR="00125565">
        <w:rPr>
          <w:sz w:val="23"/>
          <w:szCs w:val="23"/>
        </w:rPr>
        <w:t xml:space="preserve">размещения:  </w:t>
      </w:r>
      <w:hyperlink w:anchor="_Toc460586509" w:history="1">
        <w:r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9</w:t>
        </w:r>
      </w:hyperlink>
    </w:p>
    <w:p w:rsidR="00354B2B" w:rsidRDefault="00354B2B" w:rsidP="00354B2B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>1.</w:t>
      </w:r>
      <w:r>
        <w:rPr>
          <w:rStyle w:val="ae"/>
          <w:rFonts w:ascii="Arial" w:hAnsi="Arial" w:cs="Arial"/>
          <w:noProof/>
          <w:u w:val="none"/>
        </w:rPr>
        <w:t>6.1</w:t>
      </w:r>
      <w:r w:rsidRPr="003D3399">
        <w:rPr>
          <w:rStyle w:val="ae"/>
          <w:rFonts w:ascii="Arial" w:hAnsi="Arial" w:cs="Arial"/>
          <w:noProof/>
          <w:u w:val="none"/>
        </w:rPr>
        <w:t xml:space="preserve"> </w:t>
      </w:r>
      <w:r>
        <w:rPr>
          <w:sz w:val="23"/>
          <w:szCs w:val="23"/>
        </w:rPr>
        <w:t xml:space="preserve">Предельное количество этажей и (или) предельная высота ОКС, входящих в состав линейных объектов, в границах каждой зоны планируемого размещения таких </w:t>
      </w:r>
      <w:r w:rsidR="00125565">
        <w:rPr>
          <w:sz w:val="23"/>
          <w:szCs w:val="23"/>
        </w:rPr>
        <w:t xml:space="preserve">объектов; </w:t>
      </w:r>
      <w:hyperlink w:anchor="_Toc460586509" w:history="1">
        <w:r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9</w:t>
        </w:r>
      </w:hyperlink>
    </w:p>
    <w:p w:rsidR="00354B2B" w:rsidRDefault="00354B2B" w:rsidP="00354B2B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>1.</w:t>
      </w:r>
      <w:r>
        <w:rPr>
          <w:rStyle w:val="ae"/>
          <w:rFonts w:ascii="Arial" w:hAnsi="Arial" w:cs="Arial"/>
          <w:noProof/>
          <w:u w:val="none"/>
        </w:rPr>
        <w:t>6.2</w:t>
      </w:r>
      <w:r w:rsidRPr="003D3399">
        <w:rPr>
          <w:rStyle w:val="ae"/>
          <w:rFonts w:ascii="Arial" w:hAnsi="Arial" w:cs="Arial"/>
          <w:noProof/>
          <w:u w:val="none"/>
        </w:rPr>
        <w:t xml:space="preserve"> </w:t>
      </w:r>
      <w:r>
        <w:rPr>
          <w:sz w:val="23"/>
          <w:szCs w:val="23"/>
        </w:rPr>
        <w:t xml:space="preserve">Максимальный процент застройки каждой зоны планируемого размещения ОКС, входящих в состав линейных объектов, определяемый как отношение площади зоны планируемого размещения ОКС, входящего в состав линейного объекта, которая может быть застроена, ко всей площади этой зоны;   </w:t>
      </w:r>
      <w:hyperlink w:anchor="_Toc460586509" w:history="1">
        <w:r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9</w:t>
        </w:r>
      </w:hyperlink>
    </w:p>
    <w:p w:rsidR="00354B2B" w:rsidRDefault="00354B2B" w:rsidP="00354B2B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>1.</w:t>
      </w:r>
      <w:r>
        <w:rPr>
          <w:rStyle w:val="ae"/>
          <w:rFonts w:ascii="Arial" w:hAnsi="Arial" w:cs="Arial"/>
          <w:noProof/>
          <w:u w:val="none"/>
        </w:rPr>
        <w:t>6.3</w:t>
      </w:r>
      <w:r w:rsidRPr="003D3399">
        <w:rPr>
          <w:rStyle w:val="ae"/>
          <w:rFonts w:ascii="Arial" w:hAnsi="Arial" w:cs="Arial"/>
          <w:noProof/>
          <w:u w:val="none"/>
        </w:rPr>
        <w:t xml:space="preserve"> </w:t>
      </w:r>
      <w:r>
        <w:rPr>
          <w:sz w:val="23"/>
          <w:szCs w:val="23"/>
        </w:rPr>
        <w:t xml:space="preserve">Минимальные отступы от границ земельных участков в целях определения мест допустимого размещения ОКС, которые входят в состав линейных объектов и за пределами которых запрещено строительство таких объектов, в границах каждой зоны планируемого размещения объектов капитального строительства, входящих в состав линейных объектов;   </w:t>
      </w:r>
      <w:hyperlink w:anchor="_Toc460586509" w:history="1">
        <w:r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10</w:t>
        </w:r>
      </w:hyperlink>
    </w:p>
    <w:p w:rsidR="00354B2B" w:rsidRDefault="00354B2B" w:rsidP="00354B2B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>1.</w:t>
      </w:r>
      <w:r>
        <w:rPr>
          <w:rStyle w:val="ae"/>
          <w:rFonts w:ascii="Arial" w:hAnsi="Arial" w:cs="Arial"/>
          <w:noProof/>
          <w:u w:val="none"/>
        </w:rPr>
        <w:t>7</w:t>
      </w:r>
      <w:r w:rsidRPr="003D3399">
        <w:rPr>
          <w:rStyle w:val="ae"/>
          <w:rFonts w:ascii="Arial" w:hAnsi="Arial" w:cs="Arial"/>
          <w:noProof/>
          <w:u w:val="none"/>
        </w:rPr>
        <w:t xml:space="preserve"> </w:t>
      </w:r>
      <w:r>
        <w:rPr>
          <w:sz w:val="23"/>
          <w:szCs w:val="23"/>
        </w:rPr>
        <w:t>Требования к архитектурным решениям ОКС, входящих в состав линейных объектов, в границах каждой зоны планируемого размещения таких объектов, расположенной в границах территории исторического поселения федерального или регионального значения, с указанием: - требований к цветовому решению внешнего облика таких объектов; - требований к строительным материалам, определяющим внешний облик таких объектов; - требований к объемно-</w:t>
      </w:r>
      <w:r>
        <w:rPr>
          <w:sz w:val="23"/>
          <w:szCs w:val="23"/>
        </w:rPr>
        <w:lastRenderedPageBreak/>
        <w:t xml:space="preserve">пространственным, архитектурно-стилистическим и иным характеристикам таких объектов, влияющим на их внешний облик и (или) на композицию, а также на силуэт застройки исторического поселения;   </w:t>
      </w:r>
      <w:hyperlink w:anchor="_Toc460586509" w:history="1">
        <w:r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10</w:t>
        </w:r>
      </w:hyperlink>
    </w:p>
    <w:p w:rsidR="00354B2B" w:rsidRPr="00354B2B" w:rsidRDefault="00354B2B" w:rsidP="00354B2B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>1.</w:t>
      </w:r>
      <w:r>
        <w:rPr>
          <w:rStyle w:val="ae"/>
          <w:rFonts w:ascii="Arial" w:hAnsi="Arial" w:cs="Arial"/>
          <w:noProof/>
          <w:u w:val="none"/>
        </w:rPr>
        <w:t>8</w:t>
      </w:r>
      <w:r w:rsidRPr="003D3399">
        <w:rPr>
          <w:rStyle w:val="ae"/>
          <w:rFonts w:ascii="Arial" w:hAnsi="Arial" w:cs="Arial"/>
          <w:noProof/>
          <w:u w:val="none"/>
        </w:rPr>
        <w:t xml:space="preserve"> </w:t>
      </w:r>
      <w:r>
        <w:rPr>
          <w:sz w:val="23"/>
          <w:szCs w:val="23"/>
        </w:rPr>
        <w:t xml:space="preserve">Информация о необходимости осуществления мероприятий по защите сохраняемых ОКС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ОКС,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объектов; </w:t>
      </w:r>
      <w:hyperlink w:anchor="_Toc460586509" w:history="1">
        <w:r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10</w:t>
        </w:r>
      </w:hyperlink>
    </w:p>
    <w:p w:rsidR="00354B2B" w:rsidRPr="00354B2B" w:rsidRDefault="00354B2B" w:rsidP="00354B2B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>1.</w:t>
      </w:r>
      <w:r>
        <w:rPr>
          <w:rStyle w:val="ae"/>
          <w:rFonts w:ascii="Arial" w:hAnsi="Arial" w:cs="Arial"/>
          <w:noProof/>
          <w:u w:val="none"/>
        </w:rPr>
        <w:t>9</w:t>
      </w:r>
      <w:r w:rsidRPr="003D3399">
        <w:rPr>
          <w:rStyle w:val="ae"/>
          <w:rFonts w:ascii="Arial" w:hAnsi="Arial" w:cs="Arial"/>
          <w:noProof/>
          <w:u w:val="none"/>
        </w:rPr>
        <w:t xml:space="preserve"> </w:t>
      </w:r>
      <w:r>
        <w:rPr>
          <w:sz w:val="23"/>
          <w:szCs w:val="23"/>
        </w:rPr>
        <w:t xml:space="preserve"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  </w:t>
      </w:r>
      <w:hyperlink w:anchor="_Toc460586509" w:history="1">
        <w:r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11</w:t>
        </w:r>
      </w:hyperlink>
    </w:p>
    <w:p w:rsidR="00354B2B" w:rsidRPr="00354B2B" w:rsidRDefault="00354B2B" w:rsidP="00354B2B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>1.</w:t>
      </w:r>
      <w:r>
        <w:rPr>
          <w:rStyle w:val="ae"/>
          <w:rFonts w:ascii="Arial" w:hAnsi="Arial" w:cs="Arial"/>
          <w:noProof/>
          <w:u w:val="none"/>
        </w:rPr>
        <w:t xml:space="preserve">10 </w:t>
      </w:r>
      <w:r>
        <w:rPr>
          <w:sz w:val="23"/>
          <w:szCs w:val="23"/>
        </w:rPr>
        <w:t xml:space="preserve">Информация о необходимости осуществления мероприятий по охране окружающей среды  </w:t>
      </w:r>
      <w:hyperlink w:anchor="_Toc460586509" w:history="1">
        <w:r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11</w:t>
        </w:r>
      </w:hyperlink>
    </w:p>
    <w:p w:rsidR="00354B2B" w:rsidRPr="00354B2B" w:rsidRDefault="00354B2B" w:rsidP="00354B2B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>1.</w:t>
      </w:r>
      <w:r>
        <w:rPr>
          <w:rStyle w:val="ae"/>
          <w:rFonts w:ascii="Arial" w:hAnsi="Arial" w:cs="Arial"/>
          <w:noProof/>
          <w:u w:val="none"/>
        </w:rPr>
        <w:t>11</w:t>
      </w:r>
      <w:r w:rsidRPr="003D3399">
        <w:rPr>
          <w:rStyle w:val="ae"/>
          <w:rFonts w:ascii="Arial" w:hAnsi="Arial" w:cs="Arial"/>
          <w:noProof/>
          <w:u w:val="none"/>
        </w:rPr>
        <w:t xml:space="preserve"> </w:t>
      </w:r>
      <w:r w:rsidR="001C0D0C">
        <w:rPr>
          <w:sz w:val="23"/>
          <w:szCs w:val="23"/>
        </w:rPr>
        <w:t xml:space="preserve"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 </w:t>
      </w:r>
      <w:hyperlink w:anchor="_Toc460586509" w:history="1">
        <w:r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1</w:t>
        </w:r>
      </w:hyperlink>
      <w:r w:rsidR="0084497D">
        <w:rPr>
          <w:rFonts w:ascii="Arial" w:hAnsi="Arial" w:cs="Arial"/>
          <w:noProof/>
        </w:rPr>
        <w:t>2</w:t>
      </w:r>
    </w:p>
    <w:p w:rsidR="00354B2B" w:rsidRPr="001C0D0C" w:rsidRDefault="00354B2B" w:rsidP="001C0D0C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>1.</w:t>
      </w:r>
      <w:r w:rsidR="001C0D0C">
        <w:rPr>
          <w:rStyle w:val="ae"/>
          <w:rFonts w:ascii="Arial" w:hAnsi="Arial" w:cs="Arial"/>
          <w:noProof/>
          <w:u w:val="none"/>
        </w:rPr>
        <w:t>12</w:t>
      </w:r>
      <w:r w:rsidRPr="003D3399">
        <w:rPr>
          <w:rStyle w:val="ae"/>
          <w:rFonts w:ascii="Arial" w:hAnsi="Arial" w:cs="Arial"/>
          <w:noProof/>
          <w:u w:val="none"/>
        </w:rPr>
        <w:t xml:space="preserve"> </w:t>
      </w:r>
      <w:r w:rsidR="001C0D0C">
        <w:rPr>
          <w:sz w:val="23"/>
          <w:szCs w:val="23"/>
        </w:rPr>
        <w:t xml:space="preserve">Характеристика планируемого развития территории </w:t>
      </w:r>
      <w:r>
        <w:rPr>
          <w:sz w:val="23"/>
          <w:szCs w:val="23"/>
        </w:rPr>
        <w:t xml:space="preserve">  </w:t>
      </w:r>
      <w:hyperlink w:anchor="_Toc460586509" w:history="1">
        <w:r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12</w:t>
        </w:r>
      </w:hyperlink>
    </w:p>
    <w:p w:rsidR="00354B2B" w:rsidRPr="001C0D0C" w:rsidRDefault="00354B2B" w:rsidP="001C0D0C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>1.</w:t>
      </w:r>
      <w:r w:rsidR="001C0D0C">
        <w:rPr>
          <w:rStyle w:val="ae"/>
          <w:rFonts w:ascii="Arial" w:hAnsi="Arial" w:cs="Arial"/>
          <w:noProof/>
          <w:u w:val="none"/>
        </w:rPr>
        <w:t>12.1</w:t>
      </w:r>
      <w:r w:rsidRPr="003D3399">
        <w:rPr>
          <w:rStyle w:val="ae"/>
          <w:rFonts w:ascii="Arial" w:hAnsi="Arial" w:cs="Arial"/>
          <w:noProof/>
          <w:u w:val="none"/>
        </w:rPr>
        <w:t xml:space="preserve"> </w:t>
      </w:r>
      <w:r w:rsidR="001C0D0C">
        <w:rPr>
          <w:sz w:val="23"/>
          <w:szCs w:val="23"/>
        </w:rPr>
        <w:t xml:space="preserve">Сведения о территориях общего пользования, в случае их образования </w:t>
      </w:r>
      <w:r>
        <w:rPr>
          <w:sz w:val="23"/>
          <w:szCs w:val="23"/>
        </w:rPr>
        <w:t xml:space="preserve"> </w:t>
      </w:r>
      <w:hyperlink w:anchor="_Toc460586509" w:history="1">
        <w:r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12</w:t>
        </w:r>
      </w:hyperlink>
    </w:p>
    <w:p w:rsidR="00354B2B" w:rsidRDefault="00354B2B" w:rsidP="00354B2B">
      <w:pPr>
        <w:pStyle w:val="13"/>
        <w:rPr>
          <w:rFonts w:ascii="Arial" w:hAnsi="Arial" w:cs="Arial"/>
          <w:noProof/>
        </w:rPr>
      </w:pPr>
      <w:r w:rsidRPr="003D3399">
        <w:rPr>
          <w:rStyle w:val="ae"/>
          <w:rFonts w:ascii="Arial" w:hAnsi="Arial" w:cs="Arial"/>
          <w:noProof/>
          <w:u w:val="none"/>
        </w:rPr>
        <w:t>1.</w:t>
      </w:r>
      <w:r w:rsidR="001C0D0C">
        <w:rPr>
          <w:rStyle w:val="ae"/>
          <w:rFonts w:ascii="Arial" w:hAnsi="Arial" w:cs="Arial"/>
          <w:noProof/>
          <w:u w:val="none"/>
        </w:rPr>
        <w:t>12.2</w:t>
      </w:r>
      <w:r w:rsidRPr="003D3399">
        <w:rPr>
          <w:rStyle w:val="ae"/>
          <w:rFonts w:ascii="Arial" w:hAnsi="Arial" w:cs="Arial"/>
          <w:noProof/>
          <w:u w:val="none"/>
        </w:rPr>
        <w:t xml:space="preserve"> </w:t>
      </w:r>
      <w:r w:rsidR="001C0D0C">
        <w:rPr>
          <w:sz w:val="23"/>
          <w:szCs w:val="23"/>
        </w:rPr>
        <w:t xml:space="preserve">Сведения об устанавливаемом виде разрешенного использования территории земельных участков, предназначенных для размещения проектируемого объекта (объектов) </w:t>
      </w:r>
      <w:r>
        <w:rPr>
          <w:sz w:val="23"/>
          <w:szCs w:val="23"/>
        </w:rPr>
        <w:t xml:space="preserve"> </w:t>
      </w:r>
      <w:hyperlink w:anchor="_Toc460586509" w:history="1">
        <w:r w:rsidRPr="00001044">
          <w:rPr>
            <w:rFonts w:ascii="Arial" w:hAnsi="Arial" w:cs="Arial"/>
            <w:noProof/>
            <w:webHidden/>
          </w:rPr>
          <w:tab/>
        </w:r>
        <w:r w:rsidR="0084497D">
          <w:rPr>
            <w:rFonts w:ascii="Arial" w:hAnsi="Arial" w:cs="Arial"/>
            <w:noProof/>
            <w:webHidden/>
          </w:rPr>
          <w:t>12</w:t>
        </w:r>
      </w:hyperlink>
    </w:p>
    <w:p w:rsidR="00354B2B" w:rsidRPr="003D3399" w:rsidRDefault="00354B2B" w:rsidP="00354B2B">
      <w:pPr>
        <w:rPr>
          <w:b/>
        </w:rPr>
      </w:pPr>
    </w:p>
    <w:p w:rsidR="003D3399" w:rsidRPr="003D3399" w:rsidRDefault="003D3399" w:rsidP="003D3399">
      <w:pPr>
        <w:rPr>
          <w:b/>
        </w:rPr>
      </w:pPr>
    </w:p>
    <w:p w:rsidR="00FC18A8" w:rsidRPr="00001044" w:rsidRDefault="00FC18A8" w:rsidP="00003A5C">
      <w:pPr>
        <w:rPr>
          <w:rFonts w:ascii="Arial" w:hAnsi="Arial" w:cs="Arial"/>
        </w:rPr>
      </w:pPr>
      <w:r w:rsidRPr="00001044">
        <w:rPr>
          <w:rFonts w:ascii="Arial" w:hAnsi="Arial" w:cs="Arial"/>
        </w:rPr>
        <w:fldChar w:fldCharType="end"/>
      </w:r>
    </w:p>
    <w:bookmarkEnd w:id="4"/>
    <w:p w:rsidR="00445172" w:rsidRDefault="00FC18A8" w:rsidP="00F14845">
      <w:pPr>
        <w:pStyle w:val="11"/>
      </w:pPr>
      <w:r w:rsidRPr="00001044">
        <w:br w:type="page"/>
      </w:r>
      <w:r w:rsidR="001C0D0C">
        <w:lastRenderedPageBreak/>
        <w:t>СВЕДЕНИЯ О РАЗМЕЩЕНИИ ОБЪЕКТА НА ТЕРРИТОРИИ</w:t>
      </w:r>
    </w:p>
    <w:p w:rsidR="001C0D0C" w:rsidRDefault="001C0D0C" w:rsidP="005E6E1D">
      <w:pPr>
        <w:pStyle w:val="20"/>
        <w:spacing w:line="240" w:lineRule="auto"/>
        <w:jc w:val="both"/>
        <w:rPr>
          <w:rFonts w:eastAsiaTheme="minorHAnsi" w:cs="Arial"/>
          <w:sz w:val="22"/>
          <w:szCs w:val="22"/>
        </w:rPr>
      </w:pPr>
      <w:r w:rsidRPr="00AC1FC3">
        <w:rPr>
          <w:rFonts w:eastAsiaTheme="minorHAnsi" w:cs="Arial"/>
          <w:sz w:val="22"/>
          <w:szCs w:val="22"/>
        </w:rPr>
        <w:t>Наименование, назначение и основные характеристики (класс, протяжённость, проектная мощность, пропускная способность, грузонапряжённость, интенсивность движения) планируемых для размещения линейных объектов</w:t>
      </w:r>
    </w:p>
    <w:p w:rsidR="00844B7F" w:rsidRPr="00844B7F" w:rsidRDefault="00844B7F" w:rsidP="00844B7F"/>
    <w:p w:rsidR="005E6E1D" w:rsidRPr="00D946B3" w:rsidRDefault="005E6E1D" w:rsidP="00D946B3">
      <w:pPr>
        <w:rPr>
          <w:rFonts w:ascii="Arial" w:hAnsi="Arial" w:cs="Arial"/>
          <w:sz w:val="22"/>
        </w:rPr>
      </w:pPr>
      <w:r w:rsidRPr="00D946B3">
        <w:rPr>
          <w:rFonts w:ascii="Arial" w:hAnsi="Arial" w:cs="Arial"/>
          <w:sz w:val="22"/>
        </w:rPr>
        <w:t xml:space="preserve">Основанием для разработки данного проекта является </w:t>
      </w:r>
      <w:r w:rsidR="00AC1FC3" w:rsidRPr="00D946B3">
        <w:rPr>
          <w:rFonts w:ascii="Arial" w:hAnsi="Arial" w:cs="Arial"/>
          <w:sz w:val="22"/>
        </w:rPr>
        <w:t>задание на подготовку документации по планировке территории для размещения объекта трубопроводного транспорта регионального значения «Газификация котельной ЛПДС «Южный Балык». Нефтеюганского УМН».</w:t>
      </w:r>
      <w:r w:rsidRPr="00D946B3">
        <w:rPr>
          <w:rFonts w:ascii="Arial" w:hAnsi="Arial" w:cs="Arial"/>
          <w:sz w:val="22"/>
        </w:rPr>
        <w:t xml:space="preserve"> </w:t>
      </w:r>
    </w:p>
    <w:p w:rsidR="001C0D0C" w:rsidRPr="005E6E1D" w:rsidRDefault="005E6E1D" w:rsidP="00D946B3">
      <w:pPr>
        <w:rPr>
          <w:rFonts w:cs="Times New Roman"/>
          <w:color w:val="000000"/>
          <w:szCs w:val="24"/>
          <w14:ligatures w14:val="none"/>
        </w:rPr>
      </w:pPr>
      <w:r w:rsidRPr="00D946B3">
        <w:rPr>
          <w:rFonts w:ascii="Arial" w:hAnsi="Arial" w:cs="Arial"/>
          <w:sz w:val="22"/>
        </w:rPr>
        <w:t>Основное назначение планируемого объекта – транспортировка продукта на участке проведения работ по трубопроводу УБКУА основная нитка Ø1220 мм.</w:t>
      </w:r>
      <w:r w:rsidR="008B7104" w:rsidRPr="008B7104">
        <w:rPr>
          <w:rFonts w:cs="Times New Roman"/>
          <w:noProof/>
          <w:color w:val="000000"/>
          <w:szCs w:val="24"/>
          <w:lang w:eastAsia="ru-RU"/>
          <w14:ligatures w14:val="none"/>
        </w:rPr>
        <w:t xml:space="preserve"> </w:t>
      </w:r>
    </w:p>
    <w:p w:rsidR="008B7104" w:rsidRPr="00AC1FC3" w:rsidRDefault="00ED2AEC" w:rsidP="00ED2AEC">
      <w:pPr>
        <w:autoSpaceDE w:val="0"/>
        <w:autoSpaceDN w:val="0"/>
        <w:adjustRightInd w:val="0"/>
        <w:spacing w:line="276" w:lineRule="auto"/>
        <w:ind w:left="0" w:right="0"/>
        <w:jc w:val="left"/>
        <w:rPr>
          <w:rFonts w:ascii="Arial" w:hAnsi="Arial" w:cs="Arial"/>
          <w:color w:val="000000"/>
          <w:sz w:val="22"/>
          <w14:ligatures w14:val="none"/>
        </w:rPr>
      </w:pPr>
      <w:r>
        <w:rPr>
          <w:noProof/>
          <w:lang w:eastAsia="ru-RU"/>
          <w14:ligatures w14:val="none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29B3727" wp14:editId="079FA06C">
                <wp:simplePos x="0" y="0"/>
                <wp:positionH relativeFrom="column">
                  <wp:posOffset>2745548</wp:posOffset>
                </wp:positionH>
                <wp:positionV relativeFrom="paragraph">
                  <wp:posOffset>2317898</wp:posOffset>
                </wp:positionV>
                <wp:extent cx="269442" cy="638175"/>
                <wp:effectExtent l="0" t="0" r="16510" b="28575"/>
                <wp:wrapNone/>
                <wp:docPr id="112" name="Овал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442" cy="6381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890F4D7" id="Овал 112" o:spid="_x0000_s1026" style="position:absolute;margin-left:216.2pt;margin-top:182.5pt;width:21.2pt;height:50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" filled="f" strokecolor="red" strokeweight="2pt"/>
            </w:pict>
          </mc:Fallback>
        </mc:AlternateContent>
      </w:r>
      <w:r>
        <w:rPr>
          <w:noProof/>
          <w:lang w:eastAsia="ru-RU"/>
          <w14:ligatures w14:val="none"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 wp14:anchorId="404FDA03" wp14:editId="526B8539">
                <wp:simplePos x="0" y="0"/>
                <wp:positionH relativeFrom="column">
                  <wp:posOffset>1183139</wp:posOffset>
                </wp:positionH>
                <wp:positionV relativeFrom="paragraph">
                  <wp:posOffset>1783346</wp:posOffset>
                </wp:positionV>
                <wp:extent cx="1667669" cy="568254"/>
                <wp:effectExtent l="0" t="0" r="85090" b="60960"/>
                <wp:wrapNone/>
                <wp:docPr id="113" name="Группа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67669" cy="568254"/>
                          <a:chOff x="3070" y="7512"/>
                          <a:chExt cx="2634" cy="712"/>
                        </a:xfrm>
                      </wpg:grpSpPr>
                      <wps:wsp>
                        <wps:cNvPr id="114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3070" y="7512"/>
                            <a:ext cx="2379" cy="24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55000"/>
                            </a:srgbClr>
                          </a:solidFill>
                          <a:ln w="635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24242" w:rsidRPr="00BF232C" w:rsidRDefault="00724242" w:rsidP="00ED2AEC">
                              <w:pPr>
                                <w:spacing w:line="240" w:lineRule="auto"/>
                                <w:ind w:firstLine="0"/>
                                <w:jc w:val="center"/>
                                <w:rPr>
                                  <w:b/>
                                  <w:color w:val="FF0000"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kern w:val="16"/>
                                  <w:sz w:val="20"/>
                                </w:rPr>
                                <w:t>Участок работ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5" name="Line 12"/>
                        <wps:cNvCnPr/>
                        <wps:spPr bwMode="auto">
                          <a:xfrm>
                            <a:off x="5164" y="7849"/>
                            <a:ext cx="540" cy="37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04FDA03" id="Группа 113" o:spid="_x0000_s1026" style="position:absolute;left:0;text-align:left;margin-left:93.15pt;margin-top:140.4pt;width:131.3pt;height:44.75pt;z-index:251658240" coordorigin="3070,7512" coordsize="2634,7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27" type="#_x0000_t202" style="position:absolute;left:3070;top:7512;width:2379;height: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03qcIA&#10;AADcAAAADwAAAGRycy9kb3ducmV2LnhtbERP32vCMBB+H/g/hBN8WxNHGaNrFBGEPQiim7DHW3O2&#10;nc2lJKm2//0yGOztPr6fV65H24kb+dA61rDMFAjiypmWaw0f77vHFxAhIhvsHJOGiQKsV7OHEgvj&#10;7nyk2ynWIoVwKFBDE2NfSBmqhiyGzPXEibs4bzEm6GtpPN5TuO3kk1LP0mLLqaHBnrYNVdfTYDW4&#10;iz+Y70Gp4Rw+v/ZRTjnaVuvFfNy8gog0xn/xn/vNpPnLHH6fSRfI1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LTepwgAAANwAAAAPAAAAAAAAAAAAAAAAAJgCAABkcnMvZG93&#10;bnJldi54bWxQSwUGAAAAAAQABAD1AAAAhwMAAAAA&#10;" strokecolor="red" strokeweight=".5pt">
                  <v:fill opacity="35980f"/>
                  <v:textbox inset="0,0,0,0">
                    <w:txbxContent>
                      <w:p w:rsidR="00724242" w:rsidRPr="00BF232C" w:rsidRDefault="00724242" w:rsidP="00ED2AEC">
                        <w:pPr>
                          <w:spacing w:line="240" w:lineRule="auto"/>
                          <w:ind w:firstLine="0"/>
                          <w:jc w:val="center"/>
                          <w:rPr>
                            <w:b/>
                            <w:color w:val="FF0000"/>
                            <w:sz w:val="20"/>
                          </w:rPr>
                        </w:pPr>
                        <w:r>
                          <w:rPr>
                            <w:b/>
                            <w:color w:val="FF0000"/>
                            <w:kern w:val="16"/>
                            <w:sz w:val="20"/>
                          </w:rPr>
                          <w:t>Участок работ</w:t>
                        </w:r>
                      </w:p>
                    </w:txbxContent>
                  </v:textbox>
                </v:shape>
                <v:line id="Line 12" o:spid="_x0000_s1028" style="position:absolute;visibility:visible;mso-wrap-style:square" from="5164,7849" to="5704,82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F0b8IAAADcAAAADwAAAGRycy9kb3ducmV2LnhtbERPS4vCMBC+C/sfwix409T1gXQbRRYF&#10;8SLVZfE4NLNtaTMpTaz13xtB8DYf33OSdW9q0VHrSssKJuMIBHFmdcm5gt/zbrQE4TyyxtoyKbiT&#10;g/XqY5BgrO2NU+pOPhchhF2MCgrvm1hKlxVk0I1tQxy4f9sa9AG2udQt3kK4qeVXFC2kwZJDQ4EN&#10;/RSUVaerUdBcj9VfJ2eH2XS72bmjTS8HTpUafvabbxCeev8Wv9x7HeZP5vB8JlwgV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TF0b8IAAADcAAAADwAAAAAAAAAAAAAA&#10;AAChAgAAZHJzL2Rvd25yZXYueG1sUEsFBgAAAAAEAAQA+QAAAJADAAAAAA==&#10;" strokecolor="red" strokeweight="1pt">
                  <v:stroke endarrow="block" endarrowlength="long"/>
                </v:line>
              </v:group>
            </w:pict>
          </mc:Fallback>
        </mc:AlternateContent>
      </w:r>
      <w:r>
        <w:rPr>
          <w:noProof/>
          <w:lang w:eastAsia="ru-RU"/>
          <w14:ligatures w14:val="none"/>
        </w:rPr>
        <w:drawing>
          <wp:inline distT="0" distB="0" distL="0" distR="0" wp14:anchorId="59EDB413" wp14:editId="0F2230BF">
            <wp:extent cx="5638800" cy="3305175"/>
            <wp:effectExtent l="0" t="0" r="0" b="9525"/>
            <wp:docPr id="111" name="Рисунок 111" descr="Карт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арта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5" t="21864" r="26825" b="13878"/>
                    <a:stretch/>
                  </pic:blipFill>
                  <pic:spPr bwMode="auto">
                    <a:xfrm>
                      <a:off x="0" y="0"/>
                      <a:ext cx="563880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7104" w:rsidRPr="00AC1FC3" w:rsidRDefault="008B7104" w:rsidP="008B7104">
      <w:pPr>
        <w:autoSpaceDE w:val="0"/>
        <w:autoSpaceDN w:val="0"/>
        <w:adjustRightInd w:val="0"/>
        <w:spacing w:line="276" w:lineRule="auto"/>
        <w:ind w:right="0"/>
        <w:jc w:val="center"/>
        <w:rPr>
          <w:rFonts w:ascii="Arial" w:hAnsi="Arial" w:cs="Arial"/>
          <w:color w:val="000000"/>
          <w:sz w:val="22"/>
          <w14:ligatures w14:val="none"/>
        </w:rPr>
      </w:pPr>
      <w:r w:rsidRPr="00AC1FC3">
        <w:rPr>
          <w:rFonts w:ascii="Arial" w:hAnsi="Arial" w:cs="Arial"/>
          <w:color w:val="000000"/>
          <w:sz w:val="22"/>
          <w14:ligatures w14:val="none"/>
        </w:rPr>
        <w:t>Рис.1 Обзорная схема района проводимых работ</w:t>
      </w:r>
    </w:p>
    <w:p w:rsidR="008B7104" w:rsidRPr="00D946B3" w:rsidRDefault="008B7104" w:rsidP="00A534B3">
      <w:pPr>
        <w:ind w:left="0" w:firstLine="0"/>
        <w:rPr>
          <w:rFonts w:ascii="Arial" w:hAnsi="Arial" w:cs="Arial"/>
          <w:sz w:val="22"/>
        </w:rPr>
      </w:pPr>
    </w:p>
    <w:p w:rsidR="00F44BE6" w:rsidRPr="00D946B3" w:rsidRDefault="00F44BE6" w:rsidP="00D946B3">
      <w:pPr>
        <w:rPr>
          <w:rFonts w:ascii="Arial" w:hAnsi="Arial" w:cs="Arial"/>
          <w:sz w:val="22"/>
        </w:rPr>
      </w:pPr>
      <w:r w:rsidRPr="00D946B3">
        <w:rPr>
          <w:rFonts w:ascii="Arial" w:hAnsi="Arial" w:cs="Arial"/>
          <w:sz w:val="22"/>
        </w:rPr>
        <w:t>Строительство новое на вновь отводимом земельном участке.</w:t>
      </w:r>
    </w:p>
    <w:p w:rsidR="00F44BE6" w:rsidRPr="00D946B3" w:rsidRDefault="00F44BE6" w:rsidP="00D946B3">
      <w:pPr>
        <w:rPr>
          <w:rFonts w:ascii="Arial" w:hAnsi="Arial" w:cs="Arial"/>
          <w:sz w:val="22"/>
        </w:rPr>
      </w:pPr>
      <w:r w:rsidRPr="00D946B3">
        <w:rPr>
          <w:rFonts w:ascii="Arial" w:hAnsi="Arial" w:cs="Arial"/>
          <w:sz w:val="22"/>
        </w:rPr>
        <w:t>Проектом предусматривается газоснабжение котельной на ЛПДС «Южный Балык» от межпромыслового газопровода попутного нефтяного газа ООО «РН-Юганскнефтегаз».</w:t>
      </w:r>
    </w:p>
    <w:p w:rsidR="00F44BE6" w:rsidRPr="00942717" w:rsidRDefault="00F44BE6" w:rsidP="00D946B3">
      <w:pPr>
        <w:rPr>
          <w:rFonts w:ascii="Arial" w:hAnsi="Arial" w:cs="Arial"/>
          <w:sz w:val="22"/>
        </w:rPr>
      </w:pPr>
      <w:r w:rsidRPr="00942717">
        <w:rPr>
          <w:rFonts w:ascii="Arial" w:hAnsi="Arial" w:cs="Arial"/>
          <w:sz w:val="22"/>
        </w:rPr>
        <w:t>Отвод ЗУ под временные здания и сооружения не предусматривается, под данные нужды предполагается использование существующих площадок Нефтеюганского УМН АО «Транснефть-Сибирь».</w:t>
      </w:r>
    </w:p>
    <w:p w:rsidR="00F44BE6" w:rsidRPr="00D946B3" w:rsidRDefault="00F44BE6" w:rsidP="00D946B3">
      <w:pPr>
        <w:rPr>
          <w:rFonts w:ascii="Arial" w:hAnsi="Arial" w:cs="Arial"/>
          <w:sz w:val="22"/>
        </w:rPr>
      </w:pPr>
      <w:r w:rsidRPr="00D946B3">
        <w:rPr>
          <w:rFonts w:ascii="Arial" w:hAnsi="Arial" w:cs="Arial"/>
          <w:sz w:val="22"/>
        </w:rPr>
        <w:t>Стр</w:t>
      </w:r>
      <w:r w:rsidR="00BA3584">
        <w:rPr>
          <w:rFonts w:ascii="Arial" w:hAnsi="Arial" w:cs="Arial"/>
          <w:sz w:val="22"/>
        </w:rPr>
        <w:t>оительство</w:t>
      </w:r>
      <w:r w:rsidRPr="00D946B3">
        <w:rPr>
          <w:rFonts w:ascii="Arial" w:hAnsi="Arial" w:cs="Arial"/>
          <w:sz w:val="22"/>
        </w:rPr>
        <w:t xml:space="preserve"> временных проездов не предусматривается.</w:t>
      </w:r>
    </w:p>
    <w:p w:rsidR="006D0125" w:rsidRDefault="006D0125" w:rsidP="00F44BE6">
      <w:pPr>
        <w:spacing w:line="276" w:lineRule="auto"/>
        <w:ind w:left="0" w:firstLine="0"/>
        <w:rPr>
          <w:rFonts w:cs="Times New Roman"/>
          <w:color w:val="000000"/>
          <w:szCs w:val="24"/>
          <w14:ligatures w14:val="none"/>
        </w:rPr>
      </w:pPr>
    </w:p>
    <w:p w:rsidR="00C220C2" w:rsidRDefault="006D0125" w:rsidP="00C220C2">
      <w:pPr>
        <w:pStyle w:val="20"/>
        <w:spacing w:line="240" w:lineRule="auto"/>
        <w:jc w:val="both"/>
        <w:rPr>
          <w:rFonts w:eastAsiaTheme="minorHAnsi" w:cs="Arial"/>
          <w:sz w:val="22"/>
          <w:szCs w:val="22"/>
        </w:rPr>
      </w:pPr>
      <w:r w:rsidRPr="00F44BE6">
        <w:rPr>
          <w:rFonts w:cs="Arial"/>
          <w:sz w:val="22"/>
          <w:szCs w:val="22"/>
        </w:rPr>
        <w:t xml:space="preserve"> </w:t>
      </w:r>
      <w:r w:rsidRPr="00F44BE6">
        <w:rPr>
          <w:rFonts w:eastAsiaTheme="minorHAnsi" w:cs="Arial"/>
          <w:sz w:val="22"/>
          <w:szCs w:val="22"/>
        </w:rPr>
        <w:t>Сведения об основных положениях документов территориального планирования, предусматривающего размещение линейного(</w:t>
      </w:r>
      <w:proofErr w:type="spellStart"/>
      <w:r w:rsidRPr="00F44BE6">
        <w:rPr>
          <w:rFonts w:eastAsiaTheme="minorHAnsi" w:cs="Arial"/>
          <w:sz w:val="22"/>
          <w:szCs w:val="22"/>
        </w:rPr>
        <w:t>ых</w:t>
      </w:r>
      <w:proofErr w:type="spellEnd"/>
      <w:r w:rsidRPr="00F44BE6">
        <w:rPr>
          <w:rFonts w:eastAsiaTheme="minorHAnsi" w:cs="Arial"/>
          <w:sz w:val="22"/>
          <w:szCs w:val="22"/>
        </w:rPr>
        <w:t>) объекта(</w:t>
      </w:r>
      <w:proofErr w:type="spellStart"/>
      <w:r w:rsidRPr="00F44BE6">
        <w:rPr>
          <w:rFonts w:eastAsiaTheme="minorHAnsi" w:cs="Arial"/>
          <w:sz w:val="22"/>
          <w:szCs w:val="22"/>
        </w:rPr>
        <w:t>ов</w:t>
      </w:r>
      <w:proofErr w:type="spellEnd"/>
      <w:r w:rsidRPr="00F44BE6">
        <w:rPr>
          <w:rFonts w:eastAsiaTheme="minorHAnsi" w:cs="Arial"/>
          <w:sz w:val="22"/>
          <w:szCs w:val="22"/>
        </w:rPr>
        <w:t>)</w:t>
      </w:r>
    </w:p>
    <w:p w:rsidR="0059066A" w:rsidRPr="0059066A" w:rsidRDefault="0059066A" w:rsidP="0059066A"/>
    <w:p w:rsidR="006D0125" w:rsidRPr="00F44BE6" w:rsidRDefault="00C220C2" w:rsidP="006D0125">
      <w:pPr>
        <w:rPr>
          <w:rFonts w:ascii="Arial" w:hAnsi="Arial" w:cs="Arial"/>
          <w:sz w:val="22"/>
        </w:rPr>
      </w:pPr>
      <w:r w:rsidRPr="00C220C2">
        <w:rPr>
          <w:rFonts w:ascii="Arial" w:hAnsi="Arial" w:cs="Arial"/>
          <w:sz w:val="22"/>
        </w:rPr>
        <w:t xml:space="preserve">При строительстве нового газопровода котельная на ЛПДС "Южный Балык" будет обеспечиваться экологически чистым видом топлива (попутный нефтяной газ), при сгорании </w:t>
      </w:r>
      <w:r w:rsidRPr="00C220C2">
        <w:rPr>
          <w:rFonts w:ascii="Arial" w:hAnsi="Arial" w:cs="Arial"/>
          <w:sz w:val="22"/>
        </w:rPr>
        <w:lastRenderedPageBreak/>
        <w:t>которого в окружающую среду выбрасывается гораздо меньшее количество вредных веществ, чем при сгорании нефти (нефть - топливо для котельной в настоящее время). Кроме того, данное строительство позволит утилизировать часть попутно</w:t>
      </w:r>
      <w:r w:rsidR="00272662">
        <w:rPr>
          <w:rFonts w:ascii="Arial" w:hAnsi="Arial" w:cs="Arial"/>
          <w:sz w:val="22"/>
        </w:rPr>
        <w:t xml:space="preserve">го нефтяного газа во исполнение </w:t>
      </w:r>
      <w:r w:rsidRPr="00C220C2">
        <w:rPr>
          <w:rFonts w:ascii="Arial" w:hAnsi="Arial" w:cs="Arial"/>
          <w:sz w:val="22"/>
        </w:rPr>
        <w:t xml:space="preserve">Постановление Правительства РФ от 8 января 2009 г. № 7 "О мерах по стимулированию сокращения загрязнения атмосферного воздуха продуктами сжигания попутного нефтяного газа на факельных установках", оптимизировать затраты на топливо для котельной, т.к. использование газа в качестве топлива имеет более низкую себестоимость </w:t>
      </w:r>
      <w:r w:rsidR="00125565" w:rsidRPr="00C220C2">
        <w:rPr>
          <w:rFonts w:ascii="Arial" w:hAnsi="Arial" w:cs="Arial"/>
          <w:sz w:val="22"/>
        </w:rPr>
        <w:t>в сравнение</w:t>
      </w:r>
      <w:r w:rsidRPr="00C220C2">
        <w:rPr>
          <w:rFonts w:ascii="Arial" w:hAnsi="Arial" w:cs="Arial"/>
          <w:sz w:val="22"/>
        </w:rPr>
        <w:t xml:space="preserve"> с нефтью.</w:t>
      </w:r>
    </w:p>
    <w:p w:rsidR="008B7104" w:rsidRPr="00C220C2" w:rsidRDefault="008B7104" w:rsidP="008B7104">
      <w:pPr>
        <w:spacing w:line="276" w:lineRule="auto"/>
        <w:rPr>
          <w:rFonts w:cs="Times New Roman"/>
          <w:szCs w:val="24"/>
          <w14:ligatures w14:val="none"/>
        </w:rPr>
      </w:pPr>
    </w:p>
    <w:p w:rsidR="008B7104" w:rsidRDefault="00341CFB" w:rsidP="00F44BE6">
      <w:pPr>
        <w:pStyle w:val="20"/>
        <w:spacing w:line="240" w:lineRule="auto"/>
        <w:ind w:left="284"/>
        <w:jc w:val="both"/>
        <w:rPr>
          <w:rFonts w:eastAsiaTheme="minorHAnsi" w:cs="Arial"/>
          <w:sz w:val="22"/>
          <w:szCs w:val="22"/>
        </w:rPr>
      </w:pPr>
      <w:r w:rsidRPr="00F44BE6">
        <w:rPr>
          <w:rFonts w:eastAsiaTheme="minorHAnsi" w:cs="Arial"/>
          <w:sz w:val="22"/>
          <w:szCs w:val="22"/>
        </w:rPr>
        <w:t xml:space="preserve">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объектов.</w:t>
      </w:r>
    </w:p>
    <w:p w:rsidR="0059066A" w:rsidRPr="0059066A" w:rsidRDefault="0059066A" w:rsidP="0059066A"/>
    <w:p w:rsidR="00341CFB" w:rsidRDefault="00341CFB" w:rsidP="00F44BE6">
      <w:pPr>
        <w:rPr>
          <w:rFonts w:ascii="Arial" w:hAnsi="Arial" w:cs="Arial"/>
          <w:sz w:val="22"/>
        </w:rPr>
      </w:pPr>
      <w:r w:rsidRPr="00F44BE6">
        <w:rPr>
          <w:rFonts w:ascii="Arial" w:hAnsi="Arial" w:cs="Arial"/>
          <w:sz w:val="22"/>
        </w:rPr>
        <w:t>Зона планируемого размещения линейных объектов устанавливается в границах Нефтеюганского района Ханты-Мансийского автономного округа-Югры Тюменской области на межселенной территории (земли лесного фонда) и в границах сельского поселения Сентябрьский.</w:t>
      </w:r>
    </w:p>
    <w:p w:rsidR="0059066A" w:rsidRPr="00F44BE6" w:rsidRDefault="0059066A" w:rsidP="00F44BE6">
      <w:pPr>
        <w:rPr>
          <w:rFonts w:ascii="Arial" w:hAnsi="Arial" w:cs="Arial"/>
          <w:sz w:val="22"/>
        </w:rPr>
      </w:pPr>
    </w:p>
    <w:p w:rsidR="00341CFB" w:rsidRDefault="00341CFB" w:rsidP="00F44BE6">
      <w:pPr>
        <w:pStyle w:val="20"/>
        <w:spacing w:line="240" w:lineRule="auto"/>
        <w:ind w:left="284"/>
        <w:jc w:val="both"/>
        <w:rPr>
          <w:rFonts w:eastAsiaTheme="minorHAnsi" w:cs="Arial"/>
          <w:sz w:val="22"/>
          <w:szCs w:val="22"/>
        </w:rPr>
      </w:pPr>
      <w:r w:rsidRPr="00F44BE6">
        <w:rPr>
          <w:rFonts w:eastAsiaTheme="minorHAnsi" w:cs="Arial"/>
          <w:sz w:val="22"/>
          <w:szCs w:val="22"/>
        </w:rPr>
        <w:t>Номера кадастровых кварталов, на которых предполагается размещение объекта.</w:t>
      </w:r>
    </w:p>
    <w:p w:rsidR="0014518A" w:rsidRPr="0014518A" w:rsidRDefault="0014518A" w:rsidP="0014518A"/>
    <w:p w:rsidR="00341CFB" w:rsidRDefault="00341CFB" w:rsidP="006D0125">
      <w:pPr>
        <w:rPr>
          <w:rFonts w:ascii="Arial" w:hAnsi="Arial" w:cs="Arial"/>
          <w:sz w:val="22"/>
        </w:rPr>
      </w:pPr>
      <w:r w:rsidRPr="00F44BE6">
        <w:rPr>
          <w:rFonts w:ascii="Arial" w:hAnsi="Arial" w:cs="Arial"/>
          <w:sz w:val="22"/>
        </w:rPr>
        <w:t xml:space="preserve">Размещение объекта предполагается в границах кадастровых кварталов с номерами: </w:t>
      </w:r>
      <w:r w:rsidR="00844B7F">
        <w:rPr>
          <w:rFonts w:ascii="Arial" w:hAnsi="Arial" w:cs="Arial"/>
          <w:sz w:val="22"/>
        </w:rPr>
        <w:t>86:08:0020</w:t>
      </w:r>
      <w:r w:rsidR="00DE33C3">
        <w:rPr>
          <w:rFonts w:ascii="Arial" w:hAnsi="Arial" w:cs="Arial"/>
          <w:sz w:val="22"/>
        </w:rPr>
        <w:t>4</w:t>
      </w:r>
      <w:r w:rsidR="00844B7F">
        <w:rPr>
          <w:rFonts w:ascii="Arial" w:hAnsi="Arial" w:cs="Arial"/>
          <w:sz w:val="22"/>
        </w:rPr>
        <w:t>01</w:t>
      </w:r>
      <w:r w:rsidR="00844B7F" w:rsidRPr="00844B7F">
        <w:rPr>
          <w:rFonts w:ascii="Arial" w:hAnsi="Arial" w:cs="Arial"/>
          <w:sz w:val="22"/>
        </w:rPr>
        <w:t xml:space="preserve"> </w:t>
      </w:r>
      <w:r w:rsidRPr="00F44BE6">
        <w:rPr>
          <w:rFonts w:ascii="Arial" w:hAnsi="Arial" w:cs="Arial"/>
          <w:sz w:val="22"/>
        </w:rPr>
        <w:t xml:space="preserve">и </w:t>
      </w:r>
      <w:r w:rsidR="00844B7F" w:rsidRPr="00844B7F">
        <w:rPr>
          <w:rFonts w:ascii="Arial" w:hAnsi="Arial" w:cs="Arial"/>
          <w:sz w:val="22"/>
        </w:rPr>
        <w:t>86:08:0020904</w:t>
      </w:r>
      <w:r w:rsidRPr="00F44BE6">
        <w:rPr>
          <w:rFonts w:ascii="Arial" w:hAnsi="Arial" w:cs="Arial"/>
          <w:sz w:val="22"/>
        </w:rPr>
        <w:t xml:space="preserve">. В случае образования земельного участка в границах более одного квартала, согласно правилам присвоения кадастровых номеров объектам недвижимости (п. 3. </w:t>
      </w:r>
      <w:proofErr w:type="gramStart"/>
      <w:r w:rsidRPr="00F44BE6">
        <w:rPr>
          <w:rFonts w:ascii="Arial" w:hAnsi="Arial" w:cs="Arial"/>
          <w:sz w:val="22"/>
        </w:rPr>
        <w:t>Раздела 2 приказа №877от 24.11.2015), таким участкам присваиваются кадастровые номера вида 86:08:0000000:</w:t>
      </w:r>
      <w:proofErr w:type="gramEnd"/>
      <w:r w:rsidRPr="00F44BE6">
        <w:rPr>
          <w:rFonts w:ascii="Arial" w:hAnsi="Arial" w:cs="Arial"/>
          <w:sz w:val="22"/>
        </w:rPr>
        <w:t>ХХ условных кварталов.</w:t>
      </w:r>
    </w:p>
    <w:p w:rsidR="00D67003" w:rsidRPr="00F44BE6" w:rsidRDefault="00D67003" w:rsidP="006D0125">
      <w:pPr>
        <w:rPr>
          <w:rFonts w:ascii="Arial" w:hAnsi="Arial" w:cs="Arial"/>
          <w:sz w:val="22"/>
        </w:rPr>
      </w:pPr>
    </w:p>
    <w:p w:rsidR="00341CFB" w:rsidRDefault="00293EFD" w:rsidP="00F44BE6">
      <w:pPr>
        <w:pStyle w:val="20"/>
        <w:spacing w:line="240" w:lineRule="auto"/>
        <w:ind w:left="284"/>
        <w:jc w:val="both"/>
        <w:rPr>
          <w:rFonts w:eastAsiaTheme="minorHAnsi" w:cs="Arial"/>
          <w:sz w:val="22"/>
          <w:szCs w:val="22"/>
        </w:rPr>
      </w:pPr>
      <w:r>
        <w:t xml:space="preserve"> </w:t>
      </w:r>
      <w:r w:rsidR="00341CFB" w:rsidRPr="00F44BE6">
        <w:rPr>
          <w:rFonts w:eastAsiaTheme="minorHAnsi" w:cs="Arial"/>
          <w:sz w:val="22"/>
          <w:szCs w:val="22"/>
        </w:rPr>
        <w:t>Перечень конструктивных элементов и объектов капитального строительства (далее – ОКС), являющихся неотъемлемой технологической частью проектируемого линейного объекта</w:t>
      </w:r>
    </w:p>
    <w:p w:rsidR="0014518A" w:rsidRDefault="0014518A" w:rsidP="0014518A"/>
    <w:p w:rsidR="00BA3584" w:rsidRPr="00BA3584" w:rsidRDefault="00BA3584" w:rsidP="00BA3584">
      <w:pPr>
        <w:pStyle w:val="msonormalmailrucssattributepostfixmailrucssattributepostfix"/>
        <w:shd w:val="clear" w:color="auto" w:fill="FFFFFF"/>
        <w:spacing w:before="0" w:beforeAutospacing="0" w:after="0" w:afterAutospacing="0" w:line="360" w:lineRule="auto"/>
        <w:ind w:left="284" w:right="282" w:firstLine="567"/>
        <w:rPr>
          <w:rFonts w:ascii="Arial" w:eastAsiaTheme="minorHAnsi" w:hAnsi="Arial" w:cs="Arial"/>
          <w:sz w:val="22"/>
          <w:szCs w:val="22"/>
          <w:lang w:eastAsia="en-US"/>
          <w14:ligatures w14:val="standard"/>
        </w:rPr>
      </w:pPr>
      <w:r w:rsidRPr="00BA3584">
        <w:rPr>
          <w:rFonts w:ascii="Arial" w:eastAsiaTheme="minorHAnsi" w:hAnsi="Arial" w:cs="Arial"/>
          <w:sz w:val="22"/>
          <w:szCs w:val="22"/>
          <w:lang w:eastAsia="en-US"/>
          <w14:ligatures w14:val="standard"/>
        </w:rPr>
        <w:t xml:space="preserve">Начало трассы: точка врезки в газопровод </w:t>
      </w:r>
      <w:proofErr w:type="spellStart"/>
      <w:r w:rsidRPr="00BA3584">
        <w:rPr>
          <w:rFonts w:ascii="Arial" w:eastAsiaTheme="minorHAnsi" w:hAnsi="Arial" w:cs="Arial"/>
          <w:sz w:val="22"/>
          <w:szCs w:val="22"/>
          <w:lang w:eastAsia="en-US"/>
          <w14:ligatures w14:val="standard"/>
        </w:rPr>
        <w:t>Ду</w:t>
      </w:r>
      <w:proofErr w:type="spellEnd"/>
      <w:r w:rsidRPr="00BA3584">
        <w:rPr>
          <w:rFonts w:ascii="Arial" w:eastAsiaTheme="minorHAnsi" w:hAnsi="Arial" w:cs="Arial"/>
          <w:sz w:val="22"/>
          <w:szCs w:val="22"/>
          <w:lang w:eastAsia="en-US"/>
          <w14:ligatures w14:val="standard"/>
        </w:rPr>
        <w:t xml:space="preserve"> 500 на участке «Узел ДНС-1 МБ-ГКС-2 СБ» ООО «РН-Юганскнефтегаз». В точке врезки предусматривается устройство надземного кранового узла в ограждении.</w:t>
      </w:r>
    </w:p>
    <w:p w:rsidR="00BA3584" w:rsidRPr="00BA3584" w:rsidRDefault="00BA3584" w:rsidP="00BA3584">
      <w:pPr>
        <w:pStyle w:val="msonormalmailrucssattributepostfixmailrucssattributepostfix"/>
        <w:shd w:val="clear" w:color="auto" w:fill="FFFFFF"/>
        <w:spacing w:before="0" w:beforeAutospacing="0" w:after="0" w:afterAutospacing="0" w:line="360" w:lineRule="auto"/>
        <w:ind w:left="284" w:right="282" w:firstLine="567"/>
        <w:rPr>
          <w:rFonts w:ascii="Arial" w:hAnsi="Arial" w:cs="Arial"/>
          <w:sz w:val="23"/>
          <w:szCs w:val="23"/>
        </w:rPr>
      </w:pPr>
      <w:r w:rsidRPr="00BA3584">
        <w:rPr>
          <w:rFonts w:ascii="Arial" w:hAnsi="Arial" w:cs="Arial"/>
          <w:sz w:val="22"/>
          <w:szCs w:val="22"/>
        </w:rPr>
        <w:t>Конец трассы: ограждение ЛПДС «Южный Балык» (согласно данным инженерных изысканий).</w:t>
      </w:r>
    </w:p>
    <w:p w:rsidR="00BA3584" w:rsidRPr="00BA3584" w:rsidRDefault="00272662" w:rsidP="00BA3584">
      <w:pPr>
        <w:pStyle w:val="msonormalmailrucssattributepostfixmailrucssattributepostfix"/>
        <w:shd w:val="clear" w:color="auto" w:fill="FFFFFF"/>
        <w:spacing w:before="0" w:beforeAutospacing="0" w:after="0" w:afterAutospacing="0" w:line="360" w:lineRule="auto"/>
        <w:ind w:left="284" w:right="282" w:firstLine="567"/>
        <w:rPr>
          <w:rFonts w:ascii="Arial" w:hAnsi="Arial" w:cs="Arial"/>
          <w:sz w:val="23"/>
          <w:szCs w:val="23"/>
        </w:rPr>
      </w:pPr>
      <w:r>
        <w:rPr>
          <w:rFonts w:ascii="Arial" w:hAnsi="Arial" w:cs="Arial"/>
          <w:sz w:val="22"/>
          <w:szCs w:val="22"/>
        </w:rPr>
        <w:t xml:space="preserve">Материал газопровода </w:t>
      </w:r>
      <w:r w:rsidR="00BA3584" w:rsidRPr="00BA3584">
        <w:rPr>
          <w:rFonts w:ascii="Arial" w:hAnsi="Arial" w:cs="Arial"/>
          <w:sz w:val="22"/>
          <w:szCs w:val="22"/>
        </w:rPr>
        <w:t>и размеры: сталь 09Г2С, диаметр 110х6 в заводской изоляции.</w:t>
      </w:r>
    </w:p>
    <w:p w:rsidR="00BA3584" w:rsidRPr="00BA3584" w:rsidRDefault="00BA3584" w:rsidP="00BA3584">
      <w:pPr>
        <w:pStyle w:val="msonormalmailrucssattributepostfixmailrucssattributepostfix"/>
        <w:shd w:val="clear" w:color="auto" w:fill="FFFFFF"/>
        <w:spacing w:before="0" w:beforeAutospacing="0" w:after="0" w:afterAutospacing="0" w:line="360" w:lineRule="auto"/>
        <w:ind w:left="284" w:right="282" w:firstLine="567"/>
        <w:rPr>
          <w:rFonts w:ascii="Arial" w:hAnsi="Arial" w:cs="Arial"/>
          <w:sz w:val="23"/>
          <w:szCs w:val="23"/>
        </w:rPr>
      </w:pPr>
      <w:r w:rsidRPr="00BA3584">
        <w:rPr>
          <w:rFonts w:ascii="Arial" w:hAnsi="Arial" w:cs="Arial"/>
          <w:sz w:val="22"/>
          <w:szCs w:val="22"/>
        </w:rPr>
        <w:t>Характеристики газопровода: рабочее давление 0,08...0,7 МПа, производительность 1 084 м3/ч.</w:t>
      </w:r>
    </w:p>
    <w:p w:rsidR="00BA3584" w:rsidRPr="00BA3584" w:rsidRDefault="00BA3584" w:rsidP="00BA3584">
      <w:pPr>
        <w:pStyle w:val="msonormalmailrucssattributepostfixmailrucssattributepostfix"/>
        <w:shd w:val="clear" w:color="auto" w:fill="FFFFFF"/>
        <w:spacing w:before="0" w:beforeAutospacing="0" w:after="0" w:afterAutospacing="0" w:line="360" w:lineRule="auto"/>
        <w:ind w:left="284" w:right="282" w:firstLine="567"/>
        <w:rPr>
          <w:rFonts w:ascii="Arial" w:hAnsi="Arial" w:cs="Arial"/>
          <w:sz w:val="23"/>
          <w:szCs w:val="23"/>
        </w:rPr>
      </w:pPr>
      <w:r w:rsidRPr="00BA3584">
        <w:rPr>
          <w:rFonts w:ascii="Arial" w:hAnsi="Arial" w:cs="Arial"/>
          <w:sz w:val="22"/>
          <w:szCs w:val="22"/>
        </w:rPr>
        <w:lastRenderedPageBreak/>
        <w:t>Способ прокладки: подземный укладкой в траншею с обратной засыпкой.</w:t>
      </w:r>
    </w:p>
    <w:p w:rsidR="00BA3584" w:rsidRPr="00BA3584" w:rsidRDefault="00BA3584" w:rsidP="00BA3584">
      <w:pPr>
        <w:pStyle w:val="msonormalmailrucssattributepostfixmailrucssattributepostfix"/>
        <w:shd w:val="clear" w:color="auto" w:fill="FFFFFF"/>
        <w:spacing w:before="0" w:beforeAutospacing="0" w:after="0" w:afterAutospacing="0" w:line="360" w:lineRule="auto"/>
        <w:ind w:left="284" w:right="282" w:firstLine="567"/>
        <w:rPr>
          <w:rFonts w:ascii="Arial" w:hAnsi="Arial" w:cs="Arial"/>
          <w:sz w:val="23"/>
          <w:szCs w:val="23"/>
        </w:rPr>
      </w:pPr>
      <w:r w:rsidRPr="00BA3584">
        <w:rPr>
          <w:rFonts w:ascii="Arial" w:hAnsi="Arial" w:cs="Arial"/>
          <w:sz w:val="22"/>
          <w:szCs w:val="22"/>
        </w:rPr>
        <w:t>Конечная граница проектирования (строительства): входной патрубок существующей котельной на ЛПДС «Южный Балык».</w:t>
      </w:r>
    </w:p>
    <w:p w:rsidR="00BA3584" w:rsidRPr="00BA3584" w:rsidRDefault="00BA3584" w:rsidP="00BA3584">
      <w:pPr>
        <w:pStyle w:val="msonormalmailrucssattributepostfixmailrucssattributepostfix"/>
        <w:shd w:val="clear" w:color="auto" w:fill="FFFFFF"/>
        <w:spacing w:before="0" w:beforeAutospacing="0" w:after="0" w:afterAutospacing="0" w:line="360" w:lineRule="auto"/>
        <w:ind w:left="284" w:right="282" w:firstLine="567"/>
        <w:rPr>
          <w:rFonts w:ascii="Arial" w:hAnsi="Arial" w:cs="Arial"/>
          <w:sz w:val="23"/>
          <w:szCs w:val="23"/>
        </w:rPr>
      </w:pPr>
      <w:r w:rsidRPr="00BA3584">
        <w:rPr>
          <w:rFonts w:ascii="Arial" w:hAnsi="Arial" w:cs="Arial"/>
          <w:sz w:val="22"/>
          <w:szCs w:val="22"/>
        </w:rPr>
        <w:t xml:space="preserve">Технологическое оборудование, размещаемое в непосредственной близи к точке врезки (площадка установки </w:t>
      </w:r>
      <w:r w:rsidRPr="00BA3584">
        <w:rPr>
          <w:rFonts w:ascii="Arial" w:eastAsiaTheme="minorHAnsi" w:hAnsi="Arial" w:cs="Arial"/>
          <w:sz w:val="22"/>
          <w:szCs w:val="22"/>
          <w:lang w:eastAsia="en-US"/>
          <w14:ligatures w14:val="standard"/>
        </w:rPr>
        <w:t xml:space="preserve">подготовки и замера газа - УПЗГ): сепаратор газовый типа ГС1-1,6-600; блок коммерческого учета газа 8х3 м (блок-бокс), подземная дренажная емкость типа ЕПП объемом 10 м3. Обвязка технологического оборудования на площадке УПЗГ надземная стальными трубами </w:t>
      </w:r>
      <w:proofErr w:type="spellStart"/>
      <w:r w:rsidRPr="00BA3584">
        <w:rPr>
          <w:rFonts w:ascii="Arial" w:eastAsiaTheme="minorHAnsi" w:hAnsi="Arial" w:cs="Arial"/>
          <w:sz w:val="22"/>
          <w:szCs w:val="22"/>
          <w:lang w:eastAsia="en-US"/>
          <w14:ligatures w14:val="standard"/>
        </w:rPr>
        <w:t>Ду</w:t>
      </w:r>
      <w:proofErr w:type="spellEnd"/>
      <w:r w:rsidRPr="00BA3584">
        <w:rPr>
          <w:rFonts w:ascii="Arial" w:eastAsiaTheme="minorHAnsi" w:hAnsi="Arial" w:cs="Arial"/>
          <w:sz w:val="22"/>
          <w:szCs w:val="22"/>
          <w:lang w:eastAsia="en-US"/>
          <w14:ligatures w14:val="standard"/>
        </w:rPr>
        <w:t xml:space="preserve"> 100 из стали 09Г2С в тепловой изоляции по эстакадам. Надземное технологическое оборудование монтируется на металлических ростверках по свайным фундаментам на уровне +1,0 м над уровнем земли. Проезды по площадке устраиваются из плит дорожных. Площадка ограждается сетчатыми панелями с устройством видеонаблюдения и </w:t>
      </w:r>
      <w:proofErr w:type="spellStart"/>
      <w:r w:rsidRPr="00BA3584">
        <w:rPr>
          <w:rFonts w:ascii="Arial" w:eastAsiaTheme="minorHAnsi" w:hAnsi="Arial" w:cs="Arial"/>
          <w:sz w:val="22"/>
          <w:szCs w:val="22"/>
          <w:lang w:eastAsia="en-US"/>
          <w14:ligatures w14:val="standard"/>
        </w:rPr>
        <w:t>периметральной</w:t>
      </w:r>
      <w:proofErr w:type="spellEnd"/>
      <w:r w:rsidRPr="00BA3584">
        <w:rPr>
          <w:rFonts w:ascii="Arial" w:eastAsiaTheme="minorHAnsi" w:hAnsi="Arial" w:cs="Arial"/>
          <w:sz w:val="22"/>
          <w:szCs w:val="22"/>
          <w:lang w:eastAsia="en-US"/>
          <w14:ligatures w14:val="standard"/>
        </w:rPr>
        <w:t xml:space="preserve"> охранной сигнализации. На площадке предусматривается установка опоры антенной для установки оборудования телеметрии и связи, прожектора наружного освещения, </w:t>
      </w:r>
      <w:proofErr w:type="spellStart"/>
      <w:r w:rsidRPr="00BA3584">
        <w:rPr>
          <w:rFonts w:ascii="Arial" w:eastAsiaTheme="minorHAnsi" w:hAnsi="Arial" w:cs="Arial"/>
          <w:sz w:val="22"/>
          <w:szCs w:val="22"/>
          <w:lang w:eastAsia="en-US"/>
          <w14:ligatures w14:val="standard"/>
        </w:rPr>
        <w:t>молниеприемника</w:t>
      </w:r>
      <w:proofErr w:type="spellEnd"/>
      <w:r w:rsidRPr="00BA3584">
        <w:rPr>
          <w:rFonts w:ascii="Arial" w:eastAsiaTheme="minorHAnsi" w:hAnsi="Arial" w:cs="Arial"/>
          <w:sz w:val="22"/>
          <w:szCs w:val="22"/>
          <w:lang w:eastAsia="en-US"/>
          <w14:ligatures w14:val="standard"/>
        </w:rPr>
        <w:t>.</w:t>
      </w:r>
    </w:p>
    <w:p w:rsidR="00BA3584" w:rsidRPr="0014518A" w:rsidRDefault="00BA3584" w:rsidP="0014518A"/>
    <w:p w:rsidR="00293EFD" w:rsidRPr="00D946B3" w:rsidRDefault="00293EFD" w:rsidP="00D946B3">
      <w:pPr>
        <w:pStyle w:val="20"/>
        <w:spacing w:line="240" w:lineRule="auto"/>
        <w:ind w:left="284"/>
        <w:jc w:val="both"/>
        <w:rPr>
          <w:sz w:val="22"/>
          <w:szCs w:val="22"/>
        </w:rPr>
      </w:pPr>
      <w:r w:rsidRPr="00D946B3">
        <w:rPr>
          <w:sz w:val="22"/>
          <w:szCs w:val="22"/>
        </w:rPr>
        <w:t>Предельные параметры разрешённого строительства, реконструкции ОКС, входящих в состав линейных объектов в границах зон их планируемого размещения:</w:t>
      </w:r>
    </w:p>
    <w:p w:rsidR="00293EFD" w:rsidRDefault="00293EFD" w:rsidP="0014518A">
      <w:pPr>
        <w:pStyle w:val="3"/>
        <w:spacing w:line="240" w:lineRule="auto"/>
        <w:rPr>
          <w:rFonts w:ascii="Arial" w:hAnsi="Arial" w:cs="Arial"/>
          <w:sz w:val="22"/>
        </w:rPr>
      </w:pPr>
      <w:r w:rsidRPr="00D946B3">
        <w:rPr>
          <w:rFonts w:ascii="Arial" w:hAnsi="Arial" w:cs="Arial"/>
          <w:sz w:val="22"/>
        </w:rPr>
        <w:t>Предельное количество этажей и (или) предельная высота ОКС, входящих в состав линейных объектов, в границах каждой зоны планируемого размещения таких объектов;</w:t>
      </w:r>
    </w:p>
    <w:p w:rsidR="00A534B3" w:rsidRPr="00A534B3" w:rsidRDefault="00A534B3" w:rsidP="00A534B3"/>
    <w:p w:rsidR="00293EFD" w:rsidRPr="00D946B3" w:rsidRDefault="00293EFD" w:rsidP="00293EFD">
      <w:pPr>
        <w:rPr>
          <w:rFonts w:ascii="Arial" w:hAnsi="Arial" w:cs="Arial"/>
          <w:sz w:val="22"/>
        </w:rPr>
      </w:pPr>
      <w:r w:rsidRPr="00D946B3">
        <w:rPr>
          <w:rFonts w:ascii="Arial" w:hAnsi="Arial" w:cs="Arial"/>
          <w:sz w:val="22"/>
        </w:rPr>
        <w:t>Размещение объекта планируется на землях населённых пунктов и землях лесного фонда, основная часть объекта</w:t>
      </w:r>
      <w:r w:rsidR="002A20D9" w:rsidRPr="00D946B3">
        <w:rPr>
          <w:rFonts w:ascii="Arial" w:hAnsi="Arial" w:cs="Arial"/>
          <w:sz w:val="22"/>
        </w:rPr>
        <w:t xml:space="preserve"> (газопровода</w:t>
      </w:r>
      <w:r w:rsidRPr="00D946B3">
        <w:rPr>
          <w:rFonts w:ascii="Arial" w:hAnsi="Arial" w:cs="Arial"/>
          <w:sz w:val="22"/>
        </w:rPr>
        <w:t>) является подземным сооружением. На земельные участки, предназначенные для размещения линейного объекта не распространяются действия градостроительного регламента (п.4 и 6 Ст.36 ГК РФ). Соответственно, настоящей документацией предельное количество этажей и (или) предельная высота ОКС, входящих в состав линейных объектов, в границах каждой зоны планируемого размещения таких объектов не регламентируется.</w:t>
      </w:r>
    </w:p>
    <w:p w:rsidR="002A20D9" w:rsidRDefault="002A20D9" w:rsidP="00293EFD">
      <w:pPr>
        <w:rPr>
          <w:sz w:val="23"/>
          <w:szCs w:val="23"/>
        </w:rPr>
      </w:pPr>
    </w:p>
    <w:p w:rsidR="00293EFD" w:rsidRDefault="00293EFD" w:rsidP="0014518A">
      <w:pPr>
        <w:pStyle w:val="3"/>
        <w:spacing w:line="240" w:lineRule="auto"/>
        <w:rPr>
          <w:rFonts w:ascii="Arial" w:hAnsi="Arial" w:cs="Arial"/>
          <w:sz w:val="22"/>
        </w:rPr>
      </w:pPr>
      <w:r w:rsidRPr="00D946B3">
        <w:rPr>
          <w:rFonts w:ascii="Arial" w:hAnsi="Arial" w:cs="Arial"/>
          <w:sz w:val="22"/>
        </w:rPr>
        <w:t xml:space="preserve"> Максимальный процент застройки каждой зоны планируемого размещения ОКС, входящих в состав линейных объектов, определяемый как отношение площади зоны планируемого размещения ОКС, входящего в состав линейного объекта, которая может быть застроена, ко всей площади этой зоны;</w:t>
      </w:r>
    </w:p>
    <w:p w:rsidR="00A534B3" w:rsidRPr="00A534B3" w:rsidRDefault="00A534B3" w:rsidP="00A534B3"/>
    <w:p w:rsidR="002A20D9" w:rsidRPr="00D946B3" w:rsidRDefault="00293EFD" w:rsidP="00D946B3">
      <w:pPr>
        <w:rPr>
          <w:rFonts w:ascii="Arial" w:hAnsi="Arial" w:cs="Arial"/>
          <w:sz w:val="22"/>
        </w:rPr>
      </w:pPr>
      <w:r w:rsidRPr="00D946B3">
        <w:rPr>
          <w:rFonts w:ascii="Arial" w:hAnsi="Arial" w:cs="Arial"/>
          <w:sz w:val="22"/>
        </w:rPr>
        <w:t>Настоящей документацией максимальный процент застройки каждой зоны планируемого размещения ОКС, входящих в состав линейных объектов, определяемый как отношение площади зоны планируемого размещения ОКС, входящего в состав линейного объекта, которая может быть застроена, ко всей площади этой зоны не регламентируется.</w:t>
      </w:r>
    </w:p>
    <w:p w:rsidR="002A20D9" w:rsidRDefault="002A20D9" w:rsidP="00293EFD">
      <w:pPr>
        <w:rPr>
          <w:sz w:val="23"/>
          <w:szCs w:val="23"/>
        </w:rPr>
      </w:pPr>
    </w:p>
    <w:p w:rsidR="00293EFD" w:rsidRPr="00D946B3" w:rsidRDefault="00293EFD" w:rsidP="0014518A">
      <w:pPr>
        <w:pStyle w:val="3"/>
        <w:spacing w:line="240" w:lineRule="auto"/>
        <w:rPr>
          <w:rFonts w:ascii="Arial" w:hAnsi="Arial" w:cs="Arial"/>
          <w:sz w:val="22"/>
        </w:rPr>
      </w:pPr>
      <w:r w:rsidRPr="00D946B3">
        <w:rPr>
          <w:rFonts w:ascii="Arial" w:hAnsi="Arial" w:cs="Arial"/>
          <w:sz w:val="22"/>
        </w:rPr>
        <w:t xml:space="preserve">Минимальные отступы от границ земельных участков в целях определения мест допустимого размещения ОКС, которые входят в состав линейных объектов и </w:t>
      </w:r>
      <w:r w:rsidR="0050219D" w:rsidRPr="00D946B3">
        <w:rPr>
          <w:rFonts w:ascii="Arial" w:hAnsi="Arial" w:cs="Arial"/>
          <w:sz w:val="22"/>
        </w:rPr>
        <w:t>за пределами,</w:t>
      </w:r>
      <w:r w:rsidRPr="00D946B3">
        <w:rPr>
          <w:rFonts w:ascii="Arial" w:hAnsi="Arial" w:cs="Arial"/>
          <w:sz w:val="22"/>
        </w:rPr>
        <w:t xml:space="preserve"> которых запрещено строительство таких объектов, в границах каждой зоны планируемого </w:t>
      </w:r>
      <w:r w:rsidRPr="00D946B3">
        <w:rPr>
          <w:rFonts w:ascii="Arial" w:eastAsiaTheme="minorHAnsi" w:hAnsi="Arial" w:cs="Arial"/>
          <w:sz w:val="22"/>
        </w:rPr>
        <w:t xml:space="preserve">размещения объектов капитального строительства, входящих в состав </w:t>
      </w:r>
      <w:r w:rsidRPr="00D946B3">
        <w:rPr>
          <w:rFonts w:ascii="Arial" w:eastAsiaTheme="minorHAnsi" w:hAnsi="Arial" w:cs="Arial"/>
          <w:sz w:val="22"/>
        </w:rPr>
        <w:lastRenderedPageBreak/>
        <w:t>линейных объектов;</w:t>
      </w:r>
    </w:p>
    <w:p w:rsidR="002A20D9" w:rsidRPr="00293EFD" w:rsidRDefault="002A20D9" w:rsidP="00D946B3">
      <w:pPr>
        <w:ind w:left="0" w:firstLine="0"/>
        <w:rPr>
          <w:rFonts w:eastAsiaTheme="majorEastAsia" w:cstheme="majorBidi"/>
          <w:b/>
          <w:bCs/>
        </w:rPr>
      </w:pPr>
    </w:p>
    <w:p w:rsidR="00293EFD" w:rsidRPr="00D946B3" w:rsidRDefault="00293EFD" w:rsidP="00293EFD">
      <w:pPr>
        <w:rPr>
          <w:rFonts w:ascii="Arial" w:hAnsi="Arial" w:cs="Arial"/>
          <w:sz w:val="22"/>
        </w:rPr>
      </w:pPr>
      <w:r w:rsidRPr="00D946B3">
        <w:rPr>
          <w:rFonts w:ascii="Arial" w:hAnsi="Arial" w:cs="Arial"/>
          <w:sz w:val="22"/>
        </w:rPr>
        <w:t xml:space="preserve">Настоящей документацией Минимальные отступы от границ земельных участков в целях определения мест допустимого размещения ОКС, которые входят в состав линейных объектов и </w:t>
      </w:r>
      <w:r w:rsidR="002A20D9" w:rsidRPr="00D946B3">
        <w:rPr>
          <w:rFonts w:ascii="Arial" w:hAnsi="Arial" w:cs="Arial"/>
          <w:sz w:val="22"/>
        </w:rPr>
        <w:t>за пределами,</w:t>
      </w:r>
      <w:r w:rsidRPr="00D946B3">
        <w:rPr>
          <w:rFonts w:ascii="Arial" w:hAnsi="Arial" w:cs="Arial"/>
          <w:sz w:val="22"/>
        </w:rPr>
        <w:t xml:space="preserve"> которых запрещено строительство таких объектов, в границах каждой зоны планируемого размещения объектов капитального строительства, входящих в состав линейных объектов не регламентируются.</w:t>
      </w:r>
    </w:p>
    <w:p w:rsidR="002A20D9" w:rsidRPr="002A20D9" w:rsidRDefault="002A20D9" w:rsidP="002A20D9">
      <w:pPr>
        <w:spacing w:line="240" w:lineRule="auto"/>
        <w:rPr>
          <w:rFonts w:cs="Times New Roman"/>
          <w:sz w:val="23"/>
          <w:szCs w:val="23"/>
        </w:rPr>
      </w:pPr>
    </w:p>
    <w:p w:rsidR="00293EFD" w:rsidRPr="00D946B3" w:rsidRDefault="00293EFD" w:rsidP="00D946B3">
      <w:pPr>
        <w:pStyle w:val="20"/>
        <w:spacing w:line="240" w:lineRule="auto"/>
        <w:ind w:left="284"/>
        <w:jc w:val="both"/>
        <w:rPr>
          <w:rFonts w:eastAsiaTheme="minorHAnsi" w:cs="Arial"/>
          <w:sz w:val="22"/>
          <w:szCs w:val="22"/>
        </w:rPr>
      </w:pPr>
      <w:r w:rsidRPr="00D946B3">
        <w:rPr>
          <w:rFonts w:eastAsiaTheme="minorHAnsi" w:cs="Arial"/>
          <w:sz w:val="22"/>
          <w:szCs w:val="22"/>
        </w:rPr>
        <w:t>Требования к архитектурным решениям ОКС, входящих в состав линейных объектов, в границах каждой зоны планируемого размещения таких объектов, расположенной в границах территории исторического поселения федерального или регионального значения, с указанием: - требований к цветовому решению внешнего облика таких объектов; - требований к строительным материалам, определяющим внешний облик таких объектов; - требований к объёмно-пространственным, архитектурно-стилистическим и иным характеристикам таких объектов, влияющим на их внешний облик и (или) на композицию, а также на силуэт застройки исторического поселения;</w:t>
      </w:r>
    </w:p>
    <w:p w:rsidR="002A20D9" w:rsidRPr="00293EFD" w:rsidRDefault="002A20D9" w:rsidP="00293EFD">
      <w:pPr>
        <w:rPr>
          <w:b/>
          <w:bCs/>
          <w:sz w:val="23"/>
          <w:szCs w:val="23"/>
        </w:rPr>
      </w:pPr>
    </w:p>
    <w:p w:rsidR="002A20D9" w:rsidRDefault="00293EFD" w:rsidP="00D946B3">
      <w:pPr>
        <w:rPr>
          <w:rFonts w:ascii="Arial" w:hAnsi="Arial" w:cs="Arial"/>
          <w:sz w:val="22"/>
        </w:rPr>
      </w:pPr>
      <w:r w:rsidRPr="00D946B3">
        <w:rPr>
          <w:rFonts w:ascii="Arial" w:hAnsi="Arial" w:cs="Arial"/>
          <w:sz w:val="22"/>
        </w:rPr>
        <w:t>Требования к: цветовому решению внешнего облика, строительным материалам, определяющим внешний облик и объёмно-пространственным, архитектурно-стилистическим и иным характеристикам таких объектов, влияющим на их внешний облик и (или) на композицию, а также на силуэт застройки исторического поселения не определены на основании того что ОКС, входящие в состав линейных объектов, в границах каждой зоны планируемого размещения таких объектов, расположены вне границ территорий исторических поселений федеральн</w:t>
      </w:r>
      <w:r w:rsidR="00D946B3">
        <w:rPr>
          <w:rFonts w:ascii="Arial" w:hAnsi="Arial" w:cs="Arial"/>
          <w:sz w:val="22"/>
        </w:rPr>
        <w:t>ого или регионального значения.</w:t>
      </w:r>
    </w:p>
    <w:p w:rsidR="00DE33C3" w:rsidRPr="00D946B3" w:rsidRDefault="00DE33C3" w:rsidP="00D946B3">
      <w:pPr>
        <w:rPr>
          <w:rFonts w:ascii="Arial" w:hAnsi="Arial" w:cs="Arial"/>
          <w:sz w:val="22"/>
        </w:rPr>
      </w:pPr>
    </w:p>
    <w:p w:rsidR="00293EFD" w:rsidRDefault="00942BF5" w:rsidP="002A20D9">
      <w:pPr>
        <w:spacing w:line="240" w:lineRule="auto"/>
        <w:rPr>
          <w:b/>
          <w:bCs/>
          <w:szCs w:val="24"/>
        </w:rPr>
      </w:pPr>
      <w:r w:rsidRPr="002A20D9">
        <w:rPr>
          <w:b/>
          <w:bCs/>
          <w:szCs w:val="24"/>
        </w:rPr>
        <w:t>1.8</w:t>
      </w:r>
      <w:r w:rsidR="00293EFD" w:rsidRPr="002A20D9">
        <w:rPr>
          <w:b/>
          <w:bCs/>
          <w:szCs w:val="24"/>
        </w:rPr>
        <w:t xml:space="preserve"> </w:t>
      </w:r>
      <w:r w:rsidR="00293EFD" w:rsidRPr="00D946B3">
        <w:rPr>
          <w:rFonts w:ascii="Arial" w:hAnsi="Arial" w:cs="Arial"/>
          <w:b/>
          <w:bCs/>
          <w:sz w:val="22"/>
        </w:rPr>
        <w:t>Информация о необходимости осуществления мероприятий по защите сохраняемых ОКС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ОКС,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</w:p>
    <w:p w:rsidR="002A20D9" w:rsidRPr="002A20D9" w:rsidRDefault="002A20D9" w:rsidP="002A20D9">
      <w:pPr>
        <w:spacing w:line="240" w:lineRule="auto"/>
        <w:rPr>
          <w:b/>
          <w:bCs/>
          <w:szCs w:val="24"/>
        </w:rPr>
      </w:pPr>
    </w:p>
    <w:p w:rsidR="00942BF5" w:rsidRPr="004F581C" w:rsidRDefault="00942BF5" w:rsidP="006A0A1D">
      <w:pPr>
        <w:rPr>
          <w:rFonts w:ascii="Arial" w:hAnsi="Arial" w:cs="Arial"/>
          <w:sz w:val="22"/>
        </w:rPr>
      </w:pPr>
      <w:r w:rsidRPr="004F581C">
        <w:rPr>
          <w:rFonts w:ascii="Arial" w:hAnsi="Arial" w:cs="Arial"/>
          <w:sz w:val="22"/>
        </w:rPr>
        <w:t>Проектируемый линейный объект пересекает существующие ОКС: трубопроводы, кабель ЭХЗ</w:t>
      </w:r>
      <w:r w:rsidR="006A0A1D" w:rsidRPr="004F581C">
        <w:rPr>
          <w:rFonts w:ascii="Arial" w:hAnsi="Arial" w:cs="Arial"/>
          <w:sz w:val="22"/>
        </w:rPr>
        <w:t xml:space="preserve">, </w:t>
      </w:r>
      <w:proofErr w:type="spellStart"/>
      <w:r w:rsidR="006A0A1D" w:rsidRPr="004F581C">
        <w:rPr>
          <w:rFonts w:ascii="Arial" w:hAnsi="Arial" w:cs="Arial"/>
          <w:sz w:val="22"/>
        </w:rPr>
        <w:t>техпроезды</w:t>
      </w:r>
      <w:proofErr w:type="spellEnd"/>
      <w:r w:rsidR="006A0A1D" w:rsidRPr="004F581C">
        <w:rPr>
          <w:rFonts w:ascii="Arial" w:hAnsi="Arial" w:cs="Arial"/>
          <w:sz w:val="22"/>
        </w:rPr>
        <w:t>, ВЛ-6кВ, ВЛ-35кВ, ВЛ-110кВ, ВЛ-220кВ.</w:t>
      </w:r>
      <w:r w:rsidRPr="004F581C">
        <w:rPr>
          <w:rFonts w:ascii="Arial" w:hAnsi="Arial" w:cs="Arial"/>
          <w:sz w:val="22"/>
        </w:rPr>
        <w:t xml:space="preserve"> Сохранность перечисленных ОКС </w:t>
      </w:r>
      <w:proofErr w:type="spellStart"/>
      <w:r w:rsidRPr="004F581C">
        <w:rPr>
          <w:rFonts w:ascii="Arial" w:hAnsi="Arial" w:cs="Arial"/>
          <w:sz w:val="22"/>
        </w:rPr>
        <w:t>пр</w:t>
      </w:r>
      <w:proofErr w:type="spellEnd"/>
      <w:r w:rsidR="002C328B" w:rsidRPr="004F581C">
        <w:rPr>
          <w:rFonts w:ascii="Arial" w:hAnsi="Arial" w:cs="Arial"/>
          <w:sz w:val="22"/>
        </w:rPr>
        <w:t xml:space="preserve"> </w:t>
      </w:r>
      <w:r w:rsidR="00272662" w:rsidRPr="004F581C">
        <w:rPr>
          <w:rFonts w:ascii="Arial" w:hAnsi="Arial" w:cs="Arial"/>
          <w:sz w:val="22"/>
        </w:rPr>
        <w:t>и надлежащих</w:t>
      </w:r>
      <w:r w:rsidRPr="004F581C">
        <w:rPr>
          <w:rFonts w:ascii="Arial" w:hAnsi="Arial" w:cs="Arial"/>
          <w:sz w:val="22"/>
        </w:rPr>
        <w:t xml:space="preserve"> АО «Транснефть-Сибирь» за исключением ВЛ-110кВ регламентируется внутренними регламентами и учитывается при разработке проектной документации. Для защиты и предотвращения возможного негативного воздействия на существующую ВЛ-110кВ от владельца коммуникации получ</w:t>
      </w:r>
      <w:r w:rsidR="00BA3584" w:rsidRPr="004F581C">
        <w:rPr>
          <w:rFonts w:ascii="Arial" w:hAnsi="Arial" w:cs="Arial"/>
          <w:sz w:val="22"/>
        </w:rPr>
        <w:t>ены технические условия №Т</w:t>
      </w:r>
      <w:r w:rsidR="004F581C" w:rsidRPr="004F581C">
        <w:rPr>
          <w:rFonts w:ascii="Arial" w:hAnsi="Arial" w:cs="Arial"/>
          <w:sz w:val="22"/>
        </w:rPr>
        <w:t>У 13-16/496</w:t>
      </w:r>
      <w:r w:rsidRPr="004F581C">
        <w:rPr>
          <w:rFonts w:ascii="Arial" w:hAnsi="Arial" w:cs="Arial"/>
          <w:sz w:val="22"/>
        </w:rPr>
        <w:t xml:space="preserve"> от </w:t>
      </w:r>
      <w:r w:rsidR="00BA3584" w:rsidRPr="004F581C">
        <w:rPr>
          <w:rFonts w:ascii="Arial" w:hAnsi="Arial" w:cs="Arial"/>
          <w:sz w:val="22"/>
        </w:rPr>
        <w:t>03.10</w:t>
      </w:r>
      <w:r w:rsidRPr="004F581C">
        <w:rPr>
          <w:rFonts w:ascii="Arial" w:hAnsi="Arial" w:cs="Arial"/>
          <w:sz w:val="22"/>
        </w:rPr>
        <w:t>.2018. (Том 3, Приложение Ж) Планируемый к размещению ОКС (кабель ВОЛС), принадлежит дочерней компании АО «</w:t>
      </w:r>
      <w:proofErr w:type="spellStart"/>
      <w:r w:rsidRPr="004F581C">
        <w:rPr>
          <w:rFonts w:ascii="Arial" w:hAnsi="Arial" w:cs="Arial"/>
          <w:sz w:val="22"/>
        </w:rPr>
        <w:t>Связьтранснефть</w:t>
      </w:r>
      <w:proofErr w:type="spellEnd"/>
      <w:r w:rsidRPr="004F581C">
        <w:rPr>
          <w:rFonts w:ascii="Arial" w:hAnsi="Arial" w:cs="Arial"/>
          <w:sz w:val="22"/>
        </w:rPr>
        <w:t>» и имеет пересечения с существующим трубопроводом, соответственно технические условия</w:t>
      </w:r>
      <w:r w:rsidR="00822880" w:rsidRPr="004F581C">
        <w:rPr>
          <w:rFonts w:ascii="Arial" w:hAnsi="Arial" w:cs="Arial"/>
          <w:sz w:val="22"/>
        </w:rPr>
        <w:t xml:space="preserve"> будут запрошены АО «</w:t>
      </w:r>
      <w:proofErr w:type="spellStart"/>
      <w:r w:rsidR="00822880" w:rsidRPr="004F581C">
        <w:rPr>
          <w:rFonts w:ascii="Arial" w:hAnsi="Arial" w:cs="Arial"/>
          <w:sz w:val="22"/>
        </w:rPr>
        <w:t>Св</w:t>
      </w:r>
      <w:r w:rsidRPr="004F581C">
        <w:rPr>
          <w:rFonts w:ascii="Arial" w:hAnsi="Arial" w:cs="Arial"/>
          <w:sz w:val="22"/>
        </w:rPr>
        <w:t>язьтранснефть</w:t>
      </w:r>
      <w:proofErr w:type="spellEnd"/>
      <w:r w:rsidRPr="004F581C">
        <w:rPr>
          <w:rFonts w:ascii="Arial" w:hAnsi="Arial" w:cs="Arial"/>
          <w:sz w:val="22"/>
        </w:rPr>
        <w:t>» у АО «</w:t>
      </w:r>
      <w:proofErr w:type="spellStart"/>
      <w:r w:rsidRPr="004F581C">
        <w:rPr>
          <w:rFonts w:ascii="Arial" w:hAnsi="Arial" w:cs="Arial"/>
          <w:sz w:val="22"/>
        </w:rPr>
        <w:t>Транснефть</w:t>
      </w:r>
      <w:proofErr w:type="spellEnd"/>
      <w:r w:rsidRPr="004F581C">
        <w:rPr>
          <w:rFonts w:ascii="Arial" w:hAnsi="Arial" w:cs="Arial"/>
          <w:sz w:val="22"/>
        </w:rPr>
        <w:t>-Сибирь».</w:t>
      </w:r>
    </w:p>
    <w:p w:rsidR="00942BF5" w:rsidRDefault="00942BF5" w:rsidP="006A0A1D">
      <w:pPr>
        <w:spacing w:line="240" w:lineRule="auto"/>
        <w:rPr>
          <w:rFonts w:ascii="Arial" w:hAnsi="Arial" w:cs="Arial"/>
          <w:b/>
          <w:bCs/>
          <w:sz w:val="22"/>
        </w:rPr>
      </w:pPr>
      <w:r w:rsidRPr="006A0A1D">
        <w:rPr>
          <w:rFonts w:ascii="Arial" w:hAnsi="Arial" w:cs="Arial"/>
          <w:b/>
          <w:bCs/>
          <w:sz w:val="22"/>
        </w:rPr>
        <w:t>1.9</w:t>
      </w:r>
      <w:r>
        <w:rPr>
          <w:b/>
          <w:bCs/>
          <w:sz w:val="23"/>
          <w:szCs w:val="23"/>
        </w:rPr>
        <w:t xml:space="preserve"> </w:t>
      </w:r>
      <w:r w:rsidRPr="00D946B3">
        <w:rPr>
          <w:rFonts w:ascii="Arial" w:hAnsi="Arial" w:cs="Arial"/>
          <w:b/>
          <w:bCs/>
          <w:sz w:val="22"/>
        </w:rPr>
        <w:t xml:space="preserve">Информация о необходимости осуществления мероприятий по сохранению объектов культурного наследия от возможного негативного воздействия в связи с </w:t>
      </w:r>
      <w:r w:rsidRPr="00D946B3">
        <w:rPr>
          <w:rFonts w:ascii="Arial" w:hAnsi="Arial" w:cs="Arial"/>
          <w:b/>
          <w:bCs/>
          <w:sz w:val="22"/>
        </w:rPr>
        <w:lastRenderedPageBreak/>
        <w:t>размещением линейных объектов</w:t>
      </w:r>
    </w:p>
    <w:p w:rsidR="006A0A1D" w:rsidRDefault="006A0A1D" w:rsidP="006A0A1D">
      <w:pPr>
        <w:spacing w:line="240" w:lineRule="auto"/>
        <w:rPr>
          <w:b/>
          <w:bCs/>
          <w:sz w:val="23"/>
          <w:szCs w:val="23"/>
        </w:rPr>
      </w:pPr>
    </w:p>
    <w:p w:rsidR="00942BF5" w:rsidRPr="006A0A1D" w:rsidRDefault="00942BF5" w:rsidP="00942BF5">
      <w:pPr>
        <w:rPr>
          <w:rFonts w:ascii="Arial" w:hAnsi="Arial" w:cs="Arial"/>
          <w:sz w:val="22"/>
        </w:rPr>
      </w:pPr>
      <w:r w:rsidRPr="006A0A1D">
        <w:rPr>
          <w:rFonts w:ascii="Arial" w:hAnsi="Arial" w:cs="Arial"/>
          <w:sz w:val="22"/>
        </w:rPr>
        <w:t>Мероприятия по сохранению объектов культурного наследия от возможного негативного воздействия, в связи с размещением линейных объектов не определены по причине отсутствия на планируемой территории объектов культурного наследия.</w:t>
      </w:r>
    </w:p>
    <w:p w:rsidR="00942BF5" w:rsidRDefault="00942BF5" w:rsidP="00942BF5">
      <w:pPr>
        <w:rPr>
          <w:sz w:val="23"/>
          <w:szCs w:val="23"/>
        </w:rPr>
      </w:pPr>
    </w:p>
    <w:p w:rsidR="00942BF5" w:rsidRPr="006A0A1D" w:rsidRDefault="00942BF5" w:rsidP="006A0A1D">
      <w:pPr>
        <w:spacing w:line="240" w:lineRule="auto"/>
        <w:rPr>
          <w:rFonts w:ascii="Arial" w:hAnsi="Arial" w:cs="Arial"/>
          <w:b/>
          <w:bCs/>
          <w:sz w:val="22"/>
        </w:rPr>
      </w:pPr>
      <w:r w:rsidRPr="006A0A1D">
        <w:rPr>
          <w:rFonts w:ascii="Arial" w:hAnsi="Arial" w:cs="Arial"/>
          <w:b/>
          <w:bCs/>
          <w:sz w:val="22"/>
        </w:rPr>
        <w:t xml:space="preserve">1.10 Информация о необходимости осуществления мероприятий по охране окружающей среды </w:t>
      </w:r>
    </w:p>
    <w:p w:rsidR="006A0A1D" w:rsidRPr="00942BF5" w:rsidRDefault="006A0A1D" w:rsidP="006A0A1D">
      <w:pPr>
        <w:spacing w:line="240" w:lineRule="auto"/>
        <w:rPr>
          <w:b/>
          <w:bCs/>
          <w:sz w:val="23"/>
          <w:szCs w:val="23"/>
        </w:rPr>
      </w:pPr>
    </w:p>
    <w:p w:rsidR="006A0A1D" w:rsidRPr="006A0A1D" w:rsidRDefault="006A0A1D" w:rsidP="006A0A1D">
      <w:pPr>
        <w:rPr>
          <w:rFonts w:ascii="Arial" w:hAnsi="Arial" w:cs="Arial"/>
          <w:sz w:val="22"/>
        </w:rPr>
      </w:pPr>
      <w:r w:rsidRPr="006A0A1D">
        <w:rPr>
          <w:rFonts w:ascii="Arial" w:hAnsi="Arial" w:cs="Arial"/>
          <w:sz w:val="22"/>
        </w:rPr>
        <w:t>Территория проектирования подвергалась длительной антропогенной нагрузке. Воздействие на окружающую среду в период реконструкции будет носить кратковременный характер.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 w:rsidRPr="006A0A1D">
        <w:rPr>
          <w:rFonts w:ascii="Arial" w:hAnsi="Arial" w:cs="Arial"/>
          <w:sz w:val="22"/>
        </w:rPr>
        <w:t>Для сохранения плодородных свойств почв, следует, перед началом земляных работ снять плодородный слой почвы и хранить его во временном отвале, расположенном вдоль строительной полосы в пределах, предусмотренных нормативами отвода, и использовать для рекультивации или землевания после окончания строительных или планировочных работ.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 w:rsidRPr="006A0A1D">
        <w:rPr>
          <w:rFonts w:ascii="Arial" w:hAnsi="Arial" w:cs="Arial"/>
          <w:sz w:val="22"/>
        </w:rPr>
        <w:t xml:space="preserve">В целях охраны и рационального использования земельных ресурсов, а также недопущения их истощения и деградации, при производстве строительно-монтажных и демонтажных работ предусматриваются следующие мероприятия: 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</w:t>
      </w:r>
      <w:r w:rsidRPr="006A0A1D">
        <w:rPr>
          <w:rFonts w:ascii="Arial" w:hAnsi="Arial" w:cs="Arial"/>
          <w:sz w:val="22"/>
        </w:rPr>
        <w:t xml:space="preserve"> проведение работ строго в границах отведённой территории (полосе отвода), не допуская сверхнормативного изъятия дополнительных площадей;</w:t>
      </w:r>
    </w:p>
    <w:p w:rsidR="00272662" w:rsidRDefault="006A0A1D" w:rsidP="006A0A1D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</w:t>
      </w:r>
      <w:r w:rsidRPr="006A0A1D">
        <w:rPr>
          <w:rFonts w:ascii="Arial" w:hAnsi="Arial" w:cs="Arial"/>
          <w:sz w:val="22"/>
        </w:rPr>
        <w:t xml:space="preserve"> во избежание </w:t>
      </w:r>
      <w:r w:rsidR="009B3FF7" w:rsidRPr="006A0A1D">
        <w:rPr>
          <w:rFonts w:ascii="Arial" w:hAnsi="Arial" w:cs="Arial"/>
          <w:sz w:val="22"/>
        </w:rPr>
        <w:t>замачивания</w:t>
      </w:r>
      <w:r w:rsidRPr="006A0A1D">
        <w:rPr>
          <w:rFonts w:ascii="Arial" w:hAnsi="Arial" w:cs="Arial"/>
          <w:sz w:val="22"/>
        </w:rPr>
        <w:t xml:space="preserve"> </w:t>
      </w:r>
      <w:proofErr w:type="spellStart"/>
      <w:r w:rsidRPr="006A0A1D">
        <w:rPr>
          <w:rFonts w:ascii="Arial" w:hAnsi="Arial" w:cs="Arial"/>
          <w:sz w:val="22"/>
        </w:rPr>
        <w:t>почвогр</w:t>
      </w:r>
      <w:proofErr w:type="spellEnd"/>
      <w:r w:rsidR="00272662">
        <w:rPr>
          <w:rFonts w:ascii="Arial" w:hAnsi="Arial" w:cs="Arial"/>
          <w:sz w:val="22"/>
        </w:rPr>
        <w:t>.</w:t>
      </w:r>
    </w:p>
    <w:p w:rsidR="006A0A1D" w:rsidRPr="006A0A1D" w:rsidRDefault="00272662" w:rsidP="006A0A1D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+</w:t>
      </w:r>
      <w:r w:rsidR="006A0A1D" w:rsidRPr="006A0A1D">
        <w:rPr>
          <w:rFonts w:ascii="Arial" w:hAnsi="Arial" w:cs="Arial"/>
          <w:sz w:val="22"/>
        </w:rPr>
        <w:t>унтов заправка строительной техники осуществляется автозаправщиком на специальных поддонах;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</w:t>
      </w:r>
      <w:r w:rsidRPr="006A0A1D">
        <w:rPr>
          <w:rFonts w:ascii="Arial" w:hAnsi="Arial" w:cs="Arial"/>
          <w:sz w:val="22"/>
        </w:rPr>
        <w:t xml:space="preserve"> проведение земляных работ в местах подключения к существующим трубопроводам вручную;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</w:t>
      </w:r>
      <w:r w:rsidRPr="006A0A1D">
        <w:rPr>
          <w:rFonts w:ascii="Arial" w:hAnsi="Arial" w:cs="Arial"/>
          <w:sz w:val="22"/>
        </w:rPr>
        <w:t xml:space="preserve"> оснащение участка работ инвентарными контейнерами с крышками для твердых коммунальных и строительных отходов в соответствии с требованиями санитарных норм; 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</w:t>
      </w:r>
      <w:r w:rsidRPr="006A0A1D">
        <w:rPr>
          <w:rFonts w:ascii="Arial" w:hAnsi="Arial" w:cs="Arial"/>
          <w:sz w:val="22"/>
        </w:rPr>
        <w:t xml:space="preserve"> все работы по очистке территории выполняются сразу после прохождения строительного потока, с максимальным сохранением почвенно-растительного покрова;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</w:t>
      </w:r>
      <w:r w:rsidRPr="006A0A1D">
        <w:rPr>
          <w:rFonts w:ascii="Arial" w:hAnsi="Arial" w:cs="Arial"/>
          <w:sz w:val="22"/>
        </w:rPr>
        <w:t xml:space="preserve"> проведение технической и биологической рекультивации нарушенных земель.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 w:rsidRPr="006A0A1D">
        <w:rPr>
          <w:rFonts w:ascii="Arial" w:hAnsi="Arial" w:cs="Arial"/>
          <w:sz w:val="22"/>
        </w:rPr>
        <w:t xml:space="preserve">Для исключения загрязнения земельных ресурсов в процессе эксплуатации проектируемого трубопровода проектной документацией предусмотрено: 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</w:t>
      </w:r>
      <w:r w:rsidRPr="006A0A1D">
        <w:rPr>
          <w:rFonts w:ascii="Arial" w:hAnsi="Arial" w:cs="Arial"/>
          <w:sz w:val="22"/>
        </w:rPr>
        <w:t xml:space="preserve"> подземный вид прокладки трубопровода;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</w:t>
      </w:r>
      <w:r w:rsidRPr="006A0A1D">
        <w:rPr>
          <w:rFonts w:ascii="Arial" w:hAnsi="Arial" w:cs="Arial"/>
          <w:sz w:val="22"/>
        </w:rPr>
        <w:t xml:space="preserve"> сварной тип соединения труб с деталями и запорной арматурой, что обеспечивает герметичность и высокую надёжность трубопроводов;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</w:t>
      </w:r>
      <w:r w:rsidRPr="006A0A1D">
        <w:rPr>
          <w:rFonts w:ascii="Arial" w:hAnsi="Arial" w:cs="Arial"/>
          <w:sz w:val="22"/>
        </w:rPr>
        <w:t xml:space="preserve"> изоляционное покрытие труб не предусматривается, т.к. материал труб не подвержен коррозии;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</w:t>
      </w:r>
      <w:r w:rsidRPr="006A0A1D">
        <w:rPr>
          <w:rFonts w:ascii="Arial" w:hAnsi="Arial" w:cs="Arial"/>
          <w:sz w:val="22"/>
        </w:rPr>
        <w:t xml:space="preserve"> запорная арматура местного управления.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 w:rsidRPr="006A0A1D">
        <w:rPr>
          <w:rFonts w:ascii="Arial" w:hAnsi="Arial" w:cs="Arial"/>
          <w:sz w:val="22"/>
        </w:rPr>
        <w:t xml:space="preserve">Для выполнения подготовительных работ при устройстве временных переездов через коммуникации, а также при выполнении основных работ по подсыпке и засыпке мягкого грунта </w:t>
      </w:r>
      <w:r w:rsidRPr="006A0A1D">
        <w:rPr>
          <w:rFonts w:ascii="Arial" w:hAnsi="Arial" w:cs="Arial"/>
          <w:sz w:val="22"/>
        </w:rPr>
        <w:lastRenderedPageBreak/>
        <w:t xml:space="preserve">под трубу, проектными решениями предусмотрено использование инертных строительных материалов. Пересечения через существующие коммуникации (межпромысловые нефтепроводы, водоводы, дороги, ВЛ, кабели связи) выполняются в соответствие с ТУ владельцев коммуникаций. Прохождение трассы проектируемого газопровода через земли муниципального образования </w:t>
      </w:r>
      <w:proofErr w:type="spellStart"/>
      <w:r w:rsidRPr="006A0A1D">
        <w:rPr>
          <w:rFonts w:ascii="Arial" w:hAnsi="Arial" w:cs="Arial"/>
          <w:sz w:val="22"/>
        </w:rPr>
        <w:t>с.п</w:t>
      </w:r>
      <w:proofErr w:type="spellEnd"/>
      <w:r w:rsidRPr="006A0A1D">
        <w:rPr>
          <w:rFonts w:ascii="Arial" w:hAnsi="Arial" w:cs="Arial"/>
          <w:sz w:val="22"/>
        </w:rPr>
        <w:t>. Сентябрьский согласовано (письмо № 46-исх-1046 от 20.09.18 г.).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 w:rsidRPr="006A0A1D">
        <w:rPr>
          <w:rFonts w:ascii="Arial" w:hAnsi="Arial" w:cs="Arial"/>
          <w:sz w:val="22"/>
        </w:rPr>
        <w:t xml:space="preserve">Доставка инертных строительных материалов (песка, грунта) предусматривается автотранспортом с лицензированного существующего карьера по договору Подрядчика. </w:t>
      </w:r>
    </w:p>
    <w:p w:rsidR="006A0A1D" w:rsidRPr="006A0A1D" w:rsidRDefault="006A0A1D" w:rsidP="006A0A1D">
      <w:pPr>
        <w:rPr>
          <w:rFonts w:ascii="Arial" w:hAnsi="Arial" w:cs="Arial"/>
          <w:sz w:val="22"/>
        </w:rPr>
      </w:pPr>
      <w:r w:rsidRPr="006A0A1D">
        <w:rPr>
          <w:rFonts w:ascii="Arial" w:hAnsi="Arial" w:cs="Arial"/>
          <w:sz w:val="22"/>
        </w:rPr>
        <w:t>При перевозке пылящих грузов предусматривается укрытие кузова машин тентами.</w:t>
      </w:r>
    </w:p>
    <w:p w:rsidR="00942BF5" w:rsidRDefault="00942BF5" w:rsidP="00942BF5">
      <w:pPr>
        <w:rPr>
          <w:rFonts w:cs="Times New Roman"/>
          <w:color w:val="000000"/>
          <w:sz w:val="23"/>
          <w:szCs w:val="23"/>
          <w14:ligatures w14:val="none"/>
        </w:rPr>
      </w:pPr>
    </w:p>
    <w:p w:rsidR="00942BF5" w:rsidRDefault="00942BF5" w:rsidP="007E26DC">
      <w:pPr>
        <w:spacing w:line="240" w:lineRule="auto"/>
        <w:rPr>
          <w:b/>
          <w:bCs/>
          <w:sz w:val="23"/>
          <w:szCs w:val="23"/>
        </w:rPr>
      </w:pPr>
      <w:r w:rsidRPr="00942BF5">
        <w:rPr>
          <w:b/>
          <w:bCs/>
          <w:sz w:val="23"/>
          <w:szCs w:val="23"/>
        </w:rPr>
        <w:t xml:space="preserve">1.11 </w:t>
      </w:r>
      <w:r w:rsidRPr="007E26DC">
        <w:rPr>
          <w:rFonts w:ascii="Arial" w:hAnsi="Arial" w:cs="Arial"/>
          <w:b/>
          <w:bCs/>
          <w:sz w:val="22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r w:rsidRPr="00942BF5">
        <w:rPr>
          <w:b/>
          <w:bCs/>
          <w:sz w:val="23"/>
          <w:szCs w:val="23"/>
        </w:rPr>
        <w:t xml:space="preserve"> </w:t>
      </w:r>
    </w:p>
    <w:p w:rsidR="0014518A" w:rsidRPr="00942BF5" w:rsidRDefault="0014518A" w:rsidP="007E26DC">
      <w:pPr>
        <w:ind w:left="0" w:firstLine="0"/>
        <w:rPr>
          <w:b/>
          <w:bCs/>
          <w:sz w:val="23"/>
          <w:szCs w:val="23"/>
        </w:rPr>
      </w:pPr>
    </w:p>
    <w:p w:rsidR="00942BF5" w:rsidRPr="006A0A1D" w:rsidRDefault="00FA3812" w:rsidP="00942BF5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 </w:t>
      </w:r>
      <w:r w:rsidR="00942BF5" w:rsidRPr="006A0A1D">
        <w:rPr>
          <w:rFonts w:ascii="Arial" w:hAnsi="Arial" w:cs="Arial"/>
          <w:sz w:val="22"/>
        </w:rPr>
        <w:t xml:space="preserve">По данным отчёта инженерных изысканий, среди инженерно-геологических процессов и явлений, которые могут быть развиты и негативно влиять на строительство и эксплуатацию по трассе проектируемого </w:t>
      </w:r>
      <w:r w:rsidR="006A0A1D">
        <w:rPr>
          <w:rFonts w:ascii="Arial" w:hAnsi="Arial" w:cs="Arial"/>
          <w:sz w:val="22"/>
        </w:rPr>
        <w:t>трубопровода</w:t>
      </w:r>
      <w:r w:rsidR="00942BF5" w:rsidRPr="006A0A1D">
        <w:rPr>
          <w:rFonts w:ascii="Arial" w:hAnsi="Arial" w:cs="Arial"/>
          <w:sz w:val="22"/>
        </w:rPr>
        <w:t>, выявлены: морозного пучения грунтов, заболачивание,</w:t>
      </w:r>
    </w:p>
    <w:p w:rsidR="00942BF5" w:rsidRDefault="00942BF5" w:rsidP="00942BF5">
      <w:pPr>
        <w:rPr>
          <w:rFonts w:cs="Times New Roman"/>
          <w:color w:val="000000"/>
          <w:sz w:val="23"/>
          <w:szCs w:val="23"/>
          <w14:ligatures w14:val="none"/>
        </w:rPr>
      </w:pPr>
    </w:p>
    <w:p w:rsidR="00942BF5" w:rsidRPr="00A534B3" w:rsidRDefault="00942BF5" w:rsidP="00A534B3">
      <w:pPr>
        <w:spacing w:line="240" w:lineRule="auto"/>
        <w:rPr>
          <w:rFonts w:ascii="Arial" w:hAnsi="Arial" w:cs="Arial"/>
          <w:b/>
          <w:bCs/>
          <w:sz w:val="22"/>
        </w:rPr>
      </w:pPr>
      <w:r w:rsidRPr="00A534B3">
        <w:rPr>
          <w:rFonts w:ascii="Arial" w:hAnsi="Arial" w:cs="Arial"/>
          <w:b/>
          <w:bCs/>
          <w:sz w:val="22"/>
        </w:rPr>
        <w:t>1.12 Характеристика планируемого развития территории</w:t>
      </w:r>
    </w:p>
    <w:p w:rsidR="007E26DC" w:rsidRPr="00942BF5" w:rsidRDefault="007E26DC" w:rsidP="00942BF5">
      <w:pPr>
        <w:rPr>
          <w:b/>
          <w:bCs/>
          <w:sz w:val="23"/>
          <w:szCs w:val="23"/>
        </w:rPr>
      </w:pPr>
    </w:p>
    <w:p w:rsidR="00942BF5" w:rsidRPr="00A534B3" w:rsidRDefault="00942BF5" w:rsidP="00942BF5">
      <w:pPr>
        <w:rPr>
          <w:rFonts w:ascii="Arial" w:hAnsi="Arial" w:cs="Arial"/>
          <w:color w:val="000000" w:themeColor="text1"/>
          <w:sz w:val="22"/>
        </w:rPr>
      </w:pPr>
      <w:r w:rsidRPr="00A534B3">
        <w:rPr>
          <w:rFonts w:ascii="Arial" w:hAnsi="Arial" w:cs="Arial"/>
          <w:color w:val="000000" w:themeColor="text1"/>
          <w:sz w:val="22"/>
        </w:rPr>
        <w:t>Территория размещения объекта планируется на землях населённых пунктов и землях лесного фонда в границах существующего коридора трубопроводов, ООПТ либо иных территорий для которых разработана документация территориального планирования. Настоящей документацией не определены характеристики планируемого развития территории.</w:t>
      </w:r>
    </w:p>
    <w:p w:rsidR="00E232DF" w:rsidRPr="00DE33C3" w:rsidRDefault="00E232DF" w:rsidP="00942BF5">
      <w:pPr>
        <w:rPr>
          <w:sz w:val="23"/>
          <w:szCs w:val="23"/>
        </w:rPr>
      </w:pPr>
    </w:p>
    <w:p w:rsidR="00942BF5" w:rsidRPr="00A534B3" w:rsidRDefault="00942BF5" w:rsidP="00A534B3">
      <w:pPr>
        <w:spacing w:line="240" w:lineRule="auto"/>
        <w:rPr>
          <w:rFonts w:ascii="Arial" w:hAnsi="Arial" w:cs="Arial"/>
          <w:b/>
          <w:bCs/>
          <w:sz w:val="22"/>
        </w:rPr>
      </w:pPr>
      <w:r w:rsidRPr="00A534B3">
        <w:rPr>
          <w:rFonts w:ascii="Arial" w:hAnsi="Arial" w:cs="Arial"/>
          <w:b/>
          <w:bCs/>
          <w:sz w:val="22"/>
        </w:rPr>
        <w:t>1.12.1 Сведения о территориях общего пользования, в случае их образования</w:t>
      </w:r>
    </w:p>
    <w:p w:rsidR="00E232DF" w:rsidRDefault="00E232DF" w:rsidP="00942BF5">
      <w:pPr>
        <w:rPr>
          <w:b/>
          <w:bCs/>
          <w:sz w:val="23"/>
          <w:szCs w:val="23"/>
        </w:rPr>
      </w:pPr>
    </w:p>
    <w:p w:rsidR="00942BF5" w:rsidRPr="00A763DF" w:rsidRDefault="00942BF5" w:rsidP="00942BF5">
      <w:pPr>
        <w:rPr>
          <w:rFonts w:ascii="Arial" w:hAnsi="Arial" w:cs="Arial"/>
          <w:sz w:val="22"/>
        </w:rPr>
      </w:pPr>
      <w:r w:rsidRPr="00A763DF">
        <w:rPr>
          <w:rFonts w:ascii="Arial" w:hAnsi="Arial" w:cs="Arial"/>
          <w:sz w:val="22"/>
        </w:rPr>
        <w:t>Настоящей документацией по планировке территории не предусмотрено образований территорий общего пользования</w:t>
      </w:r>
    </w:p>
    <w:p w:rsidR="00942BF5" w:rsidRDefault="00942BF5" w:rsidP="00942BF5">
      <w:pPr>
        <w:rPr>
          <w:sz w:val="23"/>
          <w:szCs w:val="23"/>
        </w:rPr>
      </w:pPr>
    </w:p>
    <w:p w:rsidR="00942BF5" w:rsidRDefault="00942BF5" w:rsidP="00FD3CFC">
      <w:pPr>
        <w:spacing w:line="240" w:lineRule="auto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1.12.2 </w:t>
      </w:r>
      <w:r w:rsidRPr="00FD3CFC">
        <w:rPr>
          <w:rFonts w:ascii="Arial" w:hAnsi="Arial" w:cs="Arial"/>
          <w:b/>
          <w:bCs/>
          <w:sz w:val="22"/>
        </w:rPr>
        <w:t>Сведения об устанавливаемом виде разрешённого использования территории земельных участков, предназначенных для размещения проектируемого объекта (объектов)</w:t>
      </w:r>
    </w:p>
    <w:p w:rsidR="00E232DF" w:rsidRDefault="00E232DF" w:rsidP="00942BF5">
      <w:pPr>
        <w:rPr>
          <w:b/>
          <w:bCs/>
          <w:sz w:val="23"/>
          <w:szCs w:val="23"/>
        </w:rPr>
      </w:pPr>
    </w:p>
    <w:p w:rsidR="00E232DF" w:rsidRPr="00A763DF" w:rsidRDefault="00E232DF" w:rsidP="00942BF5">
      <w:pPr>
        <w:rPr>
          <w:rFonts w:ascii="Arial" w:hAnsi="Arial" w:cs="Arial"/>
          <w:sz w:val="22"/>
        </w:rPr>
      </w:pPr>
      <w:r w:rsidRPr="00A763DF">
        <w:rPr>
          <w:rFonts w:ascii="Arial" w:hAnsi="Arial" w:cs="Arial"/>
          <w:sz w:val="22"/>
        </w:rPr>
        <w:t xml:space="preserve">Образуемым земельным участкам, предназначенным для размещения проектируемого объекта, согласно </w:t>
      </w:r>
      <w:r w:rsidR="0014518A" w:rsidRPr="00A763DF">
        <w:rPr>
          <w:rFonts w:ascii="Arial" w:hAnsi="Arial" w:cs="Arial"/>
          <w:sz w:val="22"/>
        </w:rPr>
        <w:t>классификатору,</w:t>
      </w:r>
      <w:r w:rsidRPr="00A763DF">
        <w:rPr>
          <w:rFonts w:ascii="Arial" w:hAnsi="Arial" w:cs="Arial"/>
          <w:sz w:val="22"/>
        </w:rPr>
        <w:t xml:space="preserve"> ВРИ ЗУ 2017 присваивается вид разрешённого использования «трубопроводный транспорт» (код вида разрешённого использования земельного участка: 7.5) либо «Строительство, реконструкция, эксплуатация линейных объектов» в зависимости от категории земель. В случае формирования части земельного участка вид разрешённого использования участка сохраняется в исходном виде, а характеристике части присваивается значение, позволяющее определить её назначение.</w:t>
      </w:r>
    </w:p>
    <w:p w:rsidR="00E232DF" w:rsidRDefault="00E232DF" w:rsidP="00942BF5">
      <w:pPr>
        <w:rPr>
          <w:sz w:val="23"/>
          <w:szCs w:val="23"/>
        </w:rPr>
      </w:pPr>
    </w:p>
    <w:p w:rsidR="004F581C" w:rsidRDefault="004F581C" w:rsidP="00942BF5">
      <w:pPr>
        <w:rPr>
          <w:sz w:val="23"/>
          <w:szCs w:val="23"/>
        </w:rPr>
      </w:pPr>
    </w:p>
    <w:p w:rsidR="00E232DF" w:rsidRDefault="00E232DF" w:rsidP="00942BF5">
      <w:pPr>
        <w:rPr>
          <w:sz w:val="23"/>
          <w:szCs w:val="23"/>
        </w:rPr>
      </w:pPr>
    </w:p>
    <w:p w:rsidR="00D16127" w:rsidRDefault="00D16127" w:rsidP="00535D83">
      <w:pPr>
        <w:rPr>
          <w:rFonts w:ascii="Arial" w:hAnsi="Arial" w:cs="Arial"/>
        </w:rPr>
      </w:pPr>
    </w:p>
    <w:p w:rsidR="00D16127" w:rsidRDefault="00D16127" w:rsidP="00535D83">
      <w:pPr>
        <w:rPr>
          <w:rFonts w:ascii="Arial" w:hAnsi="Arial" w:cs="Arial"/>
        </w:rPr>
      </w:pPr>
    </w:p>
    <w:p w:rsidR="004F581C" w:rsidRDefault="004F581C" w:rsidP="00535D83">
      <w:pPr>
        <w:rPr>
          <w:rFonts w:ascii="Arial" w:hAnsi="Arial" w:cs="Arial"/>
        </w:rPr>
      </w:pPr>
    </w:p>
    <w:p w:rsidR="004F581C" w:rsidRDefault="004F581C" w:rsidP="00535D83">
      <w:pPr>
        <w:rPr>
          <w:rFonts w:ascii="Arial" w:hAnsi="Arial" w:cs="Arial"/>
        </w:rPr>
      </w:pPr>
    </w:p>
    <w:p w:rsidR="004F581C" w:rsidRDefault="004F581C" w:rsidP="00535D83">
      <w:pPr>
        <w:rPr>
          <w:rFonts w:ascii="Arial" w:hAnsi="Arial" w:cs="Arial"/>
        </w:rPr>
      </w:pPr>
    </w:p>
    <w:p w:rsidR="004F581C" w:rsidRDefault="004F581C" w:rsidP="00535D83">
      <w:pPr>
        <w:rPr>
          <w:rFonts w:ascii="Arial" w:hAnsi="Arial" w:cs="Arial"/>
        </w:rPr>
      </w:pPr>
    </w:p>
    <w:p w:rsidR="004F581C" w:rsidRDefault="004F581C" w:rsidP="00535D83">
      <w:pPr>
        <w:rPr>
          <w:rFonts w:ascii="Arial" w:hAnsi="Arial" w:cs="Arial"/>
        </w:rPr>
      </w:pPr>
    </w:p>
    <w:p w:rsidR="004F581C" w:rsidRDefault="004F581C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272662" w:rsidRDefault="00272662" w:rsidP="00535D83">
      <w:pPr>
        <w:rPr>
          <w:rFonts w:ascii="Arial" w:hAnsi="Arial" w:cs="Arial"/>
        </w:rPr>
      </w:pPr>
    </w:p>
    <w:p w:rsidR="00D16127" w:rsidRDefault="00D16127" w:rsidP="00535D83">
      <w:pPr>
        <w:rPr>
          <w:rFonts w:ascii="Arial" w:hAnsi="Arial" w:cs="Arial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272662" w:rsidRDefault="00272662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272662" w:rsidRDefault="00272662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272662" w:rsidRDefault="00272662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272662" w:rsidRDefault="00272662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272662" w:rsidRDefault="00272662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272662" w:rsidRDefault="00272662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272662" w:rsidRPr="00D16127" w:rsidRDefault="00272662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  <w:r w:rsidRPr="00D16127">
        <w:rPr>
          <w:rFonts w:ascii="Arial" w:hAnsi="Arial" w:cs="Arial"/>
          <w:b/>
          <w:sz w:val="36"/>
          <w:szCs w:val="36"/>
        </w:rPr>
        <w:t>ПРИЛОЖЕНИЯ</w:t>
      </w: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D16127" w:rsidRDefault="00D16127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14518A" w:rsidRDefault="0014518A" w:rsidP="00D16127">
      <w:pPr>
        <w:jc w:val="center"/>
        <w:rPr>
          <w:rFonts w:ascii="Arial" w:hAnsi="Arial" w:cs="Arial"/>
          <w:b/>
          <w:sz w:val="36"/>
          <w:szCs w:val="36"/>
        </w:rPr>
      </w:pPr>
    </w:p>
    <w:p w:rsidR="004F581C" w:rsidRDefault="004F581C" w:rsidP="00AE3EEE">
      <w:pPr>
        <w:spacing w:line="240" w:lineRule="auto"/>
        <w:jc w:val="center"/>
        <w:rPr>
          <w:rFonts w:ascii="Arial" w:hAnsi="Arial" w:cs="Arial"/>
          <w:b/>
          <w:szCs w:val="24"/>
        </w:rPr>
      </w:pPr>
    </w:p>
    <w:p w:rsidR="00AE3EEE" w:rsidRDefault="00D16127" w:rsidP="00AE3EEE">
      <w:pPr>
        <w:spacing w:line="240" w:lineRule="auto"/>
        <w:jc w:val="center"/>
        <w:rPr>
          <w:rFonts w:ascii="Arial" w:hAnsi="Arial" w:cs="Arial"/>
          <w:b/>
          <w:szCs w:val="24"/>
        </w:rPr>
      </w:pPr>
      <w:r w:rsidRPr="00D16127">
        <w:rPr>
          <w:rFonts w:ascii="Arial" w:hAnsi="Arial" w:cs="Arial"/>
          <w:b/>
          <w:szCs w:val="24"/>
        </w:rPr>
        <w:t>Приложение А</w:t>
      </w:r>
    </w:p>
    <w:p w:rsidR="00AE3EEE" w:rsidRDefault="00D16127" w:rsidP="00AE3EEE">
      <w:pPr>
        <w:spacing w:line="240" w:lineRule="auto"/>
        <w:jc w:val="center"/>
        <w:rPr>
          <w:rFonts w:ascii="Arial" w:hAnsi="Arial" w:cs="Arial"/>
          <w:b/>
          <w:szCs w:val="24"/>
        </w:rPr>
      </w:pPr>
      <w:r w:rsidRPr="00D16127">
        <w:rPr>
          <w:rFonts w:ascii="Arial" w:hAnsi="Arial" w:cs="Arial"/>
          <w:b/>
          <w:szCs w:val="24"/>
        </w:rPr>
        <w:lastRenderedPageBreak/>
        <w:t xml:space="preserve"> (обязательное)</w:t>
      </w:r>
    </w:p>
    <w:p w:rsidR="00D16127" w:rsidRDefault="00D16127" w:rsidP="00AE3EEE">
      <w:pPr>
        <w:spacing w:line="240" w:lineRule="auto"/>
        <w:jc w:val="center"/>
        <w:rPr>
          <w:rFonts w:ascii="Arial" w:hAnsi="Arial" w:cs="Arial"/>
          <w:b/>
          <w:szCs w:val="24"/>
        </w:rPr>
      </w:pPr>
      <w:r w:rsidRPr="00D16127">
        <w:rPr>
          <w:rFonts w:ascii="Arial" w:hAnsi="Arial" w:cs="Arial"/>
          <w:b/>
          <w:szCs w:val="24"/>
        </w:rPr>
        <w:t xml:space="preserve"> Перечень координат характерных точек границ зон планируемого размещения линейных объектов</w:t>
      </w:r>
    </w:p>
    <w:p w:rsidR="00AE3EEE" w:rsidRPr="00D16127" w:rsidRDefault="00AE3EEE" w:rsidP="00AE3EEE">
      <w:pPr>
        <w:spacing w:line="240" w:lineRule="auto"/>
        <w:jc w:val="center"/>
        <w:rPr>
          <w:rFonts w:ascii="Arial" w:hAnsi="Arial" w:cs="Arial"/>
          <w:b/>
          <w:szCs w:val="24"/>
        </w:rPr>
      </w:pPr>
    </w:p>
    <w:p w:rsidR="00AE3EEE" w:rsidRPr="00A763DF" w:rsidRDefault="00AE3EEE" w:rsidP="00AE3EEE">
      <w:pPr>
        <w:rPr>
          <w:rFonts w:ascii="Arial" w:hAnsi="Arial" w:cs="Arial"/>
          <w:bCs/>
          <w:sz w:val="22"/>
        </w:rPr>
      </w:pPr>
      <w:r w:rsidRPr="00A763DF">
        <w:rPr>
          <w:rFonts w:ascii="Arial" w:hAnsi="Arial" w:cs="Arial"/>
          <w:bCs/>
          <w:sz w:val="22"/>
        </w:rPr>
        <w:t xml:space="preserve">Перечень координат характерных точек границ зон планируемого размещения линейного объекта представлен в таблице А. </w:t>
      </w:r>
    </w:p>
    <w:p w:rsidR="00AE3EEE" w:rsidRPr="00A763DF" w:rsidRDefault="00AE3EEE" w:rsidP="00AE3EEE">
      <w:pPr>
        <w:spacing w:line="240" w:lineRule="auto"/>
        <w:rPr>
          <w:rFonts w:ascii="Arial" w:hAnsi="Arial" w:cs="Arial"/>
          <w:bCs/>
          <w:sz w:val="22"/>
        </w:rPr>
      </w:pPr>
      <w:r w:rsidRPr="00A763DF">
        <w:rPr>
          <w:rFonts w:ascii="Arial" w:hAnsi="Arial" w:cs="Arial"/>
          <w:b/>
          <w:bCs/>
          <w:sz w:val="22"/>
        </w:rPr>
        <w:t xml:space="preserve">Таблица А </w:t>
      </w:r>
      <w:r w:rsidRPr="00A763DF">
        <w:rPr>
          <w:rFonts w:ascii="Arial" w:hAnsi="Arial" w:cs="Arial"/>
          <w:bCs/>
          <w:sz w:val="22"/>
        </w:rPr>
        <w:t xml:space="preserve">Перечень координат характерных точек границ зон планируемого размещения линейного объекта. </w:t>
      </w:r>
    </w:p>
    <w:p w:rsidR="00D16127" w:rsidRDefault="00D16127" w:rsidP="00D16127">
      <w:pPr>
        <w:jc w:val="center"/>
        <w:rPr>
          <w:rFonts w:ascii="Arial" w:hAnsi="Arial" w:cs="Arial"/>
          <w:b/>
          <w:szCs w:val="24"/>
        </w:rPr>
      </w:pPr>
    </w:p>
    <w:p w:rsidR="0019380E" w:rsidRDefault="0019380E" w:rsidP="00D16127">
      <w:pPr>
        <w:jc w:val="center"/>
        <w:rPr>
          <w:rFonts w:ascii="Arial" w:hAnsi="Arial" w:cs="Arial"/>
          <w:b/>
          <w:szCs w:val="24"/>
        </w:rPr>
      </w:pPr>
    </w:p>
    <w:p w:rsidR="00EA41AF" w:rsidRDefault="00EA41AF" w:rsidP="00EA41AF">
      <w:pPr>
        <w:spacing w:line="240" w:lineRule="auto"/>
        <w:ind w:left="0" w:right="0" w:firstLine="0"/>
        <w:jc w:val="center"/>
        <w:rPr>
          <w:rFonts w:ascii="Arial" w:eastAsia="Times New Roman" w:hAnsi="Arial" w:cs="Arial"/>
          <w:color w:val="000000"/>
          <w:sz w:val="22"/>
          <w:lang w:eastAsia="ru-RU"/>
          <w14:ligatures w14:val="none"/>
        </w:rPr>
        <w:sectPr w:rsidR="00EA41AF" w:rsidSect="00347A82">
          <w:headerReference w:type="default" r:id="rId20"/>
          <w:footerReference w:type="default" r:id="rId21"/>
          <w:headerReference w:type="first" r:id="rId22"/>
          <w:footerReference w:type="first" r:id="rId23"/>
          <w:pgSz w:w="11906" w:h="16838" w:code="9"/>
          <w:pgMar w:top="261" w:right="284" w:bottom="284" w:left="1134" w:header="261" w:footer="0" w:gutter="0"/>
          <w:cols w:space="708"/>
          <w:titlePg/>
          <w:docGrid w:linePitch="381"/>
        </w:sectPr>
      </w:pPr>
    </w:p>
    <w:tbl>
      <w:tblPr>
        <w:tblW w:w="31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"/>
        <w:gridCol w:w="1256"/>
        <w:gridCol w:w="1379"/>
      </w:tblGrid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lastRenderedPageBreak/>
              <w:t>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895516,56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3510850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895552,75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3510850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895551,5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3510561,61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895551,42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3510541,63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895551,4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3510537,88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895551,31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3510517,89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895551,23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3510498,6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895551,16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3510476,59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895575,13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3510462,66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895576,63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3510460,07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895574,83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3510418,63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895572,99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3510376,33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895578,82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3510375,93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895580,62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3510375,8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895587,39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3510375,35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895613,63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3510373,57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895616,41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3510370,95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895632,96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3510238,38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895646,3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3510131,36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20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895648,18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3510104,48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21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895649,57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3510084,54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22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895649,66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3510083,35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23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895652,1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3510048,33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24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895697,1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3510051,54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25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895747,39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3510055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26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895812,28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3510061,59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27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895892,9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3510073,14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28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895953,28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3510081,79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29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896037,85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3510093,91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896419,14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3510127,15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896422,34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3510113,95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896424,15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3510106,93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896442,19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3510038,2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896450,81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3510005,63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896456,91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3509982,56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896486,36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3509991,95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896500,31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3509996,42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896526,62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3510004,68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lastRenderedPageBreak/>
              <w:t>39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896530,02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3509992,35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40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896532,55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3509983,13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41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896534,45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3509976,13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42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896539,72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3509956,64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43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896545,05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3509936,96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44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896550,94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3509915,21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45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896551,46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3509913,29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46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896557,98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3509889,22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47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896559,55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3509888,03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48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896791,84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3509711,02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49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896861,08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3509666,05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50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896870,31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3509660,06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51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896871,87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3509659,04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52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896873,15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3509658,22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53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896939,65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3509614,53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54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896953,45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3509567,09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55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897021,41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3509522,96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56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897153,44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3509489,17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57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897384,2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3509507,93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58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897402,89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3509509,44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59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897461,78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3509514,23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60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897495,04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3509513,59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61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897497,3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3509512,49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62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897529,14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3509473,59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63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897638,87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3509514,89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64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897750,8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3509568,35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65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897869,21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3509484,96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66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898111,94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3509233,21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67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898127,91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3509224,04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68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898137,03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3509218,8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69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898147,3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3509212,92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70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898308,73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3509161,16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71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898358,96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3509066,4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72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898416,95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3508923,53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73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898434,63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3508879,99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74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898459,33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3508819,65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75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898442,9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3508809,51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76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898449,41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3508793,12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lastRenderedPageBreak/>
              <w:t>77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898450,6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3508782,21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78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898452,1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3508768,38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79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898455,78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3508759,02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898458,59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3508751,89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898459,69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3508748,53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898454,93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3508739,28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898449,59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3508729,79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898464,84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3508714,55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898473,51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3508700,62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898505,39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3508648,84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898556,79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3508565,38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898549,57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3508561,17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898544,38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3508558,16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90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898533,34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3508551,76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91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898519,7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3508543,93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92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898547,83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3508498,27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93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898548,64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3508495,93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94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898546,78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3508494,1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95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898531,59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3508485,08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96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898528,5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3508490,37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97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898541,11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3508497,74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98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898511,55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3508546,08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99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898530,28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3508556,92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100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898541,17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3508563,23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101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898546,36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3508566,24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102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898548,47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3508567,46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103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898500,05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3508646,09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104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898459,65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3508711,25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105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898442,07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3508728,86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106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898450,26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3508742,4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107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898453,38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3508748,76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108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898446,37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3508766,55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109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898445,84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3508771,22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110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898445,33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3508775,73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111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898443,52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3508791,78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112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898433,76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3508807,28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113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898433,39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3508811,05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114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898436,46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3508812,52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115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898451,66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3508822,05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116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898417,11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3508907,2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117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898415,22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3508911,86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118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898353,59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3509063,72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119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898304,71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3509156,13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120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898145,16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3509207,3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121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898134,14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3509213,64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122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898125,03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3509218,89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123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898107,92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3509228,74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124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897865,51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3509480,22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lastRenderedPageBreak/>
              <w:t>125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897750,29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3509561,55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126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897641,34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3509509,42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127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897527,24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3509466,39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128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897493,54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3509507,62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129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897462,11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3509508,24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130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897153,42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3509483,15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131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897019,45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3509517,27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132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896948,4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3509563,19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133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896934,45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3509611,26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134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896870,02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3509653,09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135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896868,75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3509653,93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136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896866,94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3509655,1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137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896857,72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3509661,1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138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896788,3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3509706,17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139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896553,39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3509885,28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140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896552,45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3509886,67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141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896545,9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3509910,88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142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896545,4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3509912,71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143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896539,51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3509934,49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144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896534,15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3509954,28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145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896528,87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3509973,76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146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896527,02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3509980,58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147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896524,53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3509989,82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148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896522,52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3509997,2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149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896499,6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3509989,88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150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896485,89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3509985,5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151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896455,73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3509975,89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152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896451,92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3509977,98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153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896445,14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3510003,75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154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896436,55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3510036,45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155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896419,43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3510101,58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156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896417,59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3510108,56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157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896414,38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3510120,73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158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896038,62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3510087,96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159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895954,05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3510075,84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160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895893,66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3510067,18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161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895813,07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3510055,63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162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895747,95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3510049,03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163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895647,29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3510042,2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164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895646,5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3510045,93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165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895643,71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3510082,31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166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895643,61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3510083,82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167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895642,22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3510103,76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168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895640,32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3510130,87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169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895626,91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3510238,37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170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895610,76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3510367,75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171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895586,72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3510369,39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172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895580,36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3510369,82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lastRenderedPageBreak/>
              <w:t>173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895578,58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3510369,93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174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895566,74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3510370,7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175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895568,84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3510419,08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176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895570,54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3510458,39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177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895546,65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3510472,27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178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895545,16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3510474,87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179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895545,23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3510499,05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180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895545,29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3510518,08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181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895545,34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3510538,08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182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895545,36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3510541,66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183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895545,41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3510561,65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184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895519,49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3510561,79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185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895519,72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3510748,38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186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895513,65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3510748,38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187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895515,16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3510798,52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188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895495,09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3510798,52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189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895468,08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3510798,52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190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895448,07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3510798,52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191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895440,74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3510798,52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192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895436,7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3510798,57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193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895436,7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3510804,5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194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895440,75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3510804,52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195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895447,98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3510804,52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196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895467,99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3510804,52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197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895495,26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3510804,52</w:t>
            </w:r>
          </w:p>
        </w:tc>
      </w:tr>
      <w:tr w:rsidR="004F581C" w:rsidRPr="004F581C" w:rsidTr="004F581C">
        <w:trPr>
          <w:trHeight w:val="30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198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895515,16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4F581C" w:rsidRPr="004F581C" w:rsidRDefault="004F581C" w:rsidP="004F581C">
            <w:pPr>
              <w:spacing w:line="240" w:lineRule="auto"/>
              <w:ind w:left="0" w:right="0" w:firstLine="0"/>
              <w:jc w:val="right"/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</w:pPr>
            <w:r w:rsidRPr="004F581C">
              <w:rPr>
                <w:rFonts w:ascii="Arial" w:eastAsia="Times New Roman" w:hAnsi="Arial" w:cs="Arial"/>
                <w:color w:val="000000"/>
                <w:sz w:val="22"/>
                <w:lang w:eastAsia="ru-RU"/>
                <w14:ligatures w14:val="none"/>
              </w:rPr>
              <w:t>3510804,52</w:t>
            </w:r>
          </w:p>
        </w:tc>
      </w:tr>
    </w:tbl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586CD9" w:rsidRDefault="00586CD9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AE3EEE" w:rsidRDefault="00AE3EEE" w:rsidP="00D16127">
      <w:pPr>
        <w:jc w:val="center"/>
        <w:rPr>
          <w:rFonts w:ascii="Arial" w:hAnsi="Arial" w:cs="Arial"/>
          <w:b/>
          <w:szCs w:val="24"/>
        </w:rPr>
      </w:pPr>
    </w:p>
    <w:p w:rsidR="00EA41AF" w:rsidRDefault="00EA41AF" w:rsidP="00D16127">
      <w:pPr>
        <w:jc w:val="center"/>
        <w:rPr>
          <w:rFonts w:ascii="Arial" w:hAnsi="Arial" w:cs="Arial"/>
          <w:b/>
          <w:szCs w:val="24"/>
        </w:rPr>
      </w:pPr>
    </w:p>
    <w:p w:rsidR="00EA41AF" w:rsidRDefault="00EA41AF" w:rsidP="00D16127">
      <w:pPr>
        <w:jc w:val="center"/>
        <w:rPr>
          <w:rFonts w:ascii="Arial" w:hAnsi="Arial" w:cs="Arial"/>
          <w:b/>
          <w:szCs w:val="24"/>
        </w:rPr>
      </w:pPr>
    </w:p>
    <w:p w:rsidR="00EA41AF" w:rsidRDefault="00EA41AF" w:rsidP="00EA41AF">
      <w:pPr>
        <w:ind w:left="0" w:firstLine="0"/>
        <w:rPr>
          <w:rFonts w:ascii="Arial" w:hAnsi="Arial" w:cs="Arial"/>
          <w:b/>
          <w:szCs w:val="24"/>
        </w:rPr>
      </w:pPr>
    </w:p>
    <w:p w:rsidR="00EA41AF" w:rsidRDefault="00EA41AF" w:rsidP="00EA41AF">
      <w:pPr>
        <w:ind w:left="0" w:firstLine="0"/>
        <w:rPr>
          <w:rFonts w:ascii="Arial" w:hAnsi="Arial" w:cs="Arial"/>
          <w:b/>
          <w:szCs w:val="24"/>
        </w:rPr>
      </w:pPr>
    </w:p>
    <w:p w:rsidR="00EA41AF" w:rsidRDefault="00EA41AF" w:rsidP="002463FB">
      <w:pPr>
        <w:ind w:left="0" w:firstLine="0"/>
        <w:rPr>
          <w:rFonts w:ascii="Arial" w:hAnsi="Arial" w:cs="Arial"/>
          <w:b/>
          <w:szCs w:val="24"/>
        </w:rPr>
        <w:sectPr w:rsidR="00EA41AF" w:rsidSect="00EA41AF">
          <w:type w:val="continuous"/>
          <w:pgSz w:w="11906" w:h="16838" w:code="9"/>
          <w:pgMar w:top="261" w:right="284" w:bottom="284" w:left="1134" w:header="261" w:footer="0" w:gutter="0"/>
          <w:cols w:num="2" w:space="708"/>
          <w:titlePg/>
          <w:docGrid w:linePitch="381"/>
        </w:sectPr>
      </w:pPr>
    </w:p>
    <w:p w:rsidR="00AE3EEE" w:rsidRPr="00A763DF" w:rsidRDefault="00AE3EEE" w:rsidP="00AE3EEE">
      <w:pPr>
        <w:spacing w:line="240" w:lineRule="auto"/>
        <w:jc w:val="center"/>
        <w:rPr>
          <w:rFonts w:ascii="Arial" w:hAnsi="Arial" w:cs="Arial"/>
          <w:b/>
          <w:bCs/>
          <w:sz w:val="22"/>
        </w:rPr>
      </w:pPr>
      <w:r w:rsidRPr="00A763DF">
        <w:rPr>
          <w:rFonts w:ascii="Arial" w:hAnsi="Arial" w:cs="Arial"/>
          <w:b/>
          <w:bCs/>
          <w:sz w:val="22"/>
        </w:rPr>
        <w:lastRenderedPageBreak/>
        <w:t>Приложение Б</w:t>
      </w:r>
    </w:p>
    <w:p w:rsidR="00AE3EEE" w:rsidRPr="00A763DF" w:rsidRDefault="00AE3EEE" w:rsidP="00AE3EEE">
      <w:pPr>
        <w:spacing w:line="240" w:lineRule="auto"/>
        <w:jc w:val="center"/>
        <w:rPr>
          <w:rFonts w:ascii="Arial" w:hAnsi="Arial" w:cs="Arial"/>
          <w:b/>
          <w:bCs/>
          <w:sz w:val="22"/>
        </w:rPr>
      </w:pPr>
      <w:r w:rsidRPr="00A763DF">
        <w:rPr>
          <w:rFonts w:ascii="Arial" w:hAnsi="Arial" w:cs="Arial"/>
          <w:b/>
          <w:bCs/>
          <w:sz w:val="22"/>
        </w:rPr>
        <w:t xml:space="preserve"> (обязательное) </w:t>
      </w:r>
    </w:p>
    <w:p w:rsidR="00AE3EEE" w:rsidRPr="00A763DF" w:rsidRDefault="00AE3EEE" w:rsidP="00AE3EEE">
      <w:pPr>
        <w:spacing w:line="240" w:lineRule="auto"/>
        <w:jc w:val="center"/>
        <w:rPr>
          <w:rFonts w:ascii="Arial" w:hAnsi="Arial" w:cs="Arial"/>
          <w:b/>
          <w:bCs/>
          <w:sz w:val="22"/>
        </w:rPr>
      </w:pPr>
      <w:r w:rsidRPr="00A763DF">
        <w:rPr>
          <w:rFonts w:ascii="Arial" w:hAnsi="Arial" w:cs="Arial"/>
          <w:b/>
          <w:bCs/>
          <w:sz w:val="22"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</w:p>
    <w:p w:rsidR="00AE3EEE" w:rsidRDefault="00AE3EEE" w:rsidP="00AE3EEE">
      <w:pPr>
        <w:spacing w:line="240" w:lineRule="auto"/>
        <w:jc w:val="center"/>
        <w:rPr>
          <w:rFonts w:ascii="Arial" w:hAnsi="Arial" w:cs="Arial"/>
          <w:b/>
          <w:bCs/>
          <w:szCs w:val="24"/>
        </w:rPr>
      </w:pPr>
    </w:p>
    <w:p w:rsidR="00AE3EEE" w:rsidRPr="00A763DF" w:rsidRDefault="00AE3EEE" w:rsidP="00AE3EEE">
      <w:pPr>
        <w:rPr>
          <w:rFonts w:ascii="Arial" w:hAnsi="Arial" w:cs="Arial"/>
          <w:bCs/>
          <w:sz w:val="22"/>
        </w:rPr>
      </w:pPr>
      <w:r w:rsidRPr="00A763DF">
        <w:rPr>
          <w:rFonts w:ascii="Arial" w:hAnsi="Arial" w:cs="Arial"/>
          <w:bCs/>
          <w:sz w:val="22"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 не определён в связи с отсутствием линейных объектов, подлежащих переносу (переустройству).</w:t>
      </w:r>
    </w:p>
    <w:p w:rsidR="00AE3EEE" w:rsidRDefault="00AE3EEE" w:rsidP="00AE3EEE">
      <w:pPr>
        <w:rPr>
          <w:bCs/>
          <w:sz w:val="23"/>
          <w:szCs w:val="23"/>
        </w:rPr>
      </w:pPr>
    </w:p>
    <w:p w:rsidR="00EA41AF" w:rsidRDefault="00EA41AF" w:rsidP="00AE3EEE">
      <w:pPr>
        <w:rPr>
          <w:bCs/>
          <w:sz w:val="23"/>
          <w:szCs w:val="23"/>
        </w:rPr>
        <w:sectPr w:rsidR="00EA41AF" w:rsidSect="00EA41AF">
          <w:type w:val="continuous"/>
          <w:pgSz w:w="11906" w:h="16838" w:code="9"/>
          <w:pgMar w:top="261" w:right="284" w:bottom="284" w:left="1134" w:header="261" w:footer="0" w:gutter="0"/>
          <w:cols w:space="708"/>
          <w:titlePg/>
          <w:docGrid w:linePitch="381"/>
        </w:sect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AE3EEE" w:rsidRDefault="00AE3EEE" w:rsidP="00AE3EEE">
      <w:pPr>
        <w:rPr>
          <w:bCs/>
          <w:sz w:val="23"/>
          <w:szCs w:val="23"/>
        </w:rPr>
      </w:pPr>
    </w:p>
    <w:p w:rsidR="009B3FF7" w:rsidRDefault="009B3FF7" w:rsidP="00AE3EEE">
      <w:pPr>
        <w:rPr>
          <w:bCs/>
          <w:sz w:val="23"/>
          <w:szCs w:val="23"/>
        </w:rPr>
      </w:pPr>
    </w:p>
    <w:p w:rsidR="009B3FF7" w:rsidRDefault="009B3FF7" w:rsidP="00AE3EEE">
      <w:pPr>
        <w:rPr>
          <w:bCs/>
          <w:sz w:val="23"/>
          <w:szCs w:val="23"/>
        </w:rPr>
      </w:pPr>
    </w:p>
    <w:p w:rsidR="009B3FF7" w:rsidRDefault="009B3FF7" w:rsidP="00AE3EEE">
      <w:pPr>
        <w:rPr>
          <w:bCs/>
          <w:sz w:val="23"/>
          <w:szCs w:val="23"/>
        </w:rPr>
      </w:pPr>
    </w:p>
    <w:p w:rsidR="009B3FF7" w:rsidRDefault="009B3FF7" w:rsidP="00AE3EEE">
      <w:pPr>
        <w:rPr>
          <w:bCs/>
          <w:sz w:val="23"/>
          <w:szCs w:val="23"/>
        </w:rPr>
      </w:pPr>
      <w:r>
        <w:rPr>
          <w:bCs/>
          <w:sz w:val="23"/>
          <w:szCs w:val="23"/>
        </w:rPr>
        <w:br w:type="page"/>
      </w:r>
    </w:p>
    <w:p w:rsidR="00205CD3" w:rsidRDefault="00205CD3" w:rsidP="00AE3EEE">
      <w:pPr>
        <w:rPr>
          <w:bCs/>
          <w:sz w:val="23"/>
          <w:szCs w:val="23"/>
        </w:rPr>
      </w:pPr>
    </w:p>
    <w:p w:rsidR="00AE3EEE" w:rsidRPr="00A763DF" w:rsidRDefault="00AE3EEE" w:rsidP="00586CD9">
      <w:pPr>
        <w:autoSpaceDE w:val="0"/>
        <w:autoSpaceDN w:val="0"/>
        <w:adjustRightInd w:val="0"/>
        <w:spacing w:line="240" w:lineRule="auto"/>
        <w:ind w:left="0" w:right="0" w:firstLine="0"/>
        <w:jc w:val="left"/>
        <w:rPr>
          <w:rFonts w:ascii="Arial" w:hAnsi="Arial" w:cs="Arial"/>
          <w:color w:val="000000"/>
          <w:sz w:val="22"/>
          <w14:ligatures w14:val="none"/>
        </w:rPr>
      </w:pPr>
      <w:r w:rsidRPr="00A763DF">
        <w:rPr>
          <w:rFonts w:ascii="Arial" w:hAnsi="Arial" w:cs="Arial"/>
          <w:color w:val="000000"/>
          <w:sz w:val="22"/>
          <w14:ligatures w14:val="none"/>
        </w:rPr>
        <w:lastRenderedPageBreak/>
        <w:t>ПЕРЕЧЕНЬ ПРИНЯТЫХ СОКРАЩЕНИЙ</w:t>
      </w:r>
    </w:p>
    <w:p w:rsidR="00205CD3" w:rsidRDefault="00205CD3" w:rsidP="00AE3EEE">
      <w:pPr>
        <w:autoSpaceDE w:val="0"/>
        <w:autoSpaceDN w:val="0"/>
        <w:adjustRightInd w:val="0"/>
        <w:spacing w:line="240" w:lineRule="auto"/>
        <w:ind w:left="0" w:right="0" w:firstLine="0"/>
        <w:jc w:val="center"/>
        <w:rPr>
          <w:rFonts w:ascii="Arial" w:hAnsi="Arial" w:cs="Arial"/>
          <w:color w:val="000000"/>
          <w:sz w:val="22"/>
          <w14:ligatures w14:val="none"/>
        </w:rPr>
        <w:sectPr w:rsidR="00205CD3" w:rsidSect="00EA41AF">
          <w:type w:val="continuous"/>
          <w:pgSz w:w="11906" w:h="16838" w:code="9"/>
          <w:pgMar w:top="261" w:right="284" w:bottom="284" w:left="1134" w:header="261" w:footer="0" w:gutter="0"/>
          <w:cols w:num="2" w:space="708"/>
          <w:titlePg/>
          <w:docGrid w:linePitch="381"/>
        </w:sect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321"/>
        <w:gridCol w:w="4321"/>
      </w:tblGrid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lastRenderedPageBreak/>
              <w:t>В тексте документа использованы следующие сокращения:</w:t>
            </w:r>
          </w:p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АО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</w:p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</w:p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Акционерное общество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КБУ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Кольцевое балластирующее устройство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КТ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Контейнер текстильный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КТП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Комплектная трансформаторная подстанция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ЛПДС</w:t>
            </w:r>
          </w:p>
          <w:p w:rsidR="00861EED" w:rsidRPr="00A763DF" w:rsidRDefault="00861EED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Линейно-производственная диспетчерская станция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МН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Магистральный н/провод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МО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Муниципальное образование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МПСА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Микропроцессорная система автоматизации</w:t>
            </w:r>
          </w:p>
        </w:tc>
      </w:tr>
      <w:tr w:rsidR="00AE3EEE" w:rsidRPr="00A763DF" w:rsidTr="00AE3EEE">
        <w:trPr>
          <w:trHeight w:val="247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НФГО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Нештатное формирование по выполнению мероприятий гражданской обороны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ОАО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Открытое акционерное общество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ОКС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Объект капитального строительства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ООО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Общество с ограниченной ответственностью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ООПТ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Особо охраняемая природная территория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ПКБУ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proofErr w:type="spellStart"/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Полимерконтейнерное</w:t>
            </w:r>
            <w:proofErr w:type="spellEnd"/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 xml:space="preserve"> балластирующее устройство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ППТ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Проект планировки территории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РФ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Российская Федерация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САРД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Система автоматического регулирования давления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СДПТ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Состав документации по планировке территории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СОД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Система очистки и диагностики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proofErr w:type="spellStart"/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СОУиКА</w:t>
            </w:r>
            <w:proofErr w:type="spellEnd"/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Система обнаружения утечек и контроля активности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ССВД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Система сглаживания волн давления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СТП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Схема территориального планирования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ТУ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Технические условия</w:t>
            </w:r>
          </w:p>
        </w:tc>
      </w:tr>
      <w:tr w:rsidR="00AE3EEE" w:rsidRPr="00A763DF" w:rsidTr="00AE3EEE">
        <w:trPr>
          <w:trHeight w:val="247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proofErr w:type="spellStart"/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УБОм</w:t>
            </w:r>
            <w:proofErr w:type="spellEnd"/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Утяжелитель бетонный обхватывающего типа модернизированный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УЧК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Утяжелитель чугунный кольцевой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УЗА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Узел запорной арматуры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УКВ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Ультра короткие волны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УМН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Управление магистральных н/проводов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УРД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Узел регулирования давления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УТК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Утяжелитель бетонный сборный кольцевой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ШСУ</w:t>
            </w:r>
          </w:p>
        </w:tc>
        <w:tc>
          <w:tcPr>
            <w:tcW w:w="4321" w:type="dxa"/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Шкаф силового управления</w:t>
            </w:r>
          </w:p>
        </w:tc>
      </w:tr>
      <w:tr w:rsidR="00AE3EEE" w:rsidRPr="00A763DF" w:rsidTr="00AE3EEE">
        <w:trPr>
          <w:trHeight w:val="109"/>
        </w:trPr>
        <w:tc>
          <w:tcPr>
            <w:tcW w:w="4321" w:type="dxa"/>
            <w:tcBorders>
              <w:left w:val="nil"/>
              <w:bottom w:val="nil"/>
            </w:tcBorders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 xml:space="preserve">ЭХЗ </w:t>
            </w:r>
          </w:p>
        </w:tc>
        <w:tc>
          <w:tcPr>
            <w:tcW w:w="4321" w:type="dxa"/>
            <w:tcBorders>
              <w:bottom w:val="nil"/>
              <w:right w:val="nil"/>
            </w:tcBorders>
          </w:tcPr>
          <w:p w:rsidR="00AE3EEE" w:rsidRPr="00A763DF" w:rsidRDefault="00AE3EEE" w:rsidP="00AE3EEE">
            <w:pPr>
              <w:autoSpaceDE w:val="0"/>
              <w:autoSpaceDN w:val="0"/>
              <w:adjustRightInd w:val="0"/>
              <w:spacing w:line="240" w:lineRule="auto"/>
              <w:ind w:left="0" w:right="0" w:firstLine="0"/>
              <w:jc w:val="center"/>
              <w:rPr>
                <w:rFonts w:ascii="Arial" w:hAnsi="Arial" w:cs="Arial"/>
                <w:color w:val="000000"/>
                <w:sz w:val="22"/>
                <w14:ligatures w14:val="none"/>
              </w:rPr>
            </w:pPr>
            <w:proofErr w:type="spellStart"/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>Электрохимзащита</w:t>
            </w:r>
            <w:proofErr w:type="spellEnd"/>
            <w:r w:rsidRPr="00A763DF">
              <w:rPr>
                <w:rFonts w:ascii="Arial" w:hAnsi="Arial" w:cs="Arial"/>
                <w:color w:val="000000"/>
                <w:sz w:val="22"/>
                <w14:ligatures w14:val="none"/>
              </w:rPr>
              <w:t xml:space="preserve"> </w:t>
            </w:r>
          </w:p>
        </w:tc>
      </w:tr>
    </w:tbl>
    <w:p w:rsidR="00205CD3" w:rsidRDefault="00205CD3" w:rsidP="00AE3EEE">
      <w:pPr>
        <w:jc w:val="center"/>
        <w:rPr>
          <w:rFonts w:ascii="Arial" w:hAnsi="Arial" w:cs="Arial"/>
          <w:bCs/>
          <w:sz w:val="22"/>
        </w:rPr>
        <w:sectPr w:rsidR="00205CD3" w:rsidSect="00205CD3">
          <w:type w:val="continuous"/>
          <w:pgSz w:w="11906" w:h="16838" w:code="9"/>
          <w:pgMar w:top="261" w:right="284" w:bottom="284" w:left="1134" w:header="261" w:footer="0" w:gutter="0"/>
          <w:cols w:space="708"/>
          <w:titlePg/>
          <w:docGrid w:linePitch="381"/>
        </w:sectPr>
      </w:pPr>
    </w:p>
    <w:p w:rsidR="00AE3EEE" w:rsidRPr="00A763DF" w:rsidRDefault="00AE3EEE" w:rsidP="00AE3EEE">
      <w:pPr>
        <w:jc w:val="center"/>
        <w:rPr>
          <w:rFonts w:ascii="Arial" w:hAnsi="Arial" w:cs="Arial"/>
          <w:bCs/>
          <w:sz w:val="22"/>
        </w:rPr>
      </w:pPr>
    </w:p>
    <w:sectPr w:rsidR="00AE3EEE" w:rsidRPr="00A763DF" w:rsidSect="00EA41AF">
      <w:type w:val="continuous"/>
      <w:pgSz w:w="11906" w:h="16838" w:code="9"/>
      <w:pgMar w:top="261" w:right="284" w:bottom="284" w:left="1134" w:header="261" w:footer="0" w:gutter="0"/>
      <w:cols w:num="2"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6055" w:rsidRDefault="00C46055" w:rsidP="00EF260E">
      <w:pPr>
        <w:spacing w:line="240" w:lineRule="auto"/>
      </w:pPr>
      <w:r>
        <w:separator/>
      </w:r>
    </w:p>
    <w:p w:rsidR="00C46055" w:rsidRDefault="00C46055"/>
  </w:endnote>
  <w:endnote w:type="continuationSeparator" w:id="0">
    <w:p w:rsidR="00C46055" w:rsidRDefault="00C46055" w:rsidP="00EF260E">
      <w:pPr>
        <w:spacing w:line="240" w:lineRule="auto"/>
      </w:pPr>
      <w:r>
        <w:continuationSeparator/>
      </w:r>
    </w:p>
    <w:p w:rsidR="00C46055" w:rsidRDefault="00C4605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4242" w:rsidRDefault="00724242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4242" w:rsidRDefault="00724242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4242" w:rsidRDefault="00724242">
    <w:pPr>
      <w:pStyle w:val="a9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4242" w:rsidRDefault="0072424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6055" w:rsidRDefault="00C46055" w:rsidP="00EF260E">
      <w:pPr>
        <w:spacing w:line="240" w:lineRule="auto"/>
      </w:pPr>
      <w:r>
        <w:separator/>
      </w:r>
    </w:p>
    <w:p w:rsidR="00C46055" w:rsidRDefault="00C46055"/>
  </w:footnote>
  <w:footnote w:type="continuationSeparator" w:id="0">
    <w:p w:rsidR="00C46055" w:rsidRDefault="00C46055" w:rsidP="00EF260E">
      <w:pPr>
        <w:spacing w:line="240" w:lineRule="auto"/>
      </w:pPr>
      <w:r>
        <w:continuationSeparator/>
      </w:r>
    </w:p>
    <w:p w:rsidR="00C46055" w:rsidRDefault="00C46055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4242" w:rsidRPr="00590F2E" w:rsidRDefault="00724242" w:rsidP="00590F2E">
    <w:pPr>
      <w:rPr>
        <w:lang w:val="en-US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3840" behindDoc="0" locked="1" layoutInCell="1" allowOverlap="1" wp14:anchorId="238657AA" wp14:editId="73DDD259">
              <wp:simplePos x="0" y="0"/>
              <wp:positionH relativeFrom="page">
                <wp:posOffset>17780</wp:posOffset>
              </wp:positionH>
              <wp:positionV relativeFrom="page">
                <wp:posOffset>7449185</wp:posOffset>
              </wp:positionV>
              <wp:extent cx="720000" cy="3240000"/>
              <wp:effectExtent l="0" t="0" r="4445" b="0"/>
              <wp:wrapNone/>
              <wp:docPr id="6" name="Прямоугольник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0000" cy="3240000"/>
                      </a:xfrm>
                      <a:prstGeom prst="rect">
                        <a:avLst/>
                      </a:prstGeom>
                      <a:noFill/>
                      <a:ln w="19050"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Style w:val="aff7"/>
                            <w:tblW w:w="0" w:type="auto"/>
                            <w:jc w:val="right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</w:tblBorders>
                            <w:tblLayout w:type="fixed"/>
                            <w:tblLook w:val="0600" w:firstRow="0" w:lastRow="0" w:firstColumn="0" w:lastColumn="0" w:noHBand="1" w:noVBand="1"/>
                          </w:tblPr>
                          <w:tblGrid>
                            <w:gridCol w:w="340"/>
                            <w:gridCol w:w="397"/>
                          </w:tblGrid>
                          <w:tr w:rsidR="00724242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  <w:proofErr w:type="spellStart"/>
                                <w:r w:rsidRPr="00FF35A4">
                                  <w:t>Взам</w:t>
                                </w:r>
                                <w:proofErr w:type="spellEnd"/>
                                <w:r w:rsidRPr="00FF35A4"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724242" w:rsidRPr="00FF35A4" w:rsidTr="001F18E8">
                            <w:trPr>
                              <w:cantSplit/>
                              <w:trHeight w:hRule="exact" w:val="1956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  <w:r w:rsidRPr="00FF35A4">
                                  <w:t>Подп.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724242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  <w:r w:rsidRPr="00FF35A4">
                                  <w:t>Инв. № подп.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</w:tbl>
                        <w:p w:rsidR="00724242" w:rsidRDefault="00724242" w:rsidP="001F18E8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6" o:spid="_x0000_s1030" style="position:absolute;left:0;text-align:left;margin-left:1.4pt;margin-top:586.55pt;width:56.7pt;height:255.1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" filled="f" stroked="f" strokeweight="1.5pt">
              <v:textbox inset="0,0,0,0">
                <w:txbxContent>
                  <w:tbl>
                    <w:tblPr>
                      <w:tblStyle w:val="aff7"/>
                      <w:tblW w:w="0" w:type="auto"/>
                      <w:jc w:val="right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</w:tblBorders>
                      <w:tblLayout w:type="fixed"/>
                      <w:tblLook w:val="0600" w:firstRow="0" w:lastRow="0" w:firstColumn="0" w:lastColumn="0" w:noHBand="1" w:noVBand="1"/>
                    </w:tblPr>
                    <w:tblGrid>
                      <w:gridCol w:w="340"/>
                      <w:gridCol w:w="397"/>
                    </w:tblGrid>
                    <w:tr w:rsidR="00724242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  <w:proofErr w:type="spellStart"/>
                          <w:r w:rsidRPr="00FF35A4">
                            <w:t>Взам</w:t>
                          </w:r>
                          <w:proofErr w:type="spellEnd"/>
                          <w:r w:rsidRPr="00FF35A4">
                            <w:t>. инв. №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  <w:tr w:rsidR="00724242" w:rsidRPr="00FF35A4" w:rsidTr="001F18E8">
                      <w:trPr>
                        <w:cantSplit/>
                        <w:trHeight w:hRule="exact" w:val="1956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  <w:r w:rsidRPr="00FF35A4">
                            <w:t>Подп. и дата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  <w:tr w:rsidR="00724242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  <w:r w:rsidRPr="00FF35A4">
                            <w:t>Инв. № подп.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</w:tbl>
                  <w:p w:rsidR="00724242" w:rsidRDefault="00724242" w:rsidP="001F18E8"/>
                </w:txbxContent>
              </v:textbox>
              <w10:wrap anchorx="page" anchory="page"/>
              <w10:anchorlock/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1FDB8603" wp14:editId="43B0E74C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10332000"/>
              <wp:effectExtent l="0" t="0" r="26670" b="12700"/>
              <wp:wrapNone/>
              <wp:docPr id="7" name="Прямоугольник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0000" cy="10332000"/>
                      </a:xfrm>
                      <a:prstGeom prst="rect">
                        <a:avLst/>
                      </a:prstGeom>
                      <a:noFill/>
                      <a:ln w="19050"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se="http://schemas.microsoft.com/office/word/2015/wordml/symex" xmlns:cx="http://schemas.microsoft.com/office/drawing/2014/chartex" xmlns:w15="http://schemas.microsoft.com/office/word/2012/wordml">
          <w:pict>
            <v:rect w14:anchorId="6852AB5A" id="Прямоугольник 7" o:spid="_x0000_s1026" style="position:absolute;margin-left:56.7pt;margin-top:14.2pt;width:524.4pt;height:813.55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" filled="f" strokecolor="black [3200]" strokeweight="1.5pt">
              <w10:wrap anchorx="page" anchory="page"/>
            </v:rect>
          </w:pict>
        </mc:Fallback>
      </mc:AlternateContent>
    </w:r>
    <w:r>
      <w:rPr>
        <w:lang w:val="en-US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4242" w:rsidRPr="00590F2E" w:rsidRDefault="00724242" w:rsidP="00590F2E">
    <w:pPr>
      <w:rPr>
        <w:lang w:val="en-US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74A63003" wp14:editId="268CE864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10332000"/>
              <wp:effectExtent l="0" t="0" r="26670" b="12700"/>
              <wp:wrapNone/>
              <wp:docPr id="2" name="Прямоугольник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0000" cy="10332000"/>
                      </a:xfrm>
                      <a:prstGeom prst="rect">
                        <a:avLst/>
                      </a:prstGeom>
                      <a:noFill/>
                      <a:ln w="19050"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se="http://schemas.microsoft.com/office/word/2015/wordml/symex" xmlns:cx="http://schemas.microsoft.com/office/drawing/2014/chartex" xmlns:w15="http://schemas.microsoft.com/office/word/2012/wordml">
          <w:pict>
            <v:rect w14:anchorId="519704E0" id="Прямоугольник 2" o:spid="_x0000_s1026" style="position:absolute;margin-left:56.7pt;margin-top:14.2pt;width:524.4pt;height:813.5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" filled="f" strokecolor="black [3200]" strokeweight="1.5pt">
              <w10:wrap anchorx="page" anchory="page"/>
            </v:rect>
          </w:pict>
        </mc:Fallback>
      </mc:AlternateContent>
    </w:r>
    <w:r>
      <w:rPr>
        <w:lang w:val="en-US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8"/>
      <w:tblpPr w:horzAnchor="margin" w:tblpXSpec="right" w:tblpYSpec="bottom"/>
      <w:tblOverlap w:val="never"/>
      <w:tblW w:w="5000" w:type="pct"/>
      <w:jc w:val="right"/>
      <w:tblBorders>
        <w:top w:val="single" w:sz="12" w:space="0" w:color="auto"/>
        <w:insideV w:val="single" w:sz="12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3"/>
      <w:gridCol w:w="558"/>
      <w:gridCol w:w="378"/>
      <w:gridCol w:w="499"/>
      <w:gridCol w:w="459"/>
      <w:gridCol w:w="390"/>
      <w:gridCol w:w="5833"/>
      <w:gridCol w:w="2013"/>
    </w:tblGrid>
    <w:tr w:rsidR="00724242" w:rsidRPr="009A75F9" w:rsidTr="001F18E8">
      <w:trPr>
        <w:trHeight w:hRule="exact" w:val="284"/>
        <w:jc w:val="right"/>
      </w:trPr>
      <w:tc>
        <w:tcPr>
          <w:tcW w:w="270" w:type="pct"/>
          <w:tcBorders>
            <w:top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tcBorders>
            <w:top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974" w:type="pct"/>
          <w:vMerge w:val="restart"/>
          <w:tcBorders>
            <w:top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-"/>
            <w:rPr>
              <w:rFonts w:ascii="Arial" w:hAnsi="Arial" w:cs="Arial"/>
            </w:rPr>
          </w:pPr>
          <w:r w:rsidRPr="00D65131">
            <w:rPr>
              <w:rFonts w:ascii="Arial" w:hAnsi="Arial" w:cs="Arial"/>
            </w:rPr>
            <w:t>ТСИБ-01-330-18-2505</w:t>
          </w:r>
          <w:r>
            <w:rPr>
              <w:rFonts w:ascii="Arial" w:hAnsi="Arial" w:cs="Arial"/>
            </w:rPr>
            <w:t>-</w:t>
          </w:r>
          <w:r w:rsidRPr="009A75F9">
            <w:rPr>
              <w:rFonts w:ascii="Arial" w:hAnsi="Arial" w:cs="Arial"/>
            </w:rPr>
            <w:t>СП</w:t>
          </w:r>
        </w:p>
      </w:tc>
      <w:tc>
        <w:tcPr>
          <w:tcW w:w="270" w:type="pct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Лист</w:t>
          </w:r>
        </w:p>
      </w:tc>
    </w:tr>
    <w:tr w:rsidR="00724242" w:rsidRPr="009A75F9" w:rsidTr="001F18E8">
      <w:trPr>
        <w:trHeight w:hRule="exact" w:val="113"/>
        <w:jc w:val="right"/>
      </w:trPr>
      <w:tc>
        <w:tcPr>
          <w:tcW w:w="270" w:type="pct"/>
          <w:vMerge w:val="restart"/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vMerge w:val="restart"/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974" w:type="pct"/>
          <w:vMerge/>
          <w:tcBorders>
            <w:top w:val="single" w:sz="4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</w:tr>
    <w:tr w:rsidR="00724242" w:rsidRPr="009A75F9" w:rsidTr="001F18E8">
      <w:trPr>
        <w:trHeight w:hRule="exact" w:val="170"/>
        <w:jc w:val="right"/>
      </w:trPr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vMerge/>
          <w:tcBorders>
            <w:bottom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974" w:type="pct"/>
          <w:vMerge/>
          <w:tcBorders>
            <w:top w:val="single" w:sz="4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vAlign w:val="center"/>
        </w:tcPr>
        <w:p w:rsidR="00724242" w:rsidRPr="009A75F9" w:rsidRDefault="00724242" w:rsidP="008E44FF">
          <w:pPr>
            <w:pStyle w:val="ab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= </w:instrText>
          </w: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PAGE   \* MERGEFORMAT </w:instrText>
          </w:r>
          <w:r w:rsidRPr="009A75F9">
            <w:rPr>
              <w:rFonts w:ascii="Arial" w:hAnsi="Arial" w:cs="Arial"/>
            </w:rPr>
            <w:fldChar w:fldCharType="separate"/>
          </w:r>
          <w:r>
            <w:rPr>
              <w:rFonts w:ascii="Arial" w:hAnsi="Arial" w:cs="Arial"/>
              <w:noProof/>
            </w:rPr>
            <w:instrText>5</w:instrText>
          </w:r>
          <w:r w:rsidRPr="009A75F9">
            <w:rPr>
              <w:rFonts w:ascii="Arial" w:hAnsi="Arial" w:cs="Arial"/>
            </w:rPr>
            <w:fldChar w:fldCharType="end"/>
          </w:r>
          <w:r w:rsidRPr="009A75F9">
            <w:rPr>
              <w:rFonts w:ascii="Arial" w:hAnsi="Arial" w:cs="Arial"/>
            </w:rPr>
            <w:instrText>-</w:instrText>
          </w: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PAGEREF  СПД \h </w:instrText>
          </w:r>
          <w:r w:rsidRPr="009A75F9">
            <w:rPr>
              <w:rFonts w:ascii="Arial" w:hAnsi="Arial" w:cs="Arial"/>
            </w:rPr>
          </w:r>
          <w:r w:rsidRPr="009A75F9">
            <w:rPr>
              <w:rFonts w:ascii="Arial" w:hAnsi="Arial" w:cs="Arial"/>
            </w:rPr>
            <w:fldChar w:fldCharType="separate"/>
          </w:r>
          <w:r w:rsidR="000A1E97">
            <w:rPr>
              <w:rFonts w:ascii="Arial" w:hAnsi="Arial" w:cs="Arial"/>
              <w:b/>
              <w:bCs/>
              <w:noProof/>
            </w:rPr>
            <w:instrText>Ошибка! Закладка не определена.</w:instrText>
          </w:r>
          <w:r w:rsidRPr="009A75F9">
            <w:rPr>
              <w:rFonts w:ascii="Arial" w:hAnsi="Arial" w:cs="Arial"/>
            </w:rPr>
            <w:fldChar w:fldCharType="end"/>
          </w:r>
          <w:r w:rsidRPr="009A75F9">
            <w:rPr>
              <w:rFonts w:ascii="Arial" w:hAnsi="Arial" w:cs="Arial"/>
            </w:rPr>
            <w:instrText>+1</w:instrText>
          </w:r>
          <w:r w:rsidRPr="009A75F9">
            <w:rPr>
              <w:rFonts w:ascii="Arial" w:hAnsi="Arial" w:cs="Arial"/>
            </w:rPr>
            <w:fldChar w:fldCharType="separate"/>
          </w:r>
          <w:r w:rsidR="000A1E97">
            <w:rPr>
              <w:rFonts w:ascii="Arial" w:hAnsi="Arial" w:cs="Arial"/>
              <w:b/>
              <w:noProof/>
            </w:rPr>
            <w:t>!Синтаксическая ошибка, !</w:t>
          </w:r>
          <w:r w:rsidRPr="009A75F9">
            <w:rPr>
              <w:rFonts w:ascii="Arial" w:hAnsi="Arial" w:cs="Arial"/>
            </w:rPr>
            <w:fldChar w:fldCharType="end"/>
          </w:r>
        </w:p>
      </w:tc>
    </w:tr>
    <w:tr w:rsidR="00724242" w:rsidRPr="009A75F9" w:rsidTr="001F18E8">
      <w:trPr>
        <w:trHeight w:hRule="exact" w:val="284"/>
        <w:jc w:val="right"/>
      </w:trPr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Изм.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proofErr w:type="spellStart"/>
          <w:r w:rsidRPr="009A75F9">
            <w:rPr>
              <w:rFonts w:ascii="Arial" w:hAnsi="Arial" w:cs="Arial"/>
              <w:sz w:val="16"/>
              <w:szCs w:val="16"/>
            </w:rPr>
            <w:t>Кол.уч</w:t>
          </w:r>
          <w:proofErr w:type="spellEnd"/>
          <w:r w:rsidRPr="009A75F9">
            <w:rPr>
              <w:rFonts w:ascii="Arial" w:hAnsi="Arial" w:cs="Arial"/>
              <w:sz w:val="16"/>
              <w:szCs w:val="16"/>
            </w:rPr>
            <w:t>.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Лист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№док.</w:t>
          </w:r>
        </w:p>
      </w:tc>
      <w:tc>
        <w:tcPr>
          <w:tcW w:w="406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Подп.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Дата</w:t>
          </w:r>
        </w:p>
      </w:tc>
      <w:tc>
        <w:tcPr>
          <w:tcW w:w="2974" w:type="pct"/>
          <w:vMerge/>
          <w:tcBorders>
            <w:top w:val="single" w:sz="4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top w:val="nil"/>
            <w:left w:val="single" w:sz="12" w:space="0" w:color="auto"/>
            <w:bottom w:val="nil"/>
            <w:right w:val="nil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</w:tr>
  </w:tbl>
  <w:p w:rsidR="00724242" w:rsidRPr="009A75F9" w:rsidRDefault="00724242" w:rsidP="00590F2E">
    <w:pPr>
      <w:rPr>
        <w:rFonts w:ascii="Arial" w:hAnsi="Arial" w:cs="Arial"/>
        <w:lang w:val="en-US"/>
      </w:rPr>
    </w:pP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0224" behindDoc="0" locked="1" layoutInCell="1" allowOverlap="1" wp14:anchorId="7B376C3B" wp14:editId="183FFEE2">
              <wp:simplePos x="0" y="0"/>
              <wp:positionH relativeFrom="page">
                <wp:posOffset>17780</wp:posOffset>
              </wp:positionH>
              <wp:positionV relativeFrom="page">
                <wp:posOffset>7449185</wp:posOffset>
              </wp:positionV>
              <wp:extent cx="720000" cy="3240000"/>
              <wp:effectExtent l="0" t="0" r="4445" b="0"/>
              <wp:wrapNone/>
              <wp:docPr id="29" name="Прямоугольник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0000" cy="3240000"/>
                      </a:xfrm>
                      <a:prstGeom prst="rect">
                        <a:avLst/>
                      </a:prstGeom>
                      <a:noFill/>
                      <a:ln w="19050"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Style w:val="aff7"/>
                            <w:tblW w:w="0" w:type="auto"/>
                            <w:jc w:val="right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</w:tblBorders>
                            <w:tblLayout w:type="fixed"/>
                            <w:tblLook w:val="0600" w:firstRow="0" w:lastRow="0" w:firstColumn="0" w:lastColumn="0" w:noHBand="1" w:noVBand="1"/>
                          </w:tblPr>
                          <w:tblGrid>
                            <w:gridCol w:w="340"/>
                            <w:gridCol w:w="397"/>
                          </w:tblGrid>
                          <w:tr w:rsidR="00724242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9A75F9" w:rsidRDefault="00724242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proofErr w:type="spellStart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Взам</w:t>
                                </w:r>
                                <w:proofErr w:type="spellEnd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724242" w:rsidRPr="00FF35A4" w:rsidTr="001F18E8">
                            <w:trPr>
                              <w:cantSplit/>
                              <w:trHeight w:hRule="exact" w:val="1956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9A75F9" w:rsidRDefault="00724242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Подп.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724242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9A75F9" w:rsidRDefault="00724242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Инв. № подп.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</w:tbl>
                        <w:p w:rsidR="00724242" w:rsidRDefault="00724242" w:rsidP="001F18E8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29" o:spid="_x0000_s1031" style="position:absolute;left:0;text-align:left;margin-left:1.4pt;margin-top:586.55pt;width:56.7pt;height:255.1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" filled="f" stroked="f" strokeweight="1.5pt">
              <v:textbox inset="0,0,0,0">
                <w:txbxContent>
                  <w:tbl>
                    <w:tblPr>
                      <w:tblStyle w:val="aff7"/>
                      <w:tblW w:w="0" w:type="auto"/>
                      <w:jc w:val="right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</w:tblBorders>
                      <w:tblLayout w:type="fixed"/>
                      <w:tblLook w:val="0600" w:firstRow="0" w:lastRow="0" w:firstColumn="0" w:lastColumn="0" w:noHBand="1" w:noVBand="1"/>
                    </w:tblPr>
                    <w:tblGrid>
                      <w:gridCol w:w="340"/>
                      <w:gridCol w:w="397"/>
                    </w:tblGrid>
                    <w:tr w:rsidR="00724242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9A75F9" w:rsidRDefault="00724242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proofErr w:type="spellStart"/>
                          <w:r w:rsidRPr="009A75F9">
                            <w:rPr>
                              <w:rFonts w:ascii="Arial" w:hAnsi="Arial" w:cs="Arial"/>
                            </w:rPr>
                            <w:t>Взам</w:t>
                          </w:r>
                          <w:proofErr w:type="spellEnd"/>
                          <w:r w:rsidRPr="009A75F9">
                            <w:rPr>
                              <w:rFonts w:ascii="Arial" w:hAnsi="Arial" w:cs="Arial"/>
                            </w:rPr>
                            <w:t>. инв. №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  <w:tr w:rsidR="00724242" w:rsidRPr="00FF35A4" w:rsidTr="001F18E8">
                      <w:trPr>
                        <w:cantSplit/>
                        <w:trHeight w:hRule="exact" w:val="1956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9A75F9" w:rsidRDefault="00724242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Подп. и дата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  <w:tr w:rsidR="00724242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9A75F9" w:rsidRDefault="00724242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Инв. № подп.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</w:tbl>
                  <w:p w:rsidR="00724242" w:rsidRDefault="00724242" w:rsidP="001F18E8"/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699200" behindDoc="0" locked="0" layoutInCell="1" allowOverlap="1" wp14:anchorId="6A21E9B5" wp14:editId="320FBB24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10332000"/>
              <wp:effectExtent l="0" t="0" r="26670" b="12700"/>
              <wp:wrapNone/>
              <wp:docPr id="30" name="Прямоугольник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0000" cy="10332000"/>
                      </a:xfrm>
                      <a:prstGeom prst="rect">
                        <a:avLst/>
                      </a:prstGeom>
                      <a:noFill/>
                      <a:ln w="19050"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se="http://schemas.microsoft.com/office/word/2015/wordml/symex" xmlns:cx="http://schemas.microsoft.com/office/drawing/2014/chartex" xmlns:w15="http://schemas.microsoft.com/office/word/2012/wordml">
          <w:pict>
            <v:rect w14:anchorId="48A6D928" id="Прямоугольник 30" o:spid="_x0000_s1026" style="position:absolute;margin-left:56.7pt;margin-top:14.2pt;width:524.4pt;height:813.55pt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" filled="f" strokecolor="black [3200]" strokeweight="1.5pt">
              <w10:wrap anchorx="page" anchory="page"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698176" behindDoc="0" locked="1" layoutInCell="1" allowOverlap="1" wp14:anchorId="208B2D9F" wp14:editId="1661E290">
              <wp:simplePos x="0" y="0"/>
              <wp:positionH relativeFrom="page">
                <wp:posOffset>7021195</wp:posOffset>
              </wp:positionH>
              <wp:positionV relativeFrom="page">
                <wp:posOffset>180340</wp:posOffset>
              </wp:positionV>
              <wp:extent cx="360000" cy="252000"/>
              <wp:effectExtent l="0" t="0" r="21590" b="15240"/>
              <wp:wrapNone/>
              <wp:docPr id="31" name="Прямоугольник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ect">
                        <a:avLst/>
                      </a:prstGeom>
                      <a:noFill/>
                      <a:ln w="19050" cmpd="sng">
                        <a:solidFill>
                          <a:schemeClr val="dk1"/>
                        </a:solidFill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724242" w:rsidRPr="00F14845" w:rsidRDefault="00724242" w:rsidP="001F18E8">
                          <w:pPr>
                            <w:pStyle w:val="ab"/>
                            <w:rPr>
                              <w:rFonts w:ascii="Arial" w:hAnsi="Arial" w:cs="Arial"/>
                            </w:rPr>
                          </w:pPr>
                          <w:r w:rsidRPr="00F14845">
                            <w:rPr>
                              <w:rFonts w:ascii="Arial" w:hAnsi="Arial" w:cs="Arial"/>
                            </w:rPr>
                            <w:fldChar w:fldCharType="begin"/>
                          </w:r>
                          <w:r w:rsidRPr="00F14845">
                            <w:rPr>
                              <w:rFonts w:ascii="Arial" w:hAnsi="Arial" w:cs="Arial"/>
                            </w:rPr>
                            <w:instrText xml:space="preserve"> PAGE   \* MERGEFORMAT </w:instrTex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</w:rPr>
                            <w:t>5</w: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rect w14:anchorId="62B5B802" id="Прямоугольник 31" o:spid="_x0000_s1031" style="position:absolute;left:0;text-align:left;margin-left:552.85pt;margin-top:14.2pt;width:28.35pt;height:19.85pt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" filled="f" strokecolor="black [3200]" strokeweight="1.5pt">
              <v:textbox inset="0,0,0,0">
                <w:txbxContent>
                  <w:p w:rsidR="00724242" w:rsidRPr="00F14845" w:rsidRDefault="00724242" w:rsidP="001F18E8">
                    <w:pPr>
                      <w:pStyle w:val="ab"/>
                      <w:rPr>
                        <w:rFonts w:ascii="Arial" w:hAnsi="Arial" w:cs="Arial"/>
                      </w:rPr>
                    </w:pPr>
                    <w:r w:rsidRPr="00F14845">
                      <w:rPr>
                        <w:rFonts w:ascii="Arial" w:hAnsi="Arial" w:cs="Arial"/>
                      </w:rPr>
                      <w:fldChar w:fldCharType="begin"/>
                    </w:r>
                    <w:r w:rsidRPr="00F14845">
                      <w:rPr>
                        <w:rFonts w:ascii="Arial" w:hAnsi="Arial" w:cs="Arial"/>
                      </w:rPr>
                      <w:instrText xml:space="preserve"> PAGE   \* MERGEFORMAT </w:instrText>
                    </w:r>
                    <w:r w:rsidRPr="00F14845">
                      <w:rPr>
                        <w:rFonts w:ascii="Arial" w:hAnsi="Arial" w:cs="Arial"/>
                      </w:rP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</w:rPr>
                      <w:t>5</w:t>
                    </w:r>
                    <w:r w:rsidRPr="00F14845">
                      <w:rPr>
                        <w:rFonts w:ascii="Arial" w:hAnsi="Arial" w:cs="Arial"/>
                      </w:rPr>
                      <w:fldChar w:fldCharType="end"/>
                    </w:r>
                  </w:p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lang w:val="en-US"/>
      </w:rPr>
      <w:t xml:space="preserve"> 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14"/>
      <w:tblpPr w:horzAnchor="margin" w:tblpXSpec="center" w:tblpYSpec="bottom"/>
      <w:tblOverlap w:val="never"/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70"/>
      <w:gridCol w:w="569"/>
      <w:gridCol w:w="567"/>
      <w:gridCol w:w="567"/>
      <w:gridCol w:w="852"/>
      <w:gridCol w:w="567"/>
      <w:gridCol w:w="3972"/>
      <w:gridCol w:w="852"/>
      <w:gridCol w:w="852"/>
      <w:gridCol w:w="1130"/>
    </w:tblGrid>
    <w:tr w:rsidR="00724242" w:rsidRPr="009A75F9" w:rsidTr="001F18E8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  <w:trHeight w:hRule="exact" w:val="284"/>
      </w:trPr>
      <w:tc>
        <w:tcPr>
          <w:tcW w:w="271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1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3242" w:type="pct"/>
          <w:gridSpan w:val="4"/>
          <w:vMerge w:val="restar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1F18E8">
          <w:pPr>
            <w:pStyle w:val="-"/>
            <w:rPr>
              <w:rFonts w:ascii="Arial" w:hAnsi="Arial" w:cs="Arial"/>
            </w:rPr>
          </w:pPr>
          <w:r w:rsidRPr="00D65131">
            <w:rPr>
              <w:rFonts w:ascii="Arial" w:hAnsi="Arial" w:cs="Arial"/>
            </w:rPr>
            <w:t>ТСИБ-01-330-18-2505</w:t>
          </w:r>
          <w:r>
            <w:rPr>
              <w:rFonts w:ascii="Arial" w:hAnsi="Arial" w:cs="Arial"/>
            </w:rPr>
            <w:t>-СДПТ</w:t>
          </w:r>
        </w:p>
      </w:tc>
    </w:tr>
    <w:tr w:rsidR="00724242" w:rsidRPr="009A75F9" w:rsidTr="001F18E8">
      <w:trPr>
        <w:trHeight w:hRule="exact" w:val="284"/>
      </w:trPr>
      <w:tc>
        <w:tcPr>
          <w:tcW w:w="271" w:type="pct"/>
          <w:tcBorders>
            <w:bottom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suppressOverlap w:val="0"/>
            <w:jc w:val="center"/>
            <w:rPr>
              <w:rFonts w:ascii="Arial" w:hAnsi="Arial" w:cs="Arial"/>
              <w:sz w:val="20"/>
            </w:rPr>
          </w:pPr>
        </w:p>
      </w:tc>
      <w:tc>
        <w:tcPr>
          <w:tcW w:w="271" w:type="pct"/>
          <w:tcBorders>
            <w:bottom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suppressOverlap w:val="0"/>
            <w:jc w:val="center"/>
            <w:rPr>
              <w:rFonts w:ascii="Arial" w:hAnsi="Arial" w:cs="Arial"/>
              <w:sz w:val="20"/>
            </w:rPr>
          </w:pPr>
        </w:p>
      </w:tc>
      <w:tc>
        <w:tcPr>
          <w:tcW w:w="270" w:type="pct"/>
          <w:tcBorders>
            <w:bottom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suppressOverlap w:val="0"/>
            <w:jc w:val="center"/>
            <w:rPr>
              <w:rFonts w:ascii="Arial" w:hAnsi="Arial" w:cs="Arial"/>
              <w:sz w:val="20"/>
            </w:rPr>
          </w:pPr>
        </w:p>
      </w:tc>
      <w:tc>
        <w:tcPr>
          <w:tcW w:w="270" w:type="pct"/>
          <w:tcBorders>
            <w:bottom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ind w:left="0"/>
            <w:suppressOverlap w:val="0"/>
            <w:rPr>
              <w:rFonts w:ascii="Arial" w:hAnsi="Arial" w:cs="Arial"/>
              <w:sz w:val="16"/>
            </w:rPr>
          </w:pPr>
        </w:p>
      </w:tc>
      <w:tc>
        <w:tcPr>
          <w:tcW w:w="406" w:type="pct"/>
          <w:tcBorders>
            <w:bottom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suppressOverlap w:val="0"/>
            <w:rPr>
              <w:rFonts w:ascii="Arial" w:hAnsi="Arial" w:cs="Arial"/>
              <w:sz w:val="16"/>
            </w:rPr>
          </w:pPr>
        </w:p>
      </w:tc>
      <w:tc>
        <w:tcPr>
          <w:tcW w:w="270" w:type="pct"/>
          <w:tcBorders>
            <w:bottom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ind w:left="-1"/>
            <w:suppressOverlap w:val="0"/>
            <w:rPr>
              <w:rFonts w:ascii="Arial" w:hAnsi="Arial" w:cs="Arial"/>
              <w:sz w:val="14"/>
            </w:rPr>
          </w:pPr>
        </w:p>
      </w:tc>
      <w:tc>
        <w:tcPr>
          <w:tcW w:w="3242" w:type="pct"/>
          <w:gridSpan w:val="4"/>
          <w:vMerge/>
          <w:tcBorders>
            <w:top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  <w:tr w:rsidR="00724242" w:rsidRPr="009A75F9" w:rsidTr="001F18E8">
      <w:trPr>
        <w:trHeight w:hRule="exact" w:val="284"/>
      </w:trPr>
      <w:tc>
        <w:tcPr>
          <w:tcW w:w="271" w:type="pct"/>
          <w:tcBorders>
            <w:top w:val="single" w:sz="12" w:space="0" w:color="auto"/>
            <w:bottom w:val="single" w:sz="12" w:space="0" w:color="auto"/>
          </w:tcBorders>
        </w:tcPr>
        <w:p w:rsidR="00724242" w:rsidRPr="009A75F9" w:rsidRDefault="00724242" w:rsidP="009A75F9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Изм.</w:t>
          </w:r>
        </w:p>
      </w:tc>
      <w:tc>
        <w:tcPr>
          <w:tcW w:w="271" w:type="pct"/>
          <w:tcBorders>
            <w:top w:val="single" w:sz="12" w:space="0" w:color="auto"/>
            <w:bottom w:val="single" w:sz="12" w:space="0" w:color="auto"/>
          </w:tcBorders>
        </w:tcPr>
        <w:p w:rsidR="00724242" w:rsidRPr="009A75F9" w:rsidRDefault="00724242" w:rsidP="009A75F9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proofErr w:type="spellStart"/>
          <w:r w:rsidRPr="009A75F9">
            <w:rPr>
              <w:rFonts w:ascii="Arial" w:hAnsi="Arial" w:cs="Arial"/>
              <w:sz w:val="16"/>
              <w:szCs w:val="16"/>
            </w:rPr>
            <w:t>Кол.уч</w:t>
          </w:r>
          <w:proofErr w:type="spellEnd"/>
          <w:r w:rsidRPr="009A75F9">
            <w:rPr>
              <w:rFonts w:ascii="Arial" w:hAnsi="Arial" w:cs="Arial"/>
              <w:sz w:val="16"/>
              <w:szCs w:val="16"/>
            </w:rPr>
            <w:t>.</w:t>
          </w:r>
        </w:p>
      </w:tc>
      <w:tc>
        <w:tcPr>
          <w:tcW w:w="270" w:type="pct"/>
          <w:tcBorders>
            <w:top w:val="single" w:sz="12" w:space="0" w:color="auto"/>
            <w:bottom w:val="single" w:sz="12" w:space="0" w:color="auto"/>
          </w:tcBorders>
        </w:tcPr>
        <w:p w:rsidR="00724242" w:rsidRPr="009A75F9" w:rsidRDefault="00724242" w:rsidP="009A75F9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Лист</w:t>
          </w:r>
        </w:p>
      </w:tc>
      <w:tc>
        <w:tcPr>
          <w:tcW w:w="270" w:type="pct"/>
          <w:tcBorders>
            <w:top w:val="single" w:sz="12" w:space="0" w:color="auto"/>
            <w:bottom w:val="single" w:sz="12" w:space="0" w:color="auto"/>
          </w:tcBorders>
        </w:tcPr>
        <w:p w:rsidR="00724242" w:rsidRPr="009A75F9" w:rsidRDefault="00724242" w:rsidP="009A75F9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№док.</w:t>
          </w:r>
        </w:p>
      </w:tc>
      <w:tc>
        <w:tcPr>
          <w:tcW w:w="406" w:type="pct"/>
          <w:tcBorders>
            <w:top w:val="single" w:sz="12" w:space="0" w:color="auto"/>
            <w:bottom w:val="single" w:sz="12" w:space="0" w:color="auto"/>
          </w:tcBorders>
        </w:tcPr>
        <w:p w:rsidR="00724242" w:rsidRPr="009A75F9" w:rsidRDefault="00724242" w:rsidP="009A75F9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Подп.</w:t>
          </w:r>
        </w:p>
      </w:tc>
      <w:tc>
        <w:tcPr>
          <w:tcW w:w="270" w:type="pct"/>
          <w:tcBorders>
            <w:top w:val="single" w:sz="12" w:space="0" w:color="auto"/>
            <w:bottom w:val="single" w:sz="12" w:space="0" w:color="auto"/>
          </w:tcBorders>
        </w:tcPr>
        <w:p w:rsidR="00724242" w:rsidRPr="009A75F9" w:rsidRDefault="00724242" w:rsidP="009A75F9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Дата</w:t>
          </w:r>
        </w:p>
      </w:tc>
      <w:tc>
        <w:tcPr>
          <w:tcW w:w="3242" w:type="pct"/>
          <w:gridSpan w:val="4"/>
          <w:vMerge/>
          <w:tcBorders>
            <w:top w:val="single" w:sz="12" w:space="0" w:color="auto"/>
          </w:tcBorders>
        </w:tcPr>
        <w:p w:rsidR="00724242" w:rsidRPr="009A75F9" w:rsidRDefault="00724242" w:rsidP="009A75F9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  <w:tr w:rsidR="00724242" w:rsidRPr="009A75F9" w:rsidTr="001F18E8">
      <w:trPr>
        <w:trHeight w:hRule="exact" w:val="284"/>
      </w:trPr>
      <w:tc>
        <w:tcPr>
          <w:tcW w:w="542" w:type="pct"/>
          <w:gridSpan w:val="2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  <w:proofErr w:type="spellStart"/>
          <w:r w:rsidRPr="009A75F9">
            <w:rPr>
              <w:rFonts w:ascii="Arial" w:hAnsi="Arial" w:cs="Arial"/>
            </w:rPr>
            <w:t>Разраб</w:t>
          </w:r>
          <w:proofErr w:type="spellEnd"/>
          <w:r w:rsidRPr="009A75F9">
            <w:rPr>
              <w:rFonts w:ascii="Arial" w:hAnsi="Arial" w:cs="Arial"/>
            </w:rPr>
            <w:t>.</w:t>
          </w:r>
        </w:p>
      </w:tc>
      <w:tc>
        <w:tcPr>
          <w:tcW w:w="540" w:type="pct"/>
          <w:gridSpan w:val="2"/>
          <w:tcBorders>
            <w:top w:val="single" w:sz="12" w:space="0" w:color="auto"/>
          </w:tcBorders>
        </w:tcPr>
        <w:p w:rsidR="00724242" w:rsidRPr="00FB1B7A" w:rsidRDefault="00724242" w:rsidP="00384C80">
          <w:pPr>
            <w:pStyle w:val="af2"/>
            <w:framePr w:wrap="auto" w:hAnchor="text" w:yAlign="inline"/>
            <w:ind w:left="0"/>
            <w:suppressOverlap w:val="0"/>
            <w:rPr>
              <w:rFonts w:ascii="Arial" w:hAnsi="Arial" w:cs="Arial"/>
              <w:sz w:val="20"/>
              <w:szCs w:val="20"/>
            </w:rPr>
          </w:pPr>
          <w:r w:rsidRPr="00FB1B7A">
            <w:rPr>
              <w:rFonts w:ascii="Arial" w:hAnsi="Arial" w:cs="Arial"/>
              <w:sz w:val="20"/>
              <w:szCs w:val="20"/>
            </w:rPr>
            <w:t>Бондарева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724242" w:rsidRPr="00FB1B7A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20"/>
              <w:szCs w:val="20"/>
            </w:rPr>
          </w:pPr>
        </w:p>
      </w:tc>
      <w:tc>
        <w:tcPr>
          <w:tcW w:w="270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  <w:r>
            <w:rPr>
              <w:rFonts w:ascii="Arial" w:hAnsi="Arial" w:cs="Arial"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sz w:val="12"/>
              <w:szCs w:val="12"/>
            </w:rPr>
            <w:instrText xml:space="preserve"> TIME \@ "dd.MM.yy" </w:instrText>
          </w:r>
          <w:r>
            <w:rPr>
              <w:rFonts w:ascii="Arial" w:hAnsi="Arial" w:cs="Arial"/>
              <w:sz w:val="12"/>
              <w:szCs w:val="12"/>
            </w:rPr>
            <w:fldChar w:fldCharType="separate"/>
          </w:r>
          <w:r w:rsidR="00D97D8A">
            <w:rPr>
              <w:rFonts w:ascii="Arial" w:hAnsi="Arial" w:cs="Arial"/>
              <w:noProof/>
              <w:sz w:val="12"/>
              <w:szCs w:val="12"/>
            </w:rPr>
            <w:t>17.07.19</w:t>
          </w:r>
          <w:r>
            <w:rPr>
              <w:rFonts w:ascii="Arial" w:hAnsi="Arial" w:cs="Arial"/>
              <w:sz w:val="12"/>
              <w:szCs w:val="12"/>
            </w:rPr>
            <w:fldChar w:fldCharType="end"/>
          </w:r>
        </w:p>
      </w:tc>
      <w:tc>
        <w:tcPr>
          <w:tcW w:w="1892" w:type="pct"/>
          <w:vMerge w:val="restar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3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Состав документации</w:t>
          </w:r>
          <w:r>
            <w:rPr>
              <w:rFonts w:ascii="Arial" w:hAnsi="Arial" w:cs="Arial"/>
            </w:rPr>
            <w:t xml:space="preserve"> по планировке территории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Стадия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Лист</w:t>
          </w:r>
        </w:p>
      </w:tc>
      <w:tc>
        <w:tcPr>
          <w:tcW w:w="538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Листов</w:t>
          </w:r>
        </w:p>
      </w:tc>
    </w:tr>
    <w:tr w:rsidR="00724242" w:rsidRPr="009A75F9" w:rsidTr="001F18E8">
      <w:trPr>
        <w:trHeight w:hRule="exact" w:val="284"/>
      </w:trPr>
      <w:tc>
        <w:tcPr>
          <w:tcW w:w="542" w:type="pct"/>
          <w:gridSpan w:val="2"/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540" w:type="pct"/>
          <w:gridSpan w:val="2"/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</w:tcPr>
        <w:p w:rsidR="00724242" w:rsidRPr="009A75F9" w:rsidRDefault="00724242" w:rsidP="00384C80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</w:p>
      </w:tc>
      <w:tc>
        <w:tcPr>
          <w:tcW w:w="1892" w:type="pct"/>
          <w:vMerge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ДПТ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1</w:t>
          </w:r>
        </w:p>
      </w:tc>
      <w:tc>
        <w:tcPr>
          <w:tcW w:w="538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SECTIONPAGES   \* MERGEFORMAT </w:instrText>
          </w:r>
          <w:r w:rsidRPr="009A75F9">
            <w:rPr>
              <w:rFonts w:ascii="Arial" w:hAnsi="Arial" w:cs="Arial"/>
            </w:rPr>
            <w:fldChar w:fldCharType="separate"/>
          </w:r>
          <w:r w:rsidR="00D97D8A">
            <w:rPr>
              <w:rFonts w:ascii="Arial" w:hAnsi="Arial" w:cs="Arial"/>
              <w:noProof/>
            </w:rPr>
            <w:t>1</w:t>
          </w:r>
          <w:r w:rsidRPr="009A75F9">
            <w:rPr>
              <w:rFonts w:ascii="Arial" w:hAnsi="Arial" w:cs="Arial"/>
              <w:noProof/>
            </w:rPr>
            <w:fldChar w:fldCharType="end"/>
          </w:r>
        </w:p>
      </w:tc>
    </w:tr>
    <w:tr w:rsidR="00724242" w:rsidRPr="009A75F9" w:rsidTr="001F18E8">
      <w:trPr>
        <w:trHeight w:hRule="exact" w:val="284"/>
      </w:trPr>
      <w:tc>
        <w:tcPr>
          <w:tcW w:w="542" w:type="pct"/>
          <w:gridSpan w:val="2"/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540" w:type="pct"/>
          <w:gridSpan w:val="2"/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</w:tcPr>
        <w:p w:rsidR="00724242" w:rsidRPr="009A75F9" w:rsidRDefault="00724242" w:rsidP="00384C80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</w:p>
      </w:tc>
      <w:tc>
        <w:tcPr>
          <w:tcW w:w="1892" w:type="pct"/>
          <w:vMerge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1350" w:type="pct"/>
          <w:gridSpan w:val="3"/>
          <w:vMerge w:val="restar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3"/>
            <w:rPr>
              <w:rFonts w:ascii="Arial" w:hAnsi="Arial" w:cs="Arial"/>
            </w:rPr>
          </w:pPr>
          <w:r w:rsidRPr="00610A82">
            <w:rPr>
              <w:rFonts w:ascii="Arial" w:hAnsi="Arial" w:cs="Arial"/>
              <w:sz w:val="20"/>
              <w:szCs w:val="20"/>
            </w:rPr>
            <w:t>ООО</w:t>
          </w:r>
          <w:r>
            <w:rPr>
              <w:rFonts w:ascii="Arial" w:hAnsi="Arial" w:cs="Arial"/>
              <w:sz w:val="20"/>
              <w:szCs w:val="20"/>
            </w:rPr>
            <w:t xml:space="preserve"> «</w:t>
          </w:r>
          <w:proofErr w:type="spellStart"/>
          <w:r>
            <w:rPr>
              <w:rFonts w:ascii="Arial" w:hAnsi="Arial" w:cs="Arial"/>
              <w:sz w:val="20"/>
              <w:szCs w:val="20"/>
            </w:rPr>
            <w:t>СтройПроектСервис</w:t>
          </w:r>
          <w:proofErr w:type="spellEnd"/>
          <w:r>
            <w:rPr>
              <w:rFonts w:ascii="Arial" w:hAnsi="Arial" w:cs="Arial"/>
              <w:sz w:val="20"/>
              <w:szCs w:val="20"/>
            </w:rPr>
            <w:t>»</w:t>
          </w:r>
        </w:p>
      </w:tc>
    </w:tr>
    <w:tr w:rsidR="00724242" w:rsidRPr="009A75F9" w:rsidTr="001F18E8">
      <w:trPr>
        <w:trHeight w:hRule="exact" w:val="284"/>
      </w:trPr>
      <w:tc>
        <w:tcPr>
          <w:tcW w:w="542" w:type="pct"/>
          <w:gridSpan w:val="2"/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540" w:type="pct"/>
          <w:gridSpan w:val="2"/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</w:tcPr>
        <w:p w:rsidR="00724242" w:rsidRPr="009A75F9" w:rsidRDefault="00724242" w:rsidP="00384C80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  <w:r>
            <w:rPr>
              <w:rFonts w:ascii="Arial" w:hAnsi="Arial" w:cs="Arial"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sz w:val="12"/>
              <w:szCs w:val="12"/>
            </w:rPr>
            <w:instrText xml:space="preserve"> TIME \@ "dd.MM.yy" </w:instrText>
          </w:r>
          <w:r>
            <w:rPr>
              <w:rFonts w:ascii="Arial" w:hAnsi="Arial" w:cs="Arial"/>
              <w:sz w:val="12"/>
              <w:szCs w:val="12"/>
            </w:rPr>
            <w:fldChar w:fldCharType="separate"/>
          </w:r>
          <w:r w:rsidR="00D97D8A">
            <w:rPr>
              <w:rFonts w:ascii="Arial" w:hAnsi="Arial" w:cs="Arial"/>
              <w:noProof/>
              <w:sz w:val="12"/>
              <w:szCs w:val="12"/>
            </w:rPr>
            <w:t>17.07.19</w:t>
          </w:r>
          <w:r>
            <w:rPr>
              <w:rFonts w:ascii="Arial" w:hAnsi="Arial" w:cs="Arial"/>
              <w:sz w:val="12"/>
              <w:szCs w:val="12"/>
            </w:rPr>
            <w:fldChar w:fldCharType="end"/>
          </w:r>
        </w:p>
      </w:tc>
      <w:tc>
        <w:tcPr>
          <w:tcW w:w="1892" w:type="pct"/>
          <w:vMerge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1350" w:type="pct"/>
          <w:gridSpan w:val="3"/>
          <w:vMerge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  <w:tr w:rsidR="00724242" w:rsidRPr="009A75F9" w:rsidTr="001F18E8">
      <w:trPr>
        <w:trHeight w:hRule="exact" w:val="284"/>
      </w:trPr>
      <w:tc>
        <w:tcPr>
          <w:tcW w:w="542" w:type="pct"/>
          <w:gridSpan w:val="2"/>
          <w:tcBorders>
            <w:bottom w:val="single" w:sz="6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ГИП</w:t>
          </w:r>
        </w:p>
      </w:tc>
      <w:tc>
        <w:tcPr>
          <w:tcW w:w="540" w:type="pct"/>
          <w:gridSpan w:val="2"/>
          <w:tcBorders>
            <w:bottom w:val="single" w:sz="6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Бондарев</w:t>
          </w:r>
        </w:p>
      </w:tc>
      <w:tc>
        <w:tcPr>
          <w:tcW w:w="406" w:type="pct"/>
          <w:tcBorders>
            <w:bottom w:val="single" w:sz="6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bottom w:val="single" w:sz="6" w:space="0" w:color="auto"/>
          </w:tcBorders>
        </w:tcPr>
        <w:p w:rsidR="00724242" w:rsidRPr="009A75F9" w:rsidRDefault="00724242" w:rsidP="00384C80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  <w:r>
            <w:rPr>
              <w:rFonts w:ascii="Arial" w:hAnsi="Arial" w:cs="Arial"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sz w:val="12"/>
              <w:szCs w:val="12"/>
            </w:rPr>
            <w:instrText xml:space="preserve"> TIME \@ "dd.MM.yy" </w:instrText>
          </w:r>
          <w:r>
            <w:rPr>
              <w:rFonts w:ascii="Arial" w:hAnsi="Arial" w:cs="Arial"/>
              <w:sz w:val="12"/>
              <w:szCs w:val="12"/>
            </w:rPr>
            <w:fldChar w:fldCharType="separate"/>
          </w:r>
          <w:r w:rsidR="00D97D8A">
            <w:rPr>
              <w:rFonts w:ascii="Arial" w:hAnsi="Arial" w:cs="Arial"/>
              <w:noProof/>
              <w:sz w:val="12"/>
              <w:szCs w:val="12"/>
            </w:rPr>
            <w:t>17.07.19</w:t>
          </w:r>
          <w:r>
            <w:rPr>
              <w:rFonts w:ascii="Arial" w:hAnsi="Arial" w:cs="Arial"/>
              <w:sz w:val="12"/>
              <w:szCs w:val="12"/>
            </w:rPr>
            <w:fldChar w:fldCharType="end"/>
          </w:r>
        </w:p>
      </w:tc>
      <w:tc>
        <w:tcPr>
          <w:tcW w:w="1892" w:type="pct"/>
          <w:vMerge/>
          <w:tcBorders>
            <w:top w:val="single" w:sz="12" w:space="0" w:color="auto"/>
            <w:bottom w:val="single" w:sz="6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1350" w:type="pct"/>
          <w:gridSpan w:val="3"/>
          <w:vMerge/>
          <w:tcBorders>
            <w:top w:val="single" w:sz="12" w:space="0" w:color="auto"/>
            <w:bottom w:val="single" w:sz="6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</w:tbl>
  <w:p w:rsidR="00724242" w:rsidRPr="009A75F9" w:rsidRDefault="00724242" w:rsidP="00590F2E">
    <w:pPr>
      <w:rPr>
        <w:rFonts w:ascii="Arial" w:hAnsi="Arial" w:cs="Arial"/>
        <w:lang w:val="en-US"/>
      </w:rPr>
    </w:pP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696128" behindDoc="0" locked="1" layoutInCell="1" allowOverlap="1" wp14:anchorId="71A28E50" wp14:editId="043A7825">
              <wp:simplePos x="0" y="0"/>
              <wp:positionH relativeFrom="page">
                <wp:posOffset>17780</wp:posOffset>
              </wp:positionH>
              <wp:positionV relativeFrom="page">
                <wp:posOffset>7449185</wp:posOffset>
              </wp:positionV>
              <wp:extent cx="720000" cy="3240000"/>
              <wp:effectExtent l="0" t="0" r="4445" b="0"/>
              <wp:wrapNone/>
              <wp:docPr id="16" name="Прямоугольник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0000" cy="3240000"/>
                      </a:xfrm>
                      <a:prstGeom prst="rect">
                        <a:avLst/>
                      </a:prstGeom>
                      <a:noFill/>
                      <a:ln w="19050"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Style w:val="aff7"/>
                            <w:tblW w:w="0" w:type="auto"/>
                            <w:jc w:val="right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</w:tblBorders>
                            <w:tblLayout w:type="fixed"/>
                            <w:tblLook w:val="0600" w:firstRow="0" w:lastRow="0" w:firstColumn="0" w:lastColumn="0" w:noHBand="1" w:noVBand="1"/>
                          </w:tblPr>
                          <w:tblGrid>
                            <w:gridCol w:w="340"/>
                            <w:gridCol w:w="397"/>
                          </w:tblGrid>
                          <w:tr w:rsidR="00724242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9A75F9" w:rsidRDefault="00724242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proofErr w:type="spellStart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Взам</w:t>
                                </w:r>
                                <w:proofErr w:type="spellEnd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724242" w:rsidRPr="00FF35A4" w:rsidTr="001F18E8">
                            <w:trPr>
                              <w:cantSplit/>
                              <w:trHeight w:hRule="exact" w:val="1956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9A75F9" w:rsidRDefault="00724242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Подп.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724242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9A75F9" w:rsidRDefault="00724242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Инв. № подп.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</w:tbl>
                        <w:p w:rsidR="00724242" w:rsidRDefault="00724242" w:rsidP="001F18E8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16" o:spid="_x0000_s1033" style="position:absolute;left:0;text-align:left;margin-left:1.4pt;margin-top:586.55pt;width:56.7pt;height:255.1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" filled="f" stroked="f" strokeweight="1.5pt">
              <v:textbox inset="0,0,0,0">
                <w:txbxContent>
                  <w:tbl>
                    <w:tblPr>
                      <w:tblStyle w:val="aff7"/>
                      <w:tblW w:w="0" w:type="auto"/>
                      <w:jc w:val="right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</w:tblBorders>
                      <w:tblLayout w:type="fixed"/>
                      <w:tblLook w:val="0600" w:firstRow="0" w:lastRow="0" w:firstColumn="0" w:lastColumn="0" w:noHBand="1" w:noVBand="1"/>
                    </w:tblPr>
                    <w:tblGrid>
                      <w:gridCol w:w="340"/>
                      <w:gridCol w:w="397"/>
                    </w:tblGrid>
                    <w:tr w:rsidR="00724242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9A75F9" w:rsidRDefault="00724242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proofErr w:type="spellStart"/>
                          <w:r w:rsidRPr="009A75F9">
                            <w:rPr>
                              <w:rFonts w:ascii="Arial" w:hAnsi="Arial" w:cs="Arial"/>
                            </w:rPr>
                            <w:t>Взам</w:t>
                          </w:r>
                          <w:proofErr w:type="spellEnd"/>
                          <w:r w:rsidRPr="009A75F9">
                            <w:rPr>
                              <w:rFonts w:ascii="Arial" w:hAnsi="Arial" w:cs="Arial"/>
                            </w:rPr>
                            <w:t>. инв. №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  <w:tr w:rsidR="00724242" w:rsidRPr="00FF35A4" w:rsidTr="001F18E8">
                      <w:trPr>
                        <w:cantSplit/>
                        <w:trHeight w:hRule="exact" w:val="1956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9A75F9" w:rsidRDefault="00724242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Подп. и дата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  <w:tr w:rsidR="00724242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9A75F9" w:rsidRDefault="00724242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Инв. № подп.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</w:tbl>
                  <w:p w:rsidR="00724242" w:rsidRDefault="00724242" w:rsidP="001F18E8"/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695104" behindDoc="0" locked="0" layoutInCell="1" allowOverlap="1" wp14:anchorId="521FD844" wp14:editId="2AB884B7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10332000"/>
              <wp:effectExtent l="0" t="0" r="26670" b="12700"/>
              <wp:wrapNone/>
              <wp:docPr id="17" name="Прямоугольник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0000" cy="10332000"/>
                      </a:xfrm>
                      <a:prstGeom prst="rect">
                        <a:avLst/>
                      </a:prstGeom>
                      <a:noFill/>
                      <a:ln w="19050"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se="http://schemas.microsoft.com/office/word/2015/wordml/symex" xmlns:cx="http://schemas.microsoft.com/office/drawing/2014/chartex" xmlns:w15="http://schemas.microsoft.com/office/word/2012/wordml">
          <w:pict>
            <v:rect w14:anchorId="00230C6B" id="Прямоугольник 17" o:spid="_x0000_s1026" style="position:absolute;margin-left:56.7pt;margin-top:14.2pt;width:524.4pt;height:813.55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" filled="f" strokecolor="black [3200]" strokeweight="1.5pt">
              <w10:wrap anchorx="page" anchory="page"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694080" behindDoc="0" locked="1" layoutInCell="1" allowOverlap="1" wp14:anchorId="03C83C6C" wp14:editId="33C2A9D7">
              <wp:simplePos x="0" y="0"/>
              <wp:positionH relativeFrom="page">
                <wp:posOffset>7021195</wp:posOffset>
              </wp:positionH>
              <wp:positionV relativeFrom="page">
                <wp:posOffset>180340</wp:posOffset>
              </wp:positionV>
              <wp:extent cx="360000" cy="252000"/>
              <wp:effectExtent l="0" t="0" r="21590" b="15240"/>
              <wp:wrapNone/>
              <wp:docPr id="18" name="Прямоугольник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ect">
                        <a:avLst/>
                      </a:prstGeom>
                      <a:noFill/>
                      <a:ln w="19050" cmpd="sng">
                        <a:solidFill>
                          <a:schemeClr val="dk1"/>
                        </a:solidFill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724242" w:rsidRPr="00F14845" w:rsidRDefault="00724242" w:rsidP="001F18E8">
                          <w:pPr>
                            <w:pStyle w:val="ab"/>
                            <w:rPr>
                              <w:rFonts w:ascii="Arial" w:hAnsi="Arial" w:cs="Arial"/>
                            </w:rPr>
                          </w:pPr>
                          <w:r w:rsidRPr="00F14845">
                            <w:rPr>
                              <w:rFonts w:ascii="Arial" w:hAnsi="Arial" w:cs="Arial"/>
                            </w:rPr>
                            <w:fldChar w:fldCharType="begin"/>
                          </w:r>
                          <w:r w:rsidRPr="00F14845">
                            <w:rPr>
                              <w:rFonts w:ascii="Arial" w:hAnsi="Arial" w:cs="Arial"/>
                            </w:rPr>
                            <w:instrText xml:space="preserve"> PAGE   \* MERGEFORMAT </w:instrTex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separate"/>
                          </w:r>
                          <w:r w:rsidR="00D97D8A">
                            <w:rPr>
                              <w:rFonts w:ascii="Arial" w:hAnsi="Arial" w:cs="Arial"/>
                              <w:noProof/>
                            </w:rPr>
                            <w:t>2</w: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18" o:spid="_x0000_s1034" style="position:absolute;left:0;text-align:left;margin-left:552.85pt;margin-top:14.2pt;width:28.35pt;height:19.85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" filled="f" strokecolor="black [3200]" strokeweight="1.5pt">
              <v:textbox inset="0,0,0,0">
                <w:txbxContent>
                  <w:p w:rsidR="00724242" w:rsidRPr="00F14845" w:rsidRDefault="00724242" w:rsidP="001F18E8">
                    <w:pPr>
                      <w:pStyle w:val="ab"/>
                      <w:rPr>
                        <w:rFonts w:ascii="Arial" w:hAnsi="Arial" w:cs="Arial"/>
                      </w:rPr>
                    </w:pPr>
                    <w:r w:rsidRPr="00F14845">
                      <w:rPr>
                        <w:rFonts w:ascii="Arial" w:hAnsi="Arial" w:cs="Arial"/>
                      </w:rPr>
                      <w:fldChar w:fldCharType="begin"/>
                    </w:r>
                    <w:r w:rsidRPr="00F14845">
                      <w:rPr>
                        <w:rFonts w:ascii="Arial" w:hAnsi="Arial" w:cs="Arial"/>
                      </w:rPr>
                      <w:instrText xml:space="preserve"> PAGE   \* MERGEFORMAT </w:instrText>
                    </w:r>
                    <w:r w:rsidRPr="00F14845">
                      <w:rPr>
                        <w:rFonts w:ascii="Arial" w:hAnsi="Arial" w:cs="Arial"/>
                      </w:rPr>
                      <w:fldChar w:fldCharType="separate"/>
                    </w:r>
                    <w:r w:rsidR="00D97D8A">
                      <w:rPr>
                        <w:rFonts w:ascii="Arial" w:hAnsi="Arial" w:cs="Arial"/>
                        <w:noProof/>
                      </w:rPr>
                      <w:t>2</w:t>
                    </w:r>
                    <w:r w:rsidRPr="00F14845">
                      <w:rPr>
                        <w:rFonts w:ascii="Arial" w:hAnsi="Arial" w:cs="Arial"/>
                      </w:rPr>
                      <w:fldChar w:fldCharType="end"/>
                    </w:r>
                  </w:p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lang w:val="en-US"/>
      </w:rPr>
      <w:t xml:space="preserve"> 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8"/>
      <w:tblpPr w:horzAnchor="margin" w:tblpXSpec="right" w:tblpYSpec="bottom"/>
      <w:tblOverlap w:val="never"/>
      <w:tblW w:w="5000" w:type="pct"/>
      <w:jc w:val="right"/>
      <w:tblBorders>
        <w:top w:val="single" w:sz="12" w:space="0" w:color="auto"/>
        <w:insideV w:val="single" w:sz="12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66"/>
      <w:gridCol w:w="566"/>
      <w:gridCol w:w="567"/>
      <w:gridCol w:w="567"/>
      <w:gridCol w:w="852"/>
      <w:gridCol w:w="567"/>
      <w:gridCol w:w="6241"/>
      <w:gridCol w:w="567"/>
    </w:tblGrid>
    <w:tr w:rsidR="00724242" w:rsidRPr="009A75F9" w:rsidTr="001F18E8">
      <w:trPr>
        <w:trHeight w:hRule="exact" w:val="284"/>
        <w:jc w:val="right"/>
      </w:trPr>
      <w:tc>
        <w:tcPr>
          <w:tcW w:w="270" w:type="pct"/>
          <w:tcBorders>
            <w:top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tcBorders>
            <w:top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top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974" w:type="pct"/>
          <w:vMerge w:val="restart"/>
          <w:tcBorders>
            <w:top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724242" w:rsidRPr="009A75F9" w:rsidRDefault="00724242" w:rsidP="004A4552">
          <w:pPr>
            <w:pStyle w:val="-"/>
            <w:rPr>
              <w:rFonts w:ascii="Arial" w:hAnsi="Arial" w:cs="Arial"/>
            </w:rPr>
          </w:pPr>
          <w:r w:rsidRPr="00D65131">
            <w:rPr>
              <w:rFonts w:ascii="Arial" w:hAnsi="Arial" w:cs="Arial"/>
            </w:rPr>
            <w:t>ТСИБ-01-330-18-2505</w:t>
          </w:r>
          <w:r>
            <w:rPr>
              <w:rFonts w:ascii="Arial" w:hAnsi="Arial" w:cs="Arial"/>
            </w:rPr>
            <w:t>-ППТ.1</w:t>
          </w:r>
        </w:p>
      </w:tc>
      <w:tc>
        <w:tcPr>
          <w:tcW w:w="270" w:type="pct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Лист</w:t>
          </w:r>
        </w:p>
      </w:tc>
    </w:tr>
    <w:tr w:rsidR="00724242" w:rsidRPr="009A75F9" w:rsidTr="001F18E8">
      <w:trPr>
        <w:trHeight w:hRule="exact" w:val="113"/>
        <w:jc w:val="right"/>
      </w:trPr>
      <w:tc>
        <w:tcPr>
          <w:tcW w:w="270" w:type="pct"/>
          <w:vMerge w:val="restart"/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vMerge w:val="restart"/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974" w:type="pct"/>
          <w:vMerge/>
          <w:tcBorders>
            <w:top w:val="single" w:sz="4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</w:tr>
    <w:tr w:rsidR="00724242" w:rsidRPr="009A75F9" w:rsidTr="001F18E8">
      <w:trPr>
        <w:trHeight w:hRule="exact" w:val="170"/>
        <w:jc w:val="right"/>
      </w:trPr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vMerge/>
          <w:tcBorders>
            <w:bottom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bottom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974" w:type="pct"/>
          <w:vMerge/>
          <w:tcBorders>
            <w:top w:val="single" w:sz="4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 w:val="restart"/>
          <w:tcBorders>
            <w:top w:val="single" w:sz="12" w:space="0" w:color="auto"/>
            <w:left w:val="single" w:sz="12" w:space="0" w:color="auto"/>
            <w:bottom w:val="nil"/>
            <w:right w:val="nil"/>
          </w:tcBorders>
          <w:vAlign w:val="center"/>
        </w:tcPr>
        <w:p w:rsidR="00724242" w:rsidRPr="009A75F9" w:rsidRDefault="00724242" w:rsidP="00FC18A8">
          <w:pPr>
            <w:pStyle w:val="ab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= </w:instrText>
          </w: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PAGE   \* MERGEFORMAT </w:instrText>
          </w:r>
          <w:r w:rsidRPr="009A75F9">
            <w:rPr>
              <w:rFonts w:ascii="Arial" w:hAnsi="Arial" w:cs="Arial"/>
            </w:rPr>
            <w:fldChar w:fldCharType="separate"/>
          </w:r>
          <w:r w:rsidR="00D97D8A">
            <w:rPr>
              <w:rFonts w:ascii="Arial" w:hAnsi="Arial" w:cs="Arial"/>
              <w:noProof/>
            </w:rPr>
            <w:instrText>17</w:instrText>
          </w:r>
          <w:r w:rsidRPr="009A75F9">
            <w:rPr>
              <w:rFonts w:ascii="Arial" w:hAnsi="Arial" w:cs="Arial"/>
            </w:rPr>
            <w:fldChar w:fldCharType="end"/>
          </w:r>
          <w:r w:rsidRPr="009A75F9">
            <w:rPr>
              <w:rFonts w:ascii="Arial" w:hAnsi="Arial" w:cs="Arial"/>
            </w:rPr>
            <w:instrText>-</w:instrText>
          </w: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PAGEREF  ТЧ \h </w:instrText>
          </w:r>
          <w:r w:rsidRPr="009A75F9">
            <w:rPr>
              <w:rFonts w:ascii="Arial" w:hAnsi="Arial" w:cs="Arial"/>
            </w:rPr>
          </w:r>
          <w:r w:rsidRPr="009A75F9">
            <w:rPr>
              <w:rFonts w:ascii="Arial" w:hAnsi="Arial" w:cs="Arial"/>
            </w:rPr>
            <w:fldChar w:fldCharType="separate"/>
          </w:r>
          <w:r w:rsidR="00D97D8A">
            <w:rPr>
              <w:rFonts w:ascii="Arial" w:hAnsi="Arial" w:cs="Arial"/>
              <w:noProof/>
            </w:rPr>
            <w:instrText>3</w:instrText>
          </w:r>
          <w:r w:rsidRPr="009A75F9">
            <w:rPr>
              <w:rFonts w:ascii="Arial" w:hAnsi="Arial" w:cs="Arial"/>
            </w:rPr>
            <w:fldChar w:fldCharType="end"/>
          </w:r>
          <w:r w:rsidRPr="009A75F9">
            <w:rPr>
              <w:rFonts w:ascii="Arial" w:hAnsi="Arial" w:cs="Arial"/>
            </w:rPr>
            <w:instrText>+1</w:instrText>
          </w:r>
          <w:r w:rsidRPr="009A75F9">
            <w:rPr>
              <w:rFonts w:ascii="Arial" w:hAnsi="Arial" w:cs="Arial"/>
            </w:rPr>
            <w:fldChar w:fldCharType="separate"/>
          </w:r>
          <w:r w:rsidR="00D97D8A">
            <w:rPr>
              <w:rFonts w:ascii="Arial" w:hAnsi="Arial" w:cs="Arial"/>
              <w:noProof/>
            </w:rPr>
            <w:t>15</w:t>
          </w:r>
          <w:r w:rsidRPr="009A75F9">
            <w:rPr>
              <w:rFonts w:ascii="Arial" w:hAnsi="Arial" w:cs="Arial"/>
            </w:rPr>
            <w:fldChar w:fldCharType="end"/>
          </w:r>
        </w:p>
      </w:tc>
    </w:tr>
    <w:tr w:rsidR="00724242" w:rsidRPr="009A75F9" w:rsidTr="001F18E8">
      <w:trPr>
        <w:trHeight w:hRule="exact" w:val="284"/>
        <w:jc w:val="right"/>
      </w:trPr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724242" w:rsidRPr="00A43ABD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A43ABD">
            <w:rPr>
              <w:rFonts w:ascii="Arial" w:hAnsi="Arial" w:cs="Arial"/>
              <w:sz w:val="16"/>
              <w:szCs w:val="16"/>
            </w:rPr>
            <w:t>Изм.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724242" w:rsidRPr="00A43ABD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proofErr w:type="spellStart"/>
          <w:r w:rsidRPr="00A43ABD">
            <w:rPr>
              <w:rFonts w:ascii="Arial" w:hAnsi="Arial" w:cs="Arial"/>
              <w:sz w:val="16"/>
              <w:szCs w:val="16"/>
            </w:rPr>
            <w:t>Кол.уч</w:t>
          </w:r>
          <w:proofErr w:type="spellEnd"/>
          <w:r w:rsidRPr="00A43ABD">
            <w:rPr>
              <w:rFonts w:ascii="Arial" w:hAnsi="Arial" w:cs="Arial"/>
              <w:sz w:val="16"/>
              <w:szCs w:val="16"/>
            </w:rPr>
            <w:t>.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724242" w:rsidRPr="00A43ABD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A43ABD">
            <w:rPr>
              <w:rFonts w:ascii="Arial" w:hAnsi="Arial" w:cs="Arial"/>
              <w:sz w:val="16"/>
              <w:szCs w:val="16"/>
            </w:rPr>
            <w:t>Лист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724242" w:rsidRPr="00A43ABD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A43ABD">
            <w:rPr>
              <w:rFonts w:ascii="Arial" w:hAnsi="Arial" w:cs="Arial"/>
              <w:sz w:val="16"/>
              <w:szCs w:val="16"/>
            </w:rPr>
            <w:t>№док.</w:t>
          </w:r>
        </w:p>
      </w:tc>
      <w:tc>
        <w:tcPr>
          <w:tcW w:w="406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724242" w:rsidRPr="00A43ABD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A43ABD">
            <w:rPr>
              <w:rFonts w:ascii="Arial" w:hAnsi="Arial" w:cs="Arial"/>
              <w:sz w:val="16"/>
              <w:szCs w:val="16"/>
            </w:rPr>
            <w:t>Подп.</w:t>
          </w:r>
        </w:p>
      </w:tc>
      <w:tc>
        <w:tcPr>
          <w:tcW w:w="270" w:type="pct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724242" w:rsidRPr="00A43ABD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A43ABD">
            <w:rPr>
              <w:rFonts w:ascii="Arial" w:hAnsi="Arial" w:cs="Arial"/>
              <w:sz w:val="16"/>
              <w:szCs w:val="16"/>
            </w:rPr>
            <w:t>Дата</w:t>
          </w:r>
        </w:p>
      </w:tc>
      <w:tc>
        <w:tcPr>
          <w:tcW w:w="2974" w:type="pct"/>
          <w:vMerge/>
          <w:tcBorders>
            <w:top w:val="single" w:sz="4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vMerge/>
          <w:tcBorders>
            <w:top w:val="nil"/>
            <w:left w:val="single" w:sz="12" w:space="0" w:color="auto"/>
            <w:bottom w:val="nil"/>
            <w:right w:val="nil"/>
          </w:tcBorders>
          <w:vAlign w:val="center"/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</w:tr>
  </w:tbl>
  <w:p w:rsidR="00724242" w:rsidRPr="009A75F9" w:rsidRDefault="00724242" w:rsidP="00590F2E">
    <w:pPr>
      <w:rPr>
        <w:rFonts w:ascii="Arial" w:hAnsi="Arial" w:cs="Arial"/>
        <w:lang w:val="en-US"/>
      </w:rPr>
    </w:pP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8416" behindDoc="0" locked="1" layoutInCell="1" allowOverlap="1" wp14:anchorId="4EF89528" wp14:editId="317F1159">
              <wp:simplePos x="0" y="0"/>
              <wp:positionH relativeFrom="page">
                <wp:posOffset>17780</wp:posOffset>
              </wp:positionH>
              <wp:positionV relativeFrom="page">
                <wp:posOffset>7449185</wp:posOffset>
              </wp:positionV>
              <wp:extent cx="720000" cy="3240000"/>
              <wp:effectExtent l="0" t="0" r="4445" b="0"/>
              <wp:wrapNone/>
              <wp:docPr id="73" name="Прямоугольник 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0000" cy="3240000"/>
                      </a:xfrm>
                      <a:prstGeom prst="rect">
                        <a:avLst/>
                      </a:prstGeom>
                      <a:noFill/>
                      <a:ln w="19050"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Style w:val="aff7"/>
                            <w:tblW w:w="0" w:type="auto"/>
                            <w:jc w:val="right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</w:tblBorders>
                            <w:tblLayout w:type="fixed"/>
                            <w:tblLook w:val="0600" w:firstRow="0" w:lastRow="0" w:firstColumn="0" w:lastColumn="0" w:noHBand="1" w:noVBand="1"/>
                          </w:tblPr>
                          <w:tblGrid>
                            <w:gridCol w:w="340"/>
                            <w:gridCol w:w="397"/>
                          </w:tblGrid>
                          <w:tr w:rsidR="00724242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9A75F9" w:rsidRDefault="00724242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proofErr w:type="spellStart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Взам</w:t>
                                </w:r>
                                <w:proofErr w:type="spellEnd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724242" w:rsidRPr="00FF35A4" w:rsidTr="001F18E8">
                            <w:trPr>
                              <w:cantSplit/>
                              <w:trHeight w:hRule="exact" w:val="1956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9A75F9" w:rsidRDefault="00724242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Подп.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724242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9A75F9" w:rsidRDefault="00724242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Инв. № подп.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</w:tbl>
                        <w:p w:rsidR="00724242" w:rsidRDefault="00724242" w:rsidP="001F18E8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73" o:spid="_x0000_s1035" style="position:absolute;left:0;text-align:left;margin-left:1.4pt;margin-top:586.55pt;width:56.7pt;height:255.1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" filled="f" stroked="f" strokeweight="1.5pt">
              <v:textbox inset="0,0,0,0">
                <w:txbxContent>
                  <w:tbl>
                    <w:tblPr>
                      <w:tblStyle w:val="aff7"/>
                      <w:tblW w:w="0" w:type="auto"/>
                      <w:jc w:val="right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</w:tblBorders>
                      <w:tblLayout w:type="fixed"/>
                      <w:tblLook w:val="0600" w:firstRow="0" w:lastRow="0" w:firstColumn="0" w:lastColumn="0" w:noHBand="1" w:noVBand="1"/>
                    </w:tblPr>
                    <w:tblGrid>
                      <w:gridCol w:w="340"/>
                      <w:gridCol w:w="397"/>
                    </w:tblGrid>
                    <w:tr w:rsidR="00724242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9A75F9" w:rsidRDefault="00724242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proofErr w:type="spellStart"/>
                          <w:r w:rsidRPr="009A75F9">
                            <w:rPr>
                              <w:rFonts w:ascii="Arial" w:hAnsi="Arial" w:cs="Arial"/>
                            </w:rPr>
                            <w:t>Взам</w:t>
                          </w:r>
                          <w:proofErr w:type="spellEnd"/>
                          <w:r w:rsidRPr="009A75F9">
                            <w:rPr>
                              <w:rFonts w:ascii="Arial" w:hAnsi="Arial" w:cs="Arial"/>
                            </w:rPr>
                            <w:t>. инв. №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  <w:tr w:rsidR="00724242" w:rsidRPr="00FF35A4" w:rsidTr="001F18E8">
                      <w:trPr>
                        <w:cantSplit/>
                        <w:trHeight w:hRule="exact" w:val="1956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9A75F9" w:rsidRDefault="00724242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Подп. и дата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  <w:tr w:rsidR="00724242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9A75F9" w:rsidRDefault="00724242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Инв. № подп.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</w:tbl>
                  <w:p w:rsidR="00724242" w:rsidRDefault="00724242" w:rsidP="001F18E8"/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7392" behindDoc="0" locked="0" layoutInCell="1" allowOverlap="1" wp14:anchorId="72C959CC" wp14:editId="3186D87A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10332000"/>
              <wp:effectExtent l="0" t="0" r="26670" b="12700"/>
              <wp:wrapNone/>
              <wp:docPr id="74" name="Прямоугольник 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0000" cy="10332000"/>
                      </a:xfrm>
                      <a:prstGeom prst="rect">
                        <a:avLst/>
                      </a:prstGeom>
                      <a:noFill/>
                      <a:ln w="19050"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se="http://schemas.microsoft.com/office/word/2015/wordml/symex" xmlns:cx="http://schemas.microsoft.com/office/drawing/2014/chartex" xmlns:w15="http://schemas.microsoft.com/office/word/2012/wordml">
          <w:pict>
            <v:rect w14:anchorId="0EE0D250" id="Прямоугольник 74" o:spid="_x0000_s1026" style="position:absolute;margin-left:56.7pt;margin-top:14.2pt;width:524.4pt;height:813.55pt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" filled="f" strokecolor="black [3200]" strokeweight="1.5pt">
              <w10:wrap anchorx="page" anchory="page"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6368" behindDoc="0" locked="1" layoutInCell="1" allowOverlap="1" wp14:anchorId="1D2B936B" wp14:editId="2BC33435">
              <wp:simplePos x="0" y="0"/>
              <wp:positionH relativeFrom="page">
                <wp:posOffset>7021195</wp:posOffset>
              </wp:positionH>
              <wp:positionV relativeFrom="page">
                <wp:posOffset>180340</wp:posOffset>
              </wp:positionV>
              <wp:extent cx="360000" cy="252000"/>
              <wp:effectExtent l="0" t="0" r="21590" b="15240"/>
              <wp:wrapNone/>
              <wp:docPr id="75" name="Прямоугольник 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ect">
                        <a:avLst/>
                      </a:prstGeom>
                      <a:noFill/>
                      <a:ln w="19050" cmpd="sng">
                        <a:solidFill>
                          <a:schemeClr val="dk1"/>
                        </a:solidFill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724242" w:rsidRPr="00F14845" w:rsidRDefault="00724242" w:rsidP="001F18E8">
                          <w:pPr>
                            <w:pStyle w:val="ab"/>
                            <w:rPr>
                              <w:rFonts w:ascii="Arial" w:hAnsi="Arial" w:cs="Arial"/>
                            </w:rPr>
                          </w:pPr>
                          <w:r w:rsidRPr="00F14845">
                            <w:rPr>
                              <w:rFonts w:ascii="Arial" w:hAnsi="Arial" w:cs="Arial"/>
                            </w:rPr>
                            <w:fldChar w:fldCharType="begin"/>
                          </w:r>
                          <w:r w:rsidRPr="00F14845">
                            <w:rPr>
                              <w:rFonts w:ascii="Arial" w:hAnsi="Arial" w:cs="Arial"/>
                            </w:rPr>
                            <w:instrText xml:space="preserve"> PAGE   \* MERGEFORMAT </w:instrTex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separate"/>
                          </w:r>
                          <w:r w:rsidR="00D97D8A">
                            <w:rPr>
                              <w:rFonts w:ascii="Arial" w:hAnsi="Arial" w:cs="Arial"/>
                              <w:noProof/>
                            </w:rPr>
                            <w:t>17</w: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75" o:spid="_x0000_s1036" style="position:absolute;left:0;text-align:left;margin-left:552.85pt;margin-top:14.2pt;width:28.35pt;height:19.85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" filled="f" strokecolor="black [3200]" strokeweight="1.5pt">
              <v:textbox inset="0,0,0,0">
                <w:txbxContent>
                  <w:p w:rsidR="00724242" w:rsidRPr="00F14845" w:rsidRDefault="00724242" w:rsidP="001F18E8">
                    <w:pPr>
                      <w:pStyle w:val="ab"/>
                      <w:rPr>
                        <w:rFonts w:ascii="Arial" w:hAnsi="Arial" w:cs="Arial"/>
                      </w:rPr>
                    </w:pPr>
                    <w:r w:rsidRPr="00F14845">
                      <w:rPr>
                        <w:rFonts w:ascii="Arial" w:hAnsi="Arial" w:cs="Arial"/>
                      </w:rPr>
                      <w:fldChar w:fldCharType="begin"/>
                    </w:r>
                    <w:r w:rsidRPr="00F14845">
                      <w:rPr>
                        <w:rFonts w:ascii="Arial" w:hAnsi="Arial" w:cs="Arial"/>
                      </w:rPr>
                      <w:instrText xml:space="preserve"> PAGE   \* MERGEFORMAT </w:instrText>
                    </w:r>
                    <w:r w:rsidRPr="00F14845">
                      <w:rPr>
                        <w:rFonts w:ascii="Arial" w:hAnsi="Arial" w:cs="Arial"/>
                      </w:rPr>
                      <w:fldChar w:fldCharType="separate"/>
                    </w:r>
                    <w:r w:rsidR="00D97D8A">
                      <w:rPr>
                        <w:rFonts w:ascii="Arial" w:hAnsi="Arial" w:cs="Arial"/>
                        <w:noProof/>
                      </w:rPr>
                      <w:t>17</w:t>
                    </w:r>
                    <w:r w:rsidRPr="00F14845">
                      <w:rPr>
                        <w:rFonts w:ascii="Arial" w:hAnsi="Arial" w:cs="Arial"/>
                      </w:rPr>
                      <w:fldChar w:fldCharType="end"/>
                    </w:r>
                  </w:p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lang w:val="en-US"/>
      </w:rPr>
      <w:t xml:space="preserve"> 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14"/>
      <w:tblpPr w:horzAnchor="margin" w:tblpXSpec="center" w:tblpYSpec="bottom"/>
      <w:tblOverlap w:val="never"/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570"/>
      <w:gridCol w:w="569"/>
      <w:gridCol w:w="567"/>
      <w:gridCol w:w="567"/>
      <w:gridCol w:w="852"/>
      <w:gridCol w:w="567"/>
      <w:gridCol w:w="3972"/>
      <w:gridCol w:w="852"/>
      <w:gridCol w:w="852"/>
      <w:gridCol w:w="1130"/>
    </w:tblGrid>
    <w:tr w:rsidR="00724242" w:rsidRPr="009A75F9" w:rsidTr="001F18E8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  <w:trHeight w:hRule="exact" w:val="284"/>
      </w:trPr>
      <w:tc>
        <w:tcPr>
          <w:tcW w:w="271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1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3242" w:type="pct"/>
          <w:gridSpan w:val="4"/>
          <w:vMerge w:val="restart"/>
          <w:tcBorders>
            <w:left w:val="none" w:sz="0" w:space="0" w:color="auto"/>
            <w:bottom w:val="none" w:sz="0" w:space="0" w:color="auto"/>
            <w:right w:val="none" w:sz="0" w:space="0" w:color="auto"/>
          </w:tcBorders>
        </w:tcPr>
        <w:p w:rsidR="00724242" w:rsidRPr="009A75F9" w:rsidRDefault="00724242" w:rsidP="004A4552">
          <w:pPr>
            <w:pStyle w:val="-"/>
            <w:rPr>
              <w:rFonts w:ascii="Arial" w:hAnsi="Arial" w:cs="Arial"/>
            </w:rPr>
          </w:pPr>
          <w:r w:rsidRPr="00D65131">
            <w:rPr>
              <w:rFonts w:ascii="Arial" w:hAnsi="Arial" w:cs="Arial"/>
            </w:rPr>
            <w:t>ТСИБ-01-330-18-2505</w:t>
          </w:r>
          <w:r>
            <w:rPr>
              <w:rFonts w:ascii="Arial" w:hAnsi="Arial" w:cs="Arial"/>
            </w:rPr>
            <w:t>-ППТ.1</w:t>
          </w:r>
        </w:p>
      </w:tc>
    </w:tr>
    <w:tr w:rsidR="00724242" w:rsidRPr="009A75F9" w:rsidTr="001F18E8">
      <w:trPr>
        <w:trHeight w:hRule="exact" w:val="284"/>
      </w:trPr>
      <w:tc>
        <w:tcPr>
          <w:tcW w:w="271" w:type="pct"/>
          <w:tcBorders>
            <w:bottom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suppressOverlap w:val="0"/>
            <w:jc w:val="center"/>
            <w:rPr>
              <w:rFonts w:ascii="Arial" w:hAnsi="Arial" w:cs="Arial"/>
              <w:sz w:val="20"/>
            </w:rPr>
          </w:pPr>
        </w:p>
      </w:tc>
      <w:tc>
        <w:tcPr>
          <w:tcW w:w="271" w:type="pct"/>
          <w:tcBorders>
            <w:bottom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suppressOverlap w:val="0"/>
            <w:jc w:val="center"/>
            <w:rPr>
              <w:rFonts w:ascii="Arial" w:hAnsi="Arial" w:cs="Arial"/>
              <w:sz w:val="20"/>
            </w:rPr>
          </w:pPr>
        </w:p>
      </w:tc>
      <w:tc>
        <w:tcPr>
          <w:tcW w:w="270" w:type="pct"/>
          <w:tcBorders>
            <w:bottom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suppressOverlap w:val="0"/>
            <w:jc w:val="center"/>
            <w:rPr>
              <w:rFonts w:ascii="Arial" w:hAnsi="Arial" w:cs="Arial"/>
              <w:sz w:val="20"/>
            </w:rPr>
          </w:pPr>
        </w:p>
      </w:tc>
      <w:tc>
        <w:tcPr>
          <w:tcW w:w="270" w:type="pct"/>
          <w:tcBorders>
            <w:bottom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ind w:left="0"/>
            <w:suppressOverlap w:val="0"/>
            <w:rPr>
              <w:rFonts w:ascii="Arial" w:hAnsi="Arial" w:cs="Arial"/>
              <w:sz w:val="16"/>
            </w:rPr>
          </w:pPr>
        </w:p>
      </w:tc>
      <w:tc>
        <w:tcPr>
          <w:tcW w:w="406" w:type="pct"/>
          <w:tcBorders>
            <w:bottom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suppressOverlap w:val="0"/>
            <w:rPr>
              <w:rFonts w:ascii="Arial" w:hAnsi="Arial" w:cs="Arial"/>
              <w:sz w:val="16"/>
            </w:rPr>
          </w:pPr>
        </w:p>
      </w:tc>
      <w:tc>
        <w:tcPr>
          <w:tcW w:w="270" w:type="pct"/>
          <w:tcBorders>
            <w:bottom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ind w:left="-1"/>
            <w:suppressOverlap w:val="0"/>
            <w:rPr>
              <w:rFonts w:ascii="Arial" w:hAnsi="Arial" w:cs="Arial"/>
              <w:sz w:val="14"/>
            </w:rPr>
          </w:pPr>
        </w:p>
      </w:tc>
      <w:tc>
        <w:tcPr>
          <w:tcW w:w="3242" w:type="pct"/>
          <w:gridSpan w:val="4"/>
          <w:vMerge/>
          <w:tcBorders>
            <w:top w:val="single" w:sz="12" w:space="0" w:color="auto"/>
          </w:tcBorders>
        </w:tcPr>
        <w:p w:rsidR="00724242" w:rsidRPr="009A75F9" w:rsidRDefault="00724242" w:rsidP="000F4581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  <w:tr w:rsidR="00724242" w:rsidRPr="009A75F9" w:rsidTr="001F18E8">
      <w:trPr>
        <w:trHeight w:hRule="exact" w:val="284"/>
      </w:trPr>
      <w:tc>
        <w:tcPr>
          <w:tcW w:w="271" w:type="pct"/>
          <w:tcBorders>
            <w:top w:val="single" w:sz="12" w:space="0" w:color="auto"/>
            <w:bottom w:val="single" w:sz="12" w:space="0" w:color="auto"/>
          </w:tcBorders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Изм.</w:t>
          </w:r>
        </w:p>
      </w:tc>
      <w:tc>
        <w:tcPr>
          <w:tcW w:w="271" w:type="pct"/>
          <w:tcBorders>
            <w:top w:val="single" w:sz="12" w:space="0" w:color="auto"/>
            <w:bottom w:val="single" w:sz="12" w:space="0" w:color="auto"/>
          </w:tcBorders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proofErr w:type="spellStart"/>
          <w:r w:rsidRPr="009A75F9">
            <w:rPr>
              <w:rFonts w:ascii="Arial" w:hAnsi="Arial" w:cs="Arial"/>
              <w:sz w:val="16"/>
              <w:szCs w:val="16"/>
            </w:rPr>
            <w:t>Кол.уч</w:t>
          </w:r>
          <w:proofErr w:type="spellEnd"/>
          <w:r w:rsidRPr="009A75F9">
            <w:rPr>
              <w:rFonts w:ascii="Arial" w:hAnsi="Arial" w:cs="Arial"/>
              <w:sz w:val="16"/>
              <w:szCs w:val="16"/>
            </w:rPr>
            <w:t>.</w:t>
          </w:r>
        </w:p>
      </w:tc>
      <w:tc>
        <w:tcPr>
          <w:tcW w:w="270" w:type="pct"/>
          <w:tcBorders>
            <w:top w:val="single" w:sz="12" w:space="0" w:color="auto"/>
            <w:bottom w:val="single" w:sz="12" w:space="0" w:color="auto"/>
          </w:tcBorders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Лист</w:t>
          </w:r>
        </w:p>
      </w:tc>
      <w:tc>
        <w:tcPr>
          <w:tcW w:w="270" w:type="pct"/>
          <w:tcBorders>
            <w:top w:val="single" w:sz="12" w:space="0" w:color="auto"/>
            <w:bottom w:val="single" w:sz="12" w:space="0" w:color="auto"/>
          </w:tcBorders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№док.</w:t>
          </w:r>
        </w:p>
      </w:tc>
      <w:tc>
        <w:tcPr>
          <w:tcW w:w="406" w:type="pct"/>
          <w:tcBorders>
            <w:top w:val="single" w:sz="12" w:space="0" w:color="auto"/>
            <w:bottom w:val="single" w:sz="12" w:space="0" w:color="auto"/>
          </w:tcBorders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Подп.</w:t>
          </w:r>
        </w:p>
      </w:tc>
      <w:tc>
        <w:tcPr>
          <w:tcW w:w="270" w:type="pct"/>
          <w:tcBorders>
            <w:top w:val="single" w:sz="12" w:space="0" w:color="auto"/>
            <w:bottom w:val="single" w:sz="12" w:space="0" w:color="auto"/>
          </w:tcBorders>
        </w:tcPr>
        <w:p w:rsidR="00724242" w:rsidRPr="009A75F9" w:rsidRDefault="00724242" w:rsidP="001F18E8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16"/>
              <w:szCs w:val="16"/>
            </w:rPr>
          </w:pPr>
          <w:r w:rsidRPr="009A75F9">
            <w:rPr>
              <w:rFonts w:ascii="Arial" w:hAnsi="Arial" w:cs="Arial"/>
              <w:sz w:val="16"/>
              <w:szCs w:val="16"/>
            </w:rPr>
            <w:t>Дата</w:t>
          </w:r>
        </w:p>
      </w:tc>
      <w:tc>
        <w:tcPr>
          <w:tcW w:w="3242" w:type="pct"/>
          <w:gridSpan w:val="4"/>
          <w:vMerge/>
          <w:tcBorders>
            <w:top w:val="single" w:sz="12" w:space="0" w:color="auto"/>
          </w:tcBorders>
        </w:tcPr>
        <w:p w:rsidR="00724242" w:rsidRPr="009A75F9" w:rsidRDefault="00724242" w:rsidP="001F18E8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  <w:tr w:rsidR="00724242" w:rsidRPr="009A75F9" w:rsidTr="001F18E8">
      <w:trPr>
        <w:trHeight w:hRule="exact" w:val="284"/>
      </w:trPr>
      <w:tc>
        <w:tcPr>
          <w:tcW w:w="542" w:type="pct"/>
          <w:gridSpan w:val="2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  <w:proofErr w:type="spellStart"/>
          <w:r w:rsidRPr="009A75F9">
            <w:rPr>
              <w:rFonts w:ascii="Arial" w:hAnsi="Arial" w:cs="Arial"/>
            </w:rPr>
            <w:t>Разраб</w:t>
          </w:r>
          <w:proofErr w:type="spellEnd"/>
          <w:r w:rsidRPr="009A75F9">
            <w:rPr>
              <w:rFonts w:ascii="Arial" w:hAnsi="Arial" w:cs="Arial"/>
            </w:rPr>
            <w:t>.</w:t>
          </w:r>
        </w:p>
      </w:tc>
      <w:tc>
        <w:tcPr>
          <w:tcW w:w="540" w:type="pct"/>
          <w:gridSpan w:val="2"/>
          <w:tcBorders>
            <w:top w:val="single" w:sz="12" w:space="0" w:color="auto"/>
          </w:tcBorders>
        </w:tcPr>
        <w:p w:rsidR="00724242" w:rsidRPr="00FB1B7A" w:rsidRDefault="00724242" w:rsidP="00384C80">
          <w:pPr>
            <w:pStyle w:val="af2"/>
            <w:framePr w:wrap="auto" w:hAnchor="text" w:yAlign="inline"/>
            <w:ind w:left="0"/>
            <w:suppressOverlap w:val="0"/>
            <w:rPr>
              <w:rFonts w:ascii="Arial" w:hAnsi="Arial" w:cs="Arial"/>
              <w:sz w:val="20"/>
              <w:szCs w:val="20"/>
            </w:rPr>
          </w:pPr>
          <w:r w:rsidRPr="00FB1B7A">
            <w:rPr>
              <w:rFonts w:ascii="Arial" w:hAnsi="Arial" w:cs="Arial"/>
              <w:sz w:val="20"/>
              <w:szCs w:val="20"/>
            </w:rPr>
            <w:t>Бондарева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724242" w:rsidRPr="00FB1B7A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  <w:sz w:val="20"/>
              <w:szCs w:val="20"/>
            </w:rPr>
          </w:pPr>
        </w:p>
      </w:tc>
      <w:tc>
        <w:tcPr>
          <w:tcW w:w="270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  <w:r>
            <w:rPr>
              <w:rFonts w:ascii="Arial" w:hAnsi="Arial" w:cs="Arial"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sz w:val="12"/>
              <w:szCs w:val="12"/>
            </w:rPr>
            <w:instrText xml:space="preserve"> TIME \@ "dd.MM.yy" </w:instrText>
          </w:r>
          <w:r>
            <w:rPr>
              <w:rFonts w:ascii="Arial" w:hAnsi="Arial" w:cs="Arial"/>
              <w:sz w:val="12"/>
              <w:szCs w:val="12"/>
            </w:rPr>
            <w:fldChar w:fldCharType="separate"/>
          </w:r>
          <w:r w:rsidR="00D97D8A">
            <w:rPr>
              <w:rFonts w:ascii="Arial" w:hAnsi="Arial" w:cs="Arial"/>
              <w:noProof/>
              <w:sz w:val="12"/>
              <w:szCs w:val="12"/>
            </w:rPr>
            <w:t>17.07.19</w:t>
          </w:r>
          <w:r>
            <w:rPr>
              <w:rFonts w:ascii="Arial" w:hAnsi="Arial" w:cs="Arial"/>
              <w:sz w:val="12"/>
              <w:szCs w:val="12"/>
            </w:rPr>
            <w:fldChar w:fldCharType="end"/>
          </w:r>
        </w:p>
      </w:tc>
      <w:tc>
        <w:tcPr>
          <w:tcW w:w="1892" w:type="pct"/>
          <w:vMerge w:val="restart"/>
          <w:tcBorders>
            <w:top w:val="single" w:sz="12" w:space="0" w:color="auto"/>
          </w:tcBorders>
        </w:tcPr>
        <w:p w:rsidR="00724242" w:rsidRPr="00AA3013" w:rsidRDefault="00724242" w:rsidP="00384C80">
          <w:pPr>
            <w:pStyle w:val="af3"/>
            <w:rPr>
              <w:rFonts w:ascii="Arial" w:hAnsi="Arial" w:cs="Arial"/>
              <w:bCs/>
              <w:color w:val="000000"/>
              <w:sz w:val="18"/>
              <w:szCs w:val="18"/>
            </w:rPr>
          </w:pPr>
          <w:r w:rsidRPr="00AA3013">
            <w:rPr>
              <w:rFonts w:ascii="Arial" w:hAnsi="Arial" w:cs="Arial"/>
              <w:sz w:val="18"/>
              <w:szCs w:val="18"/>
            </w:rPr>
            <w:t>Документация по планировке территории для размещения транспорта регионального значения «</w:t>
          </w:r>
          <w:r w:rsidRPr="00AA3013">
            <w:rPr>
              <w:rFonts w:ascii="Arial" w:hAnsi="Arial" w:cs="Arial"/>
              <w:bCs/>
              <w:color w:val="000000"/>
              <w:sz w:val="18"/>
              <w:szCs w:val="18"/>
            </w:rPr>
            <w:t xml:space="preserve">Газификация котельной ЛПДС «Южный Балык». Нефтеюганское УМН» </w:t>
          </w:r>
        </w:p>
        <w:p w:rsidR="00724242" w:rsidRPr="009A75F9" w:rsidRDefault="00724242" w:rsidP="00384C80">
          <w:pPr>
            <w:pStyle w:val="af3"/>
            <w:rPr>
              <w:rFonts w:ascii="Arial" w:hAnsi="Arial" w:cs="Arial"/>
            </w:rPr>
          </w:pPr>
          <w:r>
            <w:rPr>
              <w:rFonts w:ascii="Arial" w:hAnsi="Arial" w:cs="Arial"/>
              <w:bCs/>
              <w:color w:val="000000"/>
              <w:sz w:val="18"/>
              <w:szCs w:val="18"/>
            </w:rPr>
            <w:t>Положение о размещении объектов трубопроводного транспорта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Стадия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Лист</w:t>
          </w:r>
        </w:p>
      </w:tc>
      <w:tc>
        <w:tcPr>
          <w:tcW w:w="538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Листов</w:t>
          </w:r>
        </w:p>
      </w:tc>
    </w:tr>
    <w:tr w:rsidR="00724242" w:rsidRPr="009A75F9" w:rsidTr="001F18E8">
      <w:trPr>
        <w:trHeight w:hRule="exact" w:val="284"/>
      </w:trPr>
      <w:tc>
        <w:tcPr>
          <w:tcW w:w="542" w:type="pct"/>
          <w:gridSpan w:val="2"/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540" w:type="pct"/>
          <w:gridSpan w:val="2"/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</w:tcPr>
        <w:p w:rsidR="00724242" w:rsidRPr="009A75F9" w:rsidRDefault="00724242" w:rsidP="00384C80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</w:p>
      </w:tc>
      <w:tc>
        <w:tcPr>
          <w:tcW w:w="1892" w:type="pct"/>
          <w:vMerge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ДПТ</w:t>
          </w:r>
        </w:p>
      </w:tc>
      <w:tc>
        <w:tcPr>
          <w:tcW w:w="406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1</w:t>
          </w:r>
        </w:p>
      </w:tc>
      <w:tc>
        <w:tcPr>
          <w:tcW w:w="538" w:type="pc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fldChar w:fldCharType="begin"/>
          </w:r>
          <w:r w:rsidRPr="009A75F9">
            <w:rPr>
              <w:rFonts w:ascii="Arial" w:hAnsi="Arial" w:cs="Arial"/>
            </w:rPr>
            <w:instrText xml:space="preserve"> SECTIONPAGES   \* MERGEFORMAT </w:instrText>
          </w:r>
          <w:r w:rsidRPr="009A75F9">
            <w:rPr>
              <w:rFonts w:ascii="Arial" w:hAnsi="Arial" w:cs="Arial"/>
            </w:rPr>
            <w:fldChar w:fldCharType="separate"/>
          </w:r>
          <w:r w:rsidR="00D97D8A">
            <w:rPr>
              <w:rFonts w:ascii="Arial" w:hAnsi="Arial" w:cs="Arial"/>
              <w:noProof/>
            </w:rPr>
            <w:t>1</w:t>
          </w:r>
          <w:r w:rsidRPr="009A75F9">
            <w:rPr>
              <w:rFonts w:ascii="Arial" w:hAnsi="Arial" w:cs="Arial"/>
              <w:noProof/>
            </w:rPr>
            <w:fldChar w:fldCharType="end"/>
          </w:r>
        </w:p>
      </w:tc>
    </w:tr>
    <w:tr w:rsidR="00724242" w:rsidRPr="009A75F9" w:rsidTr="001F18E8">
      <w:trPr>
        <w:trHeight w:hRule="exact" w:val="284"/>
      </w:trPr>
      <w:tc>
        <w:tcPr>
          <w:tcW w:w="542" w:type="pct"/>
          <w:gridSpan w:val="2"/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540" w:type="pct"/>
          <w:gridSpan w:val="2"/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</w:tcPr>
        <w:p w:rsidR="00724242" w:rsidRPr="009A75F9" w:rsidRDefault="00724242" w:rsidP="00384C80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</w:p>
      </w:tc>
      <w:tc>
        <w:tcPr>
          <w:tcW w:w="1892" w:type="pct"/>
          <w:vMerge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1350" w:type="pct"/>
          <w:gridSpan w:val="3"/>
          <w:vMerge w:val="restart"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3"/>
            <w:rPr>
              <w:rFonts w:ascii="Arial" w:hAnsi="Arial" w:cs="Arial"/>
            </w:rPr>
          </w:pPr>
          <w:r w:rsidRPr="00610A82">
            <w:rPr>
              <w:rFonts w:ascii="Arial" w:hAnsi="Arial" w:cs="Arial"/>
              <w:sz w:val="20"/>
              <w:szCs w:val="20"/>
            </w:rPr>
            <w:t>ООО</w:t>
          </w:r>
          <w:r>
            <w:rPr>
              <w:rFonts w:ascii="Arial" w:hAnsi="Arial" w:cs="Arial"/>
              <w:sz w:val="20"/>
              <w:szCs w:val="20"/>
            </w:rPr>
            <w:t xml:space="preserve"> «</w:t>
          </w:r>
          <w:proofErr w:type="spellStart"/>
          <w:r>
            <w:rPr>
              <w:rFonts w:ascii="Arial" w:hAnsi="Arial" w:cs="Arial"/>
              <w:sz w:val="20"/>
              <w:szCs w:val="20"/>
            </w:rPr>
            <w:t>СтройПроектСервис</w:t>
          </w:r>
          <w:proofErr w:type="spellEnd"/>
          <w:r>
            <w:rPr>
              <w:rFonts w:ascii="Arial" w:hAnsi="Arial" w:cs="Arial"/>
              <w:sz w:val="20"/>
              <w:szCs w:val="20"/>
            </w:rPr>
            <w:t>»</w:t>
          </w:r>
        </w:p>
      </w:tc>
    </w:tr>
    <w:tr w:rsidR="00724242" w:rsidRPr="009A75F9" w:rsidTr="001F18E8">
      <w:trPr>
        <w:trHeight w:hRule="exact" w:val="284"/>
      </w:trPr>
      <w:tc>
        <w:tcPr>
          <w:tcW w:w="542" w:type="pct"/>
          <w:gridSpan w:val="2"/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540" w:type="pct"/>
          <w:gridSpan w:val="2"/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406" w:type="pct"/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</w:tcPr>
        <w:p w:rsidR="00724242" w:rsidRPr="009A75F9" w:rsidRDefault="00724242" w:rsidP="00384C80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  <w:r>
            <w:rPr>
              <w:rFonts w:ascii="Arial" w:hAnsi="Arial" w:cs="Arial"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sz w:val="12"/>
              <w:szCs w:val="12"/>
            </w:rPr>
            <w:instrText xml:space="preserve"> TIME \@ "dd.MM.yy" </w:instrText>
          </w:r>
          <w:r>
            <w:rPr>
              <w:rFonts w:ascii="Arial" w:hAnsi="Arial" w:cs="Arial"/>
              <w:sz w:val="12"/>
              <w:szCs w:val="12"/>
            </w:rPr>
            <w:fldChar w:fldCharType="separate"/>
          </w:r>
          <w:r w:rsidR="00D97D8A">
            <w:rPr>
              <w:rFonts w:ascii="Arial" w:hAnsi="Arial" w:cs="Arial"/>
              <w:noProof/>
              <w:sz w:val="12"/>
              <w:szCs w:val="12"/>
            </w:rPr>
            <w:t>17.07.19</w:t>
          </w:r>
          <w:r>
            <w:rPr>
              <w:rFonts w:ascii="Arial" w:hAnsi="Arial" w:cs="Arial"/>
              <w:sz w:val="12"/>
              <w:szCs w:val="12"/>
            </w:rPr>
            <w:fldChar w:fldCharType="end"/>
          </w:r>
        </w:p>
      </w:tc>
      <w:tc>
        <w:tcPr>
          <w:tcW w:w="1892" w:type="pct"/>
          <w:vMerge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1350" w:type="pct"/>
          <w:gridSpan w:val="3"/>
          <w:vMerge/>
          <w:tcBorders>
            <w:top w:val="single" w:sz="12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  <w:tr w:rsidR="00724242" w:rsidRPr="009A75F9" w:rsidTr="001F18E8">
      <w:trPr>
        <w:trHeight w:hRule="exact" w:val="284"/>
      </w:trPr>
      <w:tc>
        <w:tcPr>
          <w:tcW w:w="542" w:type="pct"/>
          <w:gridSpan w:val="2"/>
          <w:tcBorders>
            <w:bottom w:val="single" w:sz="6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  <w:r w:rsidRPr="009A75F9">
            <w:rPr>
              <w:rFonts w:ascii="Arial" w:hAnsi="Arial" w:cs="Arial"/>
            </w:rPr>
            <w:t>ГИП</w:t>
          </w:r>
        </w:p>
      </w:tc>
      <w:tc>
        <w:tcPr>
          <w:tcW w:w="540" w:type="pct"/>
          <w:gridSpan w:val="2"/>
          <w:tcBorders>
            <w:bottom w:val="single" w:sz="6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Бондарев</w:t>
          </w:r>
        </w:p>
      </w:tc>
      <w:tc>
        <w:tcPr>
          <w:tcW w:w="406" w:type="pct"/>
          <w:tcBorders>
            <w:bottom w:val="single" w:sz="6" w:space="0" w:color="auto"/>
          </w:tcBorders>
        </w:tcPr>
        <w:p w:rsidR="00724242" w:rsidRPr="009A75F9" w:rsidRDefault="00724242" w:rsidP="00384C80">
          <w:pPr>
            <w:pStyle w:val="af1"/>
            <w:framePr w:wrap="auto" w:vAnchor="margin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270" w:type="pct"/>
          <w:tcBorders>
            <w:bottom w:val="single" w:sz="6" w:space="0" w:color="auto"/>
          </w:tcBorders>
        </w:tcPr>
        <w:p w:rsidR="00724242" w:rsidRPr="009A75F9" w:rsidRDefault="00724242" w:rsidP="00384C80">
          <w:pPr>
            <w:pStyle w:val="af4"/>
            <w:framePr w:wrap="auto" w:vAnchor="margin" w:hAnchor="text" w:yAlign="inline"/>
            <w:suppressOverlap w:val="0"/>
            <w:rPr>
              <w:rFonts w:ascii="Arial" w:hAnsi="Arial" w:cs="Arial"/>
              <w:sz w:val="12"/>
              <w:szCs w:val="12"/>
            </w:rPr>
          </w:pPr>
          <w:r>
            <w:rPr>
              <w:rFonts w:ascii="Arial" w:hAnsi="Arial" w:cs="Arial"/>
              <w:sz w:val="12"/>
              <w:szCs w:val="12"/>
            </w:rPr>
            <w:fldChar w:fldCharType="begin"/>
          </w:r>
          <w:r>
            <w:rPr>
              <w:rFonts w:ascii="Arial" w:hAnsi="Arial" w:cs="Arial"/>
              <w:sz w:val="12"/>
              <w:szCs w:val="12"/>
            </w:rPr>
            <w:instrText xml:space="preserve"> TIME \@ "dd.MM.yy" </w:instrText>
          </w:r>
          <w:r>
            <w:rPr>
              <w:rFonts w:ascii="Arial" w:hAnsi="Arial" w:cs="Arial"/>
              <w:sz w:val="12"/>
              <w:szCs w:val="12"/>
            </w:rPr>
            <w:fldChar w:fldCharType="separate"/>
          </w:r>
          <w:r w:rsidR="00D97D8A">
            <w:rPr>
              <w:rFonts w:ascii="Arial" w:hAnsi="Arial" w:cs="Arial"/>
              <w:noProof/>
              <w:sz w:val="12"/>
              <w:szCs w:val="12"/>
            </w:rPr>
            <w:t>17.07.19</w:t>
          </w:r>
          <w:r>
            <w:rPr>
              <w:rFonts w:ascii="Arial" w:hAnsi="Arial" w:cs="Arial"/>
              <w:sz w:val="12"/>
              <w:szCs w:val="12"/>
            </w:rPr>
            <w:fldChar w:fldCharType="end"/>
          </w:r>
        </w:p>
      </w:tc>
      <w:tc>
        <w:tcPr>
          <w:tcW w:w="1892" w:type="pct"/>
          <w:vMerge/>
          <w:tcBorders>
            <w:top w:val="single" w:sz="12" w:space="0" w:color="auto"/>
            <w:bottom w:val="single" w:sz="6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  <w:tc>
        <w:tcPr>
          <w:tcW w:w="1350" w:type="pct"/>
          <w:gridSpan w:val="3"/>
          <w:vMerge/>
          <w:tcBorders>
            <w:top w:val="single" w:sz="12" w:space="0" w:color="auto"/>
            <w:bottom w:val="single" w:sz="6" w:space="0" w:color="auto"/>
          </w:tcBorders>
        </w:tcPr>
        <w:p w:rsidR="00724242" w:rsidRPr="009A75F9" w:rsidRDefault="00724242" w:rsidP="00384C80">
          <w:pPr>
            <w:pStyle w:val="af2"/>
            <w:framePr w:wrap="auto" w:hAnchor="text" w:yAlign="inline"/>
            <w:suppressOverlap w:val="0"/>
            <w:rPr>
              <w:rFonts w:ascii="Arial" w:hAnsi="Arial" w:cs="Arial"/>
            </w:rPr>
          </w:pPr>
        </w:p>
      </w:tc>
    </w:tr>
  </w:tbl>
  <w:p w:rsidR="00724242" w:rsidRPr="009A75F9" w:rsidRDefault="00724242" w:rsidP="00590F2E">
    <w:pPr>
      <w:rPr>
        <w:rFonts w:ascii="Arial" w:hAnsi="Arial" w:cs="Arial"/>
        <w:lang w:val="en-US"/>
      </w:rPr>
    </w:pP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4320" behindDoc="0" locked="1" layoutInCell="1" allowOverlap="1" wp14:anchorId="1F043923" wp14:editId="0010BA74">
              <wp:simplePos x="0" y="0"/>
              <wp:positionH relativeFrom="page">
                <wp:posOffset>17780</wp:posOffset>
              </wp:positionH>
              <wp:positionV relativeFrom="page">
                <wp:posOffset>7449185</wp:posOffset>
              </wp:positionV>
              <wp:extent cx="720000" cy="3240000"/>
              <wp:effectExtent l="0" t="0" r="4445" b="0"/>
              <wp:wrapNone/>
              <wp:docPr id="67" name="Прямоугольник 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0000" cy="3240000"/>
                      </a:xfrm>
                      <a:prstGeom prst="rect">
                        <a:avLst/>
                      </a:prstGeom>
                      <a:noFill/>
                      <a:ln w="19050"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Style w:val="aff7"/>
                            <w:tblW w:w="0" w:type="auto"/>
                            <w:jc w:val="right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12" w:space="0" w:color="auto"/>
                              <w:insideH w:val="single" w:sz="12" w:space="0" w:color="auto"/>
                            </w:tblBorders>
                            <w:tblLayout w:type="fixed"/>
                            <w:tblLook w:val="0600" w:firstRow="0" w:lastRow="0" w:firstColumn="0" w:lastColumn="0" w:noHBand="1" w:noVBand="1"/>
                          </w:tblPr>
                          <w:tblGrid>
                            <w:gridCol w:w="340"/>
                            <w:gridCol w:w="397"/>
                          </w:tblGrid>
                          <w:tr w:rsidR="00724242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9A75F9" w:rsidRDefault="00724242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proofErr w:type="spellStart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Взам</w:t>
                                </w:r>
                                <w:proofErr w:type="spellEnd"/>
                                <w:r w:rsidRPr="009A75F9">
                                  <w:rPr>
                                    <w:rFonts w:ascii="Arial" w:hAnsi="Arial" w:cs="Arial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724242" w:rsidRPr="00FF35A4" w:rsidTr="001F18E8">
                            <w:trPr>
                              <w:cantSplit/>
                              <w:trHeight w:hRule="exact" w:val="1956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9A75F9" w:rsidRDefault="00724242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Подп.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2" w:space="0" w:color="auto"/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  <w:tr w:rsidR="00724242" w:rsidRPr="00FF35A4" w:rsidTr="001F18E8">
                            <w:trPr>
                              <w:cantSplit/>
                              <w:trHeight w:hRule="exact" w:val="1418"/>
                              <w:jc w:val="right"/>
                            </w:trPr>
                            <w:tc>
                              <w:tcPr>
                                <w:tcW w:w="340" w:type="dxa"/>
                                <w:textDirection w:val="btLr"/>
                              </w:tcPr>
                              <w:p w:rsidR="00724242" w:rsidRPr="009A75F9" w:rsidRDefault="00724242" w:rsidP="001F18E8">
                                <w:pPr>
                                  <w:pStyle w:val="af1"/>
                                  <w:rPr>
                                    <w:rFonts w:ascii="Arial" w:hAnsi="Arial" w:cs="Arial"/>
                                  </w:rPr>
                                </w:pPr>
                                <w:r w:rsidRPr="009A75F9">
                                  <w:rPr>
                                    <w:rFonts w:ascii="Arial" w:hAnsi="Arial" w:cs="Arial"/>
                                  </w:rPr>
                                  <w:t>Инв. № подп.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right w:val="nil"/>
                                </w:tcBorders>
                                <w:textDirection w:val="btLr"/>
                              </w:tcPr>
                              <w:p w:rsidR="00724242" w:rsidRPr="00FF35A4" w:rsidRDefault="00724242" w:rsidP="001F18E8">
                                <w:pPr>
                                  <w:pStyle w:val="af1"/>
                                </w:pPr>
                              </w:p>
                            </w:tc>
                          </w:tr>
                        </w:tbl>
                        <w:p w:rsidR="00724242" w:rsidRDefault="00724242" w:rsidP="001F18E8"/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67" o:spid="_x0000_s1037" style="position:absolute;left:0;text-align:left;margin-left:1.4pt;margin-top:586.55pt;width:56.7pt;height:255.1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" filled="f" stroked="f" strokeweight="1.5pt">
              <v:textbox inset="0,0,0,0">
                <w:txbxContent>
                  <w:tbl>
                    <w:tblPr>
                      <w:tblStyle w:val="aff7"/>
                      <w:tblW w:w="0" w:type="auto"/>
                      <w:jc w:val="right"/>
                      <w:tbl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  <w:insideH w:val="single" w:sz="12" w:space="0" w:color="auto"/>
                      </w:tblBorders>
                      <w:tblLayout w:type="fixed"/>
                      <w:tblLook w:val="0600" w:firstRow="0" w:lastRow="0" w:firstColumn="0" w:lastColumn="0" w:noHBand="1" w:noVBand="1"/>
                    </w:tblPr>
                    <w:tblGrid>
                      <w:gridCol w:w="340"/>
                      <w:gridCol w:w="397"/>
                    </w:tblGrid>
                    <w:tr w:rsidR="00724242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9A75F9" w:rsidRDefault="00724242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proofErr w:type="spellStart"/>
                          <w:r w:rsidRPr="009A75F9">
                            <w:rPr>
                              <w:rFonts w:ascii="Arial" w:hAnsi="Arial" w:cs="Arial"/>
                            </w:rPr>
                            <w:t>Взам</w:t>
                          </w:r>
                          <w:proofErr w:type="spellEnd"/>
                          <w:r w:rsidRPr="009A75F9">
                            <w:rPr>
                              <w:rFonts w:ascii="Arial" w:hAnsi="Arial" w:cs="Arial"/>
                            </w:rPr>
                            <w:t>. инв. №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  <w:tr w:rsidR="00724242" w:rsidRPr="00FF35A4" w:rsidTr="001F18E8">
                      <w:trPr>
                        <w:cantSplit/>
                        <w:trHeight w:hRule="exact" w:val="1956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9A75F9" w:rsidRDefault="00724242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Подп. и дата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bottom w:val="single" w:sz="12" w:space="0" w:color="auto"/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  <w:tr w:rsidR="00724242" w:rsidRPr="00FF35A4" w:rsidTr="001F18E8">
                      <w:trPr>
                        <w:cantSplit/>
                        <w:trHeight w:hRule="exact" w:val="1418"/>
                        <w:jc w:val="right"/>
                      </w:trPr>
                      <w:tc>
                        <w:tcPr>
                          <w:tcW w:w="340" w:type="dxa"/>
                          <w:textDirection w:val="btLr"/>
                        </w:tcPr>
                        <w:p w:rsidR="00724242" w:rsidRPr="009A75F9" w:rsidRDefault="00724242" w:rsidP="001F18E8">
                          <w:pPr>
                            <w:pStyle w:val="af1"/>
                            <w:rPr>
                              <w:rFonts w:ascii="Arial" w:hAnsi="Arial" w:cs="Arial"/>
                            </w:rPr>
                          </w:pPr>
                          <w:r w:rsidRPr="009A75F9">
                            <w:rPr>
                              <w:rFonts w:ascii="Arial" w:hAnsi="Arial" w:cs="Arial"/>
                            </w:rPr>
                            <w:t>Инв. № подп.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right w:val="nil"/>
                          </w:tcBorders>
                          <w:textDirection w:val="btLr"/>
                        </w:tcPr>
                        <w:p w:rsidR="00724242" w:rsidRPr="00FF35A4" w:rsidRDefault="00724242" w:rsidP="001F18E8">
                          <w:pPr>
                            <w:pStyle w:val="af1"/>
                          </w:pPr>
                        </w:p>
                      </w:tc>
                    </w:tr>
                  </w:tbl>
                  <w:p w:rsidR="00724242" w:rsidRDefault="00724242" w:rsidP="001F18E8"/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3296" behindDoc="0" locked="0" layoutInCell="1" allowOverlap="1" wp14:anchorId="1CCD933D" wp14:editId="15964D40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10332000"/>
              <wp:effectExtent l="0" t="0" r="26670" b="12700"/>
              <wp:wrapNone/>
              <wp:docPr id="68" name="Прямоугольник 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0000" cy="10332000"/>
                      </a:xfrm>
                      <a:prstGeom prst="rect">
                        <a:avLst/>
                      </a:prstGeom>
                      <a:noFill/>
                      <a:ln w="19050"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se="http://schemas.microsoft.com/office/word/2015/wordml/symex" xmlns:cx="http://schemas.microsoft.com/office/drawing/2014/chartex" xmlns:w15="http://schemas.microsoft.com/office/word/2012/wordml">
          <w:pict>
            <v:rect w14:anchorId="0C59002E" id="Прямоугольник 68" o:spid="_x0000_s1026" style="position:absolute;margin-left:56.7pt;margin-top:14.2pt;width:524.4pt;height:813.55pt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" filled="f" strokecolor="black [3200]" strokeweight="1.5pt">
              <w10:wrap anchorx="page" anchory="page"/>
            </v:rect>
          </w:pict>
        </mc:Fallback>
      </mc:AlternateContent>
    </w:r>
    <w:r w:rsidRPr="009A75F9">
      <w:rPr>
        <w:rFonts w:ascii="Arial" w:hAnsi="Arial" w:cs="Arial"/>
        <w:noProof/>
        <w:lang w:eastAsia="ru-RU"/>
      </w:rPr>
      <mc:AlternateContent>
        <mc:Choice Requires="wps">
          <w:drawing>
            <wp:anchor distT="0" distB="0" distL="114300" distR="114300" simplePos="0" relativeHeight="251702272" behindDoc="0" locked="1" layoutInCell="1" allowOverlap="1" wp14:anchorId="421E594E" wp14:editId="2154E300">
              <wp:simplePos x="0" y="0"/>
              <wp:positionH relativeFrom="page">
                <wp:posOffset>7021195</wp:posOffset>
              </wp:positionH>
              <wp:positionV relativeFrom="page">
                <wp:posOffset>180340</wp:posOffset>
              </wp:positionV>
              <wp:extent cx="360000" cy="252000"/>
              <wp:effectExtent l="0" t="0" r="21590" b="15240"/>
              <wp:wrapNone/>
              <wp:docPr id="69" name="Прямоугольник 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ect">
                        <a:avLst/>
                      </a:prstGeom>
                      <a:noFill/>
                      <a:ln w="19050" cmpd="sng">
                        <a:solidFill>
                          <a:schemeClr val="dk1"/>
                        </a:solidFill>
                        <a:miter lim="800000"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724242" w:rsidRPr="00F14845" w:rsidRDefault="00724242" w:rsidP="001F18E8">
                          <w:pPr>
                            <w:pStyle w:val="ab"/>
                            <w:rPr>
                              <w:rFonts w:ascii="Arial" w:hAnsi="Arial" w:cs="Arial"/>
                            </w:rPr>
                          </w:pPr>
                          <w:r w:rsidRPr="00F14845">
                            <w:rPr>
                              <w:rFonts w:ascii="Arial" w:hAnsi="Arial" w:cs="Arial"/>
                            </w:rPr>
                            <w:fldChar w:fldCharType="begin"/>
                          </w:r>
                          <w:r w:rsidRPr="00F14845">
                            <w:rPr>
                              <w:rFonts w:ascii="Arial" w:hAnsi="Arial" w:cs="Arial"/>
                            </w:rPr>
                            <w:instrText xml:space="preserve"> PAGE   \* MERGEFORMAT </w:instrTex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separate"/>
                          </w:r>
                          <w:r w:rsidR="00D97D8A">
                            <w:rPr>
                              <w:rFonts w:ascii="Arial" w:hAnsi="Arial" w:cs="Arial"/>
                              <w:noProof/>
                            </w:rPr>
                            <w:t>16</w:t>
                          </w:r>
                          <w:r w:rsidRPr="00F14845">
                            <w:rPr>
                              <w:rFonts w:ascii="Arial" w:hAnsi="Arial" w:cs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69" o:spid="_x0000_s1038" style="position:absolute;left:0;text-align:left;margin-left:552.85pt;margin-top:14.2pt;width:28.35pt;height:19.85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" filled="f" strokecolor="black [3200]" strokeweight="1.5pt">
              <v:textbox inset="0,0,0,0">
                <w:txbxContent>
                  <w:p w:rsidR="00724242" w:rsidRPr="00F14845" w:rsidRDefault="00724242" w:rsidP="001F18E8">
                    <w:pPr>
                      <w:pStyle w:val="ab"/>
                      <w:rPr>
                        <w:rFonts w:ascii="Arial" w:hAnsi="Arial" w:cs="Arial"/>
                      </w:rPr>
                    </w:pPr>
                    <w:r w:rsidRPr="00F14845">
                      <w:rPr>
                        <w:rFonts w:ascii="Arial" w:hAnsi="Arial" w:cs="Arial"/>
                      </w:rPr>
                      <w:fldChar w:fldCharType="begin"/>
                    </w:r>
                    <w:r w:rsidRPr="00F14845">
                      <w:rPr>
                        <w:rFonts w:ascii="Arial" w:hAnsi="Arial" w:cs="Arial"/>
                      </w:rPr>
                      <w:instrText xml:space="preserve"> PAGE   \* MERGEFORMAT </w:instrText>
                    </w:r>
                    <w:r w:rsidRPr="00F14845">
                      <w:rPr>
                        <w:rFonts w:ascii="Arial" w:hAnsi="Arial" w:cs="Arial"/>
                      </w:rPr>
                      <w:fldChar w:fldCharType="separate"/>
                    </w:r>
                    <w:r w:rsidR="00D97D8A">
                      <w:rPr>
                        <w:rFonts w:ascii="Arial" w:hAnsi="Arial" w:cs="Arial"/>
                        <w:noProof/>
                      </w:rPr>
                      <w:t>16</w:t>
                    </w:r>
                    <w:r w:rsidRPr="00F14845">
                      <w:rPr>
                        <w:rFonts w:ascii="Arial" w:hAnsi="Arial" w:cs="Arial"/>
                      </w:rPr>
                      <w:fldChar w:fldCharType="end"/>
                    </w:r>
                  </w:p>
                </w:txbxContent>
              </v:textbox>
              <w10:wrap anchorx="page" anchory="page"/>
              <w10:anchorlock/>
            </v:rect>
          </w:pict>
        </mc:Fallback>
      </mc:AlternateContent>
    </w:r>
    <w:r w:rsidRPr="009A75F9">
      <w:rPr>
        <w:rFonts w:ascii="Arial" w:hAnsi="Arial" w:cs="Arial"/>
        <w:lang w:val="en-US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91785A"/>
    <w:multiLevelType w:val="hybridMultilevel"/>
    <w:tmpl w:val="FAD09A02"/>
    <w:lvl w:ilvl="0" w:tplc="7BE0BB6E">
      <w:start w:val="1"/>
      <w:numFmt w:val="bullet"/>
      <w:pStyle w:val="1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B25590"/>
    <w:multiLevelType w:val="multilevel"/>
    <w:tmpl w:val="40AED0CA"/>
    <w:styleLink w:val="1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hAnsi="Times New Roman" w:hint="default"/>
        <w:sz w:val="24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>
    <w:nsid w:val="32761E44"/>
    <w:multiLevelType w:val="hybridMultilevel"/>
    <w:tmpl w:val="9BE0561E"/>
    <w:lvl w:ilvl="0" w:tplc="04BA9CC2">
      <w:start w:val="1"/>
      <w:numFmt w:val="bullet"/>
      <w:pStyle w:val="2"/>
      <w:lvlText w:val=""/>
      <w:lvlJc w:val="left"/>
      <w:pPr>
        <w:ind w:left="-6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7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4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1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29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6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3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075" w:hanging="360"/>
      </w:pPr>
      <w:rPr>
        <w:rFonts w:ascii="Wingdings" w:hAnsi="Wingdings" w:hint="default"/>
      </w:rPr>
    </w:lvl>
  </w:abstractNum>
  <w:abstractNum w:abstractNumId="3">
    <w:nsid w:val="4F6A5D9C"/>
    <w:multiLevelType w:val="multilevel"/>
    <w:tmpl w:val="6EE009CA"/>
    <w:styleLink w:val="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/>
        <w:b/>
        <w:sz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BC06448"/>
    <w:multiLevelType w:val="multilevel"/>
    <w:tmpl w:val="33D00E90"/>
    <w:lvl w:ilvl="0">
      <w:start w:val="1"/>
      <w:numFmt w:val="decimal"/>
      <w:pStyle w:val="11"/>
      <w:lvlText w:val="%1"/>
      <w:lvlJc w:val="left"/>
      <w:pPr>
        <w:ind w:left="1211" w:hanging="360"/>
      </w:pPr>
      <w:rPr>
        <w:rFonts w:ascii="Arial" w:hAnsi="Arial" w:hint="default"/>
        <w:b/>
        <w:i w:val="0"/>
        <w:caps w:val="0"/>
        <w:strike w:val="0"/>
        <w:dstrike w:val="0"/>
        <w:vanish w:val="0"/>
        <w:sz w:val="28"/>
        <w:vertAlign w:val="baseline"/>
      </w:rPr>
    </w:lvl>
    <w:lvl w:ilvl="1">
      <w:start w:val="1"/>
      <w:numFmt w:val="decimal"/>
      <w:lvlRestart w:val="0"/>
      <w:pStyle w:val="20"/>
      <w:suff w:val="space"/>
      <w:lvlText w:val="%1.%2"/>
      <w:lvlJc w:val="left"/>
      <w:pPr>
        <w:ind w:left="426" w:firstLine="567"/>
      </w:pPr>
      <w:rPr>
        <w:rFonts w:ascii="Arial" w:hAnsi="Arial" w:cs="Arial" w:hint="default"/>
        <w:sz w:val="22"/>
        <w:szCs w:val="22"/>
      </w:rPr>
    </w:lvl>
    <w:lvl w:ilvl="2">
      <w:start w:val="1"/>
      <w:numFmt w:val="decimal"/>
      <w:lvlRestart w:val="0"/>
      <w:pStyle w:val="3"/>
      <w:suff w:val="space"/>
      <w:lvlText w:val="%1.%2.%3"/>
      <w:lvlJc w:val="left"/>
      <w:pPr>
        <w:ind w:left="284" w:firstLine="567"/>
      </w:pPr>
      <w:rPr>
        <w:rFonts w:ascii="Times New Roman" w:hAnsi="Times New Roman" w:hint="default"/>
        <w:sz w:val="24"/>
      </w:rPr>
    </w:lvl>
    <w:lvl w:ilvl="3">
      <w:start w:val="1"/>
      <w:numFmt w:val="decimal"/>
      <w:lvlRestart w:val="0"/>
      <w:pStyle w:val="4"/>
      <w:suff w:val="space"/>
      <w:lvlText w:val="%1.%2.%3.%4"/>
      <w:lvlJc w:val="left"/>
      <w:pPr>
        <w:ind w:left="284" w:firstLine="567"/>
      </w:pPr>
      <w:rPr>
        <w:rFonts w:ascii="Times New Roman" w:hAnsi="Times New Roman" w:hint="default"/>
        <w:sz w:val="24"/>
      </w:rPr>
    </w:lvl>
    <w:lvl w:ilvl="4">
      <w:start w:val="1"/>
      <w:numFmt w:val="none"/>
      <w:lvlText w:val=""/>
      <w:lvlJc w:val="left"/>
      <w:pPr>
        <w:ind w:left="142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1704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988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72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2556" w:firstLine="0"/>
      </w:pPr>
      <w:rPr>
        <w:rFonts w:hint="default"/>
      </w:rPr>
    </w:lvl>
  </w:abstractNum>
  <w:abstractNum w:abstractNumId="5">
    <w:nsid w:val="6C844C8E"/>
    <w:multiLevelType w:val="multilevel"/>
    <w:tmpl w:val="C8563906"/>
    <w:styleLink w:val="21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ascii="Times New Roman" w:hAnsi="Times New Roman" w:hint="default"/>
        <w:sz w:val="24"/>
      </w:rPr>
    </w:lvl>
    <w:lvl w:ilvl="2">
      <w:start w:val="1"/>
      <w:numFmt w:val="lowerRoman"/>
      <w:lvlText w:val="%3)"/>
      <w:lvlJc w:val="left"/>
      <w:pPr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4"/>
  </w:num>
  <w:num w:numId="5">
    <w:abstractNumId w:val="0"/>
  </w:num>
  <w:num w:numId="6">
    <w:abstractNumId w:val="2"/>
  </w:num>
  <w:num w:numId="7">
    <w:abstractNumId w:val="4"/>
  </w:num>
  <w:num w:numId="8">
    <w:abstractNumId w:val="4"/>
  </w:num>
  <w:num w:numId="9">
    <w:abstractNumId w:val="4"/>
  </w:num>
  <w:num w:numId="10">
    <w:abstractNumId w:val="4"/>
  </w:num>
  <w:num w:numId="11">
    <w:abstractNumId w:val="4"/>
  </w:num>
  <w:num w:numId="12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attachedTemplate r:id="rId1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8"/>
  <w:drawingGridHorizontalSpacing w:val="57"/>
  <w:drawingGridVerticalSpacing w:val="57"/>
  <w:doNotUseMarginsForDrawingGridOrigin/>
  <w:drawingGridHorizontalOrigin w:val="0"/>
  <w:drawingGridVerticalOrigin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0445"/>
    <w:rsid w:val="00001044"/>
    <w:rsid w:val="0000134D"/>
    <w:rsid w:val="000015BE"/>
    <w:rsid w:val="00003A5C"/>
    <w:rsid w:val="00006616"/>
    <w:rsid w:val="0000770A"/>
    <w:rsid w:val="0001494D"/>
    <w:rsid w:val="0001746A"/>
    <w:rsid w:val="00024B22"/>
    <w:rsid w:val="00027CAB"/>
    <w:rsid w:val="000367C5"/>
    <w:rsid w:val="000468B3"/>
    <w:rsid w:val="000500E5"/>
    <w:rsid w:val="0005159E"/>
    <w:rsid w:val="00061094"/>
    <w:rsid w:val="0006256C"/>
    <w:rsid w:val="00071F80"/>
    <w:rsid w:val="00087B47"/>
    <w:rsid w:val="00092808"/>
    <w:rsid w:val="000A1E97"/>
    <w:rsid w:val="000A24E2"/>
    <w:rsid w:val="000A2B7A"/>
    <w:rsid w:val="000B59E3"/>
    <w:rsid w:val="000B6EA2"/>
    <w:rsid w:val="000C2C9C"/>
    <w:rsid w:val="000C456C"/>
    <w:rsid w:val="000D3ACC"/>
    <w:rsid w:val="000F1942"/>
    <w:rsid w:val="000F4581"/>
    <w:rsid w:val="000F6B1F"/>
    <w:rsid w:val="00103B27"/>
    <w:rsid w:val="00112255"/>
    <w:rsid w:val="001226CD"/>
    <w:rsid w:val="00125565"/>
    <w:rsid w:val="00131BC8"/>
    <w:rsid w:val="0013400B"/>
    <w:rsid w:val="0014139F"/>
    <w:rsid w:val="00142E31"/>
    <w:rsid w:val="0014518A"/>
    <w:rsid w:val="00145816"/>
    <w:rsid w:val="00155058"/>
    <w:rsid w:val="00162613"/>
    <w:rsid w:val="00166E1C"/>
    <w:rsid w:val="0017308A"/>
    <w:rsid w:val="00174BF3"/>
    <w:rsid w:val="00176683"/>
    <w:rsid w:val="00185F5F"/>
    <w:rsid w:val="00190069"/>
    <w:rsid w:val="0019288B"/>
    <w:rsid w:val="00193776"/>
    <w:rsid w:val="0019380E"/>
    <w:rsid w:val="001B7E09"/>
    <w:rsid w:val="001C0D0C"/>
    <w:rsid w:val="001C79F8"/>
    <w:rsid w:val="001D0420"/>
    <w:rsid w:val="001D1C8C"/>
    <w:rsid w:val="001E096B"/>
    <w:rsid w:val="001E1469"/>
    <w:rsid w:val="001E42E9"/>
    <w:rsid w:val="001F18E8"/>
    <w:rsid w:val="001F6FDC"/>
    <w:rsid w:val="00202874"/>
    <w:rsid w:val="00205CD3"/>
    <w:rsid w:val="00206D2A"/>
    <w:rsid w:val="00211145"/>
    <w:rsid w:val="00211997"/>
    <w:rsid w:val="00214624"/>
    <w:rsid w:val="0021665B"/>
    <w:rsid w:val="00227546"/>
    <w:rsid w:val="002416C1"/>
    <w:rsid w:val="00242138"/>
    <w:rsid w:val="0024458B"/>
    <w:rsid w:val="002463FB"/>
    <w:rsid w:val="00256592"/>
    <w:rsid w:val="002645DD"/>
    <w:rsid w:val="002647FF"/>
    <w:rsid w:val="0026585C"/>
    <w:rsid w:val="00271315"/>
    <w:rsid w:val="00271758"/>
    <w:rsid w:val="00272662"/>
    <w:rsid w:val="00275305"/>
    <w:rsid w:val="00275B9A"/>
    <w:rsid w:val="0028284C"/>
    <w:rsid w:val="00285744"/>
    <w:rsid w:val="00285D5F"/>
    <w:rsid w:val="00293EFD"/>
    <w:rsid w:val="00296781"/>
    <w:rsid w:val="0029685F"/>
    <w:rsid w:val="002A20D9"/>
    <w:rsid w:val="002B00FA"/>
    <w:rsid w:val="002B0D24"/>
    <w:rsid w:val="002B4771"/>
    <w:rsid w:val="002C1578"/>
    <w:rsid w:val="002C328B"/>
    <w:rsid w:val="002C76AE"/>
    <w:rsid w:val="002D3B90"/>
    <w:rsid w:val="002D7674"/>
    <w:rsid w:val="002E5A9F"/>
    <w:rsid w:val="002F1454"/>
    <w:rsid w:val="002F29D6"/>
    <w:rsid w:val="002F3074"/>
    <w:rsid w:val="002F5799"/>
    <w:rsid w:val="00305A09"/>
    <w:rsid w:val="0030756C"/>
    <w:rsid w:val="00311E43"/>
    <w:rsid w:val="00311FCB"/>
    <w:rsid w:val="0033135C"/>
    <w:rsid w:val="003315F6"/>
    <w:rsid w:val="00341CFB"/>
    <w:rsid w:val="00341E61"/>
    <w:rsid w:val="00346FA3"/>
    <w:rsid w:val="00347A82"/>
    <w:rsid w:val="00351F05"/>
    <w:rsid w:val="00354B2B"/>
    <w:rsid w:val="00363A93"/>
    <w:rsid w:val="0036498A"/>
    <w:rsid w:val="00366AB2"/>
    <w:rsid w:val="00376B7D"/>
    <w:rsid w:val="00384C80"/>
    <w:rsid w:val="00387E47"/>
    <w:rsid w:val="003A1CE5"/>
    <w:rsid w:val="003A4165"/>
    <w:rsid w:val="003A5D27"/>
    <w:rsid w:val="003A6E59"/>
    <w:rsid w:val="003B44DA"/>
    <w:rsid w:val="003B5003"/>
    <w:rsid w:val="003B7086"/>
    <w:rsid w:val="003B71D7"/>
    <w:rsid w:val="003C01A2"/>
    <w:rsid w:val="003C0D76"/>
    <w:rsid w:val="003C1667"/>
    <w:rsid w:val="003D3399"/>
    <w:rsid w:val="003D37CE"/>
    <w:rsid w:val="003D3920"/>
    <w:rsid w:val="003D4252"/>
    <w:rsid w:val="003D53EE"/>
    <w:rsid w:val="003E2132"/>
    <w:rsid w:val="003E56B7"/>
    <w:rsid w:val="003E6A0F"/>
    <w:rsid w:val="003F2701"/>
    <w:rsid w:val="003F411E"/>
    <w:rsid w:val="003F4C09"/>
    <w:rsid w:val="003F595F"/>
    <w:rsid w:val="003F5B9D"/>
    <w:rsid w:val="004108A0"/>
    <w:rsid w:val="00411D64"/>
    <w:rsid w:val="0041538B"/>
    <w:rsid w:val="00425675"/>
    <w:rsid w:val="0043260A"/>
    <w:rsid w:val="00445172"/>
    <w:rsid w:val="004452EC"/>
    <w:rsid w:val="00450BDF"/>
    <w:rsid w:val="0045552A"/>
    <w:rsid w:val="00460D7A"/>
    <w:rsid w:val="00462DAE"/>
    <w:rsid w:val="00467A7B"/>
    <w:rsid w:val="004717F3"/>
    <w:rsid w:val="004845ED"/>
    <w:rsid w:val="00492541"/>
    <w:rsid w:val="0049412B"/>
    <w:rsid w:val="004A2F21"/>
    <w:rsid w:val="004A4552"/>
    <w:rsid w:val="004B0547"/>
    <w:rsid w:val="004C036F"/>
    <w:rsid w:val="004C4661"/>
    <w:rsid w:val="004D2648"/>
    <w:rsid w:val="004D51AC"/>
    <w:rsid w:val="004D5211"/>
    <w:rsid w:val="004E147D"/>
    <w:rsid w:val="004E3613"/>
    <w:rsid w:val="004F581C"/>
    <w:rsid w:val="004F6051"/>
    <w:rsid w:val="0050219D"/>
    <w:rsid w:val="00502D1A"/>
    <w:rsid w:val="00505732"/>
    <w:rsid w:val="00512176"/>
    <w:rsid w:val="00522129"/>
    <w:rsid w:val="00522813"/>
    <w:rsid w:val="00523BD8"/>
    <w:rsid w:val="0053112C"/>
    <w:rsid w:val="00535D83"/>
    <w:rsid w:val="00536F06"/>
    <w:rsid w:val="005414C8"/>
    <w:rsid w:val="00542020"/>
    <w:rsid w:val="00555866"/>
    <w:rsid w:val="00563AA7"/>
    <w:rsid w:val="00586CD9"/>
    <w:rsid w:val="0059066A"/>
    <w:rsid w:val="00590F2E"/>
    <w:rsid w:val="005956CB"/>
    <w:rsid w:val="005B4F70"/>
    <w:rsid w:val="005C181D"/>
    <w:rsid w:val="005C37DC"/>
    <w:rsid w:val="005D1452"/>
    <w:rsid w:val="005E1330"/>
    <w:rsid w:val="005E6E1D"/>
    <w:rsid w:val="005F31CE"/>
    <w:rsid w:val="00605B34"/>
    <w:rsid w:val="00610A82"/>
    <w:rsid w:val="00612DD6"/>
    <w:rsid w:val="00614193"/>
    <w:rsid w:val="00614B10"/>
    <w:rsid w:val="00620083"/>
    <w:rsid w:val="0062389C"/>
    <w:rsid w:val="00627695"/>
    <w:rsid w:val="006355BD"/>
    <w:rsid w:val="006402E5"/>
    <w:rsid w:val="00641CAA"/>
    <w:rsid w:val="0064399E"/>
    <w:rsid w:val="0064718E"/>
    <w:rsid w:val="006537C9"/>
    <w:rsid w:val="00657EAC"/>
    <w:rsid w:val="006616EA"/>
    <w:rsid w:val="00661D7A"/>
    <w:rsid w:val="00662B41"/>
    <w:rsid w:val="006648C6"/>
    <w:rsid w:val="00667EAC"/>
    <w:rsid w:val="00682B3B"/>
    <w:rsid w:val="00685F21"/>
    <w:rsid w:val="00697722"/>
    <w:rsid w:val="006A0A1D"/>
    <w:rsid w:val="006A4F90"/>
    <w:rsid w:val="006B6316"/>
    <w:rsid w:val="006D0125"/>
    <w:rsid w:val="006D3664"/>
    <w:rsid w:val="006D42D5"/>
    <w:rsid w:val="006E37A0"/>
    <w:rsid w:val="006E54BB"/>
    <w:rsid w:val="006E5CC8"/>
    <w:rsid w:val="0071058B"/>
    <w:rsid w:val="0071149E"/>
    <w:rsid w:val="00720494"/>
    <w:rsid w:val="00723AAD"/>
    <w:rsid w:val="00723F0D"/>
    <w:rsid w:val="00724242"/>
    <w:rsid w:val="0074195F"/>
    <w:rsid w:val="00747C14"/>
    <w:rsid w:val="00747F00"/>
    <w:rsid w:val="00750027"/>
    <w:rsid w:val="00750541"/>
    <w:rsid w:val="007512A9"/>
    <w:rsid w:val="00755EED"/>
    <w:rsid w:val="00757E8F"/>
    <w:rsid w:val="007618A4"/>
    <w:rsid w:val="0076454D"/>
    <w:rsid w:val="00765F9D"/>
    <w:rsid w:val="00766CA3"/>
    <w:rsid w:val="00773002"/>
    <w:rsid w:val="00773A7E"/>
    <w:rsid w:val="00781ADE"/>
    <w:rsid w:val="007975CC"/>
    <w:rsid w:val="007B01AB"/>
    <w:rsid w:val="007B321A"/>
    <w:rsid w:val="007C0E65"/>
    <w:rsid w:val="007D2D64"/>
    <w:rsid w:val="007D511B"/>
    <w:rsid w:val="007D76CD"/>
    <w:rsid w:val="007E26DC"/>
    <w:rsid w:val="007F0FB6"/>
    <w:rsid w:val="007F1C79"/>
    <w:rsid w:val="007F5016"/>
    <w:rsid w:val="007F6A6B"/>
    <w:rsid w:val="007F7506"/>
    <w:rsid w:val="00802E95"/>
    <w:rsid w:val="00805373"/>
    <w:rsid w:val="00817F1D"/>
    <w:rsid w:val="00822880"/>
    <w:rsid w:val="00824282"/>
    <w:rsid w:val="00831266"/>
    <w:rsid w:val="0083403D"/>
    <w:rsid w:val="0084034C"/>
    <w:rsid w:val="00841069"/>
    <w:rsid w:val="008439E6"/>
    <w:rsid w:val="0084497D"/>
    <w:rsid w:val="00844B7F"/>
    <w:rsid w:val="00853C23"/>
    <w:rsid w:val="00857A59"/>
    <w:rsid w:val="008606AD"/>
    <w:rsid w:val="00861EED"/>
    <w:rsid w:val="00864870"/>
    <w:rsid w:val="00870AC0"/>
    <w:rsid w:val="0087505F"/>
    <w:rsid w:val="00876209"/>
    <w:rsid w:val="008778BA"/>
    <w:rsid w:val="008839E2"/>
    <w:rsid w:val="008867DD"/>
    <w:rsid w:val="008941E6"/>
    <w:rsid w:val="008B6C91"/>
    <w:rsid w:val="008B7104"/>
    <w:rsid w:val="008C29DB"/>
    <w:rsid w:val="008C4B3D"/>
    <w:rsid w:val="008C61FF"/>
    <w:rsid w:val="008C6D31"/>
    <w:rsid w:val="008C6EB0"/>
    <w:rsid w:val="008D1639"/>
    <w:rsid w:val="008D1F25"/>
    <w:rsid w:val="008E44FF"/>
    <w:rsid w:val="008E61BF"/>
    <w:rsid w:val="008E7F8B"/>
    <w:rsid w:val="008F5770"/>
    <w:rsid w:val="00901901"/>
    <w:rsid w:val="0091112A"/>
    <w:rsid w:val="00913252"/>
    <w:rsid w:val="00913C6D"/>
    <w:rsid w:val="00914F83"/>
    <w:rsid w:val="0092032B"/>
    <w:rsid w:val="00920801"/>
    <w:rsid w:val="00923174"/>
    <w:rsid w:val="0092383E"/>
    <w:rsid w:val="00926A18"/>
    <w:rsid w:val="009321BF"/>
    <w:rsid w:val="00933A4E"/>
    <w:rsid w:val="00935CCA"/>
    <w:rsid w:val="00942717"/>
    <w:rsid w:val="00942BF5"/>
    <w:rsid w:val="00950BC6"/>
    <w:rsid w:val="00953CB4"/>
    <w:rsid w:val="0095456D"/>
    <w:rsid w:val="009636C4"/>
    <w:rsid w:val="00965388"/>
    <w:rsid w:val="00971236"/>
    <w:rsid w:val="00971DCE"/>
    <w:rsid w:val="00971F11"/>
    <w:rsid w:val="00992B6A"/>
    <w:rsid w:val="009A2765"/>
    <w:rsid w:val="009A75F9"/>
    <w:rsid w:val="009B2085"/>
    <w:rsid w:val="009B254E"/>
    <w:rsid w:val="009B3FF7"/>
    <w:rsid w:val="009B69F2"/>
    <w:rsid w:val="009C7EAC"/>
    <w:rsid w:val="009D1A02"/>
    <w:rsid w:val="009D3718"/>
    <w:rsid w:val="009D7B99"/>
    <w:rsid w:val="009E2F37"/>
    <w:rsid w:val="009E7DB6"/>
    <w:rsid w:val="00A06636"/>
    <w:rsid w:val="00A10CB2"/>
    <w:rsid w:val="00A13ACD"/>
    <w:rsid w:val="00A15A42"/>
    <w:rsid w:val="00A20190"/>
    <w:rsid w:val="00A267BB"/>
    <w:rsid w:val="00A34E36"/>
    <w:rsid w:val="00A3607A"/>
    <w:rsid w:val="00A36CC8"/>
    <w:rsid w:val="00A43ABD"/>
    <w:rsid w:val="00A534B3"/>
    <w:rsid w:val="00A54857"/>
    <w:rsid w:val="00A55CDE"/>
    <w:rsid w:val="00A60CE2"/>
    <w:rsid w:val="00A667BF"/>
    <w:rsid w:val="00A668E2"/>
    <w:rsid w:val="00A67749"/>
    <w:rsid w:val="00A72864"/>
    <w:rsid w:val="00A763DF"/>
    <w:rsid w:val="00A77881"/>
    <w:rsid w:val="00A817CE"/>
    <w:rsid w:val="00A95916"/>
    <w:rsid w:val="00A96740"/>
    <w:rsid w:val="00AA000D"/>
    <w:rsid w:val="00AA0DAF"/>
    <w:rsid w:val="00AA2E7C"/>
    <w:rsid w:val="00AB2B69"/>
    <w:rsid w:val="00AB398D"/>
    <w:rsid w:val="00AB69F6"/>
    <w:rsid w:val="00AC1FC3"/>
    <w:rsid w:val="00AC6C78"/>
    <w:rsid w:val="00AD5B77"/>
    <w:rsid w:val="00AD6A06"/>
    <w:rsid w:val="00AE3EEE"/>
    <w:rsid w:val="00AE4790"/>
    <w:rsid w:val="00AE57C8"/>
    <w:rsid w:val="00AF11B5"/>
    <w:rsid w:val="00AF1A12"/>
    <w:rsid w:val="00AF5C4F"/>
    <w:rsid w:val="00AF649D"/>
    <w:rsid w:val="00B046AA"/>
    <w:rsid w:val="00B10D19"/>
    <w:rsid w:val="00B15EF9"/>
    <w:rsid w:val="00B24720"/>
    <w:rsid w:val="00B255DB"/>
    <w:rsid w:val="00B324BB"/>
    <w:rsid w:val="00B32B3E"/>
    <w:rsid w:val="00B421B1"/>
    <w:rsid w:val="00B443D4"/>
    <w:rsid w:val="00B473CC"/>
    <w:rsid w:val="00B51349"/>
    <w:rsid w:val="00B60152"/>
    <w:rsid w:val="00B636DE"/>
    <w:rsid w:val="00B73189"/>
    <w:rsid w:val="00B80622"/>
    <w:rsid w:val="00B85CB0"/>
    <w:rsid w:val="00B87FD9"/>
    <w:rsid w:val="00B92330"/>
    <w:rsid w:val="00B9770F"/>
    <w:rsid w:val="00BA3584"/>
    <w:rsid w:val="00BA7C9D"/>
    <w:rsid w:val="00BB16DE"/>
    <w:rsid w:val="00BB2E3B"/>
    <w:rsid w:val="00BB3BBB"/>
    <w:rsid w:val="00BB6222"/>
    <w:rsid w:val="00BC4F22"/>
    <w:rsid w:val="00BD0EA2"/>
    <w:rsid w:val="00BD737F"/>
    <w:rsid w:val="00BE55E7"/>
    <w:rsid w:val="00C220C2"/>
    <w:rsid w:val="00C23958"/>
    <w:rsid w:val="00C3104C"/>
    <w:rsid w:val="00C316B2"/>
    <w:rsid w:val="00C35D3C"/>
    <w:rsid w:val="00C46055"/>
    <w:rsid w:val="00C4616B"/>
    <w:rsid w:val="00C46C17"/>
    <w:rsid w:val="00C4766E"/>
    <w:rsid w:val="00C627BD"/>
    <w:rsid w:val="00C627E5"/>
    <w:rsid w:val="00C65870"/>
    <w:rsid w:val="00C669E1"/>
    <w:rsid w:val="00C6723F"/>
    <w:rsid w:val="00C707D1"/>
    <w:rsid w:val="00C735BF"/>
    <w:rsid w:val="00C77699"/>
    <w:rsid w:val="00C84EA4"/>
    <w:rsid w:val="00C86770"/>
    <w:rsid w:val="00C8792F"/>
    <w:rsid w:val="00C90031"/>
    <w:rsid w:val="00C91B72"/>
    <w:rsid w:val="00C9526A"/>
    <w:rsid w:val="00C97C1D"/>
    <w:rsid w:val="00CA28DE"/>
    <w:rsid w:val="00CA2A8C"/>
    <w:rsid w:val="00CA2C75"/>
    <w:rsid w:val="00CA44BD"/>
    <w:rsid w:val="00CA615C"/>
    <w:rsid w:val="00CA6C65"/>
    <w:rsid w:val="00CA71D2"/>
    <w:rsid w:val="00CB1253"/>
    <w:rsid w:val="00CB23CA"/>
    <w:rsid w:val="00CB5720"/>
    <w:rsid w:val="00CC4DD6"/>
    <w:rsid w:val="00CD0C19"/>
    <w:rsid w:val="00CD10B8"/>
    <w:rsid w:val="00CD44FB"/>
    <w:rsid w:val="00CF5A17"/>
    <w:rsid w:val="00CF76E3"/>
    <w:rsid w:val="00CF7C61"/>
    <w:rsid w:val="00D03FD1"/>
    <w:rsid w:val="00D0568B"/>
    <w:rsid w:val="00D107C3"/>
    <w:rsid w:val="00D115C6"/>
    <w:rsid w:val="00D16127"/>
    <w:rsid w:val="00D23DAD"/>
    <w:rsid w:val="00D3413E"/>
    <w:rsid w:val="00D429B8"/>
    <w:rsid w:val="00D453E6"/>
    <w:rsid w:val="00D47AB5"/>
    <w:rsid w:val="00D548B1"/>
    <w:rsid w:val="00D577DB"/>
    <w:rsid w:val="00D6281F"/>
    <w:rsid w:val="00D65131"/>
    <w:rsid w:val="00D67003"/>
    <w:rsid w:val="00D71BF3"/>
    <w:rsid w:val="00D847A1"/>
    <w:rsid w:val="00D86CB7"/>
    <w:rsid w:val="00D926F7"/>
    <w:rsid w:val="00D946B3"/>
    <w:rsid w:val="00D966D7"/>
    <w:rsid w:val="00D97D8A"/>
    <w:rsid w:val="00DC012D"/>
    <w:rsid w:val="00DC04BD"/>
    <w:rsid w:val="00DC0A11"/>
    <w:rsid w:val="00DD35CF"/>
    <w:rsid w:val="00DD7205"/>
    <w:rsid w:val="00DE0445"/>
    <w:rsid w:val="00DE1B57"/>
    <w:rsid w:val="00DE33C3"/>
    <w:rsid w:val="00DE4A65"/>
    <w:rsid w:val="00DF6096"/>
    <w:rsid w:val="00DF7720"/>
    <w:rsid w:val="00E00BBA"/>
    <w:rsid w:val="00E10112"/>
    <w:rsid w:val="00E111CF"/>
    <w:rsid w:val="00E12FD1"/>
    <w:rsid w:val="00E232DF"/>
    <w:rsid w:val="00E25594"/>
    <w:rsid w:val="00E308B5"/>
    <w:rsid w:val="00E37303"/>
    <w:rsid w:val="00E42B11"/>
    <w:rsid w:val="00E42FFE"/>
    <w:rsid w:val="00E50E6F"/>
    <w:rsid w:val="00E52FD3"/>
    <w:rsid w:val="00E53E4F"/>
    <w:rsid w:val="00E61686"/>
    <w:rsid w:val="00E63F56"/>
    <w:rsid w:val="00E71157"/>
    <w:rsid w:val="00E733B0"/>
    <w:rsid w:val="00E7531A"/>
    <w:rsid w:val="00E80138"/>
    <w:rsid w:val="00E80FC6"/>
    <w:rsid w:val="00E92BCA"/>
    <w:rsid w:val="00EA408D"/>
    <w:rsid w:val="00EA41AF"/>
    <w:rsid w:val="00EA7B9F"/>
    <w:rsid w:val="00EB2E72"/>
    <w:rsid w:val="00ED1857"/>
    <w:rsid w:val="00ED2AEC"/>
    <w:rsid w:val="00EE1C36"/>
    <w:rsid w:val="00EE7E0B"/>
    <w:rsid w:val="00EF260E"/>
    <w:rsid w:val="00EF7927"/>
    <w:rsid w:val="00F14845"/>
    <w:rsid w:val="00F206CC"/>
    <w:rsid w:val="00F2783B"/>
    <w:rsid w:val="00F35DB7"/>
    <w:rsid w:val="00F44886"/>
    <w:rsid w:val="00F44BE6"/>
    <w:rsid w:val="00F546CA"/>
    <w:rsid w:val="00F606D0"/>
    <w:rsid w:val="00F62108"/>
    <w:rsid w:val="00F804D3"/>
    <w:rsid w:val="00F829B8"/>
    <w:rsid w:val="00F840CD"/>
    <w:rsid w:val="00F8681F"/>
    <w:rsid w:val="00F940D6"/>
    <w:rsid w:val="00F943CE"/>
    <w:rsid w:val="00FA3812"/>
    <w:rsid w:val="00FA61F0"/>
    <w:rsid w:val="00FA77C6"/>
    <w:rsid w:val="00FB1B7A"/>
    <w:rsid w:val="00FB79A6"/>
    <w:rsid w:val="00FC10E9"/>
    <w:rsid w:val="00FC18A8"/>
    <w:rsid w:val="00FC2636"/>
    <w:rsid w:val="00FC6BDA"/>
    <w:rsid w:val="00FD3CFC"/>
    <w:rsid w:val="00FE3051"/>
    <w:rsid w:val="00FE34FB"/>
    <w:rsid w:val="00FF089F"/>
    <w:rsid w:val="00FF238A"/>
    <w:rsid w:val="00FF29E9"/>
    <w:rsid w:val="00FF50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/>
    <w:lsdException w:name="heading 3" w:semiHidden="0" w:uiPriority="1" w:unhideWhenUsed="0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6" w:qFormat="1"/>
    <w:lsdException w:name="List" w:unhideWhenUsed="0"/>
    <w:lsdException w:name="List 2" w:unhideWhenUsed="0"/>
    <w:lsdException w:name="List 3" w:unhideWhenUsed="0"/>
    <w:lsdException w:name="Title" w:semiHidden="0" w:uiPriority="10" w:unhideWhenUsed="0" w:qFormat="1"/>
    <w:lsdException w:name="Default Paragraph Font" w:uiPriority="1"/>
    <w:lsdException w:name="List Continue 5" w:unhideWhenUsed="0"/>
    <w:lsdException w:name="Message Header" w:unhideWhenUsed="0"/>
    <w:lsdException w:name="Subtitle" w:uiPriority="11" w:unhideWhenUsed="0" w:qFormat="1"/>
    <w:lsdException w:name="Salutation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uiPriority w:val="2"/>
    <w:qFormat/>
    <w:rsid w:val="00AA0DAF"/>
    <w:pPr>
      <w:spacing w:after="0" w:line="360" w:lineRule="auto"/>
      <w:ind w:left="284" w:right="284" w:firstLine="567"/>
      <w:jc w:val="both"/>
    </w:pPr>
    <w:rPr>
      <w:rFonts w:ascii="Times New Roman" w:hAnsi="Times New Roman"/>
      <w:sz w:val="24"/>
      <w14:ligatures w14:val="standard"/>
    </w:rPr>
  </w:style>
  <w:style w:type="paragraph" w:styleId="11">
    <w:name w:val="heading 1"/>
    <w:basedOn w:val="a0"/>
    <w:next w:val="a0"/>
    <w:link w:val="12"/>
    <w:uiPriority w:val="1"/>
    <w:qFormat/>
    <w:rsid w:val="0029685F"/>
    <w:pPr>
      <w:keepNext/>
      <w:keepLines/>
      <w:numPr>
        <w:numId w:val="4"/>
      </w:numPr>
      <w:tabs>
        <w:tab w:val="left" w:pos="1134"/>
      </w:tabs>
      <w:spacing w:before="120" w:after="120"/>
      <w:jc w:val="left"/>
      <w:outlineLvl w:val="0"/>
    </w:pPr>
    <w:rPr>
      <w:rFonts w:ascii="Arial" w:eastAsiaTheme="majorEastAsia" w:hAnsi="Arial" w:cstheme="majorBidi"/>
      <w:b/>
      <w:bCs/>
      <w:sz w:val="28"/>
      <w:szCs w:val="28"/>
    </w:rPr>
  </w:style>
  <w:style w:type="paragraph" w:styleId="20">
    <w:name w:val="heading 2"/>
    <w:basedOn w:val="11"/>
    <w:next w:val="a0"/>
    <w:link w:val="22"/>
    <w:uiPriority w:val="1"/>
    <w:rsid w:val="002F3074"/>
    <w:pPr>
      <w:numPr>
        <w:ilvl w:val="1"/>
      </w:numPr>
      <w:spacing w:before="60" w:after="60"/>
      <w:outlineLvl w:val="1"/>
    </w:pPr>
    <w:rPr>
      <w:sz w:val="24"/>
      <w:szCs w:val="26"/>
    </w:rPr>
  </w:style>
  <w:style w:type="paragraph" w:styleId="3">
    <w:name w:val="heading 3"/>
    <w:next w:val="a0"/>
    <w:link w:val="30"/>
    <w:uiPriority w:val="1"/>
    <w:qFormat/>
    <w:rsid w:val="00AA0DAF"/>
    <w:pPr>
      <w:keepNext/>
      <w:numPr>
        <w:ilvl w:val="2"/>
        <w:numId w:val="4"/>
      </w:numPr>
      <w:spacing w:after="0" w:line="360" w:lineRule="auto"/>
      <w:ind w:right="284"/>
      <w:outlineLvl w:val="2"/>
    </w:pPr>
    <w:rPr>
      <w:rFonts w:ascii="Times New Roman" w:eastAsiaTheme="majorEastAsia" w:hAnsi="Times New Roman" w:cstheme="majorBidi"/>
      <w:b/>
      <w:bCs/>
      <w:sz w:val="24"/>
      <w14:ligatures w14:val="standard"/>
    </w:rPr>
  </w:style>
  <w:style w:type="paragraph" w:styleId="4">
    <w:name w:val="heading 4"/>
    <w:next w:val="a0"/>
    <w:link w:val="40"/>
    <w:uiPriority w:val="1"/>
    <w:qFormat/>
    <w:rsid w:val="00AA0DAF"/>
    <w:pPr>
      <w:keepNext/>
      <w:numPr>
        <w:ilvl w:val="3"/>
        <w:numId w:val="4"/>
      </w:numPr>
      <w:spacing w:after="0" w:line="360" w:lineRule="auto"/>
      <w:ind w:right="284"/>
      <w:outlineLvl w:val="3"/>
    </w:pPr>
    <w:rPr>
      <w:rFonts w:ascii="Times New Roman" w:eastAsiaTheme="majorEastAsia" w:hAnsi="Times New Roman" w:cstheme="majorBidi"/>
      <w:b/>
      <w:bCs/>
      <w:iCs/>
      <w:sz w:val="24"/>
      <w14:ligatures w14:val="standard"/>
    </w:rPr>
  </w:style>
  <w:style w:type="paragraph" w:styleId="5">
    <w:name w:val="heading 5"/>
    <w:basedOn w:val="a0"/>
    <w:next w:val="a0"/>
    <w:link w:val="50"/>
    <w:uiPriority w:val="9"/>
    <w:semiHidden/>
    <w:qFormat/>
    <w:rsid w:val="00363A9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qFormat/>
    <w:rsid w:val="00F606D0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qFormat/>
    <w:rsid w:val="00F606D0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2">
    <w:name w:val="Заголовок 2 Знак"/>
    <w:basedOn w:val="a1"/>
    <w:link w:val="20"/>
    <w:uiPriority w:val="1"/>
    <w:rsid w:val="00AA0DAF"/>
    <w:rPr>
      <w:rFonts w:ascii="Arial" w:eastAsiaTheme="majorEastAsia" w:hAnsi="Arial" w:cstheme="majorBidi"/>
      <w:b/>
      <w:bCs/>
      <w:sz w:val="24"/>
      <w:szCs w:val="26"/>
      <w14:ligatures w14:val="standard"/>
    </w:rPr>
  </w:style>
  <w:style w:type="character" w:customStyle="1" w:styleId="12">
    <w:name w:val="Заголовок 1 Знак"/>
    <w:basedOn w:val="a1"/>
    <w:link w:val="11"/>
    <w:uiPriority w:val="1"/>
    <w:rsid w:val="00F14845"/>
    <w:rPr>
      <w:rFonts w:ascii="Arial" w:eastAsiaTheme="majorEastAsia" w:hAnsi="Arial" w:cstheme="majorBidi"/>
      <w:b/>
      <w:bCs/>
      <w:sz w:val="28"/>
      <w:szCs w:val="28"/>
      <w14:ligatures w14:val="standard"/>
    </w:rPr>
  </w:style>
  <w:style w:type="character" w:customStyle="1" w:styleId="40">
    <w:name w:val="Заголовок 4 Знак"/>
    <w:basedOn w:val="a1"/>
    <w:link w:val="4"/>
    <w:uiPriority w:val="1"/>
    <w:rsid w:val="00AA0DAF"/>
    <w:rPr>
      <w:rFonts w:ascii="Times New Roman" w:eastAsiaTheme="majorEastAsia" w:hAnsi="Times New Roman" w:cstheme="majorBidi"/>
      <w:b/>
      <w:bCs/>
      <w:iCs/>
      <w:sz w:val="24"/>
      <w14:ligatures w14:val="standard"/>
    </w:rPr>
  </w:style>
  <w:style w:type="character" w:customStyle="1" w:styleId="60">
    <w:name w:val="Заголовок 6 Знак"/>
    <w:basedOn w:val="a1"/>
    <w:link w:val="6"/>
    <w:uiPriority w:val="9"/>
    <w:semiHidden/>
    <w:rsid w:val="00363A9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70">
    <w:name w:val="Заголовок 7 Знак"/>
    <w:basedOn w:val="a1"/>
    <w:link w:val="7"/>
    <w:uiPriority w:val="9"/>
    <w:semiHidden/>
    <w:rsid w:val="00363A9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paragraph" w:styleId="a4">
    <w:name w:val="List Paragraph"/>
    <w:basedOn w:val="a0"/>
    <w:link w:val="a5"/>
    <w:uiPriority w:val="34"/>
    <w:qFormat/>
    <w:rsid w:val="00363A93"/>
    <w:pPr>
      <w:ind w:left="720"/>
      <w:contextualSpacing/>
    </w:pPr>
  </w:style>
  <w:style w:type="paragraph" w:styleId="a6">
    <w:name w:val="No Spacing"/>
    <w:uiPriority w:val="1"/>
    <w:semiHidden/>
    <w:qFormat/>
    <w:rsid w:val="00363A93"/>
    <w:pPr>
      <w:spacing w:after="0" w:line="240" w:lineRule="auto"/>
      <w:ind w:left="284" w:right="284" w:firstLine="567"/>
      <w:jc w:val="both"/>
    </w:pPr>
    <w:rPr>
      <w:rFonts w:ascii="Times New Roman" w:hAnsi="Times New Roman"/>
      <w:sz w:val="24"/>
    </w:rPr>
  </w:style>
  <w:style w:type="character" w:customStyle="1" w:styleId="50">
    <w:name w:val="Заголовок 5 Знак"/>
    <w:basedOn w:val="a1"/>
    <w:link w:val="5"/>
    <w:uiPriority w:val="9"/>
    <w:semiHidden/>
    <w:rsid w:val="00363A9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table" w:customStyle="1" w:styleId="a7">
    <w:name w:val="Таблицы у Рамки"/>
    <w:basedOn w:val="a2"/>
    <w:uiPriority w:val="99"/>
    <w:rsid w:val="003C0D76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rPr>
        <w:tblHeader/>
      </w:trPr>
      <w:tcPr>
        <w:tcBorders>
          <w:top w:val="single" w:sz="12" w:space="0" w:color="auto"/>
          <w:left w:val="single" w:sz="4" w:space="0" w:color="auto"/>
          <w:bottom w:val="single" w:sz="12" w:space="0" w:color="auto"/>
          <w:right w:val="single" w:sz="4" w:space="0" w:color="auto"/>
          <w:insideH w:val="single" w:sz="12" w:space="0" w:color="auto"/>
          <w:insideV w:val="single" w:sz="12" w:space="0" w:color="auto"/>
        </w:tcBorders>
      </w:tcPr>
    </w:tblStylePr>
  </w:style>
  <w:style w:type="table" w:styleId="a8">
    <w:name w:val="Table Grid"/>
    <w:basedOn w:val="a2"/>
    <w:uiPriority w:val="59"/>
    <w:rsid w:val="00D03FD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a">
    <w:name w:val="Стиль Списка"/>
    <w:basedOn w:val="a3"/>
    <w:uiPriority w:val="99"/>
    <w:rsid w:val="00720494"/>
    <w:pPr>
      <w:numPr>
        <w:numId w:val="1"/>
      </w:numPr>
    </w:pPr>
  </w:style>
  <w:style w:type="table" w:styleId="-1">
    <w:name w:val="Light Shading Accent 1"/>
    <w:basedOn w:val="a2"/>
    <w:uiPriority w:val="60"/>
    <w:rsid w:val="00D03FD1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3">
    <w:name w:val="Light Shading Accent 3"/>
    <w:basedOn w:val="a2"/>
    <w:uiPriority w:val="60"/>
    <w:rsid w:val="00D03FD1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styleId="a9">
    <w:name w:val="footer"/>
    <w:basedOn w:val="a0"/>
    <w:link w:val="aa"/>
    <w:uiPriority w:val="99"/>
    <w:rsid w:val="00AE4790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rsid w:val="00AE4790"/>
    <w:rPr>
      <w:rFonts w:ascii="Times New Roman" w:hAnsi="Times New Roman"/>
      <w:sz w:val="24"/>
    </w:rPr>
  </w:style>
  <w:style w:type="paragraph" w:customStyle="1" w:styleId="ab">
    <w:name w:val="Нумерация страниц"/>
    <w:basedOn w:val="a0"/>
    <w:uiPriority w:val="7"/>
    <w:qFormat/>
    <w:rsid w:val="00E80FC6"/>
    <w:pPr>
      <w:spacing w:line="240" w:lineRule="auto"/>
      <w:ind w:left="0" w:right="0" w:firstLine="0"/>
      <w:jc w:val="center"/>
    </w:pPr>
  </w:style>
  <w:style w:type="character" w:customStyle="1" w:styleId="30">
    <w:name w:val="Заголовок 3 Знак"/>
    <w:basedOn w:val="a1"/>
    <w:link w:val="3"/>
    <w:uiPriority w:val="1"/>
    <w:rsid w:val="00AA0DAF"/>
    <w:rPr>
      <w:rFonts w:ascii="Times New Roman" w:eastAsiaTheme="majorEastAsia" w:hAnsi="Times New Roman" w:cstheme="majorBidi"/>
      <w:b/>
      <w:bCs/>
      <w:sz w:val="24"/>
      <w14:ligatures w14:val="standard"/>
    </w:rPr>
  </w:style>
  <w:style w:type="numbering" w:customStyle="1" w:styleId="10">
    <w:name w:val="Оглавление 1 уроверь"/>
    <w:basedOn w:val="a3"/>
    <w:uiPriority w:val="99"/>
    <w:rsid w:val="00AF5C4F"/>
    <w:pPr>
      <w:numPr>
        <w:numId w:val="2"/>
      </w:numPr>
    </w:pPr>
  </w:style>
  <w:style w:type="paragraph" w:styleId="ac">
    <w:name w:val="TOC Heading"/>
    <w:basedOn w:val="11"/>
    <w:next w:val="a0"/>
    <w:uiPriority w:val="39"/>
    <w:semiHidden/>
    <w:unhideWhenUsed/>
    <w:qFormat/>
    <w:rsid w:val="00C65870"/>
    <w:pPr>
      <w:numPr>
        <w:numId w:val="0"/>
      </w:numPr>
      <w:spacing w:before="480" w:after="0" w:line="276" w:lineRule="auto"/>
      <w:ind w:right="0"/>
      <w:outlineLvl w:val="9"/>
    </w:pPr>
    <w:rPr>
      <w:rFonts w:asciiTheme="majorHAnsi" w:hAnsiTheme="majorHAnsi"/>
      <w:color w:val="365F91" w:themeColor="accent1" w:themeShade="BF"/>
      <w:lang w:eastAsia="ru-RU"/>
      <w14:ligatures w14:val="none"/>
    </w:rPr>
  </w:style>
  <w:style w:type="table" w:styleId="ad">
    <w:name w:val="Light Shading"/>
    <w:basedOn w:val="a2"/>
    <w:uiPriority w:val="60"/>
    <w:rsid w:val="001C79F8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ae">
    <w:name w:val="Hyperlink"/>
    <w:basedOn w:val="a1"/>
    <w:uiPriority w:val="99"/>
    <w:rsid w:val="00C65870"/>
    <w:rPr>
      <w:rFonts w:ascii="Times New Roman" w:hAnsi="Times New Roman"/>
      <w:color w:val="auto"/>
      <w:sz w:val="24"/>
      <w:u w:val="single"/>
    </w:rPr>
  </w:style>
  <w:style w:type="numbering" w:customStyle="1" w:styleId="21">
    <w:name w:val="Оглавление 2 уровень"/>
    <w:basedOn w:val="10"/>
    <w:uiPriority w:val="99"/>
    <w:rsid w:val="00AF5C4F"/>
    <w:pPr>
      <w:numPr>
        <w:numId w:val="3"/>
      </w:numPr>
    </w:pPr>
  </w:style>
  <w:style w:type="paragraph" w:styleId="31">
    <w:name w:val="toc 3"/>
    <w:basedOn w:val="a0"/>
    <w:next w:val="a0"/>
    <w:autoRedefine/>
    <w:uiPriority w:val="39"/>
    <w:unhideWhenUsed/>
    <w:rsid w:val="00CA28DE"/>
    <w:pPr>
      <w:tabs>
        <w:tab w:val="right" w:leader="dot" w:pos="10206"/>
      </w:tabs>
      <w:ind w:firstLine="0"/>
    </w:pPr>
  </w:style>
  <w:style w:type="paragraph" w:styleId="41">
    <w:name w:val="toc 4"/>
    <w:basedOn w:val="a0"/>
    <w:next w:val="a0"/>
    <w:autoRedefine/>
    <w:uiPriority w:val="39"/>
    <w:semiHidden/>
    <w:unhideWhenUsed/>
    <w:rsid w:val="00C65870"/>
    <w:pPr>
      <w:spacing w:after="100"/>
    </w:pPr>
  </w:style>
  <w:style w:type="paragraph" w:styleId="71">
    <w:name w:val="toc 7"/>
    <w:basedOn w:val="a0"/>
    <w:next w:val="a0"/>
    <w:autoRedefine/>
    <w:uiPriority w:val="39"/>
    <w:semiHidden/>
    <w:unhideWhenUsed/>
    <w:rsid w:val="00C65870"/>
    <w:pPr>
      <w:spacing w:after="100"/>
      <w:ind w:left="1440"/>
    </w:pPr>
  </w:style>
  <w:style w:type="paragraph" w:customStyle="1" w:styleId="120">
    <w:name w:val="Таблица Текст 12 Влево"/>
    <w:basedOn w:val="121"/>
    <w:uiPriority w:val="3"/>
    <w:qFormat/>
    <w:rsid w:val="00802E95"/>
  </w:style>
  <w:style w:type="paragraph" w:styleId="af">
    <w:name w:val="Balloon Text"/>
    <w:basedOn w:val="a0"/>
    <w:link w:val="af0"/>
    <w:uiPriority w:val="99"/>
    <w:semiHidden/>
    <w:rsid w:val="00C6587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1"/>
    <w:link w:val="af"/>
    <w:uiPriority w:val="99"/>
    <w:semiHidden/>
    <w:rsid w:val="00C65870"/>
    <w:rPr>
      <w:rFonts w:ascii="Tahoma" w:hAnsi="Tahoma" w:cs="Tahoma"/>
      <w:sz w:val="16"/>
      <w:szCs w:val="16"/>
      <w14:ligatures w14:val="standard"/>
    </w:rPr>
  </w:style>
  <w:style w:type="paragraph" w:customStyle="1" w:styleId="af1">
    <w:name w:val="Текст в штампе центр"/>
    <w:basedOn w:val="a0"/>
    <w:uiPriority w:val="40"/>
    <w:qFormat/>
    <w:rsid w:val="00CA28DE"/>
    <w:pPr>
      <w:framePr w:wrap="around" w:vAnchor="page" w:hAnchor="page" w:yAlign="bottom"/>
      <w:spacing w:line="240" w:lineRule="auto"/>
      <w:ind w:left="0" w:right="0" w:firstLine="0"/>
      <w:suppressOverlap/>
      <w:jc w:val="center"/>
    </w:pPr>
    <w:rPr>
      <w:sz w:val="22"/>
    </w:rPr>
  </w:style>
  <w:style w:type="paragraph" w:customStyle="1" w:styleId="af2">
    <w:name w:val="Текст в штампе влево"/>
    <w:basedOn w:val="af1"/>
    <w:next w:val="a0"/>
    <w:uiPriority w:val="40"/>
    <w:qFormat/>
    <w:rsid w:val="00CA28DE"/>
    <w:pPr>
      <w:framePr w:wrap="around" w:vAnchor="margin" w:hAnchor="margin"/>
      <w:ind w:left="57"/>
      <w:jc w:val="left"/>
    </w:pPr>
  </w:style>
  <w:style w:type="paragraph" w:customStyle="1" w:styleId="-">
    <w:name w:val="Шифр-Код тома штамп"/>
    <w:basedOn w:val="a0"/>
    <w:uiPriority w:val="11"/>
    <w:qFormat/>
    <w:rsid w:val="00193776"/>
    <w:pPr>
      <w:spacing w:line="240" w:lineRule="auto"/>
      <w:ind w:left="0" w:right="0" w:firstLine="0"/>
      <w:jc w:val="center"/>
    </w:pPr>
    <w:rPr>
      <w:b/>
      <w:sz w:val="28"/>
    </w:rPr>
  </w:style>
  <w:style w:type="paragraph" w:customStyle="1" w:styleId="af3">
    <w:name w:val="Название Штамп"/>
    <w:basedOn w:val="a0"/>
    <w:uiPriority w:val="40"/>
    <w:qFormat/>
    <w:rsid w:val="00193776"/>
    <w:pPr>
      <w:spacing w:line="240" w:lineRule="auto"/>
      <w:ind w:left="0" w:right="0" w:firstLine="0"/>
      <w:jc w:val="center"/>
    </w:pPr>
  </w:style>
  <w:style w:type="paragraph" w:customStyle="1" w:styleId="af4">
    <w:name w:val="Дата в штампе"/>
    <w:basedOn w:val="af1"/>
    <w:uiPriority w:val="40"/>
    <w:qFormat/>
    <w:rsid w:val="00193776"/>
    <w:pPr>
      <w:framePr w:wrap="around"/>
    </w:pPr>
    <w:rPr>
      <w:sz w:val="14"/>
    </w:rPr>
  </w:style>
  <w:style w:type="paragraph" w:styleId="af5">
    <w:name w:val="header"/>
    <w:basedOn w:val="a0"/>
    <w:link w:val="af6"/>
    <w:uiPriority w:val="99"/>
    <w:semiHidden/>
    <w:rsid w:val="00D47AB5"/>
    <w:pPr>
      <w:tabs>
        <w:tab w:val="center" w:pos="4677"/>
        <w:tab w:val="right" w:pos="9355"/>
      </w:tabs>
      <w:spacing w:line="240" w:lineRule="auto"/>
    </w:pPr>
  </w:style>
  <w:style w:type="character" w:customStyle="1" w:styleId="af6">
    <w:name w:val="Верхний колонтитул Знак"/>
    <w:basedOn w:val="a1"/>
    <w:link w:val="af5"/>
    <w:uiPriority w:val="99"/>
    <w:semiHidden/>
    <w:rsid w:val="00D47AB5"/>
    <w:rPr>
      <w:rFonts w:ascii="Times New Roman" w:hAnsi="Times New Roman"/>
      <w:sz w:val="24"/>
      <w14:ligatures w14:val="standard"/>
    </w:rPr>
  </w:style>
  <w:style w:type="paragraph" w:customStyle="1" w:styleId="af7">
    <w:name w:val="Название проекта"/>
    <w:uiPriority w:val="11"/>
    <w:qFormat/>
    <w:rsid w:val="0017308A"/>
    <w:pPr>
      <w:spacing w:after="0" w:line="240" w:lineRule="auto"/>
      <w:ind w:left="284" w:right="284"/>
      <w:jc w:val="center"/>
    </w:pPr>
    <w:rPr>
      <w:rFonts w:ascii="Times New Roman" w:hAnsi="Times New Roman"/>
      <w:b/>
      <w:caps/>
      <w:sz w:val="28"/>
      <w14:ligatures w14:val="standard"/>
    </w:rPr>
  </w:style>
  <w:style w:type="paragraph" w:customStyle="1" w:styleId="af8">
    <w:name w:val="Стадия проекта"/>
    <w:basedOn w:val="af7"/>
    <w:uiPriority w:val="12"/>
    <w:qFormat/>
    <w:rsid w:val="0017308A"/>
  </w:style>
  <w:style w:type="paragraph" w:customStyle="1" w:styleId="af9">
    <w:name w:val="Название тома"/>
    <w:basedOn w:val="af7"/>
    <w:uiPriority w:val="13"/>
    <w:qFormat/>
    <w:rsid w:val="0017308A"/>
    <w:pPr>
      <w:ind w:left="113"/>
    </w:pPr>
    <w:rPr>
      <w:caps w:val="0"/>
    </w:rPr>
  </w:style>
  <w:style w:type="paragraph" w:customStyle="1" w:styleId="-0">
    <w:name w:val="Шифр-Код тома"/>
    <w:basedOn w:val="af7"/>
    <w:next w:val="a0"/>
    <w:uiPriority w:val="15"/>
    <w:qFormat/>
    <w:rsid w:val="002B4771"/>
    <w:rPr>
      <w:sz w:val="24"/>
    </w:rPr>
  </w:style>
  <w:style w:type="paragraph" w:customStyle="1" w:styleId="afa">
    <w:name w:val="Номер тома"/>
    <w:basedOn w:val="af7"/>
    <w:uiPriority w:val="14"/>
    <w:qFormat/>
    <w:rsid w:val="002B4771"/>
    <w:rPr>
      <w:caps w:val="0"/>
      <w:sz w:val="24"/>
    </w:rPr>
  </w:style>
  <w:style w:type="paragraph" w:customStyle="1" w:styleId="afb">
    <w:name w:val="Штамп Титульный лист"/>
    <w:next w:val="a0"/>
    <w:uiPriority w:val="6"/>
    <w:qFormat/>
    <w:rsid w:val="00A267BB"/>
    <w:pPr>
      <w:spacing w:after="0" w:line="240" w:lineRule="auto"/>
      <w:ind w:left="113" w:right="113"/>
    </w:pPr>
    <w:rPr>
      <w:rFonts w:ascii="Times New Roman" w:hAnsi="Times New Roman"/>
      <w:b/>
      <w:sz w:val="28"/>
      <w14:ligatures w14:val="standard"/>
    </w:rPr>
  </w:style>
  <w:style w:type="table" w:customStyle="1" w:styleId="afc">
    <w:name w:val="Невидимая таблица"/>
    <w:basedOn w:val="a2"/>
    <w:uiPriority w:val="99"/>
    <w:rsid w:val="00E80FC6"/>
    <w:pPr>
      <w:spacing w:after="0" w:line="240" w:lineRule="auto"/>
      <w:jc w:val="center"/>
    </w:pPr>
    <w:rPr>
      <w:rFonts w:ascii="Times New Roman" w:hAnsi="Times New Roman"/>
      <w:sz w:val="24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  <w:tcPr>
      <w:vAlign w:val="center"/>
    </w:tcPr>
  </w:style>
  <w:style w:type="table" w:customStyle="1" w:styleId="afd">
    <w:name w:val="Таблица внесения изм."/>
    <w:basedOn w:val="a2"/>
    <w:uiPriority w:val="99"/>
    <w:rsid w:val="009D3718"/>
    <w:pPr>
      <w:spacing w:after="0" w:line="240" w:lineRule="auto"/>
      <w:jc w:val="center"/>
    </w:pPr>
    <w:rPr>
      <w:rFonts w:ascii="Times New Roman" w:hAnsi="Times New Roman"/>
      <w:sz w:val="24"/>
    </w:rPr>
    <w:tblPr>
      <w:tblInd w:w="284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vAlign w:val="center"/>
    </w:tcPr>
    <w:tblStylePr w:type="firstRow"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afe">
    <w:name w:val="Невидимая таблица изм."/>
    <w:basedOn w:val="afd"/>
    <w:uiPriority w:val="99"/>
    <w:rsid w:val="00C6723F"/>
    <w:rPr>
      <w:vanish/>
    </w:rPr>
    <w:tblPr>
      <w:tblInd w:w="284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vAlign w:val="center"/>
    </w:tcPr>
    <w:tblStylePr w:type="firstRow">
      <w:pPr>
        <w:jc w:val="center"/>
      </w:pPr>
      <w:rPr>
        <w:rFonts w:ascii="Times New Roman" w:hAnsi="Times New Roman"/>
        <w:vanish/>
        <w:sz w:val="16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aff">
    <w:name w:val="Название организации"/>
    <w:uiPriority w:val="11"/>
    <w:qFormat/>
    <w:rsid w:val="002B4771"/>
    <w:pPr>
      <w:spacing w:after="0" w:line="240" w:lineRule="auto"/>
      <w:jc w:val="center"/>
    </w:pPr>
    <w:rPr>
      <w:rFonts w:ascii="Times New Roman" w:hAnsi="Times New Roman"/>
      <w:b/>
      <w:sz w:val="28"/>
      <w14:ligatures w14:val="standard"/>
    </w:rPr>
  </w:style>
  <w:style w:type="paragraph" w:customStyle="1" w:styleId="122">
    <w:name w:val="Таблица Текст 12 Центр"/>
    <w:basedOn w:val="121"/>
    <w:uiPriority w:val="3"/>
    <w:qFormat/>
    <w:rsid w:val="00802E95"/>
    <w:pPr>
      <w:jc w:val="center"/>
    </w:pPr>
  </w:style>
  <w:style w:type="paragraph" w:customStyle="1" w:styleId="121">
    <w:name w:val="Таблица Текст 12"/>
    <w:uiPriority w:val="15"/>
    <w:semiHidden/>
    <w:qFormat/>
    <w:rsid w:val="00802E95"/>
    <w:pPr>
      <w:spacing w:before="80" w:after="80" w:line="240" w:lineRule="auto"/>
      <w:ind w:left="113" w:right="113"/>
    </w:pPr>
    <w:rPr>
      <w:rFonts w:ascii="Times New Roman" w:hAnsi="Times New Roman"/>
      <w:sz w:val="24"/>
      <w14:ligatures w14:val="standard"/>
    </w:rPr>
  </w:style>
  <w:style w:type="paragraph" w:customStyle="1" w:styleId="aff0">
    <w:name w:val="Рисунок"/>
    <w:next w:val="a0"/>
    <w:uiPriority w:val="6"/>
    <w:qFormat/>
    <w:rsid w:val="00D577DB"/>
    <w:pPr>
      <w:spacing w:after="0" w:line="240" w:lineRule="auto"/>
      <w:jc w:val="center"/>
    </w:pPr>
    <w:rPr>
      <w:rFonts w:ascii="Times New Roman" w:hAnsi="Times New Roman"/>
      <w:noProof/>
      <w:sz w:val="24"/>
      <w:lang w:eastAsia="ru-RU"/>
      <w14:ligatures w14:val="standard"/>
    </w:rPr>
  </w:style>
  <w:style w:type="paragraph" w:customStyle="1" w:styleId="aff1">
    <w:name w:val="Заголовок без нумерации"/>
    <w:next w:val="a0"/>
    <w:qFormat/>
    <w:rsid w:val="00C77699"/>
    <w:pPr>
      <w:spacing w:before="120" w:after="120" w:line="360" w:lineRule="auto"/>
      <w:ind w:left="284" w:right="284" w:firstLine="851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  <w14:ligatures w14:val="standard"/>
    </w:rPr>
  </w:style>
  <w:style w:type="paragraph" w:customStyle="1" w:styleId="aff2">
    <w:name w:val="Невидимый Текст"/>
    <w:uiPriority w:val="41"/>
    <w:qFormat/>
    <w:rsid w:val="005D1452"/>
    <w:pPr>
      <w:spacing w:after="0" w:line="240" w:lineRule="auto"/>
      <w:jc w:val="right"/>
    </w:pPr>
    <w:rPr>
      <w:rFonts w:ascii="Times New Roman" w:hAnsi="Times New Roman"/>
      <w:vanish/>
      <w:sz w:val="24"/>
      <w14:ligatures w14:val="standard"/>
    </w:rPr>
  </w:style>
  <w:style w:type="paragraph" w:customStyle="1" w:styleId="aff3">
    <w:name w:val="Название приложения"/>
    <w:next w:val="a0"/>
    <w:uiPriority w:val="5"/>
    <w:qFormat/>
    <w:rsid w:val="008C6EB0"/>
    <w:pPr>
      <w:spacing w:after="0" w:line="360" w:lineRule="auto"/>
      <w:ind w:left="284" w:right="284"/>
      <w:jc w:val="center"/>
    </w:pPr>
    <w:rPr>
      <w:rFonts w:ascii="Times New Roman" w:hAnsi="Times New Roman"/>
      <w:b/>
      <w:sz w:val="24"/>
      <w14:ligatures w14:val="standard"/>
    </w:rPr>
  </w:style>
  <w:style w:type="paragraph" w:customStyle="1" w:styleId="aff4">
    <w:name w:val="Продолжение приложения"/>
    <w:basedOn w:val="aff3"/>
    <w:uiPriority w:val="5"/>
    <w:qFormat/>
    <w:rsid w:val="002F5799"/>
    <w:pPr>
      <w:jc w:val="right"/>
    </w:pPr>
    <w:rPr>
      <w:b w:val="0"/>
      <w:i/>
    </w:rPr>
  </w:style>
  <w:style w:type="paragraph" w:customStyle="1" w:styleId="1">
    <w:name w:val="Список 1 уровня"/>
    <w:basedOn w:val="a0"/>
    <w:uiPriority w:val="4"/>
    <w:qFormat/>
    <w:rsid w:val="00935CCA"/>
    <w:pPr>
      <w:numPr>
        <w:numId w:val="5"/>
      </w:numPr>
      <w:ind w:left="284" w:firstLine="567"/>
      <w:jc w:val="left"/>
    </w:pPr>
    <w:rPr>
      <w:lang w:eastAsia="ru-RU"/>
    </w:rPr>
  </w:style>
  <w:style w:type="paragraph" w:customStyle="1" w:styleId="2">
    <w:name w:val="Список 2 уровня"/>
    <w:basedOn w:val="1"/>
    <w:uiPriority w:val="4"/>
    <w:qFormat/>
    <w:rsid w:val="00935CCA"/>
    <w:pPr>
      <w:numPr>
        <w:numId w:val="6"/>
      </w:numPr>
      <w:ind w:left="567" w:right="567" w:firstLine="567"/>
    </w:pPr>
  </w:style>
  <w:style w:type="paragraph" w:styleId="23">
    <w:name w:val="toc 2"/>
    <w:basedOn w:val="a0"/>
    <w:next w:val="a0"/>
    <w:autoRedefine/>
    <w:uiPriority w:val="39"/>
    <w:unhideWhenUsed/>
    <w:rsid w:val="00CC4DD6"/>
    <w:pPr>
      <w:tabs>
        <w:tab w:val="right" w:leader="dot" w:pos="10206"/>
      </w:tabs>
      <w:ind w:firstLine="0"/>
    </w:pPr>
  </w:style>
  <w:style w:type="paragraph" w:styleId="13">
    <w:name w:val="toc 1"/>
    <w:basedOn w:val="a0"/>
    <w:next w:val="a0"/>
    <w:autoRedefine/>
    <w:uiPriority w:val="39"/>
    <w:rsid w:val="00445172"/>
    <w:pPr>
      <w:tabs>
        <w:tab w:val="right" w:leader="dot" w:pos="10206"/>
      </w:tabs>
      <w:spacing w:before="60" w:after="60"/>
      <w:ind w:firstLine="0"/>
    </w:pPr>
  </w:style>
  <w:style w:type="paragraph" w:styleId="aff5">
    <w:name w:val="caption"/>
    <w:aliases w:val="Название Таблицы"/>
    <w:next w:val="a0"/>
    <w:uiPriority w:val="6"/>
    <w:qFormat/>
    <w:rsid w:val="00445172"/>
    <w:pPr>
      <w:spacing w:before="200" w:line="240" w:lineRule="auto"/>
      <w:ind w:left="284" w:right="284" w:firstLine="567"/>
    </w:pPr>
    <w:rPr>
      <w:rFonts w:ascii="Times New Roman" w:hAnsi="Times New Roman"/>
      <w:b/>
      <w:bCs/>
      <w:sz w:val="24"/>
      <w:szCs w:val="18"/>
      <w14:ligatures w14:val="standard"/>
    </w:rPr>
  </w:style>
  <w:style w:type="paragraph" w:styleId="aff6">
    <w:name w:val="table of figures"/>
    <w:basedOn w:val="a0"/>
    <w:next w:val="a0"/>
    <w:uiPriority w:val="99"/>
    <w:rsid w:val="00CD44FB"/>
    <w:pPr>
      <w:tabs>
        <w:tab w:val="right" w:leader="dot" w:pos="10206"/>
      </w:tabs>
      <w:ind w:firstLine="0"/>
    </w:pPr>
  </w:style>
  <w:style w:type="table" w:customStyle="1" w:styleId="aff7">
    <w:name w:val="Таблицы"/>
    <w:basedOn w:val="a2"/>
    <w:uiPriority w:val="99"/>
    <w:rsid w:val="00D847A1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bottom w:val="single" w:sz="8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cPr>
        <w:tcBorders>
          <w:top w:val="single" w:sz="12" w:space="0" w:color="auto"/>
          <w:left w:val="nil"/>
          <w:bottom w:val="single" w:sz="12" w:space="0" w:color="auto"/>
          <w:right w:val="nil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aff8">
    <w:name w:val="Таблицы по центру"/>
    <w:basedOn w:val="a2"/>
    <w:uiPriority w:val="99"/>
    <w:rsid w:val="00D847A1"/>
    <w:pPr>
      <w:spacing w:after="0" w:line="240" w:lineRule="auto"/>
    </w:pPr>
    <w:rPr>
      <w:rFonts w:ascii="Times New Roman" w:hAnsi="Times New Roman"/>
      <w:sz w:val="24"/>
    </w:rPr>
    <w:tblPr>
      <w:tblStyleRowBandSize w:val="1"/>
      <w:jc w:val="center"/>
      <w:tblInd w:w="0" w:type="dxa"/>
      <w:tblBorders>
        <w:top w:val="single" w:sz="8" w:space="0" w:color="auto"/>
        <w:left w:val="single" w:sz="12" w:space="0" w:color="auto"/>
        <w:bottom w:val="single" w:sz="8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rPr>
      <w:jc w:val="center"/>
    </w:tr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14">
    <w:name w:val="Таблицы1"/>
    <w:basedOn w:val="a2"/>
    <w:uiPriority w:val="99"/>
    <w:rsid w:val="0092383E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left w:val="single" w:sz="12" w:space="0" w:color="auto"/>
        <w:bottom w:val="single" w:sz="8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cBorders>
      </w:tcPr>
    </w:tblStylePr>
  </w:style>
  <w:style w:type="paragraph" w:customStyle="1" w:styleId="aff9">
    <w:name w:val="Заголовок ВНЕ содержания"/>
    <w:basedOn w:val="aff1"/>
    <w:qFormat/>
    <w:rsid w:val="00C77699"/>
    <w:pPr>
      <w:outlineLvl w:val="9"/>
    </w:pPr>
  </w:style>
  <w:style w:type="paragraph" w:customStyle="1" w:styleId="affa">
    <w:name w:val="Таблица шапка"/>
    <w:basedOn w:val="a0"/>
    <w:uiPriority w:val="99"/>
    <w:rsid w:val="00992B6A"/>
    <w:pPr>
      <w:spacing w:line="240" w:lineRule="auto"/>
      <w:ind w:left="0" w:right="0" w:firstLine="0"/>
      <w:jc w:val="center"/>
    </w:pPr>
    <w:rPr>
      <w:rFonts w:eastAsia="Times New Roman" w:cs="Times New Roman"/>
      <w:bCs/>
      <w:sz w:val="28"/>
      <w:szCs w:val="20"/>
      <w:lang w:eastAsia="ru-RU"/>
      <w14:ligatures w14:val="none"/>
    </w:rPr>
  </w:style>
  <w:style w:type="character" w:styleId="affb">
    <w:name w:val="Book Title"/>
    <w:aliases w:val="Наименование объекта"/>
    <w:uiPriority w:val="33"/>
    <w:rsid w:val="00992B6A"/>
    <w:rPr>
      <w:rFonts w:ascii="Times New Roman" w:hAnsi="Times New Roman" w:cs="Times New Roman"/>
      <w:b/>
      <w:bCs/>
      <w:caps/>
      <w:smallCaps w:val="0"/>
      <w:noProof/>
      <w:vanish w:val="0"/>
      <w:color w:val="000000"/>
      <w:spacing w:val="5"/>
      <w:sz w:val="28"/>
      <w:szCs w:val="28"/>
    </w:rPr>
  </w:style>
  <w:style w:type="paragraph" w:customStyle="1" w:styleId="affc">
    <w:name w:val="Таблица по левому краю"/>
    <w:basedOn w:val="a0"/>
    <w:link w:val="affd"/>
    <w:uiPriority w:val="99"/>
    <w:rsid w:val="00992B6A"/>
    <w:pPr>
      <w:spacing w:line="240" w:lineRule="auto"/>
      <w:ind w:left="0" w:right="0" w:firstLine="0"/>
      <w:jc w:val="center"/>
    </w:pPr>
    <w:rPr>
      <w:rFonts w:eastAsia="Times New Roman" w:cs="Times New Roman"/>
      <w:b/>
      <w:color w:val="000000"/>
      <w:sz w:val="28"/>
      <w:szCs w:val="20"/>
      <w:lang w:val="x-none" w:eastAsia="x-none"/>
      <w14:ligatures w14:val="none"/>
    </w:rPr>
  </w:style>
  <w:style w:type="character" w:customStyle="1" w:styleId="affd">
    <w:name w:val="Таблица по левому краю Знак"/>
    <w:link w:val="affc"/>
    <w:uiPriority w:val="99"/>
    <w:rsid w:val="00992B6A"/>
    <w:rPr>
      <w:rFonts w:ascii="Times New Roman" w:eastAsia="Times New Roman" w:hAnsi="Times New Roman" w:cs="Times New Roman"/>
      <w:b/>
      <w:color w:val="000000"/>
      <w:sz w:val="28"/>
      <w:szCs w:val="20"/>
      <w:lang w:val="x-none" w:eastAsia="x-none"/>
    </w:rPr>
  </w:style>
  <w:style w:type="character" w:styleId="affe">
    <w:name w:val="FollowedHyperlink"/>
    <w:basedOn w:val="a1"/>
    <w:uiPriority w:val="99"/>
    <w:semiHidden/>
    <w:rsid w:val="001F18E8"/>
    <w:rPr>
      <w:color w:val="800080" w:themeColor="followedHyperlink"/>
      <w:u w:val="single"/>
    </w:rPr>
  </w:style>
  <w:style w:type="paragraph" w:customStyle="1" w:styleId="32">
    <w:name w:val="Тит3"/>
    <w:basedOn w:val="a0"/>
    <w:link w:val="33"/>
    <w:autoRedefine/>
    <w:qFormat/>
    <w:rsid w:val="001F18E8"/>
    <w:pPr>
      <w:spacing w:line="240" w:lineRule="auto"/>
      <w:ind w:left="0" w:right="0" w:firstLine="0"/>
      <w:jc w:val="center"/>
    </w:pPr>
    <w:rPr>
      <w:rFonts w:eastAsia="Calibri" w:cs="Times New Roman"/>
      <w:b/>
      <w:sz w:val="28"/>
      <w:szCs w:val="24"/>
      <w14:ligatures w14:val="none"/>
    </w:rPr>
  </w:style>
  <w:style w:type="character" w:customStyle="1" w:styleId="33">
    <w:name w:val="Тит3 Знак"/>
    <w:link w:val="32"/>
    <w:rsid w:val="001F18E8"/>
    <w:rPr>
      <w:rFonts w:ascii="Times New Roman" w:eastAsia="Calibri" w:hAnsi="Times New Roman" w:cs="Times New Roman"/>
      <w:b/>
      <w:sz w:val="28"/>
      <w:szCs w:val="24"/>
    </w:rPr>
  </w:style>
  <w:style w:type="character" w:styleId="afff">
    <w:name w:val="annotation reference"/>
    <w:basedOn w:val="a1"/>
    <w:uiPriority w:val="99"/>
    <w:semiHidden/>
    <w:rsid w:val="001F18E8"/>
    <w:rPr>
      <w:sz w:val="16"/>
      <w:szCs w:val="16"/>
    </w:rPr>
  </w:style>
  <w:style w:type="paragraph" w:styleId="afff0">
    <w:name w:val="annotation text"/>
    <w:basedOn w:val="a0"/>
    <w:link w:val="afff1"/>
    <w:uiPriority w:val="99"/>
    <w:semiHidden/>
    <w:rsid w:val="001F18E8"/>
    <w:pPr>
      <w:spacing w:line="240" w:lineRule="auto"/>
    </w:pPr>
    <w:rPr>
      <w:sz w:val="20"/>
      <w:szCs w:val="20"/>
    </w:rPr>
  </w:style>
  <w:style w:type="character" w:customStyle="1" w:styleId="afff1">
    <w:name w:val="Текст примечания Знак"/>
    <w:basedOn w:val="a1"/>
    <w:link w:val="afff0"/>
    <w:uiPriority w:val="99"/>
    <w:semiHidden/>
    <w:rsid w:val="001F18E8"/>
    <w:rPr>
      <w:rFonts w:ascii="Times New Roman" w:hAnsi="Times New Roman"/>
      <w:sz w:val="20"/>
      <w:szCs w:val="20"/>
      <w14:ligatures w14:val="standard"/>
    </w:rPr>
  </w:style>
  <w:style w:type="paragraph" w:styleId="afff2">
    <w:name w:val="annotation subject"/>
    <w:basedOn w:val="afff0"/>
    <w:next w:val="afff0"/>
    <w:link w:val="afff3"/>
    <w:uiPriority w:val="99"/>
    <w:semiHidden/>
    <w:rsid w:val="001F18E8"/>
    <w:rPr>
      <w:b/>
      <w:bCs/>
    </w:rPr>
  </w:style>
  <w:style w:type="character" w:customStyle="1" w:styleId="afff3">
    <w:name w:val="Тема примечания Знак"/>
    <w:basedOn w:val="afff1"/>
    <w:link w:val="afff2"/>
    <w:uiPriority w:val="99"/>
    <w:semiHidden/>
    <w:rsid w:val="001F18E8"/>
    <w:rPr>
      <w:rFonts w:ascii="Times New Roman" w:hAnsi="Times New Roman"/>
      <w:b/>
      <w:bCs/>
      <w:sz w:val="20"/>
      <w:szCs w:val="20"/>
      <w14:ligatures w14:val="standard"/>
    </w:rPr>
  </w:style>
  <w:style w:type="table" w:customStyle="1" w:styleId="24">
    <w:name w:val="Таблицы2"/>
    <w:basedOn w:val="a2"/>
    <w:uiPriority w:val="99"/>
    <w:rsid w:val="001F18E8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bottom w:val="single" w:sz="8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rPr>
        <w:tblHeader/>
      </w:trPr>
      <w:tcPr>
        <w:tcBorders>
          <w:top w:val="single" w:sz="12" w:space="0" w:color="auto"/>
          <w:left w:val="nil"/>
          <w:bottom w:val="single" w:sz="12" w:space="0" w:color="auto"/>
          <w:right w:val="nil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15">
    <w:name w:val="Таблицы у Рамки1"/>
    <w:basedOn w:val="a2"/>
    <w:uiPriority w:val="99"/>
    <w:rsid w:val="001F18E8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rPr>
        <w:tblHeader/>
      </w:trPr>
      <w:tcPr>
        <w:tcBorders>
          <w:top w:val="single" w:sz="12" w:space="0" w:color="auto"/>
          <w:left w:val="single" w:sz="4" w:space="0" w:color="auto"/>
          <w:bottom w:val="single" w:sz="12" w:space="0" w:color="auto"/>
          <w:right w:val="single" w:sz="4" w:space="0" w:color="auto"/>
          <w:insideH w:val="single" w:sz="12" w:space="0" w:color="auto"/>
          <w:insideV w:val="single" w:sz="12" w:space="0" w:color="auto"/>
        </w:tcBorders>
      </w:tcPr>
    </w:tblStylePr>
  </w:style>
  <w:style w:type="paragraph" w:customStyle="1" w:styleId="afff4">
    <w:name w:val="Формула"/>
    <w:uiPriority w:val="7"/>
    <w:qFormat/>
    <w:rsid w:val="00A60CE2"/>
    <w:pPr>
      <w:tabs>
        <w:tab w:val="right" w:pos="5670"/>
      </w:tabs>
      <w:spacing w:before="200"/>
      <w:ind w:right="284"/>
      <w:jc w:val="right"/>
    </w:pPr>
    <w:rPr>
      <w:rFonts w:ascii="Arial" w:hAnsi="Arial"/>
      <w:noProof/>
      <w:lang w:eastAsia="ru-RU"/>
      <w14:ligatures w14:val="standard"/>
    </w:rPr>
  </w:style>
  <w:style w:type="character" w:styleId="afff5">
    <w:name w:val="Placeholder Text"/>
    <w:basedOn w:val="a1"/>
    <w:uiPriority w:val="99"/>
    <w:semiHidden/>
    <w:rsid w:val="00A60CE2"/>
    <w:rPr>
      <w:color w:val="808080"/>
    </w:rPr>
  </w:style>
  <w:style w:type="paragraph" w:customStyle="1" w:styleId="afff6">
    <w:name w:val="Абзац"/>
    <w:link w:val="16"/>
    <w:qFormat/>
    <w:rsid w:val="00BD0EA2"/>
    <w:pPr>
      <w:suppressAutoHyphens/>
      <w:spacing w:before="120" w:after="0" w:line="240" w:lineRule="auto"/>
      <w:ind w:firstLine="720"/>
      <w:jc w:val="both"/>
    </w:pPr>
    <w:rPr>
      <w:rFonts w:ascii="Times New Roman" w:eastAsia="Times New Roman" w:hAnsi="Times New Roman" w:cs="Arial"/>
      <w:kern w:val="32"/>
      <w:sz w:val="24"/>
      <w:szCs w:val="26"/>
      <w:lang w:eastAsia="ru-RU"/>
    </w:rPr>
  </w:style>
  <w:style w:type="character" w:customStyle="1" w:styleId="16">
    <w:name w:val="Абзац Знак1"/>
    <w:link w:val="afff6"/>
    <w:rsid w:val="00BD0EA2"/>
    <w:rPr>
      <w:rFonts w:ascii="Times New Roman" w:eastAsia="Times New Roman" w:hAnsi="Times New Roman" w:cs="Arial"/>
      <w:kern w:val="32"/>
      <w:sz w:val="24"/>
      <w:szCs w:val="26"/>
      <w:lang w:eastAsia="ru-RU"/>
    </w:rPr>
  </w:style>
  <w:style w:type="paragraph" w:customStyle="1" w:styleId="afff7">
    <w:name w:val="Текст в таблице"/>
    <w:basedOn w:val="a0"/>
    <w:rsid w:val="00BD0EA2"/>
    <w:pPr>
      <w:spacing w:line="240" w:lineRule="auto"/>
      <w:ind w:left="0" w:right="0" w:firstLine="0"/>
      <w:jc w:val="center"/>
    </w:pPr>
    <w:rPr>
      <w:rFonts w:eastAsia="Times New Roman" w:cs="Times New Roman"/>
      <w:szCs w:val="24"/>
      <w:lang w:eastAsia="ru-RU"/>
      <w14:ligatures w14:val="none"/>
    </w:rPr>
  </w:style>
  <w:style w:type="paragraph" w:customStyle="1" w:styleId="42">
    <w:name w:val="Тит4"/>
    <w:basedOn w:val="a0"/>
    <w:next w:val="32"/>
    <w:link w:val="43"/>
    <w:autoRedefine/>
    <w:qFormat/>
    <w:rsid w:val="00D577DB"/>
    <w:pPr>
      <w:spacing w:line="276" w:lineRule="auto"/>
      <w:ind w:left="0" w:right="0" w:firstLine="0"/>
      <w:jc w:val="center"/>
    </w:pPr>
    <w:rPr>
      <w:rFonts w:eastAsia="Calibri" w:cs="Times New Roman"/>
      <w:b/>
      <w:caps/>
      <w:sz w:val="28"/>
      <w14:ligatures w14:val="none"/>
    </w:rPr>
  </w:style>
  <w:style w:type="character" w:customStyle="1" w:styleId="43">
    <w:name w:val="Тит4 Знак"/>
    <w:link w:val="42"/>
    <w:rsid w:val="00D577DB"/>
    <w:rPr>
      <w:rFonts w:ascii="Times New Roman" w:eastAsia="Calibri" w:hAnsi="Times New Roman" w:cs="Times New Roman"/>
      <w:b/>
      <w:caps/>
      <w:sz w:val="28"/>
    </w:rPr>
  </w:style>
  <w:style w:type="character" w:customStyle="1" w:styleId="a5">
    <w:name w:val="Абзац списка Знак"/>
    <w:link w:val="a4"/>
    <w:uiPriority w:val="34"/>
    <w:locked/>
    <w:rsid w:val="004D5211"/>
    <w:rPr>
      <w:rFonts w:ascii="Times New Roman" w:hAnsi="Times New Roman"/>
      <w:sz w:val="24"/>
      <w14:ligatures w14:val="standard"/>
    </w:rPr>
  </w:style>
  <w:style w:type="paragraph" w:customStyle="1" w:styleId="Default">
    <w:name w:val="Default"/>
    <w:rsid w:val="00FF29E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msonormalmailrucssattributepostfixmailrucssattributepostfix">
    <w:name w:val="msonormal_mailru_css_attribute_postfix_mailru_css_attribute_postfix"/>
    <w:basedOn w:val="a0"/>
    <w:rsid w:val="00BA3584"/>
    <w:pPr>
      <w:spacing w:before="100" w:beforeAutospacing="1" w:after="100" w:afterAutospacing="1" w:line="240" w:lineRule="auto"/>
      <w:ind w:left="0" w:right="0" w:firstLine="0"/>
      <w:jc w:val="left"/>
    </w:pPr>
    <w:rPr>
      <w:rFonts w:eastAsia="Times New Roman" w:cs="Times New Roman"/>
      <w:szCs w:val="24"/>
      <w:lang w:eastAsia="ru-RU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/>
    <w:lsdException w:name="heading 3" w:semiHidden="0" w:uiPriority="1" w:unhideWhenUsed="0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6" w:qFormat="1"/>
    <w:lsdException w:name="List" w:unhideWhenUsed="0"/>
    <w:lsdException w:name="List 2" w:unhideWhenUsed="0"/>
    <w:lsdException w:name="List 3" w:unhideWhenUsed="0"/>
    <w:lsdException w:name="Title" w:semiHidden="0" w:uiPriority="10" w:unhideWhenUsed="0" w:qFormat="1"/>
    <w:lsdException w:name="Default Paragraph Font" w:uiPriority="1"/>
    <w:lsdException w:name="List Continue 5" w:unhideWhenUsed="0"/>
    <w:lsdException w:name="Message Header" w:unhideWhenUsed="0"/>
    <w:lsdException w:name="Subtitle" w:uiPriority="11" w:unhideWhenUsed="0" w:qFormat="1"/>
    <w:lsdException w:name="Salutation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uiPriority w:val="2"/>
    <w:qFormat/>
    <w:rsid w:val="00AA0DAF"/>
    <w:pPr>
      <w:spacing w:after="0" w:line="360" w:lineRule="auto"/>
      <w:ind w:left="284" w:right="284" w:firstLine="567"/>
      <w:jc w:val="both"/>
    </w:pPr>
    <w:rPr>
      <w:rFonts w:ascii="Times New Roman" w:hAnsi="Times New Roman"/>
      <w:sz w:val="24"/>
      <w14:ligatures w14:val="standard"/>
    </w:rPr>
  </w:style>
  <w:style w:type="paragraph" w:styleId="11">
    <w:name w:val="heading 1"/>
    <w:basedOn w:val="a0"/>
    <w:next w:val="a0"/>
    <w:link w:val="12"/>
    <w:uiPriority w:val="1"/>
    <w:qFormat/>
    <w:rsid w:val="0029685F"/>
    <w:pPr>
      <w:keepNext/>
      <w:keepLines/>
      <w:numPr>
        <w:numId w:val="4"/>
      </w:numPr>
      <w:tabs>
        <w:tab w:val="left" w:pos="1134"/>
      </w:tabs>
      <w:spacing w:before="120" w:after="120"/>
      <w:jc w:val="left"/>
      <w:outlineLvl w:val="0"/>
    </w:pPr>
    <w:rPr>
      <w:rFonts w:ascii="Arial" w:eastAsiaTheme="majorEastAsia" w:hAnsi="Arial" w:cstheme="majorBidi"/>
      <w:b/>
      <w:bCs/>
      <w:sz w:val="28"/>
      <w:szCs w:val="28"/>
    </w:rPr>
  </w:style>
  <w:style w:type="paragraph" w:styleId="20">
    <w:name w:val="heading 2"/>
    <w:basedOn w:val="11"/>
    <w:next w:val="a0"/>
    <w:link w:val="22"/>
    <w:uiPriority w:val="1"/>
    <w:rsid w:val="002F3074"/>
    <w:pPr>
      <w:numPr>
        <w:ilvl w:val="1"/>
      </w:numPr>
      <w:spacing w:before="60" w:after="60"/>
      <w:outlineLvl w:val="1"/>
    </w:pPr>
    <w:rPr>
      <w:sz w:val="24"/>
      <w:szCs w:val="26"/>
    </w:rPr>
  </w:style>
  <w:style w:type="paragraph" w:styleId="3">
    <w:name w:val="heading 3"/>
    <w:next w:val="a0"/>
    <w:link w:val="30"/>
    <w:uiPriority w:val="1"/>
    <w:qFormat/>
    <w:rsid w:val="00AA0DAF"/>
    <w:pPr>
      <w:keepNext/>
      <w:numPr>
        <w:ilvl w:val="2"/>
        <w:numId w:val="4"/>
      </w:numPr>
      <w:spacing w:after="0" w:line="360" w:lineRule="auto"/>
      <w:ind w:right="284"/>
      <w:outlineLvl w:val="2"/>
    </w:pPr>
    <w:rPr>
      <w:rFonts w:ascii="Times New Roman" w:eastAsiaTheme="majorEastAsia" w:hAnsi="Times New Roman" w:cstheme="majorBidi"/>
      <w:b/>
      <w:bCs/>
      <w:sz w:val="24"/>
      <w14:ligatures w14:val="standard"/>
    </w:rPr>
  </w:style>
  <w:style w:type="paragraph" w:styleId="4">
    <w:name w:val="heading 4"/>
    <w:next w:val="a0"/>
    <w:link w:val="40"/>
    <w:uiPriority w:val="1"/>
    <w:qFormat/>
    <w:rsid w:val="00AA0DAF"/>
    <w:pPr>
      <w:keepNext/>
      <w:numPr>
        <w:ilvl w:val="3"/>
        <w:numId w:val="4"/>
      </w:numPr>
      <w:spacing w:after="0" w:line="360" w:lineRule="auto"/>
      <w:ind w:right="284"/>
      <w:outlineLvl w:val="3"/>
    </w:pPr>
    <w:rPr>
      <w:rFonts w:ascii="Times New Roman" w:eastAsiaTheme="majorEastAsia" w:hAnsi="Times New Roman" w:cstheme="majorBidi"/>
      <w:b/>
      <w:bCs/>
      <w:iCs/>
      <w:sz w:val="24"/>
      <w14:ligatures w14:val="standard"/>
    </w:rPr>
  </w:style>
  <w:style w:type="paragraph" w:styleId="5">
    <w:name w:val="heading 5"/>
    <w:basedOn w:val="a0"/>
    <w:next w:val="a0"/>
    <w:link w:val="50"/>
    <w:uiPriority w:val="9"/>
    <w:semiHidden/>
    <w:qFormat/>
    <w:rsid w:val="00363A9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qFormat/>
    <w:rsid w:val="00F606D0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qFormat/>
    <w:rsid w:val="00F606D0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2">
    <w:name w:val="Заголовок 2 Знак"/>
    <w:basedOn w:val="a1"/>
    <w:link w:val="20"/>
    <w:uiPriority w:val="1"/>
    <w:rsid w:val="00AA0DAF"/>
    <w:rPr>
      <w:rFonts w:ascii="Arial" w:eastAsiaTheme="majorEastAsia" w:hAnsi="Arial" w:cstheme="majorBidi"/>
      <w:b/>
      <w:bCs/>
      <w:sz w:val="24"/>
      <w:szCs w:val="26"/>
      <w14:ligatures w14:val="standard"/>
    </w:rPr>
  </w:style>
  <w:style w:type="character" w:customStyle="1" w:styleId="12">
    <w:name w:val="Заголовок 1 Знак"/>
    <w:basedOn w:val="a1"/>
    <w:link w:val="11"/>
    <w:uiPriority w:val="1"/>
    <w:rsid w:val="00F14845"/>
    <w:rPr>
      <w:rFonts w:ascii="Arial" w:eastAsiaTheme="majorEastAsia" w:hAnsi="Arial" w:cstheme="majorBidi"/>
      <w:b/>
      <w:bCs/>
      <w:sz w:val="28"/>
      <w:szCs w:val="28"/>
      <w14:ligatures w14:val="standard"/>
    </w:rPr>
  </w:style>
  <w:style w:type="character" w:customStyle="1" w:styleId="40">
    <w:name w:val="Заголовок 4 Знак"/>
    <w:basedOn w:val="a1"/>
    <w:link w:val="4"/>
    <w:uiPriority w:val="1"/>
    <w:rsid w:val="00AA0DAF"/>
    <w:rPr>
      <w:rFonts w:ascii="Times New Roman" w:eastAsiaTheme="majorEastAsia" w:hAnsi="Times New Roman" w:cstheme="majorBidi"/>
      <w:b/>
      <w:bCs/>
      <w:iCs/>
      <w:sz w:val="24"/>
      <w14:ligatures w14:val="standard"/>
    </w:rPr>
  </w:style>
  <w:style w:type="character" w:customStyle="1" w:styleId="60">
    <w:name w:val="Заголовок 6 Знак"/>
    <w:basedOn w:val="a1"/>
    <w:link w:val="6"/>
    <w:uiPriority w:val="9"/>
    <w:semiHidden/>
    <w:rsid w:val="00363A9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70">
    <w:name w:val="Заголовок 7 Знак"/>
    <w:basedOn w:val="a1"/>
    <w:link w:val="7"/>
    <w:uiPriority w:val="9"/>
    <w:semiHidden/>
    <w:rsid w:val="00363A9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paragraph" w:styleId="a4">
    <w:name w:val="List Paragraph"/>
    <w:basedOn w:val="a0"/>
    <w:link w:val="a5"/>
    <w:uiPriority w:val="34"/>
    <w:qFormat/>
    <w:rsid w:val="00363A93"/>
    <w:pPr>
      <w:ind w:left="720"/>
      <w:contextualSpacing/>
    </w:pPr>
  </w:style>
  <w:style w:type="paragraph" w:styleId="a6">
    <w:name w:val="No Spacing"/>
    <w:uiPriority w:val="1"/>
    <w:semiHidden/>
    <w:qFormat/>
    <w:rsid w:val="00363A93"/>
    <w:pPr>
      <w:spacing w:after="0" w:line="240" w:lineRule="auto"/>
      <w:ind w:left="284" w:right="284" w:firstLine="567"/>
      <w:jc w:val="both"/>
    </w:pPr>
    <w:rPr>
      <w:rFonts w:ascii="Times New Roman" w:hAnsi="Times New Roman"/>
      <w:sz w:val="24"/>
    </w:rPr>
  </w:style>
  <w:style w:type="character" w:customStyle="1" w:styleId="50">
    <w:name w:val="Заголовок 5 Знак"/>
    <w:basedOn w:val="a1"/>
    <w:link w:val="5"/>
    <w:uiPriority w:val="9"/>
    <w:semiHidden/>
    <w:rsid w:val="00363A9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table" w:customStyle="1" w:styleId="a7">
    <w:name w:val="Таблицы у Рамки"/>
    <w:basedOn w:val="a2"/>
    <w:uiPriority w:val="99"/>
    <w:rsid w:val="003C0D76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rPr>
        <w:tblHeader/>
      </w:trPr>
      <w:tcPr>
        <w:tcBorders>
          <w:top w:val="single" w:sz="12" w:space="0" w:color="auto"/>
          <w:left w:val="single" w:sz="4" w:space="0" w:color="auto"/>
          <w:bottom w:val="single" w:sz="12" w:space="0" w:color="auto"/>
          <w:right w:val="single" w:sz="4" w:space="0" w:color="auto"/>
          <w:insideH w:val="single" w:sz="12" w:space="0" w:color="auto"/>
          <w:insideV w:val="single" w:sz="12" w:space="0" w:color="auto"/>
        </w:tcBorders>
      </w:tcPr>
    </w:tblStylePr>
  </w:style>
  <w:style w:type="table" w:styleId="a8">
    <w:name w:val="Table Grid"/>
    <w:basedOn w:val="a2"/>
    <w:uiPriority w:val="59"/>
    <w:rsid w:val="00D03FD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a">
    <w:name w:val="Стиль Списка"/>
    <w:basedOn w:val="a3"/>
    <w:uiPriority w:val="99"/>
    <w:rsid w:val="00720494"/>
    <w:pPr>
      <w:numPr>
        <w:numId w:val="1"/>
      </w:numPr>
    </w:pPr>
  </w:style>
  <w:style w:type="table" w:styleId="-1">
    <w:name w:val="Light Shading Accent 1"/>
    <w:basedOn w:val="a2"/>
    <w:uiPriority w:val="60"/>
    <w:rsid w:val="00D03FD1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3">
    <w:name w:val="Light Shading Accent 3"/>
    <w:basedOn w:val="a2"/>
    <w:uiPriority w:val="60"/>
    <w:rsid w:val="00D03FD1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styleId="a9">
    <w:name w:val="footer"/>
    <w:basedOn w:val="a0"/>
    <w:link w:val="aa"/>
    <w:uiPriority w:val="99"/>
    <w:rsid w:val="00AE4790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rsid w:val="00AE4790"/>
    <w:rPr>
      <w:rFonts w:ascii="Times New Roman" w:hAnsi="Times New Roman"/>
      <w:sz w:val="24"/>
    </w:rPr>
  </w:style>
  <w:style w:type="paragraph" w:customStyle="1" w:styleId="ab">
    <w:name w:val="Нумерация страниц"/>
    <w:basedOn w:val="a0"/>
    <w:uiPriority w:val="7"/>
    <w:qFormat/>
    <w:rsid w:val="00E80FC6"/>
    <w:pPr>
      <w:spacing w:line="240" w:lineRule="auto"/>
      <w:ind w:left="0" w:right="0" w:firstLine="0"/>
      <w:jc w:val="center"/>
    </w:pPr>
  </w:style>
  <w:style w:type="character" w:customStyle="1" w:styleId="30">
    <w:name w:val="Заголовок 3 Знак"/>
    <w:basedOn w:val="a1"/>
    <w:link w:val="3"/>
    <w:uiPriority w:val="1"/>
    <w:rsid w:val="00AA0DAF"/>
    <w:rPr>
      <w:rFonts w:ascii="Times New Roman" w:eastAsiaTheme="majorEastAsia" w:hAnsi="Times New Roman" w:cstheme="majorBidi"/>
      <w:b/>
      <w:bCs/>
      <w:sz w:val="24"/>
      <w14:ligatures w14:val="standard"/>
    </w:rPr>
  </w:style>
  <w:style w:type="numbering" w:customStyle="1" w:styleId="10">
    <w:name w:val="Оглавление 1 уроверь"/>
    <w:basedOn w:val="a3"/>
    <w:uiPriority w:val="99"/>
    <w:rsid w:val="00AF5C4F"/>
    <w:pPr>
      <w:numPr>
        <w:numId w:val="2"/>
      </w:numPr>
    </w:pPr>
  </w:style>
  <w:style w:type="paragraph" w:styleId="ac">
    <w:name w:val="TOC Heading"/>
    <w:basedOn w:val="11"/>
    <w:next w:val="a0"/>
    <w:uiPriority w:val="39"/>
    <w:semiHidden/>
    <w:unhideWhenUsed/>
    <w:qFormat/>
    <w:rsid w:val="00C65870"/>
    <w:pPr>
      <w:numPr>
        <w:numId w:val="0"/>
      </w:numPr>
      <w:spacing w:before="480" w:after="0" w:line="276" w:lineRule="auto"/>
      <w:ind w:right="0"/>
      <w:outlineLvl w:val="9"/>
    </w:pPr>
    <w:rPr>
      <w:rFonts w:asciiTheme="majorHAnsi" w:hAnsiTheme="majorHAnsi"/>
      <w:color w:val="365F91" w:themeColor="accent1" w:themeShade="BF"/>
      <w:lang w:eastAsia="ru-RU"/>
      <w14:ligatures w14:val="none"/>
    </w:rPr>
  </w:style>
  <w:style w:type="table" w:styleId="ad">
    <w:name w:val="Light Shading"/>
    <w:basedOn w:val="a2"/>
    <w:uiPriority w:val="60"/>
    <w:rsid w:val="001C79F8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ae">
    <w:name w:val="Hyperlink"/>
    <w:basedOn w:val="a1"/>
    <w:uiPriority w:val="99"/>
    <w:rsid w:val="00C65870"/>
    <w:rPr>
      <w:rFonts w:ascii="Times New Roman" w:hAnsi="Times New Roman"/>
      <w:color w:val="auto"/>
      <w:sz w:val="24"/>
      <w:u w:val="single"/>
    </w:rPr>
  </w:style>
  <w:style w:type="numbering" w:customStyle="1" w:styleId="21">
    <w:name w:val="Оглавление 2 уровень"/>
    <w:basedOn w:val="10"/>
    <w:uiPriority w:val="99"/>
    <w:rsid w:val="00AF5C4F"/>
    <w:pPr>
      <w:numPr>
        <w:numId w:val="3"/>
      </w:numPr>
    </w:pPr>
  </w:style>
  <w:style w:type="paragraph" w:styleId="31">
    <w:name w:val="toc 3"/>
    <w:basedOn w:val="a0"/>
    <w:next w:val="a0"/>
    <w:autoRedefine/>
    <w:uiPriority w:val="39"/>
    <w:unhideWhenUsed/>
    <w:rsid w:val="00CA28DE"/>
    <w:pPr>
      <w:tabs>
        <w:tab w:val="right" w:leader="dot" w:pos="10206"/>
      </w:tabs>
      <w:ind w:firstLine="0"/>
    </w:pPr>
  </w:style>
  <w:style w:type="paragraph" w:styleId="41">
    <w:name w:val="toc 4"/>
    <w:basedOn w:val="a0"/>
    <w:next w:val="a0"/>
    <w:autoRedefine/>
    <w:uiPriority w:val="39"/>
    <w:semiHidden/>
    <w:unhideWhenUsed/>
    <w:rsid w:val="00C65870"/>
    <w:pPr>
      <w:spacing w:after="100"/>
    </w:pPr>
  </w:style>
  <w:style w:type="paragraph" w:styleId="71">
    <w:name w:val="toc 7"/>
    <w:basedOn w:val="a0"/>
    <w:next w:val="a0"/>
    <w:autoRedefine/>
    <w:uiPriority w:val="39"/>
    <w:semiHidden/>
    <w:unhideWhenUsed/>
    <w:rsid w:val="00C65870"/>
    <w:pPr>
      <w:spacing w:after="100"/>
      <w:ind w:left="1440"/>
    </w:pPr>
  </w:style>
  <w:style w:type="paragraph" w:customStyle="1" w:styleId="120">
    <w:name w:val="Таблица Текст 12 Влево"/>
    <w:basedOn w:val="121"/>
    <w:uiPriority w:val="3"/>
    <w:qFormat/>
    <w:rsid w:val="00802E95"/>
  </w:style>
  <w:style w:type="paragraph" w:styleId="af">
    <w:name w:val="Balloon Text"/>
    <w:basedOn w:val="a0"/>
    <w:link w:val="af0"/>
    <w:uiPriority w:val="99"/>
    <w:semiHidden/>
    <w:rsid w:val="00C6587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1"/>
    <w:link w:val="af"/>
    <w:uiPriority w:val="99"/>
    <w:semiHidden/>
    <w:rsid w:val="00C65870"/>
    <w:rPr>
      <w:rFonts w:ascii="Tahoma" w:hAnsi="Tahoma" w:cs="Tahoma"/>
      <w:sz w:val="16"/>
      <w:szCs w:val="16"/>
      <w14:ligatures w14:val="standard"/>
    </w:rPr>
  </w:style>
  <w:style w:type="paragraph" w:customStyle="1" w:styleId="af1">
    <w:name w:val="Текст в штампе центр"/>
    <w:basedOn w:val="a0"/>
    <w:uiPriority w:val="40"/>
    <w:qFormat/>
    <w:rsid w:val="00CA28DE"/>
    <w:pPr>
      <w:framePr w:wrap="around" w:vAnchor="page" w:hAnchor="page" w:yAlign="bottom"/>
      <w:spacing w:line="240" w:lineRule="auto"/>
      <w:ind w:left="0" w:right="0" w:firstLine="0"/>
      <w:suppressOverlap/>
      <w:jc w:val="center"/>
    </w:pPr>
    <w:rPr>
      <w:sz w:val="22"/>
    </w:rPr>
  </w:style>
  <w:style w:type="paragraph" w:customStyle="1" w:styleId="af2">
    <w:name w:val="Текст в штампе влево"/>
    <w:basedOn w:val="af1"/>
    <w:next w:val="a0"/>
    <w:uiPriority w:val="40"/>
    <w:qFormat/>
    <w:rsid w:val="00CA28DE"/>
    <w:pPr>
      <w:framePr w:wrap="around" w:vAnchor="margin" w:hAnchor="margin"/>
      <w:ind w:left="57"/>
      <w:jc w:val="left"/>
    </w:pPr>
  </w:style>
  <w:style w:type="paragraph" w:customStyle="1" w:styleId="-">
    <w:name w:val="Шифр-Код тома штамп"/>
    <w:basedOn w:val="a0"/>
    <w:uiPriority w:val="11"/>
    <w:qFormat/>
    <w:rsid w:val="00193776"/>
    <w:pPr>
      <w:spacing w:line="240" w:lineRule="auto"/>
      <w:ind w:left="0" w:right="0" w:firstLine="0"/>
      <w:jc w:val="center"/>
    </w:pPr>
    <w:rPr>
      <w:b/>
      <w:sz w:val="28"/>
    </w:rPr>
  </w:style>
  <w:style w:type="paragraph" w:customStyle="1" w:styleId="af3">
    <w:name w:val="Название Штамп"/>
    <w:basedOn w:val="a0"/>
    <w:uiPriority w:val="40"/>
    <w:qFormat/>
    <w:rsid w:val="00193776"/>
    <w:pPr>
      <w:spacing w:line="240" w:lineRule="auto"/>
      <w:ind w:left="0" w:right="0" w:firstLine="0"/>
      <w:jc w:val="center"/>
    </w:pPr>
  </w:style>
  <w:style w:type="paragraph" w:customStyle="1" w:styleId="af4">
    <w:name w:val="Дата в штампе"/>
    <w:basedOn w:val="af1"/>
    <w:uiPriority w:val="40"/>
    <w:qFormat/>
    <w:rsid w:val="00193776"/>
    <w:pPr>
      <w:framePr w:wrap="around"/>
    </w:pPr>
    <w:rPr>
      <w:sz w:val="14"/>
    </w:rPr>
  </w:style>
  <w:style w:type="paragraph" w:styleId="af5">
    <w:name w:val="header"/>
    <w:basedOn w:val="a0"/>
    <w:link w:val="af6"/>
    <w:uiPriority w:val="99"/>
    <w:semiHidden/>
    <w:rsid w:val="00D47AB5"/>
    <w:pPr>
      <w:tabs>
        <w:tab w:val="center" w:pos="4677"/>
        <w:tab w:val="right" w:pos="9355"/>
      </w:tabs>
      <w:spacing w:line="240" w:lineRule="auto"/>
    </w:pPr>
  </w:style>
  <w:style w:type="character" w:customStyle="1" w:styleId="af6">
    <w:name w:val="Верхний колонтитул Знак"/>
    <w:basedOn w:val="a1"/>
    <w:link w:val="af5"/>
    <w:uiPriority w:val="99"/>
    <w:semiHidden/>
    <w:rsid w:val="00D47AB5"/>
    <w:rPr>
      <w:rFonts w:ascii="Times New Roman" w:hAnsi="Times New Roman"/>
      <w:sz w:val="24"/>
      <w14:ligatures w14:val="standard"/>
    </w:rPr>
  </w:style>
  <w:style w:type="paragraph" w:customStyle="1" w:styleId="af7">
    <w:name w:val="Название проекта"/>
    <w:uiPriority w:val="11"/>
    <w:qFormat/>
    <w:rsid w:val="0017308A"/>
    <w:pPr>
      <w:spacing w:after="0" w:line="240" w:lineRule="auto"/>
      <w:ind w:left="284" w:right="284"/>
      <w:jc w:val="center"/>
    </w:pPr>
    <w:rPr>
      <w:rFonts w:ascii="Times New Roman" w:hAnsi="Times New Roman"/>
      <w:b/>
      <w:caps/>
      <w:sz w:val="28"/>
      <w14:ligatures w14:val="standard"/>
    </w:rPr>
  </w:style>
  <w:style w:type="paragraph" w:customStyle="1" w:styleId="af8">
    <w:name w:val="Стадия проекта"/>
    <w:basedOn w:val="af7"/>
    <w:uiPriority w:val="12"/>
    <w:qFormat/>
    <w:rsid w:val="0017308A"/>
  </w:style>
  <w:style w:type="paragraph" w:customStyle="1" w:styleId="af9">
    <w:name w:val="Название тома"/>
    <w:basedOn w:val="af7"/>
    <w:uiPriority w:val="13"/>
    <w:qFormat/>
    <w:rsid w:val="0017308A"/>
    <w:pPr>
      <w:ind w:left="113"/>
    </w:pPr>
    <w:rPr>
      <w:caps w:val="0"/>
    </w:rPr>
  </w:style>
  <w:style w:type="paragraph" w:customStyle="1" w:styleId="-0">
    <w:name w:val="Шифр-Код тома"/>
    <w:basedOn w:val="af7"/>
    <w:next w:val="a0"/>
    <w:uiPriority w:val="15"/>
    <w:qFormat/>
    <w:rsid w:val="002B4771"/>
    <w:rPr>
      <w:sz w:val="24"/>
    </w:rPr>
  </w:style>
  <w:style w:type="paragraph" w:customStyle="1" w:styleId="afa">
    <w:name w:val="Номер тома"/>
    <w:basedOn w:val="af7"/>
    <w:uiPriority w:val="14"/>
    <w:qFormat/>
    <w:rsid w:val="002B4771"/>
    <w:rPr>
      <w:caps w:val="0"/>
      <w:sz w:val="24"/>
    </w:rPr>
  </w:style>
  <w:style w:type="paragraph" w:customStyle="1" w:styleId="afb">
    <w:name w:val="Штамп Титульный лист"/>
    <w:next w:val="a0"/>
    <w:uiPriority w:val="6"/>
    <w:qFormat/>
    <w:rsid w:val="00A267BB"/>
    <w:pPr>
      <w:spacing w:after="0" w:line="240" w:lineRule="auto"/>
      <w:ind w:left="113" w:right="113"/>
    </w:pPr>
    <w:rPr>
      <w:rFonts w:ascii="Times New Roman" w:hAnsi="Times New Roman"/>
      <w:b/>
      <w:sz w:val="28"/>
      <w14:ligatures w14:val="standard"/>
    </w:rPr>
  </w:style>
  <w:style w:type="table" w:customStyle="1" w:styleId="afc">
    <w:name w:val="Невидимая таблица"/>
    <w:basedOn w:val="a2"/>
    <w:uiPriority w:val="99"/>
    <w:rsid w:val="00E80FC6"/>
    <w:pPr>
      <w:spacing w:after="0" w:line="240" w:lineRule="auto"/>
      <w:jc w:val="center"/>
    </w:pPr>
    <w:rPr>
      <w:rFonts w:ascii="Times New Roman" w:hAnsi="Times New Roman"/>
      <w:sz w:val="24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  <w:tcPr>
      <w:vAlign w:val="center"/>
    </w:tcPr>
  </w:style>
  <w:style w:type="table" w:customStyle="1" w:styleId="afd">
    <w:name w:val="Таблица внесения изм."/>
    <w:basedOn w:val="a2"/>
    <w:uiPriority w:val="99"/>
    <w:rsid w:val="009D3718"/>
    <w:pPr>
      <w:spacing w:after="0" w:line="240" w:lineRule="auto"/>
      <w:jc w:val="center"/>
    </w:pPr>
    <w:rPr>
      <w:rFonts w:ascii="Times New Roman" w:hAnsi="Times New Roman"/>
      <w:sz w:val="24"/>
    </w:rPr>
    <w:tblPr>
      <w:tblInd w:w="284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vAlign w:val="center"/>
    </w:tcPr>
    <w:tblStylePr w:type="firstRow"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afe">
    <w:name w:val="Невидимая таблица изм."/>
    <w:basedOn w:val="afd"/>
    <w:uiPriority w:val="99"/>
    <w:rsid w:val="00C6723F"/>
    <w:rPr>
      <w:vanish/>
    </w:rPr>
    <w:tblPr>
      <w:tblInd w:w="284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vAlign w:val="center"/>
    </w:tcPr>
    <w:tblStylePr w:type="firstRow">
      <w:pPr>
        <w:jc w:val="center"/>
      </w:pPr>
      <w:rPr>
        <w:rFonts w:ascii="Times New Roman" w:hAnsi="Times New Roman"/>
        <w:vanish/>
        <w:sz w:val="16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aff">
    <w:name w:val="Название организации"/>
    <w:uiPriority w:val="11"/>
    <w:qFormat/>
    <w:rsid w:val="002B4771"/>
    <w:pPr>
      <w:spacing w:after="0" w:line="240" w:lineRule="auto"/>
      <w:jc w:val="center"/>
    </w:pPr>
    <w:rPr>
      <w:rFonts w:ascii="Times New Roman" w:hAnsi="Times New Roman"/>
      <w:b/>
      <w:sz w:val="28"/>
      <w14:ligatures w14:val="standard"/>
    </w:rPr>
  </w:style>
  <w:style w:type="paragraph" w:customStyle="1" w:styleId="122">
    <w:name w:val="Таблица Текст 12 Центр"/>
    <w:basedOn w:val="121"/>
    <w:uiPriority w:val="3"/>
    <w:qFormat/>
    <w:rsid w:val="00802E95"/>
    <w:pPr>
      <w:jc w:val="center"/>
    </w:pPr>
  </w:style>
  <w:style w:type="paragraph" w:customStyle="1" w:styleId="121">
    <w:name w:val="Таблица Текст 12"/>
    <w:uiPriority w:val="15"/>
    <w:semiHidden/>
    <w:qFormat/>
    <w:rsid w:val="00802E95"/>
    <w:pPr>
      <w:spacing w:before="80" w:after="80" w:line="240" w:lineRule="auto"/>
      <w:ind w:left="113" w:right="113"/>
    </w:pPr>
    <w:rPr>
      <w:rFonts w:ascii="Times New Roman" w:hAnsi="Times New Roman"/>
      <w:sz w:val="24"/>
      <w14:ligatures w14:val="standard"/>
    </w:rPr>
  </w:style>
  <w:style w:type="paragraph" w:customStyle="1" w:styleId="aff0">
    <w:name w:val="Рисунок"/>
    <w:next w:val="a0"/>
    <w:uiPriority w:val="6"/>
    <w:qFormat/>
    <w:rsid w:val="00D577DB"/>
    <w:pPr>
      <w:spacing w:after="0" w:line="240" w:lineRule="auto"/>
      <w:jc w:val="center"/>
    </w:pPr>
    <w:rPr>
      <w:rFonts w:ascii="Times New Roman" w:hAnsi="Times New Roman"/>
      <w:noProof/>
      <w:sz w:val="24"/>
      <w:lang w:eastAsia="ru-RU"/>
      <w14:ligatures w14:val="standard"/>
    </w:rPr>
  </w:style>
  <w:style w:type="paragraph" w:customStyle="1" w:styleId="aff1">
    <w:name w:val="Заголовок без нумерации"/>
    <w:next w:val="a0"/>
    <w:qFormat/>
    <w:rsid w:val="00C77699"/>
    <w:pPr>
      <w:spacing w:before="120" w:after="120" w:line="360" w:lineRule="auto"/>
      <w:ind w:left="284" w:right="284" w:firstLine="851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  <w14:ligatures w14:val="standard"/>
    </w:rPr>
  </w:style>
  <w:style w:type="paragraph" w:customStyle="1" w:styleId="aff2">
    <w:name w:val="Невидимый Текст"/>
    <w:uiPriority w:val="41"/>
    <w:qFormat/>
    <w:rsid w:val="005D1452"/>
    <w:pPr>
      <w:spacing w:after="0" w:line="240" w:lineRule="auto"/>
      <w:jc w:val="right"/>
    </w:pPr>
    <w:rPr>
      <w:rFonts w:ascii="Times New Roman" w:hAnsi="Times New Roman"/>
      <w:vanish/>
      <w:sz w:val="24"/>
      <w14:ligatures w14:val="standard"/>
    </w:rPr>
  </w:style>
  <w:style w:type="paragraph" w:customStyle="1" w:styleId="aff3">
    <w:name w:val="Название приложения"/>
    <w:next w:val="a0"/>
    <w:uiPriority w:val="5"/>
    <w:qFormat/>
    <w:rsid w:val="008C6EB0"/>
    <w:pPr>
      <w:spacing w:after="0" w:line="360" w:lineRule="auto"/>
      <w:ind w:left="284" w:right="284"/>
      <w:jc w:val="center"/>
    </w:pPr>
    <w:rPr>
      <w:rFonts w:ascii="Times New Roman" w:hAnsi="Times New Roman"/>
      <w:b/>
      <w:sz w:val="24"/>
      <w14:ligatures w14:val="standard"/>
    </w:rPr>
  </w:style>
  <w:style w:type="paragraph" w:customStyle="1" w:styleId="aff4">
    <w:name w:val="Продолжение приложения"/>
    <w:basedOn w:val="aff3"/>
    <w:uiPriority w:val="5"/>
    <w:qFormat/>
    <w:rsid w:val="002F5799"/>
    <w:pPr>
      <w:jc w:val="right"/>
    </w:pPr>
    <w:rPr>
      <w:b w:val="0"/>
      <w:i/>
    </w:rPr>
  </w:style>
  <w:style w:type="paragraph" w:customStyle="1" w:styleId="1">
    <w:name w:val="Список 1 уровня"/>
    <w:basedOn w:val="a0"/>
    <w:uiPriority w:val="4"/>
    <w:qFormat/>
    <w:rsid w:val="00935CCA"/>
    <w:pPr>
      <w:numPr>
        <w:numId w:val="5"/>
      </w:numPr>
      <w:ind w:left="284" w:firstLine="567"/>
      <w:jc w:val="left"/>
    </w:pPr>
    <w:rPr>
      <w:lang w:eastAsia="ru-RU"/>
    </w:rPr>
  </w:style>
  <w:style w:type="paragraph" w:customStyle="1" w:styleId="2">
    <w:name w:val="Список 2 уровня"/>
    <w:basedOn w:val="1"/>
    <w:uiPriority w:val="4"/>
    <w:qFormat/>
    <w:rsid w:val="00935CCA"/>
    <w:pPr>
      <w:numPr>
        <w:numId w:val="6"/>
      </w:numPr>
      <w:ind w:left="567" w:right="567" w:firstLine="567"/>
    </w:pPr>
  </w:style>
  <w:style w:type="paragraph" w:styleId="23">
    <w:name w:val="toc 2"/>
    <w:basedOn w:val="a0"/>
    <w:next w:val="a0"/>
    <w:autoRedefine/>
    <w:uiPriority w:val="39"/>
    <w:unhideWhenUsed/>
    <w:rsid w:val="00CC4DD6"/>
    <w:pPr>
      <w:tabs>
        <w:tab w:val="right" w:leader="dot" w:pos="10206"/>
      </w:tabs>
      <w:ind w:firstLine="0"/>
    </w:pPr>
  </w:style>
  <w:style w:type="paragraph" w:styleId="13">
    <w:name w:val="toc 1"/>
    <w:basedOn w:val="a0"/>
    <w:next w:val="a0"/>
    <w:autoRedefine/>
    <w:uiPriority w:val="39"/>
    <w:rsid w:val="00445172"/>
    <w:pPr>
      <w:tabs>
        <w:tab w:val="right" w:leader="dot" w:pos="10206"/>
      </w:tabs>
      <w:spacing w:before="60" w:after="60"/>
      <w:ind w:firstLine="0"/>
    </w:pPr>
  </w:style>
  <w:style w:type="paragraph" w:styleId="aff5">
    <w:name w:val="caption"/>
    <w:aliases w:val="Название Таблицы"/>
    <w:next w:val="a0"/>
    <w:uiPriority w:val="6"/>
    <w:qFormat/>
    <w:rsid w:val="00445172"/>
    <w:pPr>
      <w:spacing w:before="200" w:line="240" w:lineRule="auto"/>
      <w:ind w:left="284" w:right="284" w:firstLine="567"/>
    </w:pPr>
    <w:rPr>
      <w:rFonts w:ascii="Times New Roman" w:hAnsi="Times New Roman"/>
      <w:b/>
      <w:bCs/>
      <w:sz w:val="24"/>
      <w:szCs w:val="18"/>
      <w14:ligatures w14:val="standard"/>
    </w:rPr>
  </w:style>
  <w:style w:type="paragraph" w:styleId="aff6">
    <w:name w:val="table of figures"/>
    <w:basedOn w:val="a0"/>
    <w:next w:val="a0"/>
    <w:uiPriority w:val="99"/>
    <w:rsid w:val="00CD44FB"/>
    <w:pPr>
      <w:tabs>
        <w:tab w:val="right" w:leader="dot" w:pos="10206"/>
      </w:tabs>
      <w:ind w:firstLine="0"/>
    </w:pPr>
  </w:style>
  <w:style w:type="table" w:customStyle="1" w:styleId="aff7">
    <w:name w:val="Таблицы"/>
    <w:basedOn w:val="a2"/>
    <w:uiPriority w:val="99"/>
    <w:rsid w:val="00D847A1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bottom w:val="single" w:sz="8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cPr>
        <w:tcBorders>
          <w:top w:val="single" w:sz="12" w:space="0" w:color="auto"/>
          <w:left w:val="nil"/>
          <w:bottom w:val="single" w:sz="12" w:space="0" w:color="auto"/>
          <w:right w:val="nil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aff8">
    <w:name w:val="Таблицы по центру"/>
    <w:basedOn w:val="a2"/>
    <w:uiPriority w:val="99"/>
    <w:rsid w:val="00D847A1"/>
    <w:pPr>
      <w:spacing w:after="0" w:line="240" w:lineRule="auto"/>
    </w:pPr>
    <w:rPr>
      <w:rFonts w:ascii="Times New Roman" w:hAnsi="Times New Roman"/>
      <w:sz w:val="24"/>
    </w:rPr>
    <w:tblPr>
      <w:tblStyleRowBandSize w:val="1"/>
      <w:jc w:val="center"/>
      <w:tblInd w:w="0" w:type="dxa"/>
      <w:tblBorders>
        <w:top w:val="single" w:sz="8" w:space="0" w:color="auto"/>
        <w:left w:val="single" w:sz="12" w:space="0" w:color="auto"/>
        <w:bottom w:val="single" w:sz="8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rPr>
      <w:jc w:val="center"/>
    </w:tr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14">
    <w:name w:val="Таблицы1"/>
    <w:basedOn w:val="a2"/>
    <w:uiPriority w:val="99"/>
    <w:rsid w:val="0092383E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left w:val="single" w:sz="12" w:space="0" w:color="auto"/>
        <w:bottom w:val="single" w:sz="8" w:space="0" w:color="auto"/>
        <w:right w:val="single" w:sz="12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cBorders>
      </w:tcPr>
    </w:tblStylePr>
  </w:style>
  <w:style w:type="paragraph" w:customStyle="1" w:styleId="aff9">
    <w:name w:val="Заголовок ВНЕ содержания"/>
    <w:basedOn w:val="aff1"/>
    <w:qFormat/>
    <w:rsid w:val="00C77699"/>
    <w:pPr>
      <w:outlineLvl w:val="9"/>
    </w:pPr>
  </w:style>
  <w:style w:type="paragraph" w:customStyle="1" w:styleId="affa">
    <w:name w:val="Таблица шапка"/>
    <w:basedOn w:val="a0"/>
    <w:uiPriority w:val="99"/>
    <w:rsid w:val="00992B6A"/>
    <w:pPr>
      <w:spacing w:line="240" w:lineRule="auto"/>
      <w:ind w:left="0" w:right="0" w:firstLine="0"/>
      <w:jc w:val="center"/>
    </w:pPr>
    <w:rPr>
      <w:rFonts w:eastAsia="Times New Roman" w:cs="Times New Roman"/>
      <w:bCs/>
      <w:sz w:val="28"/>
      <w:szCs w:val="20"/>
      <w:lang w:eastAsia="ru-RU"/>
      <w14:ligatures w14:val="none"/>
    </w:rPr>
  </w:style>
  <w:style w:type="character" w:styleId="affb">
    <w:name w:val="Book Title"/>
    <w:aliases w:val="Наименование объекта"/>
    <w:uiPriority w:val="33"/>
    <w:rsid w:val="00992B6A"/>
    <w:rPr>
      <w:rFonts w:ascii="Times New Roman" w:hAnsi="Times New Roman" w:cs="Times New Roman"/>
      <w:b/>
      <w:bCs/>
      <w:caps/>
      <w:smallCaps w:val="0"/>
      <w:noProof/>
      <w:vanish w:val="0"/>
      <w:color w:val="000000"/>
      <w:spacing w:val="5"/>
      <w:sz w:val="28"/>
      <w:szCs w:val="28"/>
    </w:rPr>
  </w:style>
  <w:style w:type="paragraph" w:customStyle="1" w:styleId="affc">
    <w:name w:val="Таблица по левому краю"/>
    <w:basedOn w:val="a0"/>
    <w:link w:val="affd"/>
    <w:uiPriority w:val="99"/>
    <w:rsid w:val="00992B6A"/>
    <w:pPr>
      <w:spacing w:line="240" w:lineRule="auto"/>
      <w:ind w:left="0" w:right="0" w:firstLine="0"/>
      <w:jc w:val="center"/>
    </w:pPr>
    <w:rPr>
      <w:rFonts w:eastAsia="Times New Roman" w:cs="Times New Roman"/>
      <w:b/>
      <w:color w:val="000000"/>
      <w:sz w:val="28"/>
      <w:szCs w:val="20"/>
      <w:lang w:val="x-none" w:eastAsia="x-none"/>
      <w14:ligatures w14:val="none"/>
    </w:rPr>
  </w:style>
  <w:style w:type="character" w:customStyle="1" w:styleId="affd">
    <w:name w:val="Таблица по левому краю Знак"/>
    <w:link w:val="affc"/>
    <w:uiPriority w:val="99"/>
    <w:rsid w:val="00992B6A"/>
    <w:rPr>
      <w:rFonts w:ascii="Times New Roman" w:eastAsia="Times New Roman" w:hAnsi="Times New Roman" w:cs="Times New Roman"/>
      <w:b/>
      <w:color w:val="000000"/>
      <w:sz w:val="28"/>
      <w:szCs w:val="20"/>
      <w:lang w:val="x-none" w:eastAsia="x-none"/>
    </w:rPr>
  </w:style>
  <w:style w:type="character" w:styleId="affe">
    <w:name w:val="FollowedHyperlink"/>
    <w:basedOn w:val="a1"/>
    <w:uiPriority w:val="99"/>
    <w:semiHidden/>
    <w:rsid w:val="001F18E8"/>
    <w:rPr>
      <w:color w:val="800080" w:themeColor="followedHyperlink"/>
      <w:u w:val="single"/>
    </w:rPr>
  </w:style>
  <w:style w:type="paragraph" w:customStyle="1" w:styleId="32">
    <w:name w:val="Тит3"/>
    <w:basedOn w:val="a0"/>
    <w:link w:val="33"/>
    <w:autoRedefine/>
    <w:qFormat/>
    <w:rsid w:val="001F18E8"/>
    <w:pPr>
      <w:spacing w:line="240" w:lineRule="auto"/>
      <w:ind w:left="0" w:right="0" w:firstLine="0"/>
      <w:jc w:val="center"/>
    </w:pPr>
    <w:rPr>
      <w:rFonts w:eastAsia="Calibri" w:cs="Times New Roman"/>
      <w:b/>
      <w:sz w:val="28"/>
      <w:szCs w:val="24"/>
      <w14:ligatures w14:val="none"/>
    </w:rPr>
  </w:style>
  <w:style w:type="character" w:customStyle="1" w:styleId="33">
    <w:name w:val="Тит3 Знак"/>
    <w:link w:val="32"/>
    <w:rsid w:val="001F18E8"/>
    <w:rPr>
      <w:rFonts w:ascii="Times New Roman" w:eastAsia="Calibri" w:hAnsi="Times New Roman" w:cs="Times New Roman"/>
      <w:b/>
      <w:sz w:val="28"/>
      <w:szCs w:val="24"/>
    </w:rPr>
  </w:style>
  <w:style w:type="character" w:styleId="afff">
    <w:name w:val="annotation reference"/>
    <w:basedOn w:val="a1"/>
    <w:uiPriority w:val="99"/>
    <w:semiHidden/>
    <w:rsid w:val="001F18E8"/>
    <w:rPr>
      <w:sz w:val="16"/>
      <w:szCs w:val="16"/>
    </w:rPr>
  </w:style>
  <w:style w:type="paragraph" w:styleId="afff0">
    <w:name w:val="annotation text"/>
    <w:basedOn w:val="a0"/>
    <w:link w:val="afff1"/>
    <w:uiPriority w:val="99"/>
    <w:semiHidden/>
    <w:rsid w:val="001F18E8"/>
    <w:pPr>
      <w:spacing w:line="240" w:lineRule="auto"/>
    </w:pPr>
    <w:rPr>
      <w:sz w:val="20"/>
      <w:szCs w:val="20"/>
    </w:rPr>
  </w:style>
  <w:style w:type="character" w:customStyle="1" w:styleId="afff1">
    <w:name w:val="Текст примечания Знак"/>
    <w:basedOn w:val="a1"/>
    <w:link w:val="afff0"/>
    <w:uiPriority w:val="99"/>
    <w:semiHidden/>
    <w:rsid w:val="001F18E8"/>
    <w:rPr>
      <w:rFonts w:ascii="Times New Roman" w:hAnsi="Times New Roman"/>
      <w:sz w:val="20"/>
      <w:szCs w:val="20"/>
      <w14:ligatures w14:val="standard"/>
    </w:rPr>
  </w:style>
  <w:style w:type="paragraph" w:styleId="afff2">
    <w:name w:val="annotation subject"/>
    <w:basedOn w:val="afff0"/>
    <w:next w:val="afff0"/>
    <w:link w:val="afff3"/>
    <w:uiPriority w:val="99"/>
    <w:semiHidden/>
    <w:rsid w:val="001F18E8"/>
    <w:rPr>
      <w:b/>
      <w:bCs/>
    </w:rPr>
  </w:style>
  <w:style w:type="character" w:customStyle="1" w:styleId="afff3">
    <w:name w:val="Тема примечания Знак"/>
    <w:basedOn w:val="afff1"/>
    <w:link w:val="afff2"/>
    <w:uiPriority w:val="99"/>
    <w:semiHidden/>
    <w:rsid w:val="001F18E8"/>
    <w:rPr>
      <w:rFonts w:ascii="Times New Roman" w:hAnsi="Times New Roman"/>
      <w:b/>
      <w:bCs/>
      <w:sz w:val="20"/>
      <w:szCs w:val="20"/>
      <w14:ligatures w14:val="standard"/>
    </w:rPr>
  </w:style>
  <w:style w:type="table" w:customStyle="1" w:styleId="24">
    <w:name w:val="Таблицы2"/>
    <w:basedOn w:val="a2"/>
    <w:uiPriority w:val="99"/>
    <w:rsid w:val="001F18E8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bottom w:val="single" w:sz="8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rPr>
        <w:tblHeader/>
      </w:trPr>
      <w:tcPr>
        <w:tcBorders>
          <w:top w:val="single" w:sz="12" w:space="0" w:color="auto"/>
          <w:left w:val="nil"/>
          <w:bottom w:val="single" w:sz="12" w:space="0" w:color="auto"/>
          <w:right w:val="nil"/>
          <w:insideH w:val="single" w:sz="12" w:space="0" w:color="auto"/>
          <w:insideV w:val="single" w:sz="12" w:space="0" w:color="auto"/>
        </w:tcBorders>
      </w:tcPr>
    </w:tblStylePr>
  </w:style>
  <w:style w:type="table" w:customStyle="1" w:styleId="15">
    <w:name w:val="Таблицы у Рамки1"/>
    <w:basedOn w:val="a2"/>
    <w:uiPriority w:val="99"/>
    <w:rsid w:val="001F18E8"/>
    <w:pPr>
      <w:spacing w:after="0" w:line="240" w:lineRule="auto"/>
    </w:pPr>
    <w:rPr>
      <w:rFonts w:ascii="Times New Roman" w:hAnsi="Times New Roman"/>
      <w:sz w:val="24"/>
    </w:rPr>
    <w:tblPr>
      <w:tblStyleRowBandSize w:val="1"/>
      <w:tblInd w:w="0" w:type="dxa"/>
      <w:tblBorders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  <w:insideH w:val="single" w:sz="8" w:space="0" w:color="auto"/>
        <w:insideV w:val="single" w:sz="12" w:space="0" w:color="auto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right w:w="0" w:type="dxa"/>
      </w:tcMar>
      <w:vAlign w:val="center"/>
    </w:tcPr>
    <w:tblStylePr w:type="firstRow">
      <w:pPr>
        <w:wordWrap/>
        <w:spacing w:beforeLines="0" w:before="0" w:beforeAutospacing="0" w:afterLines="0" w:after="0" w:afterAutospacing="0" w:line="240" w:lineRule="auto"/>
        <w:ind w:leftChars="0" w:left="0" w:rightChars="0" w:right="0" w:firstLineChars="0" w:firstLine="0"/>
        <w:jc w:val="left"/>
        <w:outlineLvl w:val="9"/>
      </w:pPr>
      <w:rPr>
        <w:rFonts w:ascii="Times New Roman" w:hAnsi="Times New Roman"/>
        <w:sz w:val="24"/>
      </w:rPr>
      <w:tblPr/>
      <w:trPr>
        <w:tblHeader/>
      </w:trPr>
      <w:tcPr>
        <w:tcBorders>
          <w:top w:val="single" w:sz="12" w:space="0" w:color="auto"/>
          <w:left w:val="single" w:sz="4" w:space="0" w:color="auto"/>
          <w:bottom w:val="single" w:sz="12" w:space="0" w:color="auto"/>
          <w:right w:val="single" w:sz="4" w:space="0" w:color="auto"/>
          <w:insideH w:val="single" w:sz="12" w:space="0" w:color="auto"/>
          <w:insideV w:val="single" w:sz="12" w:space="0" w:color="auto"/>
        </w:tcBorders>
      </w:tcPr>
    </w:tblStylePr>
  </w:style>
  <w:style w:type="paragraph" w:customStyle="1" w:styleId="afff4">
    <w:name w:val="Формула"/>
    <w:uiPriority w:val="7"/>
    <w:qFormat/>
    <w:rsid w:val="00A60CE2"/>
    <w:pPr>
      <w:tabs>
        <w:tab w:val="right" w:pos="5670"/>
      </w:tabs>
      <w:spacing w:before="200"/>
      <w:ind w:right="284"/>
      <w:jc w:val="right"/>
    </w:pPr>
    <w:rPr>
      <w:rFonts w:ascii="Arial" w:hAnsi="Arial"/>
      <w:noProof/>
      <w:lang w:eastAsia="ru-RU"/>
      <w14:ligatures w14:val="standard"/>
    </w:rPr>
  </w:style>
  <w:style w:type="character" w:styleId="afff5">
    <w:name w:val="Placeholder Text"/>
    <w:basedOn w:val="a1"/>
    <w:uiPriority w:val="99"/>
    <w:semiHidden/>
    <w:rsid w:val="00A60CE2"/>
    <w:rPr>
      <w:color w:val="808080"/>
    </w:rPr>
  </w:style>
  <w:style w:type="paragraph" w:customStyle="1" w:styleId="afff6">
    <w:name w:val="Абзац"/>
    <w:link w:val="16"/>
    <w:qFormat/>
    <w:rsid w:val="00BD0EA2"/>
    <w:pPr>
      <w:suppressAutoHyphens/>
      <w:spacing w:before="120" w:after="0" w:line="240" w:lineRule="auto"/>
      <w:ind w:firstLine="720"/>
      <w:jc w:val="both"/>
    </w:pPr>
    <w:rPr>
      <w:rFonts w:ascii="Times New Roman" w:eastAsia="Times New Roman" w:hAnsi="Times New Roman" w:cs="Arial"/>
      <w:kern w:val="32"/>
      <w:sz w:val="24"/>
      <w:szCs w:val="26"/>
      <w:lang w:eastAsia="ru-RU"/>
    </w:rPr>
  </w:style>
  <w:style w:type="character" w:customStyle="1" w:styleId="16">
    <w:name w:val="Абзац Знак1"/>
    <w:link w:val="afff6"/>
    <w:rsid w:val="00BD0EA2"/>
    <w:rPr>
      <w:rFonts w:ascii="Times New Roman" w:eastAsia="Times New Roman" w:hAnsi="Times New Roman" w:cs="Arial"/>
      <w:kern w:val="32"/>
      <w:sz w:val="24"/>
      <w:szCs w:val="26"/>
      <w:lang w:eastAsia="ru-RU"/>
    </w:rPr>
  </w:style>
  <w:style w:type="paragraph" w:customStyle="1" w:styleId="afff7">
    <w:name w:val="Текст в таблице"/>
    <w:basedOn w:val="a0"/>
    <w:rsid w:val="00BD0EA2"/>
    <w:pPr>
      <w:spacing w:line="240" w:lineRule="auto"/>
      <w:ind w:left="0" w:right="0" w:firstLine="0"/>
      <w:jc w:val="center"/>
    </w:pPr>
    <w:rPr>
      <w:rFonts w:eastAsia="Times New Roman" w:cs="Times New Roman"/>
      <w:szCs w:val="24"/>
      <w:lang w:eastAsia="ru-RU"/>
      <w14:ligatures w14:val="none"/>
    </w:rPr>
  </w:style>
  <w:style w:type="paragraph" w:customStyle="1" w:styleId="42">
    <w:name w:val="Тит4"/>
    <w:basedOn w:val="a0"/>
    <w:next w:val="32"/>
    <w:link w:val="43"/>
    <w:autoRedefine/>
    <w:qFormat/>
    <w:rsid w:val="00D577DB"/>
    <w:pPr>
      <w:spacing w:line="276" w:lineRule="auto"/>
      <w:ind w:left="0" w:right="0" w:firstLine="0"/>
      <w:jc w:val="center"/>
    </w:pPr>
    <w:rPr>
      <w:rFonts w:eastAsia="Calibri" w:cs="Times New Roman"/>
      <w:b/>
      <w:caps/>
      <w:sz w:val="28"/>
      <w14:ligatures w14:val="none"/>
    </w:rPr>
  </w:style>
  <w:style w:type="character" w:customStyle="1" w:styleId="43">
    <w:name w:val="Тит4 Знак"/>
    <w:link w:val="42"/>
    <w:rsid w:val="00D577DB"/>
    <w:rPr>
      <w:rFonts w:ascii="Times New Roman" w:eastAsia="Calibri" w:hAnsi="Times New Roman" w:cs="Times New Roman"/>
      <w:b/>
      <w:caps/>
      <w:sz w:val="28"/>
    </w:rPr>
  </w:style>
  <w:style w:type="character" w:customStyle="1" w:styleId="a5">
    <w:name w:val="Абзац списка Знак"/>
    <w:link w:val="a4"/>
    <w:uiPriority w:val="34"/>
    <w:locked/>
    <w:rsid w:val="004D5211"/>
    <w:rPr>
      <w:rFonts w:ascii="Times New Roman" w:hAnsi="Times New Roman"/>
      <w:sz w:val="24"/>
      <w14:ligatures w14:val="standard"/>
    </w:rPr>
  </w:style>
  <w:style w:type="paragraph" w:customStyle="1" w:styleId="Default">
    <w:name w:val="Default"/>
    <w:rsid w:val="00FF29E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msonormalmailrucssattributepostfixmailrucssattributepostfix">
    <w:name w:val="msonormal_mailru_css_attribute_postfix_mailru_css_attribute_postfix"/>
    <w:basedOn w:val="a0"/>
    <w:rsid w:val="00BA3584"/>
    <w:pPr>
      <w:spacing w:before="100" w:beforeAutospacing="1" w:after="100" w:afterAutospacing="1" w:line="240" w:lineRule="auto"/>
      <w:ind w:left="0" w:right="0" w:firstLine="0"/>
      <w:jc w:val="left"/>
    </w:pPr>
    <w:rPr>
      <w:rFonts w:eastAsia="Times New Roman" w:cs="Times New Roman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847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1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4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94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94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image" Target="NULL"/><Relationship Id="rId17" Type="http://schemas.openxmlformats.org/officeDocument/2006/relationships/header" Target="header4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footer" Target="footer4.xml"/><Relationship Id="rId10" Type="http://schemas.openxmlformats.org/officeDocument/2006/relationships/image" Target="media/image2.jpeg"/><Relationship Id="rId19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openxmlformats.org/officeDocument/2006/relationships/header" Target="header2.xml"/><Relationship Id="rId22" Type="http://schemas.openxmlformats.org/officeDocument/2006/relationships/header" Target="header6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T:\Shares\&#1055;&#1088;&#1086;&#1077;&#1082;&#1090;&#1085;&#1099;&#1081;\&#1055;&#1072;&#1087;&#1082;&#1072;%20&#1086;&#1073;&#1084;&#1077;&#1085;&#1072;\_&#1055;&#1047;\&#1064;&#1072;&#1073;&#1083;&#1086;&#1085;%20&#1055;&#1047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4DA96A-D483-43D1-ADF1-C7457E6349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ПЗ</Template>
  <TotalTime>3</TotalTime>
  <Pages>17</Pages>
  <Words>4078</Words>
  <Characters>23250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Югорский Проектный Институт</Company>
  <LinksUpToDate>false</LinksUpToDate>
  <CharactersWithSpaces>27274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Roman Guliynin</dc:creator>
  <cp:lastModifiedBy>Лукашева Лариса Александровна</cp:lastModifiedBy>
  <cp:revision>5</cp:revision>
  <cp:lastPrinted>2019-07-16T07:30:00Z</cp:lastPrinted>
  <dcterms:created xsi:type="dcterms:W3CDTF">2019-07-16T07:29:00Z</dcterms:created>
  <dcterms:modified xsi:type="dcterms:W3CDTF">2019-07-17T04:53:00Z</dcterms:modified>
</cp:coreProperties>
</file>