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CA2B3" w14:textId="60405F34" w:rsidR="00E35958" w:rsidRPr="00E35958" w:rsidRDefault="00E35958" w:rsidP="00E35958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 w:rsidRPr="00E35958">
        <w:rPr>
          <w:b/>
          <w:noProof/>
          <w:sz w:val="16"/>
          <w:szCs w:val="20"/>
        </w:rPr>
        <w:drawing>
          <wp:inline distT="0" distB="0" distL="0" distR="0" wp14:anchorId="5DE608CE" wp14:editId="67DE8FD2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A9207" w14:textId="77777777" w:rsidR="00E35958" w:rsidRPr="00E35958" w:rsidRDefault="00E35958" w:rsidP="00E35958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6531110C" w14:textId="77777777" w:rsidR="00E35958" w:rsidRPr="00E35958" w:rsidRDefault="00E35958" w:rsidP="00E35958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E35958">
        <w:rPr>
          <w:rFonts w:ascii="Times New Roman" w:hAnsi="Times New Roman"/>
          <w:b/>
          <w:sz w:val="42"/>
          <w:szCs w:val="42"/>
        </w:rPr>
        <w:t xml:space="preserve">ГЛАВА  </w:t>
      </w:r>
    </w:p>
    <w:p w14:paraId="2667F8F7" w14:textId="77777777" w:rsidR="00E35958" w:rsidRPr="00E35958" w:rsidRDefault="00E35958" w:rsidP="00E35958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proofErr w:type="gramStart"/>
      <w:r w:rsidRPr="00E35958">
        <w:rPr>
          <w:rFonts w:ascii="Times New Roman" w:hAnsi="Times New Roman"/>
          <w:b/>
          <w:sz w:val="42"/>
          <w:szCs w:val="42"/>
        </w:rPr>
        <w:t>НЕФТЕЮГАНСКОГО  РАЙОНА</w:t>
      </w:r>
      <w:proofErr w:type="gramEnd"/>
    </w:p>
    <w:p w14:paraId="7DC6DC04" w14:textId="77777777" w:rsidR="00E35958" w:rsidRPr="00E35958" w:rsidRDefault="00E35958" w:rsidP="00E35958">
      <w:pPr>
        <w:ind w:firstLine="0"/>
        <w:jc w:val="center"/>
        <w:rPr>
          <w:rFonts w:ascii="Times New Roman" w:hAnsi="Times New Roman"/>
          <w:b/>
          <w:sz w:val="32"/>
        </w:rPr>
      </w:pPr>
    </w:p>
    <w:p w14:paraId="50F37FCF" w14:textId="77777777" w:rsidR="00E35958" w:rsidRPr="00E35958" w:rsidRDefault="00E35958" w:rsidP="00E35958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E3595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87B19DE" w14:textId="77777777" w:rsidR="00E35958" w:rsidRPr="00E35958" w:rsidRDefault="00E35958" w:rsidP="00E35958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35958" w:rsidRPr="00E35958" w14:paraId="7935B646" w14:textId="77777777" w:rsidTr="00AC0D5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59C222F" w14:textId="77777777" w:rsidR="00E35958" w:rsidRPr="00E35958" w:rsidRDefault="00E35958" w:rsidP="00E3595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958">
              <w:rPr>
                <w:rFonts w:ascii="Times New Roman" w:hAnsi="Times New Roman"/>
                <w:sz w:val="26"/>
                <w:szCs w:val="26"/>
              </w:rPr>
              <w:t>31.08.2021</w:t>
            </w:r>
          </w:p>
        </w:tc>
        <w:tc>
          <w:tcPr>
            <w:tcW w:w="6595" w:type="dxa"/>
            <w:vMerge w:val="restart"/>
          </w:tcPr>
          <w:p w14:paraId="21D811F5" w14:textId="77777777" w:rsidR="00E35958" w:rsidRPr="00E35958" w:rsidRDefault="00E35958" w:rsidP="00E35958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35958">
              <w:rPr>
                <w:rFonts w:ascii="Times New Roman" w:hAnsi="Times New Roman"/>
                <w:sz w:val="26"/>
                <w:szCs w:val="26"/>
              </w:rPr>
              <w:t>№</w:t>
            </w:r>
            <w:r w:rsidRPr="00E3595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78-пг</w:t>
            </w:r>
          </w:p>
        </w:tc>
      </w:tr>
      <w:tr w:rsidR="00E35958" w:rsidRPr="00E35958" w14:paraId="6C67A5A9" w14:textId="77777777" w:rsidTr="00AC0D5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1C9E8634" w14:textId="77777777" w:rsidR="00E35958" w:rsidRPr="00E35958" w:rsidRDefault="00E35958" w:rsidP="00E35958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14:paraId="088F4C97" w14:textId="77777777" w:rsidR="00E35958" w:rsidRPr="00E35958" w:rsidRDefault="00E35958" w:rsidP="00E35958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7C79EC35" w14:textId="77777777" w:rsidR="00E35958" w:rsidRPr="00E35958" w:rsidRDefault="00E35958" w:rsidP="00E35958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5F4B40B3" w14:textId="209127A8" w:rsidR="00E35958" w:rsidRDefault="00E35958" w:rsidP="00E35958">
      <w:pPr>
        <w:ind w:firstLine="0"/>
        <w:jc w:val="center"/>
        <w:rPr>
          <w:rFonts w:ascii="Times New Roman" w:hAnsi="Times New Roman"/>
        </w:rPr>
      </w:pPr>
      <w:proofErr w:type="spellStart"/>
      <w:r w:rsidRPr="00E35958">
        <w:rPr>
          <w:rFonts w:ascii="Times New Roman" w:hAnsi="Times New Roman"/>
        </w:rPr>
        <w:t>г.Нефтеюганск</w:t>
      </w:r>
      <w:proofErr w:type="spellEnd"/>
    </w:p>
    <w:p w14:paraId="04240742" w14:textId="77777777" w:rsidR="00E35958" w:rsidRPr="00E35958" w:rsidRDefault="00E35958" w:rsidP="00E35958">
      <w:pPr>
        <w:ind w:firstLine="0"/>
        <w:jc w:val="center"/>
        <w:rPr>
          <w:rFonts w:ascii="Times New Roman" w:hAnsi="Times New Roman"/>
        </w:rPr>
      </w:pPr>
    </w:p>
    <w:p w14:paraId="3235926C" w14:textId="1E724E89" w:rsidR="00883C36" w:rsidRPr="00163CFF" w:rsidRDefault="00883C36" w:rsidP="00B01AE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О назначении публичных слушаний</w:t>
      </w:r>
      <w:r w:rsid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>по проекту решения Думы Нефтеюганского района</w:t>
      </w:r>
      <w:r w:rsid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«О внесении изменений в </w:t>
      </w:r>
      <w:r w:rsidR="000253E2" w:rsidRPr="000253E2">
        <w:rPr>
          <w:rFonts w:ascii="Times New Roman" w:hAnsi="Times New Roman"/>
          <w:sz w:val="26"/>
          <w:szCs w:val="26"/>
        </w:rPr>
        <w:t xml:space="preserve">Устав Нефтеюганского муниципального района Ханты-Мансийского автономного округа </w:t>
      </w:r>
      <w:r w:rsidR="00BD4405">
        <w:rPr>
          <w:rFonts w:ascii="Times New Roman" w:hAnsi="Times New Roman"/>
          <w:sz w:val="26"/>
          <w:szCs w:val="26"/>
        </w:rPr>
        <w:t>–</w:t>
      </w:r>
      <w:r w:rsidR="000253E2" w:rsidRPr="000253E2">
        <w:rPr>
          <w:rFonts w:ascii="Times New Roman" w:hAnsi="Times New Roman"/>
          <w:sz w:val="26"/>
          <w:szCs w:val="26"/>
        </w:rPr>
        <w:t xml:space="preserve"> Югры</w:t>
      </w:r>
      <w:r w:rsidRPr="00163CFF">
        <w:rPr>
          <w:rFonts w:ascii="Times New Roman" w:hAnsi="Times New Roman"/>
          <w:sz w:val="26"/>
          <w:szCs w:val="26"/>
        </w:rPr>
        <w:t>»</w:t>
      </w:r>
    </w:p>
    <w:p w14:paraId="4C3EFB52" w14:textId="77777777" w:rsidR="0047487A" w:rsidRPr="00163CFF" w:rsidRDefault="0047487A" w:rsidP="00883C36">
      <w:pPr>
        <w:tabs>
          <w:tab w:val="left" w:pos="4500"/>
          <w:tab w:val="left" w:pos="6096"/>
        </w:tabs>
        <w:autoSpaceDE w:val="0"/>
        <w:autoSpaceDN w:val="0"/>
        <w:adjustRightInd w:val="0"/>
        <w:ind w:right="4195" w:firstLine="709"/>
        <w:rPr>
          <w:rFonts w:ascii="Times New Roman" w:hAnsi="Times New Roman"/>
          <w:sz w:val="26"/>
          <w:szCs w:val="26"/>
        </w:rPr>
      </w:pPr>
    </w:p>
    <w:p w14:paraId="273C5A93" w14:textId="77777777" w:rsidR="0047487A" w:rsidRPr="00163CFF" w:rsidRDefault="0047487A" w:rsidP="00883C36">
      <w:pPr>
        <w:tabs>
          <w:tab w:val="left" w:pos="4500"/>
          <w:tab w:val="left" w:pos="6096"/>
        </w:tabs>
        <w:autoSpaceDE w:val="0"/>
        <w:autoSpaceDN w:val="0"/>
        <w:adjustRightInd w:val="0"/>
        <w:ind w:right="4195" w:firstLine="709"/>
        <w:rPr>
          <w:rFonts w:ascii="Times New Roman" w:hAnsi="Times New Roman"/>
          <w:sz w:val="26"/>
          <w:szCs w:val="26"/>
        </w:rPr>
      </w:pPr>
    </w:p>
    <w:p w14:paraId="516B6E73" w14:textId="061A955B" w:rsidR="00883C36" w:rsidRPr="00CF4849" w:rsidRDefault="00883C36" w:rsidP="00163CFF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В соответствии с Федеральным законом</w:t>
      </w:r>
      <w:r w:rsidR="0047487A" w:rsidRP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от 06.10.2003 № 131-ФЗ «Об общих принципах </w:t>
      </w:r>
      <w:r w:rsidRPr="005276A1">
        <w:rPr>
          <w:rFonts w:ascii="Times New Roman" w:hAnsi="Times New Roman"/>
          <w:sz w:val="26"/>
          <w:szCs w:val="26"/>
        </w:rPr>
        <w:t>организации местного самоуправления в Российской Федерации», решением Думы Нефтеюганского района от 27.</w:t>
      </w:r>
      <w:r w:rsidRPr="00650F2F">
        <w:rPr>
          <w:rFonts w:ascii="Times New Roman" w:hAnsi="Times New Roman"/>
          <w:sz w:val="26"/>
          <w:szCs w:val="26"/>
        </w:rPr>
        <w:t xml:space="preserve">05.2015 № 599 «Об утверждении порядка организации и проведения публичных слушаний», </w:t>
      </w:r>
      <w:r w:rsidR="00B81AC1" w:rsidRPr="00650F2F">
        <w:rPr>
          <w:rFonts w:ascii="Times New Roman" w:hAnsi="Times New Roman"/>
          <w:sz w:val="26"/>
          <w:szCs w:val="26"/>
        </w:rPr>
        <w:t>в</w:t>
      </w:r>
      <w:r w:rsidRPr="00650F2F">
        <w:rPr>
          <w:rFonts w:ascii="Times New Roman" w:hAnsi="Times New Roman"/>
          <w:sz w:val="26"/>
          <w:szCs w:val="26"/>
        </w:rPr>
        <w:t xml:space="preserve"> цел</w:t>
      </w:r>
      <w:r w:rsidR="00B81AC1" w:rsidRPr="00650F2F">
        <w:rPr>
          <w:rFonts w:ascii="Times New Roman" w:hAnsi="Times New Roman"/>
          <w:sz w:val="26"/>
          <w:szCs w:val="26"/>
        </w:rPr>
        <w:t>ях</w:t>
      </w:r>
      <w:r w:rsidRPr="00650F2F">
        <w:rPr>
          <w:rFonts w:ascii="Times New Roman" w:hAnsi="Times New Roman"/>
          <w:sz w:val="26"/>
          <w:szCs w:val="26"/>
        </w:rPr>
        <w:t xml:space="preserve"> </w:t>
      </w:r>
      <w:r w:rsidR="00BD4405">
        <w:rPr>
          <w:rFonts w:ascii="Times New Roman" w:hAnsi="Times New Roman"/>
          <w:sz w:val="26"/>
          <w:szCs w:val="26"/>
        </w:rPr>
        <w:br/>
      </w:r>
      <w:r w:rsidRPr="00650F2F">
        <w:rPr>
          <w:rFonts w:ascii="Times New Roman" w:hAnsi="Times New Roman"/>
          <w:sz w:val="26"/>
          <w:szCs w:val="26"/>
        </w:rPr>
        <w:t xml:space="preserve">приведения Устава </w:t>
      </w:r>
      <w:r w:rsidR="000253E2" w:rsidRPr="000253E2">
        <w:rPr>
          <w:rFonts w:ascii="Times New Roman" w:hAnsi="Times New Roman"/>
          <w:sz w:val="26"/>
          <w:szCs w:val="26"/>
        </w:rPr>
        <w:t xml:space="preserve">Нефтеюганского муниципального </w:t>
      </w:r>
      <w:r w:rsidR="000253E2" w:rsidRPr="00CF4849">
        <w:rPr>
          <w:rFonts w:ascii="Times New Roman" w:hAnsi="Times New Roman"/>
          <w:sz w:val="26"/>
          <w:szCs w:val="26"/>
        </w:rPr>
        <w:t xml:space="preserve">района Ханты-Мансийского автономного округа </w:t>
      </w:r>
      <w:r w:rsidR="00BD4405">
        <w:rPr>
          <w:rFonts w:ascii="Times New Roman" w:hAnsi="Times New Roman"/>
          <w:sz w:val="26"/>
          <w:szCs w:val="26"/>
        </w:rPr>
        <w:t>–</w:t>
      </w:r>
      <w:r w:rsidR="000253E2" w:rsidRPr="00CF4849">
        <w:rPr>
          <w:rFonts w:ascii="Times New Roman" w:hAnsi="Times New Roman"/>
          <w:sz w:val="26"/>
          <w:szCs w:val="26"/>
        </w:rPr>
        <w:t xml:space="preserve"> Югры </w:t>
      </w:r>
      <w:r w:rsidRPr="00CF4849">
        <w:rPr>
          <w:rFonts w:ascii="Times New Roman" w:hAnsi="Times New Roman"/>
          <w:sz w:val="26"/>
          <w:szCs w:val="26"/>
        </w:rPr>
        <w:t>в соответствие</w:t>
      </w:r>
      <w:r w:rsidR="000253E2" w:rsidRPr="00CF4849">
        <w:rPr>
          <w:rFonts w:ascii="Times New Roman" w:hAnsi="Times New Roman"/>
          <w:sz w:val="26"/>
          <w:szCs w:val="26"/>
        </w:rPr>
        <w:t xml:space="preserve"> </w:t>
      </w:r>
      <w:r w:rsidRPr="00CF4849">
        <w:rPr>
          <w:rFonts w:ascii="Times New Roman" w:hAnsi="Times New Roman"/>
          <w:sz w:val="26"/>
          <w:szCs w:val="26"/>
        </w:rPr>
        <w:t>с действующим законодательством</w:t>
      </w:r>
      <w:r w:rsidR="00852ED6" w:rsidRPr="00CF4849">
        <w:rPr>
          <w:rFonts w:ascii="Times New Roman" w:hAnsi="Times New Roman"/>
          <w:sz w:val="26"/>
          <w:szCs w:val="26"/>
        </w:rPr>
        <w:t>,</w:t>
      </w:r>
      <w:r w:rsidR="0051532D" w:rsidRPr="00CF4849">
        <w:rPr>
          <w:rFonts w:ascii="Times New Roman" w:hAnsi="Times New Roman"/>
          <w:sz w:val="26"/>
          <w:szCs w:val="26"/>
        </w:rPr>
        <w:t xml:space="preserve"> </w:t>
      </w:r>
      <w:r w:rsidR="00BD4405">
        <w:rPr>
          <w:rFonts w:ascii="Times New Roman" w:hAnsi="Times New Roman"/>
          <w:sz w:val="26"/>
          <w:szCs w:val="26"/>
        </w:rPr>
        <w:br/>
      </w:r>
      <w:r w:rsidR="00B613D3" w:rsidRPr="00CF4849">
        <w:rPr>
          <w:rFonts w:ascii="Times New Roman" w:hAnsi="Times New Roman"/>
          <w:sz w:val="26"/>
          <w:szCs w:val="26"/>
        </w:rPr>
        <w:t>п о с т а н о в л я ю:</w:t>
      </w:r>
    </w:p>
    <w:p w14:paraId="217922B2" w14:textId="77777777" w:rsidR="00883C36" w:rsidRPr="00CF4849" w:rsidRDefault="00883C36" w:rsidP="00883C36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Cs/>
          <w:sz w:val="26"/>
          <w:szCs w:val="26"/>
        </w:rPr>
      </w:pPr>
    </w:p>
    <w:p w14:paraId="3F34D63D" w14:textId="3A1ED130" w:rsidR="00883C36" w:rsidRPr="00C70ED4" w:rsidRDefault="00883C36" w:rsidP="00B613D3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CF4849">
        <w:rPr>
          <w:rFonts w:ascii="Times New Roman" w:hAnsi="Times New Roman"/>
          <w:sz w:val="26"/>
          <w:szCs w:val="26"/>
        </w:rPr>
        <w:t xml:space="preserve">Назначить публичные слушания на </w:t>
      </w:r>
      <w:r w:rsidR="00D64836" w:rsidRPr="00CF4849">
        <w:rPr>
          <w:rFonts w:ascii="Times New Roman" w:hAnsi="Times New Roman"/>
          <w:sz w:val="26"/>
          <w:szCs w:val="26"/>
        </w:rPr>
        <w:t>18</w:t>
      </w:r>
      <w:r w:rsidRPr="00CF4849">
        <w:rPr>
          <w:rFonts w:ascii="Times New Roman" w:hAnsi="Times New Roman"/>
          <w:sz w:val="26"/>
          <w:szCs w:val="26"/>
        </w:rPr>
        <w:t xml:space="preserve">.00 часов </w:t>
      </w:r>
      <w:r w:rsidR="00B20D45">
        <w:rPr>
          <w:rFonts w:ascii="Times New Roman" w:hAnsi="Times New Roman"/>
          <w:sz w:val="26"/>
          <w:szCs w:val="26"/>
        </w:rPr>
        <w:t>14</w:t>
      </w:r>
      <w:r w:rsidR="000253E2" w:rsidRPr="00CF4849">
        <w:rPr>
          <w:rFonts w:ascii="Times New Roman" w:hAnsi="Times New Roman"/>
          <w:sz w:val="26"/>
          <w:szCs w:val="26"/>
        </w:rPr>
        <w:t>.</w:t>
      </w:r>
      <w:r w:rsidR="00B20D45">
        <w:rPr>
          <w:rFonts w:ascii="Times New Roman" w:hAnsi="Times New Roman"/>
          <w:sz w:val="26"/>
          <w:szCs w:val="26"/>
        </w:rPr>
        <w:t>09</w:t>
      </w:r>
      <w:r w:rsidR="00AF45CB" w:rsidRPr="00CF4849">
        <w:rPr>
          <w:rFonts w:ascii="Times New Roman" w:hAnsi="Times New Roman"/>
          <w:sz w:val="26"/>
          <w:szCs w:val="26"/>
        </w:rPr>
        <w:t>.202</w:t>
      </w:r>
      <w:r w:rsidR="000253E2" w:rsidRPr="00CF4849">
        <w:rPr>
          <w:rFonts w:ascii="Times New Roman" w:hAnsi="Times New Roman"/>
          <w:sz w:val="26"/>
          <w:szCs w:val="26"/>
        </w:rPr>
        <w:t>1</w:t>
      </w:r>
      <w:r w:rsidRPr="00CF4849">
        <w:rPr>
          <w:rFonts w:ascii="Times New Roman" w:hAnsi="Times New Roman"/>
          <w:sz w:val="26"/>
          <w:szCs w:val="26"/>
        </w:rPr>
        <w:t xml:space="preserve"> по проекту решения Думы Нефтеюганского района «О внесении изменений в Устав Нефтеюганск</w:t>
      </w:r>
      <w:r w:rsidR="000253E2" w:rsidRPr="00CF4849">
        <w:rPr>
          <w:rFonts w:ascii="Times New Roman" w:hAnsi="Times New Roman"/>
          <w:sz w:val="26"/>
          <w:szCs w:val="26"/>
        </w:rPr>
        <w:t>ого муниципального</w:t>
      </w:r>
      <w:r w:rsidRPr="00CF4849">
        <w:rPr>
          <w:rFonts w:ascii="Times New Roman" w:hAnsi="Times New Roman"/>
          <w:sz w:val="26"/>
          <w:szCs w:val="26"/>
        </w:rPr>
        <w:t xml:space="preserve"> район</w:t>
      </w:r>
      <w:r w:rsidR="000253E2" w:rsidRPr="00CF4849">
        <w:rPr>
          <w:rFonts w:ascii="Times New Roman" w:hAnsi="Times New Roman"/>
          <w:sz w:val="26"/>
          <w:szCs w:val="26"/>
        </w:rPr>
        <w:t xml:space="preserve">а Ханты-Мансийского автономного округа </w:t>
      </w:r>
      <w:r w:rsidR="00BD4405">
        <w:rPr>
          <w:rFonts w:ascii="Times New Roman" w:hAnsi="Times New Roman"/>
          <w:sz w:val="26"/>
          <w:szCs w:val="26"/>
        </w:rPr>
        <w:t>–</w:t>
      </w:r>
      <w:r w:rsidR="000253E2" w:rsidRPr="00CF4849">
        <w:rPr>
          <w:rFonts w:ascii="Times New Roman" w:hAnsi="Times New Roman"/>
          <w:sz w:val="26"/>
          <w:szCs w:val="26"/>
        </w:rPr>
        <w:t xml:space="preserve"> Югры</w:t>
      </w:r>
      <w:r w:rsidRPr="00CF4849">
        <w:rPr>
          <w:rFonts w:ascii="Times New Roman" w:hAnsi="Times New Roman"/>
          <w:sz w:val="26"/>
          <w:szCs w:val="26"/>
        </w:rPr>
        <w:t xml:space="preserve">» </w:t>
      </w:r>
      <w:r w:rsidR="00B613D3" w:rsidRPr="00CF4849">
        <w:rPr>
          <w:rFonts w:ascii="Times New Roman" w:hAnsi="Times New Roman"/>
          <w:sz w:val="26"/>
          <w:szCs w:val="26"/>
        </w:rPr>
        <w:t>(</w:t>
      </w:r>
      <w:r w:rsidR="008A7143" w:rsidRPr="00CF4849">
        <w:rPr>
          <w:rFonts w:ascii="Times New Roman" w:hAnsi="Times New Roman"/>
          <w:sz w:val="26"/>
          <w:szCs w:val="26"/>
        </w:rPr>
        <w:t>приложение</w:t>
      </w:r>
      <w:r w:rsidR="00B613D3" w:rsidRPr="00CF4849">
        <w:rPr>
          <w:rFonts w:ascii="Times New Roman" w:hAnsi="Times New Roman"/>
          <w:sz w:val="26"/>
          <w:szCs w:val="26"/>
        </w:rPr>
        <w:t xml:space="preserve"> №</w:t>
      </w:r>
      <w:r w:rsidR="008A7143" w:rsidRPr="00CF4849">
        <w:rPr>
          <w:rFonts w:ascii="Times New Roman" w:hAnsi="Times New Roman"/>
          <w:sz w:val="26"/>
          <w:szCs w:val="26"/>
        </w:rPr>
        <w:t xml:space="preserve"> 1</w:t>
      </w:r>
      <w:r w:rsidRPr="00CF4849">
        <w:rPr>
          <w:rFonts w:ascii="Times New Roman" w:hAnsi="Times New Roman"/>
          <w:sz w:val="26"/>
          <w:szCs w:val="26"/>
        </w:rPr>
        <w:t xml:space="preserve">), проводимые по инициативе </w:t>
      </w:r>
      <w:r w:rsidR="00B01AE2" w:rsidRPr="00CF4849">
        <w:rPr>
          <w:rFonts w:ascii="Times New Roman" w:hAnsi="Times New Roman"/>
          <w:sz w:val="26"/>
          <w:szCs w:val="26"/>
        </w:rPr>
        <w:t>Главы</w:t>
      </w:r>
      <w:r w:rsidRPr="00C70ED4">
        <w:rPr>
          <w:rFonts w:ascii="Times New Roman" w:hAnsi="Times New Roman"/>
          <w:sz w:val="26"/>
          <w:szCs w:val="26"/>
        </w:rPr>
        <w:t xml:space="preserve"> Нефтеюганского района по адресу: город Нефтеюганск, микрорайон</w:t>
      </w:r>
      <w:r w:rsidR="00B613D3" w:rsidRPr="00C70ED4">
        <w:rPr>
          <w:rFonts w:ascii="Times New Roman" w:hAnsi="Times New Roman"/>
          <w:sz w:val="26"/>
          <w:szCs w:val="26"/>
        </w:rPr>
        <w:t xml:space="preserve"> 3</w:t>
      </w:r>
      <w:r w:rsidRPr="00C70ED4">
        <w:rPr>
          <w:rFonts w:ascii="Times New Roman" w:hAnsi="Times New Roman"/>
          <w:sz w:val="26"/>
          <w:szCs w:val="26"/>
        </w:rPr>
        <w:t xml:space="preserve">, дом 21, </w:t>
      </w:r>
      <w:r w:rsidR="00203778" w:rsidRPr="00C70ED4">
        <w:rPr>
          <w:rFonts w:ascii="Times New Roman" w:hAnsi="Times New Roman"/>
          <w:sz w:val="26"/>
          <w:szCs w:val="26"/>
        </w:rPr>
        <w:t xml:space="preserve">кабинет </w:t>
      </w:r>
      <w:r w:rsidR="00AF45CB" w:rsidRPr="00C70ED4">
        <w:rPr>
          <w:rFonts w:ascii="Times New Roman" w:hAnsi="Times New Roman"/>
          <w:sz w:val="26"/>
          <w:szCs w:val="26"/>
        </w:rPr>
        <w:t>430, в режиме онлайн-трансляции</w:t>
      </w:r>
      <w:r w:rsidRPr="00C70ED4">
        <w:rPr>
          <w:rFonts w:ascii="Times New Roman" w:hAnsi="Times New Roman"/>
          <w:sz w:val="26"/>
          <w:szCs w:val="26"/>
        </w:rPr>
        <w:t>.</w:t>
      </w:r>
    </w:p>
    <w:p w14:paraId="690BB840" w14:textId="77777777" w:rsidR="00883C36" w:rsidRPr="00C70ED4" w:rsidRDefault="00883C36" w:rsidP="00B613D3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C70ED4">
        <w:rPr>
          <w:rFonts w:ascii="Times New Roman" w:hAnsi="Times New Roman"/>
          <w:sz w:val="26"/>
          <w:szCs w:val="26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14:paraId="01A86424" w14:textId="77777777" w:rsidR="00417E0A" w:rsidRPr="00C70ED4" w:rsidRDefault="00417E0A" w:rsidP="00417E0A">
      <w:pPr>
        <w:tabs>
          <w:tab w:val="left" w:pos="993"/>
        </w:tabs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118"/>
        <w:gridCol w:w="6663"/>
      </w:tblGrid>
      <w:tr w:rsidR="005276A1" w:rsidRPr="00C70ED4" w14:paraId="61092BDE" w14:textId="77777777" w:rsidTr="00B613D3">
        <w:tc>
          <w:tcPr>
            <w:tcW w:w="3118" w:type="dxa"/>
            <w:shd w:val="clear" w:color="auto" w:fill="auto"/>
          </w:tcPr>
          <w:p w14:paraId="34167A57" w14:textId="77777777" w:rsidR="00B613D3" w:rsidRPr="00C70ED4" w:rsidRDefault="000253E2" w:rsidP="00CA7B7E">
            <w:pPr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Кудашкин Сергей Андреевич</w:t>
            </w:r>
          </w:p>
        </w:tc>
        <w:tc>
          <w:tcPr>
            <w:tcW w:w="6663" w:type="dxa"/>
            <w:shd w:val="clear" w:color="auto" w:fill="auto"/>
          </w:tcPr>
          <w:p w14:paraId="5D603D76" w14:textId="77777777" w:rsidR="00B613D3" w:rsidRPr="00C70ED4" w:rsidRDefault="000253E2" w:rsidP="00C70ED4">
            <w:pPr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заместитель главы Нефтеюганского района, пред</w:t>
            </w:r>
            <w:r w:rsidR="00B613D3" w:rsidRPr="00C70ED4">
              <w:rPr>
                <w:rFonts w:ascii="Times New Roman" w:hAnsi="Times New Roman"/>
                <w:sz w:val="26"/>
                <w:szCs w:val="26"/>
              </w:rPr>
              <w:t>седатель Рабочей группы</w:t>
            </w:r>
          </w:p>
          <w:p w14:paraId="5022C5C0" w14:textId="77777777" w:rsidR="00B613D3" w:rsidRPr="00C70ED4" w:rsidRDefault="00B613D3" w:rsidP="00B613D3">
            <w:p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13D3" w:rsidRPr="00C70ED4" w14:paraId="702CBABA" w14:textId="77777777" w:rsidTr="005276A1">
        <w:tc>
          <w:tcPr>
            <w:tcW w:w="3118" w:type="dxa"/>
            <w:shd w:val="clear" w:color="auto" w:fill="auto"/>
          </w:tcPr>
          <w:p w14:paraId="37E4CAAD" w14:textId="77777777" w:rsidR="00B613D3" w:rsidRPr="00C70ED4" w:rsidRDefault="00B613D3" w:rsidP="005153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0ED4">
              <w:rPr>
                <w:rFonts w:ascii="Times New Roman" w:hAnsi="Times New Roman"/>
                <w:sz w:val="26"/>
                <w:szCs w:val="26"/>
              </w:rPr>
              <w:t xml:space="preserve">Кузьмина </w:t>
            </w:r>
          </w:p>
          <w:p w14:paraId="5F401F52" w14:textId="77777777" w:rsidR="00B613D3" w:rsidRPr="00C70ED4" w:rsidRDefault="00B613D3" w:rsidP="005153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0ED4">
              <w:rPr>
                <w:rFonts w:ascii="Times New Roman" w:hAnsi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663" w:type="dxa"/>
            <w:shd w:val="clear" w:color="auto" w:fill="auto"/>
          </w:tcPr>
          <w:p w14:paraId="39FE69C7" w14:textId="77777777" w:rsidR="00B613D3" w:rsidRPr="00C70ED4" w:rsidRDefault="00B613D3" w:rsidP="00B613D3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C70ED4">
              <w:rPr>
                <w:rFonts w:ascii="Times New Roman" w:hAnsi="Times New Roman"/>
                <w:sz w:val="26"/>
                <w:szCs w:val="26"/>
              </w:rPr>
              <w:t>председатель юридического комитета администрации Нефтеюганского района, секретарь Рабочей группы.</w:t>
            </w:r>
          </w:p>
        </w:tc>
      </w:tr>
      <w:tr w:rsidR="00B613D3" w:rsidRPr="00C70ED4" w14:paraId="49AD1E8C" w14:textId="77777777" w:rsidTr="005276A1">
        <w:trPr>
          <w:trHeight w:val="764"/>
        </w:trPr>
        <w:tc>
          <w:tcPr>
            <w:tcW w:w="3118" w:type="dxa"/>
            <w:shd w:val="clear" w:color="auto" w:fill="auto"/>
          </w:tcPr>
          <w:p w14:paraId="7F045DB0" w14:textId="77777777" w:rsidR="00B613D3" w:rsidRPr="00C70ED4" w:rsidRDefault="00B613D3" w:rsidP="00BD440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658B2D55" w14:textId="77777777" w:rsidR="00B613D3" w:rsidRPr="00C70ED4" w:rsidRDefault="00B613D3" w:rsidP="005276A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70ED4">
              <w:rPr>
                <w:rFonts w:ascii="Times New Roman" w:hAnsi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6663" w:type="dxa"/>
            <w:shd w:val="clear" w:color="auto" w:fill="auto"/>
          </w:tcPr>
          <w:p w14:paraId="27571496" w14:textId="77777777" w:rsidR="00B613D3" w:rsidRPr="00C70ED4" w:rsidRDefault="00B613D3" w:rsidP="00B613D3">
            <w:p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  <w:p w14:paraId="52BD77E3" w14:textId="77777777" w:rsidR="00417E0A" w:rsidRPr="00C70ED4" w:rsidRDefault="00417E0A" w:rsidP="00B613D3">
            <w:p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13D3" w:rsidRPr="008B09F5" w14:paraId="3C12A49B" w14:textId="77777777" w:rsidTr="005276A1">
        <w:tc>
          <w:tcPr>
            <w:tcW w:w="3118" w:type="dxa"/>
            <w:shd w:val="clear" w:color="auto" w:fill="auto"/>
          </w:tcPr>
          <w:p w14:paraId="1179CDF5" w14:textId="77777777" w:rsidR="00B613D3" w:rsidRDefault="0069578F" w:rsidP="00581F3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Еременко Марина Владимировна</w:t>
            </w:r>
          </w:p>
          <w:p w14:paraId="08DEF577" w14:textId="77777777" w:rsidR="000253E2" w:rsidRDefault="000253E2" w:rsidP="00581F3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C7B9851" w14:textId="77777777" w:rsidR="000253E2" w:rsidRPr="00C70ED4" w:rsidRDefault="000253E2" w:rsidP="00581F3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0ED4">
              <w:rPr>
                <w:rFonts w:ascii="Times New Roman" w:hAnsi="Times New Roman"/>
                <w:sz w:val="26"/>
                <w:szCs w:val="26"/>
              </w:rPr>
              <w:t>Котова Татьяна Георгиевна</w:t>
            </w:r>
          </w:p>
        </w:tc>
        <w:tc>
          <w:tcPr>
            <w:tcW w:w="6663" w:type="dxa"/>
            <w:shd w:val="clear" w:color="auto" w:fill="auto"/>
          </w:tcPr>
          <w:p w14:paraId="5C8F3D35" w14:textId="77777777" w:rsidR="00B613D3" w:rsidRDefault="0069578F" w:rsidP="00B613D3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  <w:p w14:paraId="7E2BF5BD" w14:textId="77777777" w:rsidR="000253E2" w:rsidRDefault="000253E2" w:rsidP="000253E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77F4B8B" w14:textId="77777777" w:rsidR="000253E2" w:rsidRPr="00C70ED4" w:rsidRDefault="000253E2" w:rsidP="000253E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982054F" w14:textId="77777777" w:rsidR="00B613D3" w:rsidRPr="008B09F5" w:rsidRDefault="000253E2" w:rsidP="000253E2">
            <w:pPr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  <w:r w:rsidRPr="00C70ED4">
              <w:rPr>
                <w:rFonts w:ascii="Times New Roman" w:hAnsi="Times New Roman"/>
                <w:sz w:val="26"/>
                <w:szCs w:val="26"/>
              </w:rPr>
              <w:t>председатель Думы Нефтеюганского района</w:t>
            </w:r>
          </w:p>
        </w:tc>
      </w:tr>
      <w:tr w:rsidR="005276A1" w:rsidRPr="00163CFF" w14:paraId="3BFE3231" w14:textId="77777777" w:rsidTr="005276A1">
        <w:tc>
          <w:tcPr>
            <w:tcW w:w="3118" w:type="dxa"/>
            <w:shd w:val="clear" w:color="auto" w:fill="auto"/>
          </w:tcPr>
          <w:p w14:paraId="3241A048" w14:textId="77777777" w:rsidR="005276A1" w:rsidRPr="008B09F5" w:rsidRDefault="005276A1" w:rsidP="005153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1AAEB90F" w14:textId="77777777" w:rsidR="005276A1" w:rsidRPr="008B09F5" w:rsidRDefault="005276A1" w:rsidP="00C70E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7E0A" w:rsidRPr="00163CFF" w14:paraId="1BC8DC9A" w14:textId="77777777" w:rsidTr="005276A1">
        <w:tc>
          <w:tcPr>
            <w:tcW w:w="3118" w:type="dxa"/>
            <w:shd w:val="clear" w:color="auto" w:fill="auto"/>
          </w:tcPr>
          <w:p w14:paraId="21D84F0E" w14:textId="77777777" w:rsidR="00417E0A" w:rsidRDefault="00417E0A" w:rsidP="00417E0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 xml:space="preserve">Шатиленя </w:t>
            </w:r>
          </w:p>
          <w:p w14:paraId="025D89FB" w14:textId="77777777" w:rsidR="00417E0A" w:rsidRPr="00163CFF" w:rsidRDefault="00417E0A" w:rsidP="00417E0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>Виктория Викторовна</w:t>
            </w:r>
          </w:p>
        </w:tc>
        <w:tc>
          <w:tcPr>
            <w:tcW w:w="6663" w:type="dxa"/>
            <w:shd w:val="clear" w:color="auto" w:fill="auto"/>
          </w:tcPr>
          <w:p w14:paraId="59831702" w14:textId="77777777" w:rsidR="00417E0A" w:rsidRPr="00163CFF" w:rsidRDefault="00417E0A" w:rsidP="00417E0A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>заместитель председателя юридического комитета администрации Нефтеюганского района</w:t>
            </w:r>
          </w:p>
          <w:p w14:paraId="151683BE" w14:textId="77777777" w:rsidR="00417E0A" w:rsidRPr="00163CFF" w:rsidRDefault="00417E0A" w:rsidP="005276A1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C3CBDA" w14:textId="56D43649" w:rsidR="007C540B" w:rsidRPr="00A76C99" w:rsidRDefault="00076289" w:rsidP="00BD4405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163CFF">
        <w:rPr>
          <w:rFonts w:ascii="Times New Roman" w:hAnsi="Times New Roman"/>
          <w:sz w:val="26"/>
          <w:szCs w:val="26"/>
        </w:rPr>
        <w:t xml:space="preserve"> целях обеспечения участия населения в осуществлении местного самоуправления </w:t>
      </w:r>
      <w:r>
        <w:rPr>
          <w:rFonts w:ascii="Times New Roman" w:hAnsi="Times New Roman"/>
          <w:sz w:val="26"/>
          <w:szCs w:val="26"/>
        </w:rPr>
        <w:t>о</w:t>
      </w:r>
      <w:r w:rsidR="007C540B" w:rsidRPr="00163CFF">
        <w:rPr>
          <w:rFonts w:ascii="Times New Roman" w:hAnsi="Times New Roman"/>
          <w:sz w:val="26"/>
          <w:szCs w:val="26"/>
        </w:rPr>
        <w:t>публиковать Порядок учета предложений по</w:t>
      </w:r>
      <w:r w:rsidR="007C540B" w:rsidRPr="00BD4405">
        <w:rPr>
          <w:rFonts w:ascii="Times New Roman" w:hAnsi="Times New Roman"/>
          <w:sz w:val="26"/>
          <w:szCs w:val="26"/>
        </w:rPr>
        <w:t xml:space="preserve"> </w:t>
      </w:r>
      <w:r w:rsidR="007C540B" w:rsidRPr="00163CFF">
        <w:rPr>
          <w:rFonts w:ascii="Times New Roman" w:hAnsi="Times New Roman"/>
          <w:sz w:val="26"/>
          <w:szCs w:val="26"/>
        </w:rPr>
        <w:t xml:space="preserve">проекту решения Думы Нефтеюганского района «О внесении изменений в </w:t>
      </w:r>
      <w:r w:rsidR="00B20D45" w:rsidRPr="00B20D45">
        <w:rPr>
          <w:rFonts w:ascii="Times New Roman" w:hAnsi="Times New Roman"/>
          <w:sz w:val="26"/>
          <w:szCs w:val="26"/>
        </w:rPr>
        <w:t xml:space="preserve">Устав Нефтеюганского муниципального района Ханты-Мансийского автономного округа </w:t>
      </w:r>
      <w:r w:rsidR="00BD4405">
        <w:rPr>
          <w:rFonts w:ascii="Times New Roman" w:hAnsi="Times New Roman"/>
          <w:sz w:val="26"/>
          <w:szCs w:val="26"/>
        </w:rPr>
        <w:t>–</w:t>
      </w:r>
      <w:r w:rsidR="00B20D45" w:rsidRPr="00B20D45">
        <w:rPr>
          <w:rFonts w:ascii="Times New Roman" w:hAnsi="Times New Roman"/>
          <w:sz w:val="26"/>
          <w:szCs w:val="26"/>
        </w:rPr>
        <w:t xml:space="preserve"> Югры</w:t>
      </w:r>
      <w:r w:rsidR="007C540B" w:rsidRPr="00163CFF">
        <w:rPr>
          <w:rFonts w:ascii="Times New Roman" w:hAnsi="Times New Roman"/>
          <w:sz w:val="26"/>
          <w:szCs w:val="26"/>
        </w:rPr>
        <w:t>», а также  участия граждан в его обсуждении, утвержденн</w:t>
      </w:r>
      <w:r w:rsidR="00863E75" w:rsidRPr="00163CFF">
        <w:rPr>
          <w:rFonts w:ascii="Times New Roman" w:hAnsi="Times New Roman"/>
          <w:sz w:val="26"/>
          <w:szCs w:val="26"/>
        </w:rPr>
        <w:t>ый</w:t>
      </w:r>
      <w:r w:rsidR="007C540B" w:rsidRPr="00163CFF">
        <w:rPr>
          <w:rFonts w:ascii="Times New Roman" w:hAnsi="Times New Roman"/>
          <w:sz w:val="26"/>
          <w:szCs w:val="26"/>
        </w:rPr>
        <w:t xml:space="preserve"> решением Думы Нефтеюганс</w:t>
      </w:r>
      <w:r>
        <w:rPr>
          <w:rFonts w:ascii="Times New Roman" w:hAnsi="Times New Roman"/>
          <w:sz w:val="26"/>
          <w:szCs w:val="26"/>
        </w:rPr>
        <w:t xml:space="preserve">кого района </w:t>
      </w:r>
      <w:r w:rsidRPr="00A76C99">
        <w:rPr>
          <w:rFonts w:ascii="Times New Roman" w:hAnsi="Times New Roman"/>
          <w:sz w:val="26"/>
          <w:szCs w:val="26"/>
        </w:rPr>
        <w:t xml:space="preserve">от </w:t>
      </w:r>
      <w:r w:rsidR="00B20D45" w:rsidRPr="00A76C99">
        <w:rPr>
          <w:rFonts w:ascii="Times New Roman" w:hAnsi="Times New Roman"/>
          <w:sz w:val="26"/>
          <w:szCs w:val="26"/>
        </w:rPr>
        <w:t>17.03.2021</w:t>
      </w:r>
      <w:r w:rsidRPr="00A76C99">
        <w:rPr>
          <w:rFonts w:ascii="Times New Roman" w:hAnsi="Times New Roman"/>
          <w:sz w:val="26"/>
          <w:szCs w:val="26"/>
        </w:rPr>
        <w:t xml:space="preserve"> № </w:t>
      </w:r>
      <w:r w:rsidR="00B20D45" w:rsidRPr="00A76C99">
        <w:rPr>
          <w:rFonts w:ascii="Times New Roman" w:hAnsi="Times New Roman"/>
          <w:sz w:val="26"/>
          <w:szCs w:val="26"/>
        </w:rPr>
        <w:t xml:space="preserve">594 </w:t>
      </w:r>
      <w:r w:rsidR="005A497D" w:rsidRPr="00A76C99">
        <w:rPr>
          <w:rFonts w:ascii="Times New Roman" w:hAnsi="Times New Roman"/>
          <w:sz w:val="26"/>
          <w:szCs w:val="26"/>
        </w:rPr>
        <w:t>(</w:t>
      </w:r>
      <w:r w:rsidR="007C540B" w:rsidRPr="00A76C99">
        <w:rPr>
          <w:rFonts w:ascii="Times New Roman" w:hAnsi="Times New Roman"/>
          <w:sz w:val="26"/>
          <w:szCs w:val="26"/>
        </w:rPr>
        <w:t>приложени</w:t>
      </w:r>
      <w:r w:rsidR="00E65C44" w:rsidRPr="00A76C99">
        <w:rPr>
          <w:rFonts w:ascii="Times New Roman" w:hAnsi="Times New Roman"/>
          <w:sz w:val="26"/>
          <w:szCs w:val="26"/>
        </w:rPr>
        <w:t>е</w:t>
      </w:r>
      <w:r w:rsidR="00470552" w:rsidRPr="00A76C99">
        <w:rPr>
          <w:rFonts w:ascii="Times New Roman" w:hAnsi="Times New Roman"/>
          <w:sz w:val="26"/>
          <w:szCs w:val="26"/>
        </w:rPr>
        <w:t xml:space="preserve"> №</w:t>
      </w:r>
      <w:r w:rsidR="007C540B" w:rsidRPr="00A76C99">
        <w:rPr>
          <w:rFonts w:ascii="Times New Roman" w:hAnsi="Times New Roman"/>
          <w:sz w:val="26"/>
          <w:szCs w:val="26"/>
        </w:rPr>
        <w:t xml:space="preserve"> 2</w:t>
      </w:r>
      <w:r w:rsidR="005A497D" w:rsidRPr="00A76C99">
        <w:rPr>
          <w:rFonts w:ascii="Times New Roman" w:hAnsi="Times New Roman"/>
          <w:sz w:val="26"/>
          <w:szCs w:val="26"/>
        </w:rPr>
        <w:t>)</w:t>
      </w:r>
      <w:r w:rsidR="007C540B" w:rsidRPr="00A76C99">
        <w:rPr>
          <w:rFonts w:ascii="Times New Roman" w:hAnsi="Times New Roman"/>
          <w:sz w:val="26"/>
          <w:szCs w:val="26"/>
        </w:rPr>
        <w:t>.</w:t>
      </w:r>
    </w:p>
    <w:p w14:paraId="09701DC0" w14:textId="62503CAA" w:rsidR="0080788F" w:rsidRPr="00A76C99" w:rsidRDefault="0080788F" w:rsidP="00BD4405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A76C99">
        <w:rPr>
          <w:rFonts w:ascii="Times New Roman" w:hAnsi="Times New Roman"/>
          <w:sz w:val="26"/>
          <w:szCs w:val="26"/>
        </w:rPr>
        <w:t>Замечания и предложения по проекту решения Думы Нефтеюганского района «О внесении изменений в Устав Нефтеюганск</w:t>
      </w:r>
      <w:r w:rsidR="000253E2" w:rsidRPr="00A76C99">
        <w:rPr>
          <w:rFonts w:ascii="Times New Roman" w:hAnsi="Times New Roman"/>
          <w:sz w:val="26"/>
          <w:szCs w:val="26"/>
        </w:rPr>
        <w:t>ого муниципального</w:t>
      </w:r>
      <w:r w:rsidRPr="00A76C99">
        <w:rPr>
          <w:rFonts w:ascii="Times New Roman" w:hAnsi="Times New Roman"/>
          <w:sz w:val="26"/>
          <w:szCs w:val="26"/>
        </w:rPr>
        <w:t xml:space="preserve"> район</w:t>
      </w:r>
      <w:r w:rsidR="000253E2" w:rsidRPr="00A76C99">
        <w:rPr>
          <w:rFonts w:ascii="Times New Roman" w:hAnsi="Times New Roman"/>
          <w:sz w:val="26"/>
          <w:szCs w:val="26"/>
        </w:rPr>
        <w:t xml:space="preserve">а Ханты-Мансийского автономного округа </w:t>
      </w:r>
      <w:r w:rsidR="00BD4405">
        <w:rPr>
          <w:rFonts w:ascii="Times New Roman" w:hAnsi="Times New Roman"/>
          <w:sz w:val="26"/>
          <w:szCs w:val="26"/>
        </w:rPr>
        <w:t>–</w:t>
      </w:r>
      <w:r w:rsidR="000253E2" w:rsidRPr="00A76C99">
        <w:rPr>
          <w:rFonts w:ascii="Times New Roman" w:hAnsi="Times New Roman"/>
          <w:sz w:val="26"/>
          <w:szCs w:val="26"/>
        </w:rPr>
        <w:t xml:space="preserve"> Югры</w:t>
      </w:r>
      <w:r w:rsidRPr="00A76C99">
        <w:rPr>
          <w:rFonts w:ascii="Times New Roman" w:hAnsi="Times New Roman"/>
          <w:sz w:val="26"/>
          <w:szCs w:val="26"/>
        </w:rPr>
        <w:t xml:space="preserve">» </w:t>
      </w:r>
      <w:r w:rsidR="00076289" w:rsidRPr="00A76C99">
        <w:rPr>
          <w:rFonts w:ascii="Times New Roman" w:hAnsi="Times New Roman"/>
          <w:sz w:val="26"/>
          <w:szCs w:val="26"/>
        </w:rPr>
        <w:t xml:space="preserve">принимаются Рабочей группой </w:t>
      </w:r>
      <w:r w:rsidR="00BD4405">
        <w:rPr>
          <w:rFonts w:ascii="Times New Roman" w:hAnsi="Times New Roman"/>
          <w:sz w:val="26"/>
          <w:szCs w:val="26"/>
        </w:rPr>
        <w:br/>
      </w:r>
      <w:r w:rsidRPr="00A76C99">
        <w:rPr>
          <w:rFonts w:ascii="Times New Roman" w:hAnsi="Times New Roman"/>
          <w:sz w:val="26"/>
          <w:szCs w:val="26"/>
        </w:rPr>
        <w:t xml:space="preserve">в соответствии с Порядком учета предложений </w:t>
      </w:r>
      <w:r w:rsidRPr="00BD4405">
        <w:rPr>
          <w:rFonts w:ascii="Times New Roman" w:hAnsi="Times New Roman"/>
          <w:sz w:val="26"/>
          <w:szCs w:val="26"/>
        </w:rPr>
        <w:t xml:space="preserve"> </w:t>
      </w:r>
      <w:r w:rsidRPr="00A76C99">
        <w:rPr>
          <w:rFonts w:ascii="Times New Roman" w:hAnsi="Times New Roman"/>
          <w:sz w:val="26"/>
          <w:szCs w:val="26"/>
        </w:rPr>
        <w:t>по</w:t>
      </w:r>
      <w:r w:rsidRPr="00BD4405">
        <w:rPr>
          <w:rFonts w:ascii="Times New Roman" w:hAnsi="Times New Roman"/>
          <w:sz w:val="26"/>
          <w:szCs w:val="26"/>
        </w:rPr>
        <w:t xml:space="preserve"> </w:t>
      </w:r>
      <w:r w:rsidRPr="00A76C99">
        <w:rPr>
          <w:rFonts w:ascii="Times New Roman" w:hAnsi="Times New Roman"/>
          <w:sz w:val="26"/>
          <w:szCs w:val="26"/>
        </w:rPr>
        <w:t>проекту решения Думы Нефтеюганского района «О внесении изменений в Устав муниципального об</w:t>
      </w:r>
      <w:r w:rsidR="00AE2E72" w:rsidRPr="00A76C99">
        <w:rPr>
          <w:rFonts w:ascii="Times New Roman" w:hAnsi="Times New Roman"/>
          <w:sz w:val="26"/>
          <w:szCs w:val="26"/>
        </w:rPr>
        <w:t xml:space="preserve">разования Нефтеюганский район» </w:t>
      </w:r>
      <w:r w:rsidRPr="00A76C99">
        <w:rPr>
          <w:rFonts w:ascii="Times New Roman" w:hAnsi="Times New Roman"/>
          <w:sz w:val="26"/>
          <w:szCs w:val="26"/>
        </w:rPr>
        <w:t>в течение</w:t>
      </w:r>
      <w:r w:rsidR="00BD4405">
        <w:rPr>
          <w:rFonts w:ascii="Times New Roman" w:hAnsi="Times New Roman"/>
          <w:sz w:val="26"/>
          <w:szCs w:val="26"/>
        </w:rPr>
        <w:t xml:space="preserve"> </w:t>
      </w:r>
      <w:r w:rsidRPr="00A76C99">
        <w:rPr>
          <w:rFonts w:ascii="Times New Roman" w:hAnsi="Times New Roman"/>
          <w:sz w:val="26"/>
          <w:szCs w:val="26"/>
        </w:rPr>
        <w:t>30  дней со дня опубликования настоящего постановления.</w:t>
      </w:r>
    </w:p>
    <w:p w14:paraId="2D320107" w14:textId="11F3EDD2" w:rsidR="00883C36" w:rsidRPr="00A76C99" w:rsidRDefault="00883C36" w:rsidP="00BD4405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A76C99">
        <w:rPr>
          <w:rFonts w:ascii="Times New Roman" w:hAnsi="Times New Roman"/>
          <w:sz w:val="26"/>
          <w:szCs w:val="26"/>
        </w:rPr>
        <w:t xml:space="preserve">Настоящее </w:t>
      </w:r>
      <w:r w:rsidR="00D1690C" w:rsidRPr="00A76C99">
        <w:rPr>
          <w:rFonts w:ascii="Times New Roman" w:hAnsi="Times New Roman"/>
          <w:sz w:val="26"/>
          <w:szCs w:val="26"/>
        </w:rPr>
        <w:t>постановление</w:t>
      </w:r>
      <w:r w:rsidRPr="00A76C99">
        <w:rPr>
          <w:rFonts w:ascii="Times New Roman" w:hAnsi="Times New Roman"/>
          <w:sz w:val="26"/>
          <w:szCs w:val="26"/>
        </w:rPr>
        <w:t xml:space="preserve"> подлежит опубликованию в газете «Югорское обозрение»</w:t>
      </w:r>
      <w:r w:rsidR="0073338E" w:rsidRPr="00A76C99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Нефтеюганс</w:t>
      </w:r>
      <w:r w:rsidR="007C540B" w:rsidRPr="00A76C99">
        <w:rPr>
          <w:rFonts w:ascii="Times New Roman" w:hAnsi="Times New Roman"/>
          <w:sz w:val="26"/>
          <w:szCs w:val="26"/>
        </w:rPr>
        <w:t>к</w:t>
      </w:r>
      <w:r w:rsidR="0073338E" w:rsidRPr="00A76C99">
        <w:rPr>
          <w:rFonts w:ascii="Times New Roman" w:hAnsi="Times New Roman"/>
          <w:sz w:val="26"/>
          <w:szCs w:val="26"/>
        </w:rPr>
        <w:t>ого района</w:t>
      </w:r>
      <w:r w:rsidRPr="00A76C99">
        <w:rPr>
          <w:rFonts w:ascii="Times New Roman" w:hAnsi="Times New Roman"/>
          <w:sz w:val="26"/>
          <w:szCs w:val="26"/>
        </w:rPr>
        <w:t>.</w:t>
      </w:r>
    </w:p>
    <w:p w14:paraId="725E3ECF" w14:textId="55F743DD" w:rsidR="0047487A" w:rsidRDefault="007D4B8E" w:rsidP="00BD4405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A76C99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B20D45" w:rsidRPr="00A76C99">
        <w:rPr>
          <w:rFonts w:ascii="Times New Roman" w:hAnsi="Times New Roman"/>
          <w:sz w:val="26"/>
          <w:szCs w:val="26"/>
        </w:rPr>
        <w:t>возложить на первого заместителя главы Нефтеюганского</w:t>
      </w:r>
      <w:r w:rsidR="00B20D45">
        <w:rPr>
          <w:rFonts w:ascii="Times New Roman" w:hAnsi="Times New Roman"/>
          <w:sz w:val="26"/>
          <w:szCs w:val="26"/>
        </w:rPr>
        <w:t xml:space="preserve"> района </w:t>
      </w:r>
      <w:proofErr w:type="spellStart"/>
      <w:r w:rsidR="00B20D45">
        <w:rPr>
          <w:rFonts w:ascii="Times New Roman" w:hAnsi="Times New Roman"/>
          <w:sz w:val="26"/>
          <w:szCs w:val="26"/>
        </w:rPr>
        <w:t>Кудашкина</w:t>
      </w:r>
      <w:proofErr w:type="spellEnd"/>
      <w:r w:rsidR="00B20D45">
        <w:rPr>
          <w:rFonts w:ascii="Times New Roman" w:hAnsi="Times New Roman"/>
          <w:sz w:val="26"/>
          <w:szCs w:val="26"/>
        </w:rPr>
        <w:t xml:space="preserve"> А.С.</w:t>
      </w:r>
    </w:p>
    <w:p w14:paraId="249C802A" w14:textId="77777777" w:rsidR="00B20D45" w:rsidRDefault="00B20D45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14:paraId="22ED9391" w14:textId="77777777" w:rsidR="00B20D45" w:rsidRDefault="00B20D45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14:paraId="0F42E005" w14:textId="77777777" w:rsidR="00163CFF" w:rsidRPr="00163CFF" w:rsidRDefault="00163CFF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14:paraId="1398D817" w14:textId="77777777" w:rsidR="00470552" w:rsidRPr="00F35822" w:rsidRDefault="00470552" w:rsidP="0047055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B20D4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="00B20D45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14:paraId="69A6ADA4" w14:textId="77777777" w:rsidR="0084064B" w:rsidRPr="00163CFF" w:rsidRDefault="0084064B" w:rsidP="00163CFF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3A604AC3" w14:textId="77777777" w:rsidR="00016547" w:rsidRPr="00163CFF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  <w:szCs w:val="26"/>
        </w:rPr>
      </w:pPr>
    </w:p>
    <w:p w14:paraId="1B21010B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5C31D38B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7E8D5F72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1093A475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0B18E2B7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54BE4186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21E4909E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588CB631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293669DE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27882AFD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2DE5EE5F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68F690C5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561CC2BC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28679917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2968C553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3366BCF2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076B67CF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3E7A2626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6F165140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4637EF19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6ADC6CD1" w14:textId="2CE46A0F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51C599B7" w14:textId="77777777" w:rsidR="00E35958" w:rsidRDefault="00E35958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2913031C" w14:textId="77777777" w:rsidR="00250F00" w:rsidRPr="004C2088" w:rsidRDefault="00250F00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14:paraId="596B1CF1" w14:textId="77777777" w:rsidR="00250F00" w:rsidRPr="004C2088" w:rsidRDefault="00250F00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Главы</w:t>
      </w:r>
      <w:r w:rsidRPr="004C2088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14:paraId="7D42263C" w14:textId="535FA0E2" w:rsidR="00250F00" w:rsidRPr="004C2088" w:rsidRDefault="00250F00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263C63">
        <w:rPr>
          <w:rFonts w:ascii="Times New Roman" w:hAnsi="Times New Roman"/>
          <w:sz w:val="26"/>
          <w:szCs w:val="26"/>
        </w:rPr>
        <w:t xml:space="preserve"> </w:t>
      </w:r>
      <w:r w:rsidR="00E35958">
        <w:rPr>
          <w:rFonts w:ascii="Times New Roman" w:hAnsi="Times New Roman"/>
          <w:sz w:val="26"/>
          <w:szCs w:val="26"/>
        </w:rPr>
        <w:t>31.08.2021</w:t>
      </w:r>
      <w:r w:rsidR="00263C63">
        <w:rPr>
          <w:rFonts w:ascii="Times New Roman" w:hAnsi="Times New Roman"/>
          <w:sz w:val="26"/>
          <w:szCs w:val="26"/>
        </w:rPr>
        <w:t xml:space="preserve"> № </w:t>
      </w:r>
      <w:r w:rsidR="00E35958">
        <w:rPr>
          <w:rFonts w:ascii="Times New Roman" w:hAnsi="Times New Roman"/>
          <w:sz w:val="26"/>
          <w:szCs w:val="26"/>
        </w:rPr>
        <w:t>78-пг</w:t>
      </w:r>
    </w:p>
    <w:p w14:paraId="6DC1C015" w14:textId="77777777" w:rsidR="00250F00" w:rsidRPr="004C2088" w:rsidRDefault="00250F00" w:rsidP="00BD4405">
      <w:pPr>
        <w:ind w:firstLine="5656"/>
        <w:rPr>
          <w:rFonts w:ascii="Times New Roman" w:hAnsi="Times New Roman"/>
          <w:sz w:val="26"/>
          <w:szCs w:val="26"/>
        </w:rPr>
      </w:pPr>
    </w:p>
    <w:p w14:paraId="3CF2E23C" w14:textId="77777777" w:rsidR="0051532D" w:rsidRDefault="0051532D" w:rsidP="00883C36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</w:p>
    <w:p w14:paraId="4CDDF455" w14:textId="77777777" w:rsidR="007D4B8E" w:rsidRDefault="007D4B8E" w:rsidP="007D4B8E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</w:p>
    <w:p w14:paraId="79F3473A" w14:textId="77777777" w:rsidR="00AC5A4B" w:rsidRPr="00B01AE2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  <w:r w:rsidRPr="00B01AE2">
        <w:rPr>
          <w:rFonts w:ascii="Times New Roman" w:hAnsi="Times New Roman"/>
          <w:b/>
        </w:rPr>
        <w:t>ДУМА НЕФТЕЮГАНСКОГО РАЙОНА</w:t>
      </w:r>
    </w:p>
    <w:p w14:paraId="050080EC" w14:textId="77777777" w:rsidR="00AC5A4B" w:rsidRPr="00B01AE2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</w:p>
    <w:p w14:paraId="7F5E9328" w14:textId="77777777" w:rsidR="00AC5A4B" w:rsidRPr="00B01AE2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  <w:r w:rsidRPr="00B01AE2">
        <w:rPr>
          <w:rFonts w:ascii="Times New Roman" w:hAnsi="Times New Roman"/>
          <w:b/>
        </w:rPr>
        <w:t>ПРОЕКТ РЕШЕНИЯ</w:t>
      </w:r>
    </w:p>
    <w:p w14:paraId="6A4052ED" w14:textId="77777777" w:rsidR="00AC5A4B" w:rsidRPr="00B01AE2" w:rsidRDefault="00AC5A4B" w:rsidP="00AC5A4B">
      <w:pPr>
        <w:ind w:firstLine="0"/>
        <w:jc w:val="center"/>
        <w:rPr>
          <w:rFonts w:ascii="Times New Roman" w:hAnsi="Times New Roman"/>
          <w:b/>
        </w:rPr>
      </w:pPr>
    </w:p>
    <w:p w14:paraId="40BA2F6E" w14:textId="50C8212B" w:rsidR="00AC5A4B" w:rsidRPr="00B01AE2" w:rsidRDefault="00AC5A4B" w:rsidP="00AC5A4B">
      <w:pPr>
        <w:tabs>
          <w:tab w:val="left" w:pos="6096"/>
        </w:tabs>
        <w:autoSpaceDE w:val="0"/>
        <w:autoSpaceDN w:val="0"/>
        <w:adjustRightInd w:val="0"/>
        <w:ind w:right="5387" w:firstLine="0"/>
        <w:jc w:val="left"/>
        <w:rPr>
          <w:rFonts w:ascii="Times New Roman" w:hAnsi="Times New Roman"/>
        </w:rPr>
      </w:pPr>
      <w:r w:rsidRPr="00B01AE2">
        <w:rPr>
          <w:rFonts w:ascii="Times New Roman" w:hAnsi="Times New Roman"/>
        </w:rPr>
        <w:t>О внесении изменений в Устав Нефтеюганск</w:t>
      </w:r>
      <w:r w:rsidR="000253E2">
        <w:rPr>
          <w:rFonts w:ascii="Times New Roman" w:hAnsi="Times New Roman"/>
        </w:rPr>
        <w:t>ого</w:t>
      </w:r>
      <w:r w:rsidR="008B69AD">
        <w:rPr>
          <w:rFonts w:ascii="Times New Roman" w:hAnsi="Times New Roman"/>
        </w:rPr>
        <w:t xml:space="preserve"> муниципального</w:t>
      </w:r>
      <w:r w:rsidRPr="00B01AE2">
        <w:rPr>
          <w:rFonts w:ascii="Times New Roman" w:hAnsi="Times New Roman"/>
        </w:rPr>
        <w:t xml:space="preserve"> район</w:t>
      </w:r>
      <w:r w:rsidR="008B69AD">
        <w:rPr>
          <w:rFonts w:ascii="Times New Roman" w:hAnsi="Times New Roman"/>
        </w:rPr>
        <w:t xml:space="preserve">а Ханты-Мансийского автономного округа </w:t>
      </w:r>
      <w:r w:rsidR="00BD4405">
        <w:rPr>
          <w:rFonts w:ascii="Times New Roman" w:hAnsi="Times New Roman"/>
        </w:rPr>
        <w:t>–</w:t>
      </w:r>
      <w:r w:rsidR="008B69AD">
        <w:rPr>
          <w:rFonts w:ascii="Times New Roman" w:hAnsi="Times New Roman"/>
        </w:rPr>
        <w:t xml:space="preserve"> Югры</w:t>
      </w:r>
      <w:r w:rsidRPr="00B01AE2">
        <w:rPr>
          <w:rFonts w:ascii="Times New Roman" w:hAnsi="Times New Roman"/>
        </w:rPr>
        <w:t xml:space="preserve">   </w:t>
      </w:r>
    </w:p>
    <w:p w14:paraId="41BA66ED" w14:textId="77777777" w:rsidR="00AC5A4B" w:rsidRPr="00B01AE2" w:rsidRDefault="00AC5A4B" w:rsidP="00AC5A4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270B7561" w14:textId="433AB506" w:rsidR="00AC5A4B" w:rsidRPr="00B01AE2" w:rsidRDefault="00AC5A4B" w:rsidP="00AC5A4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01AE2">
        <w:rPr>
          <w:rFonts w:ascii="Times New Roman" w:hAnsi="Times New Roman"/>
        </w:rPr>
        <w:t xml:space="preserve">Руководствуясь Федеральным законом от 06.10.2003 № 131-ФЗ «Об общих принципах организации </w:t>
      </w:r>
      <w:r w:rsidRPr="0091637F">
        <w:rPr>
          <w:rFonts w:ascii="Times New Roman" w:hAnsi="Times New Roman"/>
        </w:rPr>
        <w:t>местного самоуправления в Российской Федерации», Уставом Нефтеюганск</w:t>
      </w:r>
      <w:r w:rsidR="008B69AD">
        <w:rPr>
          <w:rFonts w:ascii="Times New Roman" w:hAnsi="Times New Roman"/>
        </w:rPr>
        <w:t>ого муниципального</w:t>
      </w:r>
      <w:r w:rsidRPr="0091637F">
        <w:rPr>
          <w:rFonts w:ascii="Times New Roman" w:hAnsi="Times New Roman"/>
        </w:rPr>
        <w:t xml:space="preserve"> район</w:t>
      </w:r>
      <w:r w:rsidR="008B69AD">
        <w:rPr>
          <w:rFonts w:ascii="Times New Roman" w:hAnsi="Times New Roman"/>
        </w:rPr>
        <w:t xml:space="preserve">а Ханты-Мансийского автономного округа </w:t>
      </w:r>
      <w:r w:rsidR="00BD4405">
        <w:rPr>
          <w:rFonts w:ascii="Times New Roman" w:hAnsi="Times New Roman"/>
        </w:rPr>
        <w:t>–</w:t>
      </w:r>
      <w:r w:rsidR="008B69AD">
        <w:rPr>
          <w:rFonts w:ascii="Times New Roman" w:hAnsi="Times New Roman"/>
        </w:rPr>
        <w:t xml:space="preserve"> Югры</w:t>
      </w:r>
      <w:r w:rsidRPr="0091637F">
        <w:rPr>
          <w:rFonts w:ascii="Times New Roman" w:hAnsi="Times New Roman"/>
        </w:rPr>
        <w:t xml:space="preserve">, </w:t>
      </w:r>
      <w:r w:rsidRPr="002011B1">
        <w:rPr>
          <w:rFonts w:ascii="Times New Roman" w:hAnsi="Times New Roman"/>
        </w:rPr>
        <w:t xml:space="preserve">с целью приведения Устава </w:t>
      </w:r>
      <w:r w:rsidR="008B69AD" w:rsidRPr="008B69AD">
        <w:rPr>
          <w:rFonts w:ascii="Times New Roman" w:hAnsi="Times New Roman"/>
        </w:rPr>
        <w:t xml:space="preserve">Нефтеюганского муниципального района Ханты-Мансийского автономного округа </w:t>
      </w:r>
      <w:r w:rsidR="00BD4405">
        <w:rPr>
          <w:rFonts w:ascii="Times New Roman" w:hAnsi="Times New Roman"/>
        </w:rPr>
        <w:t>–</w:t>
      </w:r>
      <w:r w:rsidR="008B69AD" w:rsidRPr="008B69AD">
        <w:rPr>
          <w:rFonts w:ascii="Times New Roman" w:hAnsi="Times New Roman"/>
        </w:rPr>
        <w:t xml:space="preserve"> Югры </w:t>
      </w:r>
      <w:r w:rsidR="002F7411">
        <w:rPr>
          <w:rFonts w:ascii="Times New Roman" w:hAnsi="Times New Roman"/>
        </w:rPr>
        <w:t xml:space="preserve">(далее также – Устав) </w:t>
      </w:r>
      <w:r w:rsidRPr="002011B1">
        <w:rPr>
          <w:rFonts w:ascii="Times New Roman" w:hAnsi="Times New Roman"/>
        </w:rPr>
        <w:t>в соответствие с действующим законодательством</w:t>
      </w:r>
      <w:r>
        <w:rPr>
          <w:rFonts w:ascii="Times New Roman" w:hAnsi="Times New Roman"/>
        </w:rPr>
        <w:t>,</w:t>
      </w:r>
    </w:p>
    <w:p w14:paraId="7DA2D790" w14:textId="77777777" w:rsidR="00AC5A4B" w:rsidRPr="00B01AE2" w:rsidRDefault="00AC5A4B" w:rsidP="00AC5A4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14:paraId="6B349A88" w14:textId="77777777" w:rsidR="00AC5A4B" w:rsidRPr="00B01AE2" w:rsidRDefault="00AC5A4B" w:rsidP="00AC5A4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B01AE2">
        <w:rPr>
          <w:rFonts w:ascii="Times New Roman" w:hAnsi="Times New Roman"/>
        </w:rPr>
        <w:t>Дума Нефтеюганского района решила:</w:t>
      </w:r>
    </w:p>
    <w:p w14:paraId="5C1950E9" w14:textId="77777777" w:rsidR="00AC5A4B" w:rsidRPr="00B01AE2" w:rsidRDefault="00AC5A4B" w:rsidP="00AC5A4B">
      <w:pPr>
        <w:tabs>
          <w:tab w:val="left" w:pos="6096"/>
        </w:tabs>
        <w:ind w:firstLine="709"/>
        <w:rPr>
          <w:rFonts w:ascii="Times New Roman" w:hAnsi="Times New Roman"/>
          <w:b/>
          <w:bCs/>
        </w:rPr>
      </w:pPr>
    </w:p>
    <w:p w14:paraId="5241DE13" w14:textId="626794B6" w:rsidR="00AC5A4B" w:rsidRPr="00CF4849" w:rsidRDefault="00AC5A4B" w:rsidP="00BD4405">
      <w:pPr>
        <w:ind w:firstLine="720"/>
        <w:rPr>
          <w:rFonts w:ascii="Times New Roman" w:hAnsi="Times New Roman"/>
        </w:rPr>
      </w:pPr>
      <w:r w:rsidRPr="00B01AE2">
        <w:rPr>
          <w:rFonts w:ascii="Times New Roman" w:hAnsi="Times New Roman"/>
        </w:rPr>
        <w:t xml:space="preserve">1. Внести в Устав </w:t>
      </w:r>
      <w:r w:rsidR="008B69AD" w:rsidRPr="008B69AD">
        <w:rPr>
          <w:rFonts w:ascii="Times New Roman" w:hAnsi="Times New Roman"/>
        </w:rPr>
        <w:t xml:space="preserve">Нефтеюганского муниципального района Ханты-Мансийского автономного округа </w:t>
      </w:r>
      <w:r w:rsidR="00BD4405">
        <w:rPr>
          <w:rFonts w:ascii="Times New Roman" w:hAnsi="Times New Roman"/>
        </w:rPr>
        <w:t>–</w:t>
      </w:r>
      <w:r w:rsidR="008B69AD" w:rsidRPr="008B69AD">
        <w:rPr>
          <w:rFonts w:ascii="Times New Roman" w:hAnsi="Times New Roman"/>
        </w:rPr>
        <w:t xml:space="preserve"> Югры </w:t>
      </w:r>
      <w:r w:rsidRPr="00B01AE2">
        <w:rPr>
          <w:rFonts w:ascii="Times New Roman" w:hAnsi="Times New Roman"/>
        </w:rPr>
        <w:t xml:space="preserve">(в редакции решений Думы Нефтеюганского района </w:t>
      </w:r>
      <w:r w:rsidR="00BD4405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16.06.2005 № 616, от 26.02.2007 № 295, от 28.01.2008 № 645, от 16.07.2008 № 757, </w:t>
      </w:r>
      <w:r w:rsidR="00BD4405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06.04.2009 № 902, от 24.09.2009 № 977, от 11.03.2010 № 1060, от 29.07.2010 № 1111, </w:t>
      </w:r>
      <w:r w:rsidR="00BD4405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31.08.2010 № 1115, от 14.12.2010 № 1170, от 21.02.2011 № 1200, от 23.09.2011 № 70, </w:t>
      </w:r>
      <w:r w:rsidR="00BD4405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29.02.2012 № 165, от 10.08.2012 № 260, от 25.12.2012 № 315, от 27.03.2013 № 340, </w:t>
      </w:r>
      <w:r w:rsidR="00BD4405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27.08.2013 № 390, от 31.01.2014 № 445, от 23.12.2014 № 545, от 08.04.2015 № 580, </w:t>
      </w:r>
      <w:r w:rsidR="00BD4405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28.04.2015 № 590, от 07.10.2015 № 653, </w:t>
      </w:r>
      <w:r w:rsidR="00B872EB">
        <w:rPr>
          <w:rFonts w:ascii="Times New Roman" w:hAnsi="Times New Roman"/>
        </w:rPr>
        <w:t xml:space="preserve">от </w:t>
      </w:r>
      <w:r w:rsidRPr="00B01AE2">
        <w:rPr>
          <w:rFonts w:ascii="Times New Roman" w:hAnsi="Times New Roman"/>
        </w:rPr>
        <w:t>10.02.2016 № 687, от 01.06.2016 № 745</w:t>
      </w:r>
      <w:r>
        <w:rPr>
          <w:rFonts w:ascii="Times New Roman" w:hAnsi="Times New Roman"/>
        </w:rPr>
        <w:t xml:space="preserve">, </w:t>
      </w:r>
      <w:r w:rsidR="00BD4405">
        <w:rPr>
          <w:rFonts w:ascii="Times New Roman" w:hAnsi="Times New Roman"/>
        </w:rPr>
        <w:br/>
      </w:r>
      <w:r>
        <w:rPr>
          <w:rFonts w:ascii="Times New Roman" w:hAnsi="Times New Roman"/>
        </w:rPr>
        <w:t>от 15.02.2017 № 86, от 05.07.2017 № 141, от 23.08.2017 № 154, от 25.10.2017 № 178</w:t>
      </w:r>
      <w:r w:rsidR="005A497D">
        <w:rPr>
          <w:rFonts w:ascii="Times New Roman" w:hAnsi="Times New Roman"/>
        </w:rPr>
        <w:t xml:space="preserve">, </w:t>
      </w:r>
      <w:r w:rsidR="00BD4405">
        <w:rPr>
          <w:rFonts w:ascii="Times New Roman" w:hAnsi="Times New Roman"/>
        </w:rPr>
        <w:br/>
      </w:r>
      <w:r w:rsidR="005A497D">
        <w:rPr>
          <w:rFonts w:ascii="Times New Roman" w:hAnsi="Times New Roman"/>
        </w:rPr>
        <w:t>от 28.02.2018 № 219, от 30.05.2018 № 242</w:t>
      </w:r>
      <w:r w:rsidR="00417E0A">
        <w:rPr>
          <w:rFonts w:ascii="Times New Roman" w:hAnsi="Times New Roman"/>
        </w:rPr>
        <w:t xml:space="preserve">, </w:t>
      </w:r>
      <w:r w:rsidR="00417E0A" w:rsidRPr="00417E0A">
        <w:rPr>
          <w:rFonts w:ascii="Times New Roman" w:hAnsi="Times New Roman"/>
        </w:rPr>
        <w:t>от 24.08.2018 № 262</w:t>
      </w:r>
      <w:r w:rsidR="00852ED6">
        <w:rPr>
          <w:rFonts w:ascii="Times New Roman" w:hAnsi="Times New Roman"/>
        </w:rPr>
        <w:t>, от 28.11.2018 № 300</w:t>
      </w:r>
      <w:r w:rsidR="005F779D">
        <w:rPr>
          <w:rFonts w:ascii="Times New Roman" w:hAnsi="Times New Roman"/>
        </w:rPr>
        <w:t xml:space="preserve">, </w:t>
      </w:r>
      <w:r w:rsidR="00BD4405">
        <w:rPr>
          <w:rFonts w:ascii="Times New Roman" w:hAnsi="Times New Roman"/>
        </w:rPr>
        <w:br/>
      </w:r>
      <w:r w:rsidR="005F779D">
        <w:rPr>
          <w:rFonts w:ascii="Times New Roman" w:hAnsi="Times New Roman"/>
        </w:rPr>
        <w:t>от 23.01.201</w:t>
      </w:r>
      <w:r w:rsidR="005F779D" w:rsidRPr="00CF4849">
        <w:rPr>
          <w:rFonts w:ascii="Times New Roman" w:hAnsi="Times New Roman"/>
        </w:rPr>
        <w:t>9 № 319</w:t>
      </w:r>
      <w:r w:rsidR="00B81AC1" w:rsidRPr="00CF4849">
        <w:rPr>
          <w:rFonts w:ascii="Times New Roman" w:hAnsi="Times New Roman"/>
        </w:rPr>
        <w:t>, от 13.06.2019 № 378</w:t>
      </w:r>
      <w:r w:rsidR="006E4E0D" w:rsidRPr="00CF4849">
        <w:rPr>
          <w:rFonts w:ascii="Times New Roman" w:hAnsi="Times New Roman"/>
        </w:rPr>
        <w:t>, от 27.11.2019 № 436</w:t>
      </w:r>
      <w:r w:rsidR="008B69AD" w:rsidRPr="00CF4849">
        <w:rPr>
          <w:rFonts w:ascii="Times New Roman" w:hAnsi="Times New Roman"/>
        </w:rPr>
        <w:t xml:space="preserve">, от 26.08.2020 № 518, </w:t>
      </w:r>
      <w:r w:rsidR="00BD4405">
        <w:rPr>
          <w:rFonts w:ascii="Times New Roman" w:hAnsi="Times New Roman"/>
        </w:rPr>
        <w:br/>
      </w:r>
      <w:r w:rsidR="008B69AD" w:rsidRPr="00CF4849">
        <w:rPr>
          <w:rFonts w:ascii="Times New Roman" w:hAnsi="Times New Roman"/>
        </w:rPr>
        <w:t>от 30.09.2020 № 529</w:t>
      </w:r>
      <w:r w:rsidR="00B20D45">
        <w:rPr>
          <w:rFonts w:ascii="Times New Roman" w:hAnsi="Times New Roman"/>
        </w:rPr>
        <w:t>,</w:t>
      </w:r>
      <w:r w:rsidR="00B20D45" w:rsidRPr="00B20D45">
        <w:t xml:space="preserve"> </w:t>
      </w:r>
      <w:r w:rsidR="00B20D45" w:rsidRPr="00B20D45">
        <w:rPr>
          <w:rFonts w:ascii="Times New Roman" w:hAnsi="Times New Roman"/>
        </w:rPr>
        <w:t>от 17.03.2021 № 591</w:t>
      </w:r>
      <w:r w:rsidR="00B20D45">
        <w:rPr>
          <w:rFonts w:ascii="Times New Roman" w:hAnsi="Times New Roman"/>
        </w:rPr>
        <w:t xml:space="preserve">, </w:t>
      </w:r>
      <w:r w:rsidR="00B20D45" w:rsidRPr="00B20D45">
        <w:rPr>
          <w:rFonts w:ascii="Times New Roman" w:hAnsi="Times New Roman"/>
        </w:rPr>
        <w:t>от 28.04.2021 № 606</w:t>
      </w:r>
      <w:r w:rsidRPr="00CF4849">
        <w:rPr>
          <w:rFonts w:ascii="Times New Roman" w:hAnsi="Times New Roman"/>
        </w:rPr>
        <w:t>) следующие изменения:</w:t>
      </w:r>
    </w:p>
    <w:p w14:paraId="43F15A2A" w14:textId="496926FA" w:rsidR="004D075E" w:rsidRDefault="008B69AD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CF4849">
        <w:rPr>
          <w:rFonts w:ascii="Times New Roman" w:hAnsi="Times New Roman"/>
        </w:rPr>
        <w:t xml:space="preserve">1.1. </w:t>
      </w:r>
      <w:r w:rsidR="005D765B">
        <w:rPr>
          <w:rFonts w:ascii="Times New Roman" w:hAnsi="Times New Roman"/>
        </w:rPr>
        <w:t>в пункте 1 статьи 6:</w:t>
      </w:r>
    </w:p>
    <w:p w14:paraId="231D1C23" w14:textId="35D08081" w:rsid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1.1.1. в</w:t>
      </w:r>
      <w:r w:rsidRPr="005D765B">
        <w:rPr>
          <w:rFonts w:ascii="Times New Roman" w:hAnsi="Times New Roman"/>
        </w:rPr>
        <w:t xml:space="preserve"> подпункте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</w:t>
      </w:r>
      <w:r>
        <w:rPr>
          <w:rFonts w:ascii="Times New Roman" w:hAnsi="Times New Roman"/>
        </w:rPr>
        <w:t>;</w:t>
      </w:r>
    </w:p>
    <w:p w14:paraId="1ADE959B" w14:textId="3041916B" w:rsid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1.1.2. </w:t>
      </w:r>
      <w:r w:rsidRPr="005D765B">
        <w:rPr>
          <w:rFonts w:ascii="Times New Roman" w:hAnsi="Times New Roman"/>
        </w:rPr>
        <w:t>в подпункте 22 пункта 1 статьи 6 слова «использования и охраны» заменить словами «охраны и использования»</w:t>
      </w:r>
      <w:r>
        <w:rPr>
          <w:rFonts w:ascii="Times New Roman" w:hAnsi="Times New Roman"/>
        </w:rPr>
        <w:t>;</w:t>
      </w:r>
    </w:p>
    <w:p w14:paraId="13032DB2" w14:textId="3B78E37A" w:rsidR="005D765B" w:rsidRP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1.2. а</w:t>
      </w:r>
      <w:r w:rsidRPr="005D765B">
        <w:rPr>
          <w:rFonts w:ascii="Times New Roman" w:hAnsi="Times New Roman"/>
        </w:rPr>
        <w:t>бзац второй статьи 7.1 изложить в следующей редакции:</w:t>
      </w:r>
    </w:p>
    <w:p w14:paraId="5E7489B7" w14:textId="6234B3F9" w:rsid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5D765B">
        <w:rPr>
          <w:rFonts w:ascii="Times New Roman" w:hAnsi="Times New Roman"/>
        </w:rPr>
        <w:t>«Организация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</w:t>
      </w:r>
      <w:r>
        <w:rPr>
          <w:rFonts w:ascii="Times New Roman" w:hAnsi="Times New Roman"/>
        </w:rPr>
        <w:t>;</w:t>
      </w:r>
    </w:p>
    <w:p w14:paraId="54C52741" w14:textId="47360A1E" w:rsidR="005D765B" w:rsidRP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1.3. п</w:t>
      </w:r>
      <w:r w:rsidRPr="005D765B">
        <w:rPr>
          <w:rFonts w:ascii="Times New Roman" w:hAnsi="Times New Roman"/>
        </w:rPr>
        <w:t>ункт 8 статьи 15 изложить в следующей редакции:</w:t>
      </w:r>
    </w:p>
    <w:p w14:paraId="1AE9302D" w14:textId="185A189F" w:rsid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5D765B">
        <w:rPr>
          <w:rFonts w:ascii="Times New Roman" w:hAnsi="Times New Roman"/>
        </w:rPr>
        <w:t xml:space="preserve">«8. По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</w:t>
      </w:r>
      <w:r w:rsidR="00BD4405">
        <w:rPr>
          <w:rFonts w:ascii="Times New Roman" w:hAnsi="Times New Roman"/>
        </w:rPr>
        <w:br/>
      </w:r>
      <w:r w:rsidRPr="005D765B">
        <w:rPr>
          <w:rFonts w:ascii="Times New Roman" w:hAnsi="Times New Roman"/>
        </w:rPr>
        <w:t xml:space="preserve">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</w:t>
      </w:r>
      <w:r w:rsidR="00BD4405">
        <w:rPr>
          <w:rFonts w:ascii="Times New Roman" w:hAnsi="Times New Roman"/>
        </w:rPr>
        <w:br/>
      </w:r>
      <w:r w:rsidRPr="005D765B">
        <w:rPr>
          <w:rFonts w:ascii="Times New Roman" w:hAnsi="Times New Roman"/>
        </w:rPr>
        <w:t>в соответствии с законодательством о градостроительной деятельности.»</w:t>
      </w:r>
      <w:r>
        <w:rPr>
          <w:rFonts w:ascii="Times New Roman" w:hAnsi="Times New Roman"/>
        </w:rPr>
        <w:t>;</w:t>
      </w:r>
    </w:p>
    <w:p w14:paraId="4CCD5FAB" w14:textId="13CA6417" w:rsidR="005D765B" w:rsidRP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1.4. п</w:t>
      </w:r>
      <w:r w:rsidRPr="005D765B">
        <w:rPr>
          <w:rFonts w:ascii="Times New Roman" w:hAnsi="Times New Roman"/>
        </w:rPr>
        <w:t>ункт 2 статьи 23 дополнить подпункт</w:t>
      </w:r>
      <w:r>
        <w:rPr>
          <w:rFonts w:ascii="Times New Roman" w:hAnsi="Times New Roman"/>
        </w:rPr>
        <w:t xml:space="preserve">ами </w:t>
      </w:r>
      <w:r w:rsidRPr="005D765B">
        <w:rPr>
          <w:rFonts w:ascii="Times New Roman" w:hAnsi="Times New Roman"/>
        </w:rPr>
        <w:t>78</w:t>
      </w:r>
      <w:r w:rsidR="00615D3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79</w:t>
      </w:r>
      <w:r w:rsidR="00615D3F">
        <w:rPr>
          <w:rFonts w:ascii="Times New Roman" w:hAnsi="Times New Roman"/>
        </w:rPr>
        <w:t xml:space="preserve"> и 80</w:t>
      </w:r>
      <w:r>
        <w:rPr>
          <w:rFonts w:ascii="Times New Roman" w:hAnsi="Times New Roman"/>
        </w:rPr>
        <w:t xml:space="preserve"> </w:t>
      </w:r>
      <w:r w:rsidRPr="005D765B">
        <w:rPr>
          <w:rFonts w:ascii="Times New Roman" w:hAnsi="Times New Roman"/>
        </w:rPr>
        <w:t>следующего содержания:</w:t>
      </w:r>
    </w:p>
    <w:p w14:paraId="6DBA3609" w14:textId="77777777" w:rsid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5D765B">
        <w:rPr>
          <w:rFonts w:ascii="Times New Roman" w:hAnsi="Times New Roman"/>
        </w:rPr>
        <w:t>«78) утверждение положения о виде муниципального контроля;</w:t>
      </w:r>
    </w:p>
    <w:p w14:paraId="094647BA" w14:textId="5496A660" w:rsidR="00615D3F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79)</w:t>
      </w:r>
      <w:r w:rsidRPr="005D765B">
        <w:t xml:space="preserve"> </w:t>
      </w:r>
      <w:r w:rsidR="001847DB">
        <w:rPr>
          <w:rFonts w:ascii="Times New Roman" w:hAnsi="Times New Roman"/>
        </w:rPr>
        <w:t>установление</w:t>
      </w:r>
      <w:r w:rsidRPr="005D765B">
        <w:rPr>
          <w:rFonts w:ascii="Times New Roman" w:hAnsi="Times New Roman"/>
        </w:rPr>
        <w:t xml:space="preserve"> порядка назначения, перерасчета и выплаты пенсии за выслугу лет лицам, замещавшим должности муниципальной службы в органах местного самоу</w:t>
      </w:r>
      <w:r w:rsidR="00615D3F">
        <w:rPr>
          <w:rFonts w:ascii="Times New Roman" w:hAnsi="Times New Roman"/>
        </w:rPr>
        <w:t>правления Нефтеюганского района;</w:t>
      </w:r>
    </w:p>
    <w:p w14:paraId="723F7538" w14:textId="743E861E" w:rsidR="005D765B" w:rsidRDefault="00615D3F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615D3F">
        <w:rPr>
          <w:rFonts w:ascii="Times New Roman" w:hAnsi="Times New Roman"/>
        </w:rPr>
        <w:t xml:space="preserve">80)  утверждение порядка назначения, перерасчета и выплаты пенсии за выслугу лет лицам, замещавшим муниципальные должности в </w:t>
      </w:r>
      <w:r w:rsidR="0029072B">
        <w:rPr>
          <w:rFonts w:ascii="Times New Roman" w:hAnsi="Times New Roman"/>
        </w:rPr>
        <w:t>муниципальном образовании Нефтеюганский район</w:t>
      </w:r>
      <w:r w:rsidRPr="00615D3F">
        <w:rPr>
          <w:rFonts w:ascii="Times New Roman" w:hAnsi="Times New Roman"/>
        </w:rPr>
        <w:t>.</w:t>
      </w:r>
      <w:r w:rsidR="005D765B">
        <w:rPr>
          <w:rFonts w:ascii="Times New Roman" w:hAnsi="Times New Roman"/>
        </w:rPr>
        <w:t>»;</w:t>
      </w:r>
    </w:p>
    <w:p w14:paraId="253B17FC" w14:textId="1A79B417" w:rsidR="005D765B" w:rsidRP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1.5. п</w:t>
      </w:r>
      <w:r w:rsidRPr="005D765B">
        <w:rPr>
          <w:rFonts w:ascii="Times New Roman" w:hAnsi="Times New Roman"/>
        </w:rPr>
        <w:t>одпункт 8 пункта 3 статьи 29 дополнить абзацем четвертым следующего содержания:</w:t>
      </w:r>
    </w:p>
    <w:p w14:paraId="30F1D56B" w14:textId="46AF6E65" w:rsid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5D765B">
        <w:rPr>
          <w:rFonts w:ascii="Times New Roman" w:hAnsi="Times New Roman"/>
        </w:rPr>
        <w:t>«в связи с назначением пенсии за выслугу лет.»</w:t>
      </w:r>
      <w:r>
        <w:rPr>
          <w:rFonts w:ascii="Times New Roman" w:hAnsi="Times New Roman"/>
        </w:rPr>
        <w:t>;</w:t>
      </w:r>
    </w:p>
    <w:p w14:paraId="322E2F04" w14:textId="18B76290" w:rsidR="005D765B" w:rsidRP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1.6. п</w:t>
      </w:r>
      <w:r w:rsidRPr="005D765B">
        <w:rPr>
          <w:rFonts w:ascii="Times New Roman" w:hAnsi="Times New Roman"/>
        </w:rPr>
        <w:t>одпункт 8 пункта 2 статьи 34.1 дополнить абзацем четвертым следующего содержания:</w:t>
      </w:r>
    </w:p>
    <w:p w14:paraId="532AE57E" w14:textId="78F7379A" w:rsid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5D765B">
        <w:rPr>
          <w:rFonts w:ascii="Times New Roman" w:hAnsi="Times New Roman"/>
        </w:rPr>
        <w:t>«в связи с назначением пенсии за выслугу лет.»</w:t>
      </w:r>
      <w:r>
        <w:rPr>
          <w:rFonts w:ascii="Times New Roman" w:hAnsi="Times New Roman"/>
        </w:rPr>
        <w:t>;</w:t>
      </w:r>
    </w:p>
    <w:p w14:paraId="3F1CF66C" w14:textId="57924FFB" w:rsid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1.7. в статье 38:</w:t>
      </w:r>
    </w:p>
    <w:p w14:paraId="0E5612E4" w14:textId="7406345E" w:rsidR="005D765B" w:rsidRP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1.7.1. п</w:t>
      </w:r>
      <w:r w:rsidRPr="005D765B">
        <w:rPr>
          <w:rFonts w:ascii="Times New Roman" w:hAnsi="Times New Roman"/>
        </w:rPr>
        <w:t>ункт 1 дополнить подпунктом 24 следующего содержания:</w:t>
      </w:r>
    </w:p>
    <w:p w14:paraId="23132FB8" w14:textId="6E1FB26A" w:rsid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5D765B">
        <w:rPr>
          <w:rFonts w:ascii="Times New Roman" w:hAnsi="Times New Roman"/>
        </w:rPr>
        <w:t>«24) утверждает Порядок установления и оценки применения обязательных требований, устанавливаемых муниципальными нормативными правовыми актами.»</w:t>
      </w:r>
      <w:r>
        <w:rPr>
          <w:rFonts w:ascii="Times New Roman" w:hAnsi="Times New Roman"/>
        </w:rPr>
        <w:t>;</w:t>
      </w:r>
    </w:p>
    <w:p w14:paraId="3B9601F2" w14:textId="18C847A6" w:rsid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1.7.2. </w:t>
      </w:r>
      <w:r w:rsidR="0029072B">
        <w:rPr>
          <w:rFonts w:ascii="Times New Roman" w:hAnsi="Times New Roman"/>
        </w:rPr>
        <w:t>в</w:t>
      </w:r>
      <w:r w:rsidR="0029072B" w:rsidRPr="005D765B">
        <w:rPr>
          <w:rFonts w:ascii="Times New Roman" w:hAnsi="Times New Roman"/>
        </w:rPr>
        <w:t xml:space="preserve"> абзаце втором </w:t>
      </w:r>
      <w:r>
        <w:rPr>
          <w:rFonts w:ascii="Times New Roman" w:hAnsi="Times New Roman"/>
        </w:rPr>
        <w:t>подпункт</w:t>
      </w:r>
      <w:r w:rsidR="0029072B"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>21 пункта 3</w:t>
      </w:r>
      <w:r w:rsidR="0029072B">
        <w:rPr>
          <w:rFonts w:ascii="Times New Roman" w:hAnsi="Times New Roman"/>
        </w:rPr>
        <w:t xml:space="preserve"> </w:t>
      </w:r>
      <w:r w:rsidRPr="005D765B">
        <w:rPr>
          <w:rFonts w:ascii="Times New Roman" w:hAnsi="Times New Roman"/>
        </w:rPr>
        <w:t>после слов «социального туризма,» дополнить словами «сельского туризма,»</w:t>
      </w:r>
      <w:r>
        <w:rPr>
          <w:rFonts w:ascii="Times New Roman" w:hAnsi="Times New Roman"/>
        </w:rPr>
        <w:t>;</w:t>
      </w:r>
    </w:p>
    <w:p w14:paraId="7F4CF6E2" w14:textId="224F07EF" w:rsid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1.7.3. в пункте 4:</w:t>
      </w:r>
    </w:p>
    <w:p w14:paraId="4CF01AC3" w14:textId="208451E1" w:rsid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1.7.3.1. в</w:t>
      </w:r>
      <w:r w:rsidRPr="005D765B">
        <w:rPr>
          <w:rFonts w:ascii="Times New Roman" w:hAnsi="Times New Roman"/>
        </w:rPr>
        <w:t xml:space="preserve"> подпункте 23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</w:t>
      </w:r>
      <w:r>
        <w:rPr>
          <w:rFonts w:ascii="Times New Roman" w:hAnsi="Times New Roman"/>
        </w:rPr>
        <w:t>;</w:t>
      </w:r>
    </w:p>
    <w:p w14:paraId="4EB8682A" w14:textId="55BB36BE" w:rsidR="005D765B" w:rsidRP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1.7.3.2. </w:t>
      </w:r>
      <w:r w:rsidRPr="005D765B">
        <w:rPr>
          <w:rFonts w:ascii="Times New Roman" w:hAnsi="Times New Roman"/>
        </w:rPr>
        <w:t>дополнить подпунктом 27 следующего содержания:</w:t>
      </w:r>
    </w:p>
    <w:p w14:paraId="0F45E5C8" w14:textId="536F5437" w:rsid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5D765B">
        <w:rPr>
          <w:rFonts w:ascii="Times New Roman" w:hAnsi="Times New Roman"/>
        </w:rPr>
        <w:t xml:space="preserve">«27) осуществляет полномочия в сфере водоснабжения и водоотведения, предусмотренные Федеральным законом от 07.12.2011 № 416-ФЗ «О водоснабжении </w:t>
      </w:r>
      <w:r w:rsidR="00BD4405">
        <w:rPr>
          <w:rFonts w:ascii="Times New Roman" w:hAnsi="Times New Roman"/>
        </w:rPr>
        <w:br/>
      </w:r>
      <w:r w:rsidRPr="005D765B">
        <w:rPr>
          <w:rFonts w:ascii="Times New Roman" w:hAnsi="Times New Roman"/>
        </w:rPr>
        <w:t>и водоотведении».»</w:t>
      </w:r>
      <w:r>
        <w:rPr>
          <w:rFonts w:ascii="Times New Roman" w:hAnsi="Times New Roman"/>
        </w:rPr>
        <w:t>;</w:t>
      </w:r>
    </w:p>
    <w:p w14:paraId="5BAE2A8E" w14:textId="78FA4569" w:rsidR="005D765B" w:rsidRP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1.7.4. п</w:t>
      </w:r>
      <w:r w:rsidRPr="005D765B">
        <w:rPr>
          <w:rFonts w:ascii="Times New Roman" w:hAnsi="Times New Roman"/>
        </w:rPr>
        <w:t>ункт 5 дополнить подпунктом 26 следующего содержания:</w:t>
      </w:r>
    </w:p>
    <w:p w14:paraId="41F69A5A" w14:textId="71266C37" w:rsid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5D765B">
        <w:rPr>
          <w:rFonts w:ascii="Times New Roman" w:hAnsi="Times New Roman"/>
        </w:rPr>
        <w:t>«26) осуществляет полномочия в сфере молодежной политики, предусмотренные Федеральным законом от 30.12.2020 № 489-ФЗ «О молодежной политике в Российской Федерации».»</w:t>
      </w:r>
      <w:r>
        <w:rPr>
          <w:rFonts w:ascii="Times New Roman" w:hAnsi="Times New Roman"/>
        </w:rPr>
        <w:t>;</w:t>
      </w:r>
    </w:p>
    <w:p w14:paraId="6A127EE7" w14:textId="29C74BDA" w:rsidR="005D765B" w:rsidRDefault="005D765B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1.8. </w:t>
      </w:r>
      <w:r w:rsidR="004D2B1F">
        <w:rPr>
          <w:rFonts w:ascii="Times New Roman" w:hAnsi="Times New Roman"/>
        </w:rPr>
        <w:t>в статье 42:</w:t>
      </w:r>
    </w:p>
    <w:p w14:paraId="510C9251" w14:textId="1E5D728F" w:rsidR="004D2B1F" w:rsidRDefault="004D2B1F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1.8.1. в пункте 3:</w:t>
      </w:r>
    </w:p>
    <w:p w14:paraId="0200A9DA" w14:textId="3834AB72" w:rsidR="004D2B1F" w:rsidRDefault="004D2B1F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1.8.1.1. в</w:t>
      </w:r>
      <w:r w:rsidRPr="004D2B1F">
        <w:rPr>
          <w:rFonts w:ascii="Times New Roman" w:hAnsi="Times New Roman"/>
        </w:rPr>
        <w:t xml:space="preserve"> абзаце третьем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>
        <w:rPr>
          <w:rFonts w:ascii="Times New Roman" w:hAnsi="Times New Roman"/>
        </w:rPr>
        <w:t>;</w:t>
      </w:r>
    </w:p>
    <w:p w14:paraId="5D5569A8" w14:textId="1AD71177" w:rsidR="004D2B1F" w:rsidRPr="004D2B1F" w:rsidRDefault="004D2B1F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1.8.1.2. а</w:t>
      </w:r>
      <w:r w:rsidRPr="004D2B1F">
        <w:rPr>
          <w:rFonts w:ascii="Times New Roman" w:hAnsi="Times New Roman"/>
        </w:rPr>
        <w:t>бзац седьмой изложить в следующей редакции:</w:t>
      </w:r>
    </w:p>
    <w:p w14:paraId="57A20EC7" w14:textId="09DB0FC5" w:rsidR="004D2B1F" w:rsidRDefault="004D2B1F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4D2B1F">
        <w:rPr>
          <w:rFonts w:ascii="Times New Roman" w:hAnsi="Times New Roman"/>
        </w:rPr>
        <w:t>«Оценка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бюджета.»</w:t>
      </w:r>
      <w:r>
        <w:rPr>
          <w:rFonts w:ascii="Times New Roman" w:hAnsi="Times New Roman"/>
        </w:rPr>
        <w:t>;</w:t>
      </w:r>
    </w:p>
    <w:p w14:paraId="49B1A6E7" w14:textId="63440A5B" w:rsidR="004D2B1F" w:rsidRPr="004D2B1F" w:rsidRDefault="004D2B1F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1.8.2. </w:t>
      </w:r>
      <w:r w:rsidRPr="004D2B1F">
        <w:rPr>
          <w:rFonts w:ascii="Times New Roman" w:hAnsi="Times New Roman"/>
        </w:rPr>
        <w:t>дополнить пунктом 9 следующего содержания:</w:t>
      </w:r>
    </w:p>
    <w:p w14:paraId="33F8B3B0" w14:textId="3E5519AC" w:rsidR="004D2B1F" w:rsidRDefault="004D2B1F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4D2B1F">
        <w:rPr>
          <w:rFonts w:ascii="Times New Roman" w:hAnsi="Times New Roman"/>
        </w:rPr>
        <w:t xml:space="preserve">«9. Порядок установления и оценки применения содержащихся в муниципальных нормативных правовых актах Нефтеюганского района обязательных требований, которые связаны с осуществлением предпринимательской и иной экономической деятельности </w:t>
      </w:r>
      <w:r w:rsidR="00456BA6">
        <w:rPr>
          <w:rFonts w:ascii="Times New Roman" w:hAnsi="Times New Roman"/>
        </w:rPr>
        <w:br/>
      </w:r>
      <w:r w:rsidRPr="004D2B1F">
        <w:rPr>
          <w:rFonts w:ascii="Times New Roman" w:hAnsi="Times New Roman"/>
        </w:rPr>
        <w:t xml:space="preserve">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определяется постановлением администрации Нефтеюганского района с учетом принципов установления и оценки применения обязательных требований, определенных Федеральным законом </w:t>
      </w:r>
      <w:r w:rsidR="00456BA6">
        <w:rPr>
          <w:rFonts w:ascii="Times New Roman" w:hAnsi="Times New Roman"/>
        </w:rPr>
        <w:br/>
      </w:r>
      <w:r w:rsidRPr="004D2B1F">
        <w:rPr>
          <w:rFonts w:ascii="Times New Roman" w:hAnsi="Times New Roman"/>
        </w:rPr>
        <w:t>от 31 июля 2020 года № 247-ФЗ «Об обязательных требованиях в Российской Федерации».»</w:t>
      </w:r>
      <w:r>
        <w:rPr>
          <w:rFonts w:ascii="Times New Roman" w:hAnsi="Times New Roman"/>
        </w:rPr>
        <w:t>;</w:t>
      </w:r>
    </w:p>
    <w:p w14:paraId="76E07604" w14:textId="02842065" w:rsidR="004D2B1F" w:rsidRPr="004D2B1F" w:rsidRDefault="004D2B1F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1.9. п</w:t>
      </w:r>
      <w:r w:rsidRPr="004D2B1F">
        <w:rPr>
          <w:rFonts w:ascii="Times New Roman" w:hAnsi="Times New Roman"/>
        </w:rPr>
        <w:t>одпункт 3 пункта 3 статьи 62 дополнить абзацем пятым следующего содержания:</w:t>
      </w:r>
    </w:p>
    <w:p w14:paraId="027C5B2B" w14:textId="5A3E32FE" w:rsidR="004D075E" w:rsidRDefault="004D2B1F" w:rsidP="00BD4405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4D2B1F">
        <w:rPr>
          <w:rFonts w:ascii="Times New Roman" w:hAnsi="Times New Roman"/>
        </w:rPr>
        <w:t>«в связи с назначением пенсии за выслугу лет.»</w:t>
      </w:r>
      <w:r>
        <w:rPr>
          <w:rFonts w:ascii="Times New Roman" w:hAnsi="Times New Roman"/>
        </w:rPr>
        <w:t>.</w:t>
      </w:r>
    </w:p>
    <w:p w14:paraId="77C22FE6" w14:textId="22C2E367" w:rsidR="004D075E" w:rsidRPr="004D075E" w:rsidRDefault="004D075E" w:rsidP="00BD4405">
      <w:pPr>
        <w:tabs>
          <w:tab w:val="left" w:pos="6096"/>
        </w:tabs>
        <w:autoSpaceDE w:val="0"/>
        <w:autoSpaceDN w:val="0"/>
        <w:adjustRightInd w:val="0"/>
        <w:ind w:right="-58" w:firstLine="720"/>
        <w:rPr>
          <w:rFonts w:ascii="Times New Roman" w:hAnsi="Times New Roman"/>
        </w:rPr>
      </w:pPr>
      <w:r w:rsidRPr="004D075E">
        <w:rPr>
          <w:rFonts w:ascii="Times New Roman" w:hAnsi="Times New Roman"/>
        </w:rPr>
        <w:t>2. Направить настоящее решение Думы Нефтеюганского района в Управление Министерства юстиции Российской Федерации по Ханты-Мансийскому автономному округу – Югре на государственную регистрацию.</w:t>
      </w:r>
    </w:p>
    <w:p w14:paraId="6FB47BFF" w14:textId="4B31534A" w:rsidR="004D075E" w:rsidRPr="0029072B" w:rsidRDefault="004D075E" w:rsidP="00BD4405">
      <w:pPr>
        <w:tabs>
          <w:tab w:val="left" w:pos="6096"/>
        </w:tabs>
        <w:autoSpaceDE w:val="0"/>
        <w:autoSpaceDN w:val="0"/>
        <w:adjustRightInd w:val="0"/>
        <w:ind w:right="-58" w:firstLine="720"/>
        <w:rPr>
          <w:rFonts w:ascii="Times New Roman" w:hAnsi="Times New Roman"/>
        </w:rPr>
      </w:pPr>
      <w:r w:rsidRPr="004D075E">
        <w:rPr>
          <w:rFonts w:ascii="Times New Roman" w:hAnsi="Times New Roman"/>
        </w:rPr>
        <w:t xml:space="preserve">3. Опубликовать настоящее решение Думы Нефтеюганского района в газете «Югорское обозрение»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акте о внесении изменений </w:t>
      </w:r>
      <w:r w:rsidR="00456BA6">
        <w:rPr>
          <w:rFonts w:ascii="Times New Roman" w:hAnsi="Times New Roman"/>
        </w:rPr>
        <w:br/>
      </w:r>
      <w:r w:rsidRPr="004D075E">
        <w:rPr>
          <w:rFonts w:ascii="Times New Roman" w:hAnsi="Times New Roman"/>
        </w:rPr>
        <w:t xml:space="preserve">в Устав Нефтеюганского муниципального района Ханты-Мансийского автономного округа </w:t>
      </w:r>
      <w:r w:rsidR="00BD4405">
        <w:rPr>
          <w:rFonts w:ascii="Times New Roman" w:hAnsi="Times New Roman"/>
        </w:rPr>
        <w:t>–</w:t>
      </w:r>
      <w:r w:rsidRPr="004D075E">
        <w:rPr>
          <w:rFonts w:ascii="Times New Roman" w:hAnsi="Times New Roman"/>
        </w:rPr>
        <w:t xml:space="preserve"> Югры в государственный реестр уставов муниципальных образований Ханты-Мансийского </w:t>
      </w:r>
      <w:r w:rsidRPr="0029072B">
        <w:rPr>
          <w:rFonts w:ascii="Times New Roman" w:hAnsi="Times New Roman"/>
        </w:rPr>
        <w:t>автономного округа – Югры и разместить на официальном сайте органов местного самоуправления Нефтеюганского района.</w:t>
      </w:r>
    </w:p>
    <w:p w14:paraId="7A05D6B3" w14:textId="76ED6B62" w:rsidR="00985C7A" w:rsidRDefault="008B62BD" w:rsidP="00BD4405">
      <w:pPr>
        <w:tabs>
          <w:tab w:val="left" w:pos="6096"/>
        </w:tabs>
        <w:autoSpaceDE w:val="0"/>
        <w:autoSpaceDN w:val="0"/>
        <w:adjustRightInd w:val="0"/>
        <w:ind w:right="-58" w:firstLine="720"/>
        <w:rPr>
          <w:rFonts w:ascii="Times New Roman" w:hAnsi="Times New Roman"/>
        </w:rPr>
      </w:pPr>
      <w:r w:rsidRPr="0029072B">
        <w:rPr>
          <w:rFonts w:ascii="Times New Roman" w:hAnsi="Times New Roman"/>
        </w:rPr>
        <w:t>4. Настоящее решение Думы Нефтеюганского района вступает в силу после официального опубликования в газете «Югорское обозрение»</w:t>
      </w:r>
      <w:r w:rsidR="00F5549A" w:rsidRPr="0029072B">
        <w:rPr>
          <w:rFonts w:ascii="Times New Roman" w:hAnsi="Times New Roman"/>
        </w:rPr>
        <w:t xml:space="preserve">, за исключением </w:t>
      </w:r>
      <w:r w:rsidR="004D2B1F" w:rsidRPr="0029072B">
        <w:rPr>
          <w:rFonts w:ascii="Times New Roman" w:hAnsi="Times New Roman"/>
        </w:rPr>
        <w:t>под</w:t>
      </w:r>
      <w:r w:rsidR="00CF4849" w:rsidRPr="0029072B">
        <w:rPr>
          <w:rFonts w:ascii="Times New Roman" w:hAnsi="Times New Roman"/>
        </w:rPr>
        <w:t xml:space="preserve">пункта </w:t>
      </w:r>
      <w:r w:rsidR="004D2B1F" w:rsidRPr="0029072B">
        <w:rPr>
          <w:rFonts w:ascii="Times New Roman" w:hAnsi="Times New Roman"/>
        </w:rPr>
        <w:t xml:space="preserve">1.7.2 пункта 1.7 </w:t>
      </w:r>
      <w:r w:rsidR="00CF4849" w:rsidRPr="0029072B">
        <w:rPr>
          <w:rFonts w:ascii="Times New Roman" w:hAnsi="Times New Roman"/>
        </w:rPr>
        <w:t>настоящего</w:t>
      </w:r>
      <w:r w:rsidR="00CF4849" w:rsidRPr="00CF4849">
        <w:rPr>
          <w:rFonts w:ascii="Times New Roman" w:hAnsi="Times New Roman"/>
        </w:rPr>
        <w:t xml:space="preserve"> </w:t>
      </w:r>
      <w:r w:rsidR="00F5549A" w:rsidRPr="00CF4849">
        <w:rPr>
          <w:rFonts w:ascii="Times New Roman" w:hAnsi="Times New Roman"/>
        </w:rPr>
        <w:t>решения, котор</w:t>
      </w:r>
      <w:r w:rsidR="004D075E">
        <w:rPr>
          <w:rFonts w:ascii="Times New Roman" w:hAnsi="Times New Roman"/>
        </w:rPr>
        <w:t>ый</w:t>
      </w:r>
      <w:r w:rsidR="00F5549A" w:rsidRPr="00CF4849">
        <w:rPr>
          <w:rFonts w:ascii="Times New Roman" w:hAnsi="Times New Roman"/>
        </w:rPr>
        <w:t xml:space="preserve"> </w:t>
      </w:r>
      <w:r w:rsidR="009E16AA" w:rsidRPr="00CF4849">
        <w:rPr>
          <w:rFonts w:ascii="Times New Roman" w:hAnsi="Times New Roman"/>
        </w:rPr>
        <w:t>вступа</w:t>
      </w:r>
      <w:r w:rsidR="004D075E">
        <w:rPr>
          <w:rFonts w:ascii="Times New Roman" w:hAnsi="Times New Roman"/>
        </w:rPr>
        <w:t>е</w:t>
      </w:r>
      <w:r w:rsidR="009E16AA" w:rsidRPr="00CF4849">
        <w:rPr>
          <w:rFonts w:ascii="Times New Roman" w:hAnsi="Times New Roman"/>
        </w:rPr>
        <w:t xml:space="preserve">т в силу </w:t>
      </w:r>
      <w:r w:rsidR="00F5549A" w:rsidRPr="00CF4849">
        <w:rPr>
          <w:rFonts w:ascii="Times New Roman" w:hAnsi="Times New Roman"/>
        </w:rPr>
        <w:t>с 01.01.202</w:t>
      </w:r>
      <w:r w:rsidR="009E16AA" w:rsidRPr="00CF4849">
        <w:rPr>
          <w:rFonts w:ascii="Times New Roman" w:hAnsi="Times New Roman"/>
        </w:rPr>
        <w:t>2</w:t>
      </w:r>
      <w:r w:rsidR="00985C7A" w:rsidRPr="00CF4849">
        <w:rPr>
          <w:rFonts w:ascii="Times New Roman" w:hAnsi="Times New Roman"/>
        </w:rPr>
        <w:t>.</w:t>
      </w:r>
    </w:p>
    <w:p w14:paraId="4D0A94FA" w14:textId="77777777" w:rsidR="008B62BD" w:rsidRPr="008B62BD" w:rsidRDefault="008B62BD" w:rsidP="00BD440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720"/>
        <w:jc w:val="right"/>
        <w:rPr>
          <w:rFonts w:ascii="Times New Roman" w:hAnsi="Times New Roman"/>
          <w:highlight w:val="green"/>
        </w:rPr>
      </w:pPr>
    </w:p>
    <w:p w14:paraId="2A020FB7" w14:textId="77777777" w:rsidR="008B62BD" w:rsidRDefault="008B62BD" w:rsidP="00BD440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720"/>
        <w:jc w:val="right"/>
        <w:rPr>
          <w:rFonts w:ascii="Times New Roman" w:hAnsi="Times New Roman"/>
        </w:rPr>
      </w:pPr>
    </w:p>
    <w:p w14:paraId="2C21B19A" w14:textId="77777777" w:rsidR="008B62BD" w:rsidRDefault="008B62BD" w:rsidP="00BD440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720"/>
        <w:jc w:val="right"/>
        <w:rPr>
          <w:rFonts w:ascii="Times New Roman" w:hAnsi="Times New Roman"/>
        </w:rPr>
      </w:pPr>
    </w:p>
    <w:p w14:paraId="23A73DC9" w14:textId="77777777" w:rsidR="008B62BD" w:rsidRDefault="008B62BD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61F9FD84" w14:textId="77777777" w:rsidR="00700433" w:rsidRPr="004C2088" w:rsidRDefault="00883C36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B01AE2">
        <w:rPr>
          <w:rFonts w:ascii="Times New Roman" w:hAnsi="Times New Roman"/>
        </w:rPr>
        <w:br w:type="page"/>
      </w:r>
      <w:r w:rsidR="00700433"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700433">
        <w:rPr>
          <w:rFonts w:ascii="Times New Roman" w:hAnsi="Times New Roman"/>
          <w:sz w:val="26"/>
          <w:szCs w:val="26"/>
        </w:rPr>
        <w:t>№ 2</w:t>
      </w:r>
    </w:p>
    <w:p w14:paraId="4E7FA551" w14:textId="77777777" w:rsidR="00700433" w:rsidRPr="004C2088" w:rsidRDefault="00700433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Главы</w:t>
      </w:r>
      <w:r w:rsidRPr="004C2088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14:paraId="11F5F1A4" w14:textId="702C19D5" w:rsidR="00700433" w:rsidRPr="004C2088" w:rsidRDefault="00700433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263C63">
        <w:rPr>
          <w:rFonts w:ascii="Times New Roman" w:hAnsi="Times New Roman"/>
          <w:sz w:val="26"/>
          <w:szCs w:val="26"/>
        </w:rPr>
        <w:t xml:space="preserve"> </w:t>
      </w:r>
      <w:r w:rsidR="00E35958">
        <w:rPr>
          <w:rFonts w:ascii="Times New Roman" w:hAnsi="Times New Roman"/>
          <w:sz w:val="26"/>
          <w:szCs w:val="26"/>
        </w:rPr>
        <w:t>31.08.2021</w:t>
      </w:r>
      <w:r w:rsidR="00263C63">
        <w:rPr>
          <w:rFonts w:ascii="Times New Roman" w:hAnsi="Times New Roman"/>
          <w:sz w:val="26"/>
          <w:szCs w:val="26"/>
        </w:rPr>
        <w:t xml:space="preserve"> № </w:t>
      </w:r>
      <w:r w:rsidR="00E35958">
        <w:rPr>
          <w:rFonts w:ascii="Times New Roman" w:hAnsi="Times New Roman"/>
          <w:sz w:val="26"/>
          <w:szCs w:val="26"/>
        </w:rPr>
        <w:t>78-пг</w:t>
      </w:r>
    </w:p>
    <w:p w14:paraId="2343D28F" w14:textId="77777777" w:rsidR="00883C36" w:rsidRPr="00B01AE2" w:rsidRDefault="00883C36" w:rsidP="00700433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7BF17157" w14:textId="77777777" w:rsidR="00452748" w:rsidRDefault="00452748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8961C0D" w14:textId="77777777" w:rsidR="004D075E" w:rsidRPr="004D075E" w:rsidRDefault="004D075E" w:rsidP="004D075E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4D075E">
        <w:rPr>
          <w:rFonts w:ascii="Times New Roman" w:hAnsi="Times New Roman"/>
          <w:sz w:val="26"/>
          <w:szCs w:val="26"/>
        </w:rPr>
        <w:t>ПОРЯДОК</w:t>
      </w:r>
    </w:p>
    <w:p w14:paraId="31BF0BE5" w14:textId="5F3CDE91" w:rsidR="004D075E" w:rsidRPr="004D075E" w:rsidRDefault="004D075E" w:rsidP="004D075E">
      <w:pPr>
        <w:tabs>
          <w:tab w:val="left" w:pos="1134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4D075E">
        <w:rPr>
          <w:rFonts w:ascii="Times New Roman" w:hAnsi="Times New Roman"/>
          <w:sz w:val="26"/>
          <w:szCs w:val="26"/>
        </w:rPr>
        <w:t xml:space="preserve">учета предложений по проекту Устава Нефтеюганского муниципального района Ханты-Мансийского автономного округа – Югры, проекту решения Думы Нефтеюганского района «О внесении изменений в Устав Нефтеюганского муниципального района Ханты-Мансийского автономного округа </w:t>
      </w:r>
      <w:r w:rsidR="00BD4405">
        <w:rPr>
          <w:rFonts w:ascii="Times New Roman" w:hAnsi="Times New Roman"/>
          <w:sz w:val="26"/>
          <w:szCs w:val="26"/>
        </w:rPr>
        <w:t>–</w:t>
      </w:r>
      <w:r w:rsidRPr="004D075E">
        <w:rPr>
          <w:rFonts w:ascii="Times New Roman" w:hAnsi="Times New Roman"/>
          <w:sz w:val="26"/>
          <w:szCs w:val="26"/>
        </w:rPr>
        <w:t xml:space="preserve"> Югры», </w:t>
      </w:r>
      <w:r w:rsidR="00BD4405">
        <w:rPr>
          <w:rFonts w:ascii="Times New Roman" w:hAnsi="Times New Roman"/>
          <w:sz w:val="26"/>
          <w:szCs w:val="26"/>
        </w:rPr>
        <w:br/>
      </w:r>
      <w:r w:rsidRPr="004D075E">
        <w:rPr>
          <w:rFonts w:ascii="Times New Roman" w:hAnsi="Times New Roman"/>
          <w:sz w:val="26"/>
          <w:szCs w:val="26"/>
        </w:rPr>
        <w:t>а также  участия граждан в его обсуждении</w:t>
      </w:r>
    </w:p>
    <w:p w14:paraId="09381CB2" w14:textId="77777777" w:rsidR="004D075E" w:rsidRPr="004D075E" w:rsidRDefault="004D075E" w:rsidP="004D075E">
      <w:pPr>
        <w:tabs>
          <w:tab w:val="left" w:pos="1134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48B19D99" w14:textId="77777777" w:rsidR="004D075E" w:rsidRPr="004D075E" w:rsidRDefault="004D075E" w:rsidP="004D075E">
      <w:pPr>
        <w:tabs>
          <w:tab w:val="left" w:pos="1134"/>
        </w:tabs>
        <w:ind w:firstLine="709"/>
        <w:jc w:val="center"/>
        <w:rPr>
          <w:rFonts w:ascii="Times New Roman" w:hAnsi="Times New Roman"/>
          <w:bCs/>
          <w:sz w:val="26"/>
          <w:szCs w:val="26"/>
        </w:rPr>
      </w:pPr>
      <w:bookmarkStart w:id="0" w:name="sub_1100"/>
    </w:p>
    <w:p w14:paraId="60F7D49E" w14:textId="2FC39027" w:rsidR="004D075E" w:rsidRPr="004D075E" w:rsidRDefault="004D075E" w:rsidP="00456BA6">
      <w:pPr>
        <w:numPr>
          <w:ilvl w:val="0"/>
          <w:numId w:val="9"/>
        </w:numPr>
        <w:ind w:left="426" w:firstLine="0"/>
        <w:jc w:val="center"/>
        <w:rPr>
          <w:rFonts w:ascii="Times New Roman" w:hAnsi="Times New Roman"/>
          <w:sz w:val="26"/>
          <w:szCs w:val="26"/>
        </w:rPr>
      </w:pPr>
      <w:r w:rsidRPr="004D075E">
        <w:rPr>
          <w:rFonts w:ascii="Times New Roman" w:hAnsi="Times New Roman"/>
          <w:sz w:val="26"/>
          <w:szCs w:val="26"/>
        </w:rPr>
        <w:t xml:space="preserve">Порядок учета предложений по проекту Устава Нефтеюганского муниципального района Ханты-Мансийского автономного округа – Югры, проекту решения Думы Нефтеюганского района «О внесении изменений </w:t>
      </w:r>
      <w:r w:rsidR="00BD4405">
        <w:rPr>
          <w:rFonts w:ascii="Times New Roman" w:hAnsi="Times New Roman"/>
          <w:sz w:val="26"/>
          <w:szCs w:val="26"/>
        </w:rPr>
        <w:br/>
      </w:r>
      <w:r w:rsidRPr="004D075E">
        <w:rPr>
          <w:rFonts w:ascii="Times New Roman" w:hAnsi="Times New Roman"/>
          <w:sz w:val="26"/>
          <w:szCs w:val="26"/>
        </w:rPr>
        <w:t>в Устав Нефтеюганского муниципального района Ханты-Мансийского автономного округа – Югры»</w:t>
      </w:r>
      <w:bookmarkEnd w:id="0"/>
    </w:p>
    <w:p w14:paraId="1EA489AB" w14:textId="77777777" w:rsidR="004D075E" w:rsidRPr="004D075E" w:rsidRDefault="004D075E" w:rsidP="004D075E">
      <w:pPr>
        <w:tabs>
          <w:tab w:val="left" w:pos="709"/>
          <w:tab w:val="left" w:pos="1134"/>
        </w:tabs>
        <w:ind w:left="1140" w:firstLine="0"/>
        <w:rPr>
          <w:rFonts w:ascii="Times New Roman" w:hAnsi="Times New Roman"/>
          <w:sz w:val="26"/>
          <w:szCs w:val="26"/>
        </w:rPr>
      </w:pPr>
    </w:p>
    <w:p w14:paraId="2942178D" w14:textId="77777777" w:rsidR="004D075E" w:rsidRPr="004D075E" w:rsidRDefault="004D075E" w:rsidP="004D075E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  <w:bookmarkStart w:id="1" w:name="sub_1001"/>
      <w:r w:rsidRPr="004D075E">
        <w:rPr>
          <w:rFonts w:ascii="Times New Roman" w:hAnsi="Times New Roman"/>
          <w:sz w:val="26"/>
          <w:szCs w:val="26"/>
        </w:rPr>
        <w:t>1.1.</w:t>
      </w:r>
      <w:r w:rsidRPr="004D075E">
        <w:rPr>
          <w:rFonts w:ascii="Times New Roman" w:hAnsi="Times New Roman"/>
          <w:sz w:val="26"/>
          <w:szCs w:val="26"/>
        </w:rPr>
        <w:tab/>
        <w:t xml:space="preserve">Порядок учета предложений по проекту Устава Нефтеюганского муниципального района Ханты-Мансийского автономного округа – Югры,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разработан в соответствии с требованиями </w:t>
      </w:r>
      <w:hyperlink r:id="rId9" w:history="1">
        <w:r w:rsidRPr="004D075E">
          <w:rPr>
            <w:rFonts w:ascii="Times New Roman" w:hAnsi="Times New Roman"/>
            <w:sz w:val="26"/>
            <w:szCs w:val="26"/>
          </w:rPr>
          <w:t>Федерального закона</w:t>
        </w:r>
      </w:hyperlink>
      <w:r w:rsidRPr="004D075E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</w:t>
      </w:r>
      <w:r w:rsidRPr="004D075E">
        <w:rPr>
          <w:rFonts w:ascii="Times New Roman" w:hAnsi="Times New Roman"/>
          <w:sz w:val="26"/>
          <w:szCs w:val="26"/>
        </w:rPr>
        <w:br/>
        <w:t xml:space="preserve">в Российской Федерации», </w:t>
      </w:r>
      <w:hyperlink r:id="rId10" w:history="1">
        <w:r w:rsidRPr="004D075E">
          <w:rPr>
            <w:rFonts w:ascii="Times New Roman" w:hAnsi="Times New Roman"/>
            <w:sz w:val="26"/>
            <w:szCs w:val="26"/>
          </w:rPr>
          <w:t>Уставом</w:t>
        </w:r>
      </w:hyperlink>
      <w:r w:rsidRPr="004D075E">
        <w:rPr>
          <w:rFonts w:ascii="Times New Roman" w:hAnsi="Times New Roman"/>
          <w:sz w:val="26"/>
          <w:szCs w:val="26"/>
        </w:rPr>
        <w:t xml:space="preserve"> Нефтеюганского муниципального района Ханты-Мансийского автономного округа – Югры (далее также – Устав района) и регулирует порядок внесения, рассмотрения и учёта предложений по проекту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(далее – Проект).</w:t>
      </w:r>
    </w:p>
    <w:p w14:paraId="678E3910" w14:textId="77777777" w:rsidR="004D075E" w:rsidRPr="004D075E" w:rsidRDefault="004D075E" w:rsidP="004D075E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  <w:r w:rsidRPr="004D075E">
        <w:rPr>
          <w:rFonts w:ascii="Times New Roman" w:hAnsi="Times New Roman"/>
          <w:sz w:val="26"/>
          <w:szCs w:val="26"/>
        </w:rPr>
        <w:t>1.2.</w:t>
      </w:r>
      <w:r w:rsidRPr="004D075E">
        <w:rPr>
          <w:rFonts w:ascii="Times New Roman" w:hAnsi="Times New Roman"/>
          <w:sz w:val="26"/>
          <w:szCs w:val="26"/>
        </w:rPr>
        <w:tab/>
        <w:t>Жители Нефтеюганского района, обладающие избирательным правом, вправе внести свои предложения по проекту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Югры».</w:t>
      </w:r>
    </w:p>
    <w:p w14:paraId="56300788" w14:textId="0AE38055" w:rsidR="004D075E" w:rsidRPr="004D075E" w:rsidRDefault="004D075E" w:rsidP="004D075E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  <w:r w:rsidRPr="004D075E">
        <w:rPr>
          <w:rFonts w:ascii="Times New Roman" w:hAnsi="Times New Roman"/>
          <w:sz w:val="26"/>
          <w:szCs w:val="26"/>
        </w:rPr>
        <w:t>1.3.</w:t>
      </w:r>
      <w:r w:rsidRPr="004D075E">
        <w:rPr>
          <w:rFonts w:ascii="Times New Roman" w:hAnsi="Times New Roman"/>
          <w:sz w:val="26"/>
          <w:szCs w:val="26"/>
        </w:rPr>
        <w:tab/>
        <w:t xml:space="preserve">Предложения направляются в Администрацию Нефтеюганского района </w:t>
      </w:r>
      <w:r w:rsidRPr="004D075E">
        <w:rPr>
          <w:rFonts w:ascii="Times New Roman" w:hAnsi="Times New Roman"/>
          <w:sz w:val="26"/>
          <w:szCs w:val="26"/>
        </w:rPr>
        <w:br/>
        <w:t xml:space="preserve">в письменном виде в течение 30 дней со дня опубликования Проекта и настоящего Порядка в адрес Рабочей группы: 628309, Ханты-Мансийский автономный округ – Югра, </w:t>
      </w:r>
      <w:proofErr w:type="spellStart"/>
      <w:r w:rsidRPr="004D075E">
        <w:rPr>
          <w:rFonts w:ascii="Times New Roman" w:hAnsi="Times New Roman"/>
          <w:sz w:val="26"/>
          <w:szCs w:val="26"/>
        </w:rPr>
        <w:t>г.Нефтеюганск</w:t>
      </w:r>
      <w:proofErr w:type="spellEnd"/>
      <w:r w:rsidRPr="004D075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D075E">
        <w:rPr>
          <w:rFonts w:ascii="Times New Roman" w:hAnsi="Times New Roman"/>
          <w:sz w:val="26"/>
          <w:szCs w:val="26"/>
        </w:rPr>
        <w:t>мкр</w:t>
      </w:r>
      <w:proofErr w:type="spellEnd"/>
      <w:r w:rsidRPr="004D075E">
        <w:rPr>
          <w:rFonts w:ascii="Times New Roman" w:hAnsi="Times New Roman"/>
          <w:sz w:val="26"/>
          <w:szCs w:val="26"/>
        </w:rPr>
        <w:t>. 3, д</w:t>
      </w:r>
      <w:r w:rsidR="00BD4405">
        <w:rPr>
          <w:rFonts w:ascii="Times New Roman" w:hAnsi="Times New Roman"/>
          <w:sz w:val="26"/>
          <w:szCs w:val="26"/>
        </w:rPr>
        <w:t>.</w:t>
      </w:r>
      <w:r w:rsidRPr="004D075E">
        <w:rPr>
          <w:rFonts w:ascii="Times New Roman" w:hAnsi="Times New Roman"/>
          <w:sz w:val="26"/>
          <w:szCs w:val="26"/>
        </w:rPr>
        <w:t>21, телефон 250121, 250106.</w:t>
      </w:r>
    </w:p>
    <w:p w14:paraId="0B9DDBC1" w14:textId="77777777" w:rsidR="004D075E" w:rsidRPr="004D075E" w:rsidRDefault="004D075E" w:rsidP="004D075E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  <w:r w:rsidRPr="004D075E">
        <w:rPr>
          <w:rFonts w:ascii="Times New Roman" w:hAnsi="Times New Roman"/>
          <w:sz w:val="26"/>
          <w:szCs w:val="26"/>
        </w:rPr>
        <w:t>1.4.</w:t>
      </w:r>
      <w:r w:rsidRPr="004D075E">
        <w:rPr>
          <w:rFonts w:ascii="Times New Roman" w:hAnsi="Times New Roman"/>
          <w:sz w:val="26"/>
          <w:szCs w:val="26"/>
        </w:rPr>
        <w:tab/>
        <w:t xml:space="preserve">Предложения вносятся только в отношении проекта Устава района, </w:t>
      </w:r>
      <w:r w:rsidRPr="004D075E">
        <w:rPr>
          <w:rFonts w:ascii="Times New Roman" w:hAnsi="Times New Roman"/>
          <w:sz w:val="26"/>
          <w:szCs w:val="26"/>
        </w:rPr>
        <w:br/>
        <w:t>либо проекта решения Думы Нефтеюганского района «О внесении изменений в Устав Нефтеюганского муниципального района Ханты-Мансийского автономного округа – Югры» и должны соответствовать действующему законодательству Российской Федерации, не допускать противоречия либо несогласованности с иными положениями Устава района и обеспечивать однозначное толкование.</w:t>
      </w:r>
    </w:p>
    <w:p w14:paraId="42042B71" w14:textId="77777777" w:rsidR="004D075E" w:rsidRPr="004D075E" w:rsidRDefault="004D075E" w:rsidP="004D075E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  <w:r w:rsidRPr="004D075E">
        <w:rPr>
          <w:rFonts w:ascii="Times New Roman" w:hAnsi="Times New Roman"/>
          <w:sz w:val="26"/>
          <w:szCs w:val="26"/>
        </w:rPr>
        <w:t>1.5.</w:t>
      </w:r>
      <w:r w:rsidRPr="004D075E">
        <w:rPr>
          <w:rFonts w:ascii="Times New Roman" w:hAnsi="Times New Roman"/>
          <w:sz w:val="26"/>
          <w:szCs w:val="26"/>
        </w:rPr>
        <w:tab/>
        <w:t xml:space="preserve">Поступившие предложения регистрируются секретарем Рабочей группы </w:t>
      </w:r>
      <w:r w:rsidRPr="004D075E">
        <w:rPr>
          <w:rFonts w:ascii="Times New Roman" w:hAnsi="Times New Roman"/>
          <w:sz w:val="26"/>
          <w:szCs w:val="26"/>
        </w:rPr>
        <w:br/>
        <w:t xml:space="preserve">с указанием инициатора внесения предложения, фамилии, имени, отчества </w:t>
      </w:r>
      <w:r w:rsidRPr="004D075E">
        <w:rPr>
          <w:rFonts w:ascii="Times New Roman" w:hAnsi="Times New Roman"/>
          <w:sz w:val="26"/>
          <w:szCs w:val="26"/>
        </w:rPr>
        <w:br/>
        <w:t>(при наличии), контактного телефона.</w:t>
      </w:r>
    </w:p>
    <w:p w14:paraId="35036DF6" w14:textId="3AFB1189" w:rsidR="004D075E" w:rsidRPr="004D075E" w:rsidRDefault="004D075E" w:rsidP="004D075E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  <w:r w:rsidRPr="004D075E">
        <w:rPr>
          <w:rFonts w:ascii="Times New Roman" w:hAnsi="Times New Roman"/>
          <w:sz w:val="26"/>
          <w:szCs w:val="26"/>
        </w:rPr>
        <w:t>1.6.</w:t>
      </w:r>
      <w:r w:rsidRPr="004D075E">
        <w:rPr>
          <w:rFonts w:ascii="Times New Roman" w:hAnsi="Times New Roman"/>
          <w:sz w:val="26"/>
          <w:szCs w:val="26"/>
        </w:rPr>
        <w:tab/>
        <w:t xml:space="preserve">Предложения, поступившие до дня </w:t>
      </w:r>
      <w:proofErr w:type="gramStart"/>
      <w:r w:rsidRPr="004D075E">
        <w:rPr>
          <w:rFonts w:ascii="Times New Roman" w:hAnsi="Times New Roman"/>
          <w:sz w:val="26"/>
          <w:szCs w:val="26"/>
        </w:rPr>
        <w:t>проведения  публичных</w:t>
      </w:r>
      <w:proofErr w:type="gramEnd"/>
      <w:r w:rsidRPr="004D075E">
        <w:rPr>
          <w:rFonts w:ascii="Times New Roman" w:hAnsi="Times New Roman"/>
          <w:sz w:val="26"/>
          <w:szCs w:val="26"/>
        </w:rPr>
        <w:t xml:space="preserve"> слушаний, предоставляются в Рабочую группу не позже 2</w:t>
      </w:r>
      <w:r w:rsidR="00BD4405">
        <w:rPr>
          <w:rFonts w:ascii="Times New Roman" w:hAnsi="Times New Roman"/>
          <w:sz w:val="26"/>
          <w:szCs w:val="26"/>
        </w:rPr>
        <w:t>-х</w:t>
      </w:r>
      <w:r w:rsidRPr="004D075E">
        <w:rPr>
          <w:rFonts w:ascii="Times New Roman" w:hAnsi="Times New Roman"/>
          <w:sz w:val="26"/>
          <w:szCs w:val="26"/>
        </w:rPr>
        <w:t xml:space="preserve"> дней до дня проведения публичных слушаний и должны быть зачитаны на публичных слушаниях. Предложения, поступившие после проведения публичных слушаний, Рабочая группа предоставляет в Уставную комиссию не позднее 3 дней до дня проведения заседания Думы района по утверждению решения «О внесении изменений в Устав муниципального образования Нефтеюганский район». </w:t>
      </w:r>
    </w:p>
    <w:p w14:paraId="5F9E3D06" w14:textId="77777777" w:rsidR="004D075E" w:rsidRPr="004D075E" w:rsidRDefault="004D075E" w:rsidP="004D075E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  <w:r w:rsidRPr="004D075E">
        <w:rPr>
          <w:rFonts w:ascii="Times New Roman" w:hAnsi="Times New Roman"/>
          <w:sz w:val="26"/>
          <w:szCs w:val="26"/>
        </w:rPr>
        <w:t>1.7.</w:t>
      </w:r>
      <w:r w:rsidRPr="004D075E">
        <w:rPr>
          <w:rFonts w:ascii="Times New Roman" w:hAnsi="Times New Roman"/>
          <w:sz w:val="26"/>
          <w:szCs w:val="26"/>
        </w:rPr>
        <w:tab/>
        <w:t xml:space="preserve">Все поступившие предложения от жителей Нефтеюганского района </w:t>
      </w:r>
      <w:r w:rsidRPr="004D075E">
        <w:rPr>
          <w:rFonts w:ascii="Times New Roman" w:hAnsi="Times New Roman"/>
          <w:sz w:val="26"/>
          <w:szCs w:val="26"/>
        </w:rPr>
        <w:br/>
        <w:t xml:space="preserve">по Проекту подлежат рассмотрению и обсуждению на заседании Рабочей группы. </w:t>
      </w:r>
    </w:p>
    <w:p w14:paraId="5497F408" w14:textId="77777777" w:rsidR="004D075E" w:rsidRPr="004D075E" w:rsidRDefault="004D075E" w:rsidP="004D075E">
      <w:pPr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</w:p>
    <w:p w14:paraId="2E4D00BA" w14:textId="4AEA84B2" w:rsidR="004D075E" w:rsidRPr="00456BA6" w:rsidRDefault="004D075E" w:rsidP="00456BA6">
      <w:pPr>
        <w:numPr>
          <w:ilvl w:val="0"/>
          <w:numId w:val="9"/>
        </w:numPr>
        <w:ind w:left="426" w:firstLine="0"/>
        <w:jc w:val="center"/>
        <w:rPr>
          <w:rFonts w:ascii="Times New Roman" w:hAnsi="Times New Roman"/>
          <w:sz w:val="26"/>
          <w:szCs w:val="26"/>
        </w:rPr>
      </w:pPr>
      <w:r w:rsidRPr="00456BA6">
        <w:rPr>
          <w:rFonts w:ascii="Times New Roman" w:hAnsi="Times New Roman"/>
          <w:sz w:val="26"/>
          <w:szCs w:val="26"/>
        </w:rPr>
        <w:t>Порядок участия граждан в обсуждении проекта Устава Нефтеюганского муниципального района Ханты-Мансийского автономного округа – Югры,</w:t>
      </w:r>
      <w:r w:rsidR="00456BA6">
        <w:rPr>
          <w:rFonts w:ascii="Times New Roman" w:hAnsi="Times New Roman"/>
          <w:sz w:val="26"/>
          <w:szCs w:val="26"/>
        </w:rPr>
        <w:br/>
      </w:r>
      <w:r w:rsidRPr="00456BA6">
        <w:rPr>
          <w:rFonts w:ascii="Times New Roman" w:hAnsi="Times New Roman"/>
          <w:sz w:val="26"/>
          <w:szCs w:val="26"/>
        </w:rPr>
        <w:t xml:space="preserve">проекта решения Думы Нефтеюганского района «О внесении изменений </w:t>
      </w:r>
      <w:r w:rsidR="00BD4405" w:rsidRPr="00456BA6">
        <w:rPr>
          <w:rFonts w:ascii="Times New Roman" w:hAnsi="Times New Roman"/>
          <w:sz w:val="26"/>
          <w:szCs w:val="26"/>
        </w:rPr>
        <w:br/>
      </w:r>
      <w:r w:rsidRPr="00456BA6">
        <w:rPr>
          <w:rFonts w:ascii="Times New Roman" w:hAnsi="Times New Roman"/>
          <w:sz w:val="26"/>
          <w:szCs w:val="26"/>
        </w:rPr>
        <w:t>в Устав Нефтеюганского муниципального района Ханты-Мансийского автономного округа – Югры»</w:t>
      </w:r>
    </w:p>
    <w:p w14:paraId="5B21BE81" w14:textId="77777777" w:rsidR="004D075E" w:rsidRPr="004D075E" w:rsidRDefault="004D075E" w:rsidP="004D075E">
      <w:pPr>
        <w:tabs>
          <w:tab w:val="left" w:pos="709"/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38963A06" w14:textId="77777777" w:rsidR="004D075E" w:rsidRPr="004D075E" w:rsidRDefault="004D075E" w:rsidP="004D075E">
      <w:pPr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  <w:r w:rsidRPr="004D075E">
        <w:rPr>
          <w:rFonts w:ascii="Times New Roman" w:hAnsi="Times New Roman"/>
          <w:sz w:val="26"/>
          <w:szCs w:val="26"/>
        </w:rPr>
        <w:t xml:space="preserve">2.1. Порядок участия граждан в обсуждении проекта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разработан в соответствии с требованиями </w:t>
      </w:r>
      <w:hyperlink r:id="rId11" w:history="1">
        <w:r w:rsidRPr="004D075E">
          <w:rPr>
            <w:rFonts w:ascii="Times New Roman" w:hAnsi="Times New Roman"/>
            <w:sz w:val="26"/>
            <w:szCs w:val="26"/>
          </w:rPr>
          <w:t>Федерального закона</w:t>
        </w:r>
      </w:hyperlink>
      <w:r w:rsidRPr="004D075E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</w:t>
      </w:r>
      <w:r w:rsidRPr="004D075E">
        <w:rPr>
          <w:rFonts w:ascii="Times New Roman" w:hAnsi="Times New Roman"/>
          <w:sz w:val="26"/>
          <w:szCs w:val="26"/>
        </w:rPr>
        <w:br/>
        <w:t xml:space="preserve">в Российской Федерации», </w:t>
      </w:r>
      <w:hyperlink r:id="rId12" w:history="1">
        <w:r w:rsidRPr="004D075E">
          <w:rPr>
            <w:rFonts w:ascii="Times New Roman" w:hAnsi="Times New Roman"/>
            <w:sz w:val="26"/>
            <w:szCs w:val="26"/>
          </w:rPr>
          <w:t>Уставом</w:t>
        </w:r>
      </w:hyperlink>
      <w:r w:rsidRPr="004D075E">
        <w:rPr>
          <w:rFonts w:ascii="Times New Roman" w:hAnsi="Times New Roman"/>
          <w:sz w:val="26"/>
          <w:szCs w:val="26"/>
        </w:rPr>
        <w:t xml:space="preserve"> района и регулирует порядок участия граждан </w:t>
      </w:r>
      <w:r w:rsidRPr="004D075E">
        <w:rPr>
          <w:rFonts w:ascii="Times New Roman" w:hAnsi="Times New Roman"/>
          <w:sz w:val="26"/>
          <w:szCs w:val="26"/>
        </w:rPr>
        <w:br/>
        <w:t>в обсуждении проекта Устава района, проекта решения Думы Нефтеюганского района «О внесении изменений в Устав Нефтеюганского муниципального района Ханты-Мансийского автономного округа – Югры» (далее – Проект).</w:t>
      </w:r>
    </w:p>
    <w:p w14:paraId="763CC5E1" w14:textId="77777777" w:rsidR="004D075E" w:rsidRPr="004D075E" w:rsidRDefault="004D075E" w:rsidP="004D075E">
      <w:pPr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  <w:r w:rsidRPr="004D075E">
        <w:rPr>
          <w:rFonts w:ascii="Times New Roman" w:hAnsi="Times New Roman"/>
          <w:sz w:val="26"/>
          <w:szCs w:val="26"/>
        </w:rPr>
        <w:t xml:space="preserve">2.2. Жители Нефтеюганского района, обладающие избирательным правом, вправе принять участие в публичных слушаниях по проекту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и в процессе их проведения вправе открыто высказывать свое мнение </w:t>
      </w:r>
      <w:r w:rsidRPr="004D075E">
        <w:rPr>
          <w:rFonts w:ascii="Times New Roman" w:hAnsi="Times New Roman"/>
          <w:sz w:val="26"/>
          <w:szCs w:val="26"/>
        </w:rPr>
        <w:br/>
        <w:t>по Проекту и поступившим предложениям, задавать вопросы выступающим.</w:t>
      </w:r>
    </w:p>
    <w:p w14:paraId="14803071" w14:textId="77777777" w:rsidR="004D075E" w:rsidRPr="004D075E" w:rsidRDefault="004D075E" w:rsidP="004D075E">
      <w:pPr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  <w:r w:rsidRPr="004D075E">
        <w:rPr>
          <w:rFonts w:ascii="Times New Roman" w:hAnsi="Times New Roman"/>
          <w:sz w:val="26"/>
          <w:szCs w:val="26"/>
        </w:rPr>
        <w:t>2.3. Жители Нефтеюганского района, желающие принять участие в публичных слушаниях с правом выступления, для аргументации своих предложений обязаны подать в письменной форме заявку. Заявка подается в  Рабочую группу не позднее, чем за 2 дня до дня проведения публичных слушаний.</w:t>
      </w:r>
    </w:p>
    <w:p w14:paraId="14CF2184" w14:textId="77777777" w:rsidR="004D075E" w:rsidRPr="004D075E" w:rsidRDefault="004D075E" w:rsidP="004D075E">
      <w:pPr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  <w:r w:rsidRPr="004D075E">
        <w:rPr>
          <w:rFonts w:ascii="Times New Roman" w:hAnsi="Times New Roman"/>
          <w:sz w:val="26"/>
          <w:szCs w:val="26"/>
        </w:rPr>
        <w:t xml:space="preserve">2.4. Массовое обсуждение опубликованного Проекта может проводиться </w:t>
      </w:r>
      <w:r w:rsidRPr="004D075E">
        <w:rPr>
          <w:rFonts w:ascii="Times New Roman" w:hAnsi="Times New Roman"/>
          <w:sz w:val="26"/>
          <w:szCs w:val="26"/>
        </w:rPr>
        <w:br/>
        <w:t xml:space="preserve">в форме публичных мероприятий в соответствии с законами Российской Федерации </w:t>
      </w:r>
      <w:r w:rsidRPr="004D075E">
        <w:rPr>
          <w:rFonts w:ascii="Times New Roman" w:hAnsi="Times New Roman"/>
          <w:sz w:val="26"/>
          <w:szCs w:val="26"/>
        </w:rPr>
        <w:br/>
        <w:t>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района и их объединений в средствах массовой информации.</w:t>
      </w:r>
    </w:p>
    <w:p w14:paraId="69457CD9" w14:textId="77777777" w:rsidR="004D075E" w:rsidRPr="004D075E" w:rsidRDefault="004D075E" w:rsidP="004D075E">
      <w:pPr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  <w:r w:rsidRPr="004D075E">
        <w:rPr>
          <w:rFonts w:ascii="Times New Roman" w:hAnsi="Times New Roman"/>
          <w:sz w:val="26"/>
          <w:szCs w:val="26"/>
        </w:rPr>
        <w:t>2.5. Жители Нефтеюганского района вправе участвовать в иных формах обсуждения, не противоречащих действующему законодательству.</w:t>
      </w:r>
    </w:p>
    <w:bookmarkEnd w:id="1"/>
    <w:p w14:paraId="29D37E01" w14:textId="77777777" w:rsidR="004D075E" w:rsidRPr="004D075E" w:rsidRDefault="004D075E" w:rsidP="004D075E">
      <w:pPr>
        <w:tabs>
          <w:tab w:val="left" w:pos="993"/>
          <w:tab w:val="left" w:pos="5812"/>
        </w:tabs>
        <w:ind w:firstLine="0"/>
        <w:rPr>
          <w:rFonts w:ascii="Times New Roman" w:hAnsi="Times New Roman"/>
          <w:color w:val="FFFFFF"/>
          <w:sz w:val="26"/>
          <w:szCs w:val="26"/>
          <w:u w:val="single"/>
        </w:rPr>
      </w:pPr>
    </w:p>
    <w:p w14:paraId="3195B8CB" w14:textId="77777777" w:rsidR="007461E1" w:rsidRPr="0080737D" w:rsidRDefault="007461E1" w:rsidP="004D075E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iCs/>
        </w:rPr>
      </w:pPr>
    </w:p>
    <w:sectPr w:rsidR="007461E1" w:rsidRPr="0080737D" w:rsidSect="00E35958">
      <w:headerReference w:type="default" r:id="rId13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B46C0" w14:textId="77777777" w:rsidR="00226230" w:rsidRDefault="00226230" w:rsidP="00470552">
      <w:r>
        <w:separator/>
      </w:r>
    </w:p>
  </w:endnote>
  <w:endnote w:type="continuationSeparator" w:id="0">
    <w:p w14:paraId="391F68DF" w14:textId="77777777" w:rsidR="00226230" w:rsidRDefault="00226230" w:rsidP="0047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BA227" w14:textId="77777777" w:rsidR="00226230" w:rsidRDefault="00226230" w:rsidP="00470552">
      <w:r>
        <w:separator/>
      </w:r>
    </w:p>
  </w:footnote>
  <w:footnote w:type="continuationSeparator" w:id="0">
    <w:p w14:paraId="08D823C9" w14:textId="77777777" w:rsidR="00226230" w:rsidRDefault="00226230" w:rsidP="0047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6219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1C7532D" w14:textId="77777777" w:rsidR="00BD4405" w:rsidRPr="00470552" w:rsidRDefault="00BD4405">
        <w:pPr>
          <w:pStyle w:val="a7"/>
          <w:jc w:val="center"/>
          <w:rPr>
            <w:rFonts w:ascii="Times New Roman" w:hAnsi="Times New Roman"/>
          </w:rPr>
        </w:pPr>
        <w:r w:rsidRPr="00470552">
          <w:rPr>
            <w:rFonts w:ascii="Times New Roman" w:hAnsi="Times New Roman"/>
          </w:rPr>
          <w:fldChar w:fldCharType="begin"/>
        </w:r>
        <w:r w:rsidRPr="00470552">
          <w:rPr>
            <w:rFonts w:ascii="Times New Roman" w:hAnsi="Times New Roman"/>
          </w:rPr>
          <w:instrText>PAGE   \* MERGEFORMAT</w:instrText>
        </w:r>
        <w:r w:rsidRPr="00470552">
          <w:rPr>
            <w:rFonts w:ascii="Times New Roman" w:hAnsi="Times New Roman"/>
          </w:rPr>
          <w:fldChar w:fldCharType="separate"/>
        </w:r>
        <w:r w:rsidR="00456BA6">
          <w:rPr>
            <w:rFonts w:ascii="Times New Roman" w:hAnsi="Times New Roman"/>
            <w:noProof/>
          </w:rPr>
          <w:t>2</w:t>
        </w:r>
        <w:r w:rsidRPr="00470552">
          <w:rPr>
            <w:rFonts w:ascii="Times New Roman" w:hAnsi="Times New Roman"/>
          </w:rPr>
          <w:fldChar w:fldCharType="end"/>
        </w:r>
      </w:p>
    </w:sdtContent>
  </w:sdt>
  <w:p w14:paraId="56CE8D6F" w14:textId="77777777" w:rsidR="00BD4405" w:rsidRDefault="00BD44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2414"/>
    <w:multiLevelType w:val="hybridMultilevel"/>
    <w:tmpl w:val="BB68F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7C779B"/>
    <w:multiLevelType w:val="hybridMultilevel"/>
    <w:tmpl w:val="71228DC6"/>
    <w:lvl w:ilvl="0" w:tplc="F8F448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51027"/>
    <w:multiLevelType w:val="multilevel"/>
    <w:tmpl w:val="D5CC8BC0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3B637575"/>
    <w:multiLevelType w:val="hybridMultilevel"/>
    <w:tmpl w:val="769A5390"/>
    <w:lvl w:ilvl="0" w:tplc="9634D98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BF0FAE"/>
    <w:multiLevelType w:val="multilevel"/>
    <w:tmpl w:val="BB46087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10427AC"/>
    <w:multiLevelType w:val="hybridMultilevel"/>
    <w:tmpl w:val="8DB84198"/>
    <w:lvl w:ilvl="0" w:tplc="F70C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47"/>
    <w:rsid w:val="00016547"/>
    <w:rsid w:val="000253E2"/>
    <w:rsid w:val="00051104"/>
    <w:rsid w:val="000520D0"/>
    <w:rsid w:val="0005668C"/>
    <w:rsid w:val="00060871"/>
    <w:rsid w:val="00066659"/>
    <w:rsid w:val="00073C31"/>
    <w:rsid w:val="00076289"/>
    <w:rsid w:val="00085522"/>
    <w:rsid w:val="000B6CAB"/>
    <w:rsid w:val="000C0269"/>
    <w:rsid w:val="000C0FC8"/>
    <w:rsid w:val="000D0DDA"/>
    <w:rsid w:val="000D391D"/>
    <w:rsid w:val="000E6FCF"/>
    <w:rsid w:val="00100748"/>
    <w:rsid w:val="00113E0B"/>
    <w:rsid w:val="00116CFC"/>
    <w:rsid w:val="00117758"/>
    <w:rsid w:val="00125782"/>
    <w:rsid w:val="00133999"/>
    <w:rsid w:val="00156952"/>
    <w:rsid w:val="00163CFF"/>
    <w:rsid w:val="00170C44"/>
    <w:rsid w:val="00177BDD"/>
    <w:rsid w:val="001847DB"/>
    <w:rsid w:val="00186DDE"/>
    <w:rsid w:val="001B671B"/>
    <w:rsid w:val="001B7FEC"/>
    <w:rsid w:val="001E7A92"/>
    <w:rsid w:val="00203778"/>
    <w:rsid w:val="0021524A"/>
    <w:rsid w:val="00226230"/>
    <w:rsid w:val="0023191C"/>
    <w:rsid w:val="00250F00"/>
    <w:rsid w:val="002579B1"/>
    <w:rsid w:val="00263C63"/>
    <w:rsid w:val="0029072B"/>
    <w:rsid w:val="002A199D"/>
    <w:rsid w:val="002A2682"/>
    <w:rsid w:val="002B1247"/>
    <w:rsid w:val="002D5056"/>
    <w:rsid w:val="002F3686"/>
    <w:rsid w:val="002F7411"/>
    <w:rsid w:val="0031217B"/>
    <w:rsid w:val="003362C1"/>
    <w:rsid w:val="00343963"/>
    <w:rsid w:val="00362C7A"/>
    <w:rsid w:val="00367BD5"/>
    <w:rsid w:val="00381882"/>
    <w:rsid w:val="00386A71"/>
    <w:rsid w:val="00393788"/>
    <w:rsid w:val="003E54CB"/>
    <w:rsid w:val="0041284D"/>
    <w:rsid w:val="00415563"/>
    <w:rsid w:val="00417E0A"/>
    <w:rsid w:val="004231FA"/>
    <w:rsid w:val="004251C8"/>
    <w:rsid w:val="00437449"/>
    <w:rsid w:val="00445968"/>
    <w:rsid w:val="00452748"/>
    <w:rsid w:val="00456520"/>
    <w:rsid w:val="00456BA6"/>
    <w:rsid w:val="00470552"/>
    <w:rsid w:val="0047462C"/>
    <w:rsid w:val="0047487A"/>
    <w:rsid w:val="00482C4A"/>
    <w:rsid w:val="004C2EF5"/>
    <w:rsid w:val="004C3BFF"/>
    <w:rsid w:val="004D075E"/>
    <w:rsid w:val="004D2B1F"/>
    <w:rsid w:val="0051532D"/>
    <w:rsid w:val="00520614"/>
    <w:rsid w:val="005220A3"/>
    <w:rsid w:val="005276A1"/>
    <w:rsid w:val="00547771"/>
    <w:rsid w:val="00554A43"/>
    <w:rsid w:val="00554AC8"/>
    <w:rsid w:val="00574D0A"/>
    <w:rsid w:val="0057584D"/>
    <w:rsid w:val="00581F3A"/>
    <w:rsid w:val="0058254F"/>
    <w:rsid w:val="0058607F"/>
    <w:rsid w:val="00591989"/>
    <w:rsid w:val="005A497D"/>
    <w:rsid w:val="005A7CE6"/>
    <w:rsid w:val="005B0E62"/>
    <w:rsid w:val="005C40FA"/>
    <w:rsid w:val="005D765B"/>
    <w:rsid w:val="005F6B0C"/>
    <w:rsid w:val="005F779D"/>
    <w:rsid w:val="00606582"/>
    <w:rsid w:val="00615D3F"/>
    <w:rsid w:val="00625F69"/>
    <w:rsid w:val="006351AE"/>
    <w:rsid w:val="00650F2F"/>
    <w:rsid w:val="00663117"/>
    <w:rsid w:val="00671AB4"/>
    <w:rsid w:val="006863DC"/>
    <w:rsid w:val="0069578F"/>
    <w:rsid w:val="00697EDF"/>
    <w:rsid w:val="006A2A0C"/>
    <w:rsid w:val="006A5673"/>
    <w:rsid w:val="006B2651"/>
    <w:rsid w:val="006E4E0D"/>
    <w:rsid w:val="006E7669"/>
    <w:rsid w:val="00700433"/>
    <w:rsid w:val="00717E0A"/>
    <w:rsid w:val="00726CB1"/>
    <w:rsid w:val="00726F80"/>
    <w:rsid w:val="0073338E"/>
    <w:rsid w:val="00743B3E"/>
    <w:rsid w:val="007461E1"/>
    <w:rsid w:val="007564DB"/>
    <w:rsid w:val="0076250C"/>
    <w:rsid w:val="00770225"/>
    <w:rsid w:val="007904F5"/>
    <w:rsid w:val="007C540B"/>
    <w:rsid w:val="007D4696"/>
    <w:rsid w:val="007D4B8E"/>
    <w:rsid w:val="0080737D"/>
    <w:rsid w:val="0080788F"/>
    <w:rsid w:val="0081562A"/>
    <w:rsid w:val="00832A32"/>
    <w:rsid w:val="0084064B"/>
    <w:rsid w:val="00842C37"/>
    <w:rsid w:val="00852ED6"/>
    <w:rsid w:val="00863AD0"/>
    <w:rsid w:val="00863E75"/>
    <w:rsid w:val="00865713"/>
    <w:rsid w:val="00883C36"/>
    <w:rsid w:val="00886D20"/>
    <w:rsid w:val="008A2694"/>
    <w:rsid w:val="008A7143"/>
    <w:rsid w:val="008B09F5"/>
    <w:rsid w:val="008B62BD"/>
    <w:rsid w:val="008B69AD"/>
    <w:rsid w:val="008C7B75"/>
    <w:rsid w:val="008D0392"/>
    <w:rsid w:val="008D2FCC"/>
    <w:rsid w:val="008D7F7A"/>
    <w:rsid w:val="008E5FD4"/>
    <w:rsid w:val="00904815"/>
    <w:rsid w:val="0090733B"/>
    <w:rsid w:val="00952F8A"/>
    <w:rsid w:val="00985C7A"/>
    <w:rsid w:val="009A0304"/>
    <w:rsid w:val="009A0473"/>
    <w:rsid w:val="009A5410"/>
    <w:rsid w:val="009B5CFF"/>
    <w:rsid w:val="009E16AA"/>
    <w:rsid w:val="009E7E82"/>
    <w:rsid w:val="00A01FA5"/>
    <w:rsid w:val="00A0529A"/>
    <w:rsid w:val="00A33D72"/>
    <w:rsid w:val="00A401E6"/>
    <w:rsid w:val="00A70105"/>
    <w:rsid w:val="00A76C99"/>
    <w:rsid w:val="00A8093A"/>
    <w:rsid w:val="00A83313"/>
    <w:rsid w:val="00A84567"/>
    <w:rsid w:val="00A84691"/>
    <w:rsid w:val="00A9358D"/>
    <w:rsid w:val="00A94B63"/>
    <w:rsid w:val="00AA21B4"/>
    <w:rsid w:val="00AB409B"/>
    <w:rsid w:val="00AC5A4B"/>
    <w:rsid w:val="00AC7AB2"/>
    <w:rsid w:val="00AC7DED"/>
    <w:rsid w:val="00AE2E72"/>
    <w:rsid w:val="00AF45CB"/>
    <w:rsid w:val="00AF5223"/>
    <w:rsid w:val="00B0168D"/>
    <w:rsid w:val="00B01AE2"/>
    <w:rsid w:val="00B116B1"/>
    <w:rsid w:val="00B20D45"/>
    <w:rsid w:val="00B33C37"/>
    <w:rsid w:val="00B60D28"/>
    <w:rsid w:val="00B613D3"/>
    <w:rsid w:val="00B642E1"/>
    <w:rsid w:val="00B81693"/>
    <w:rsid w:val="00B81AC1"/>
    <w:rsid w:val="00B8300D"/>
    <w:rsid w:val="00B86AD9"/>
    <w:rsid w:val="00B872EB"/>
    <w:rsid w:val="00BD369B"/>
    <w:rsid w:val="00BD4405"/>
    <w:rsid w:val="00BF4C31"/>
    <w:rsid w:val="00C07665"/>
    <w:rsid w:val="00C3088C"/>
    <w:rsid w:val="00C30CE8"/>
    <w:rsid w:val="00C63471"/>
    <w:rsid w:val="00C70ED4"/>
    <w:rsid w:val="00CA6747"/>
    <w:rsid w:val="00CA7B7E"/>
    <w:rsid w:val="00CB0D8D"/>
    <w:rsid w:val="00CF4849"/>
    <w:rsid w:val="00CF5A3C"/>
    <w:rsid w:val="00D00574"/>
    <w:rsid w:val="00D02EB9"/>
    <w:rsid w:val="00D07024"/>
    <w:rsid w:val="00D1690C"/>
    <w:rsid w:val="00D3219C"/>
    <w:rsid w:val="00D55FFB"/>
    <w:rsid w:val="00D56AE4"/>
    <w:rsid w:val="00D64836"/>
    <w:rsid w:val="00DA0C55"/>
    <w:rsid w:val="00DC7AFF"/>
    <w:rsid w:val="00DD7091"/>
    <w:rsid w:val="00DF1808"/>
    <w:rsid w:val="00DF7AC6"/>
    <w:rsid w:val="00E07C73"/>
    <w:rsid w:val="00E35958"/>
    <w:rsid w:val="00E44990"/>
    <w:rsid w:val="00E46C39"/>
    <w:rsid w:val="00E65C44"/>
    <w:rsid w:val="00E70B39"/>
    <w:rsid w:val="00E73768"/>
    <w:rsid w:val="00EA2702"/>
    <w:rsid w:val="00EA60E8"/>
    <w:rsid w:val="00EB361E"/>
    <w:rsid w:val="00EC6027"/>
    <w:rsid w:val="00ED0748"/>
    <w:rsid w:val="00EF0544"/>
    <w:rsid w:val="00F236A3"/>
    <w:rsid w:val="00F308D3"/>
    <w:rsid w:val="00F44C55"/>
    <w:rsid w:val="00F458F5"/>
    <w:rsid w:val="00F5549A"/>
    <w:rsid w:val="00F919AF"/>
    <w:rsid w:val="00F949B7"/>
    <w:rsid w:val="00FD5F99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144E"/>
  <w15:docId w15:val="{2752062E-CC4F-4800-B881-A41916A9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9021086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9021086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ED0D-AE50-440E-BD66-B5E8518F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Сипайлова Ольга Николаевна</cp:lastModifiedBy>
  <cp:revision>4</cp:revision>
  <cp:lastPrinted>2021-08-31T06:45:00Z</cp:lastPrinted>
  <dcterms:created xsi:type="dcterms:W3CDTF">2021-08-31T12:08:00Z</dcterms:created>
  <dcterms:modified xsi:type="dcterms:W3CDTF">2021-09-01T04:31:00Z</dcterms:modified>
</cp:coreProperties>
</file>