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512469" w14:textId="0A70A84E" w:rsidR="0027462F" w:rsidRDefault="00106D2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F56E36" wp14:editId="1A048895">
                <wp:simplePos x="0" y="0"/>
                <wp:positionH relativeFrom="column">
                  <wp:posOffset>4029075</wp:posOffset>
                </wp:positionH>
                <wp:positionV relativeFrom="paragraph">
                  <wp:posOffset>457200</wp:posOffset>
                </wp:positionV>
                <wp:extent cx="3267075" cy="1190625"/>
                <wp:effectExtent l="0" t="0" r="0" b="0"/>
                <wp:wrapNone/>
                <wp:docPr id="253" name="Прямоугольник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7075" cy="1190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82C863" w14:textId="77777777" w:rsidR="00106D2C" w:rsidRPr="00A5307F" w:rsidRDefault="00106D2C" w:rsidP="00C662A6">
                            <w:pPr>
                              <w:pStyle w:val="a3"/>
                              <w:jc w:val="left"/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</w:pP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Приложение </w:t>
                            </w:r>
                          </w:p>
                          <w:p w14:paraId="1F4E59E7" w14:textId="77777777" w:rsidR="00106D2C" w:rsidRPr="00A5307F" w:rsidRDefault="00106D2C" w:rsidP="00C662A6">
                            <w:pPr>
                              <w:pStyle w:val="a3"/>
                              <w:ind w:left="708" w:firstLine="1"/>
                              <w:jc w:val="left"/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</w:pP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к постановлению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>администрации</w:t>
                            </w: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    </w:t>
                            </w: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>Нефтеюганского района</w:t>
                            </w:r>
                          </w:p>
                          <w:p w14:paraId="1BDBC7E4" w14:textId="125AEF9D" w:rsidR="00106D2C" w:rsidRPr="00A5307F" w:rsidRDefault="00106D2C" w:rsidP="00C662A6">
                            <w:pPr>
                              <w:pStyle w:val="a3"/>
                              <w:jc w:val="left"/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от </w:t>
                            </w:r>
                            <w:r w:rsidR="00E522DB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03.05.2024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№ </w:t>
                            </w:r>
                            <w:r w:rsidR="00E522DB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>696-па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56E36" id="Прямоугольник 253" o:spid="_x0000_s1026" style="position:absolute;margin-left:317.25pt;margin-top:36pt;width:257.25pt;height:9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" filled="f" stroked="f">
                <v:textbox>
                  <w:txbxContent>
                    <w:p w14:paraId="6782C863" w14:textId="77777777" w:rsidR="00106D2C" w:rsidRPr="00A5307F" w:rsidRDefault="00106D2C" w:rsidP="00C662A6">
                      <w:pPr>
                        <w:pStyle w:val="a3"/>
                        <w:jc w:val="left"/>
                        <w:rPr>
                          <w:rFonts w:ascii="Times New Roman" w:hAnsi="Times New Roman"/>
                          <w:sz w:val="26"/>
                          <w:szCs w:val="26"/>
                        </w:rPr>
                      </w:pP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Приложение </w:t>
                      </w:r>
                    </w:p>
                    <w:p w14:paraId="1F4E59E7" w14:textId="77777777" w:rsidR="00106D2C" w:rsidRPr="00A5307F" w:rsidRDefault="00106D2C" w:rsidP="00C662A6">
                      <w:pPr>
                        <w:pStyle w:val="a3"/>
                        <w:ind w:left="708" w:firstLine="1"/>
                        <w:jc w:val="left"/>
                        <w:rPr>
                          <w:rFonts w:ascii="Times New Roman" w:hAnsi="Times New Roman"/>
                          <w:sz w:val="26"/>
                          <w:szCs w:val="26"/>
                        </w:rPr>
                      </w:pP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к постановлению </w:t>
                      </w: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>администрации</w:t>
                      </w: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    </w:t>
                      </w: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>Нефтеюганского района</w:t>
                      </w:r>
                    </w:p>
                    <w:p w14:paraId="1BDBC7E4" w14:textId="125AEF9D" w:rsidR="00106D2C" w:rsidRPr="00A5307F" w:rsidRDefault="00106D2C" w:rsidP="00C662A6">
                      <w:pPr>
                        <w:pStyle w:val="a3"/>
                        <w:jc w:val="left"/>
                        <w:rPr>
                          <w:rFonts w:ascii="Times New Roman" w:hAnsi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от </w:t>
                      </w:r>
                      <w:r w:rsidR="00E522DB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03.05.2024 </w:t>
                      </w: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№ </w:t>
                      </w:r>
                      <w:r w:rsidR="00E522DB">
                        <w:rPr>
                          <w:rFonts w:ascii="Times New Roman" w:hAnsi="Times New Roman"/>
                          <w:sz w:val="26"/>
                          <w:szCs w:val="26"/>
                        </w:rPr>
                        <w:t>696-па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E098C5A" wp14:editId="247B5C2A">
            <wp:extent cx="7559040" cy="10692384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0CDB2B" wp14:editId="2B8B7D51">
            <wp:extent cx="7559040" cy="10692384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2907B3" wp14:editId="1692BB5F">
            <wp:extent cx="7560310" cy="534670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534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C8BA11" wp14:editId="162AE390">
            <wp:extent cx="7559040" cy="10692384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D05F870" wp14:editId="0668B9B2">
            <wp:extent cx="7559040" cy="10692384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951CD6" wp14:editId="7AA8A5D8">
            <wp:extent cx="7559040" cy="10692384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E2BD8CB" wp14:editId="32EF5AE9">
            <wp:extent cx="7559040" cy="10692384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E8E92FF" wp14:editId="237F77D6">
            <wp:extent cx="7559040" cy="10692384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B3C82A4" wp14:editId="6C250263">
            <wp:extent cx="7559040" cy="10692384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462F" w:rsidSect="00106D2C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4B88"/>
    <w:rsid w:val="00106D2C"/>
    <w:rsid w:val="0027462F"/>
    <w:rsid w:val="00C662A6"/>
    <w:rsid w:val="00E522DB"/>
    <w:rsid w:val="00ED4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8D1B9D"/>
  <w15:chartTrackingRefBased/>
  <w15:docId w15:val="{EC8C0E58-6632-4267-BDA3-790358DE3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106D2C"/>
    <w:pPr>
      <w:spacing w:after="0" w:line="240" w:lineRule="auto"/>
      <w:ind w:firstLine="709"/>
      <w:jc w:val="both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uiPriority w:val="1"/>
    <w:rsid w:val="00106D2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Соловьева Анастасия Алексеевна</dc:creator>
  <cp:keywords/>
  <dc:description/>
  <cp:lastModifiedBy>Аманалиева Акмоор Айбековна</cp:lastModifiedBy>
  <cp:revision>3</cp:revision>
  <cp:lastPrinted>2024-05-03T11:35:00Z</cp:lastPrinted>
  <dcterms:created xsi:type="dcterms:W3CDTF">2024-05-03T11:35:00Z</dcterms:created>
  <dcterms:modified xsi:type="dcterms:W3CDTF">2024-05-07T04:17:00Z</dcterms:modified>
</cp:coreProperties>
</file>