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E976" w14:textId="77777777" w:rsidR="00ED17D7" w:rsidRPr="003301B0" w:rsidRDefault="00ED17D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724B96B" wp14:editId="26E9FA57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45C3" w14:textId="77777777" w:rsidR="00ED17D7" w:rsidRPr="003301B0" w:rsidRDefault="00ED17D7" w:rsidP="008A141C">
      <w:pPr>
        <w:jc w:val="center"/>
        <w:rPr>
          <w:b/>
          <w:sz w:val="20"/>
          <w:szCs w:val="20"/>
        </w:rPr>
      </w:pPr>
    </w:p>
    <w:p w14:paraId="71BA00E9" w14:textId="77777777" w:rsidR="00ED17D7" w:rsidRPr="003301B0" w:rsidRDefault="00ED17D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7C1D7E5" w14:textId="77777777" w:rsidR="00ED17D7" w:rsidRPr="003301B0" w:rsidRDefault="00ED17D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2841960" w14:textId="77777777" w:rsidR="00ED17D7" w:rsidRPr="003301B0" w:rsidRDefault="00ED17D7" w:rsidP="008A141C">
      <w:pPr>
        <w:jc w:val="center"/>
        <w:rPr>
          <w:b/>
          <w:sz w:val="32"/>
        </w:rPr>
      </w:pPr>
    </w:p>
    <w:p w14:paraId="10CE3FA9" w14:textId="77777777" w:rsidR="00ED17D7" w:rsidRPr="00925532" w:rsidRDefault="00ED17D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36CEA52" w14:textId="77777777" w:rsidR="00ED17D7" w:rsidRPr="002D04ED" w:rsidRDefault="00ED17D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17D7" w:rsidRPr="002D04ED" w14:paraId="589AE62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6620E9" w14:textId="77777777" w:rsidR="00ED17D7" w:rsidRPr="002D04ED" w:rsidRDefault="00ED17D7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23.04.2024</w:t>
            </w:r>
          </w:p>
        </w:tc>
        <w:tc>
          <w:tcPr>
            <w:tcW w:w="6595" w:type="dxa"/>
            <w:vMerge w:val="restart"/>
          </w:tcPr>
          <w:p w14:paraId="2D094B4F" w14:textId="1A1A63A3" w:rsidR="00ED17D7" w:rsidRPr="002D04ED" w:rsidRDefault="00ED17D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63</w:t>
            </w:r>
            <w:r>
              <w:rPr>
                <w:sz w:val="26"/>
                <w:szCs w:val="26"/>
                <w:u w:val="single"/>
              </w:rPr>
              <w:t>5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ED17D7" w:rsidRPr="00EB25FD" w14:paraId="36E93B3D" w14:textId="77777777" w:rsidTr="00D63BB7">
        <w:trPr>
          <w:cantSplit/>
          <w:trHeight w:val="70"/>
        </w:trPr>
        <w:tc>
          <w:tcPr>
            <w:tcW w:w="3119" w:type="dxa"/>
          </w:tcPr>
          <w:p w14:paraId="497D02F8" w14:textId="77777777" w:rsidR="00ED17D7" w:rsidRPr="00EB25FD" w:rsidRDefault="00ED17D7" w:rsidP="008A141C">
            <w:pPr>
              <w:rPr>
                <w:sz w:val="4"/>
              </w:rPr>
            </w:pPr>
          </w:p>
          <w:p w14:paraId="5BE7CDE4" w14:textId="77777777" w:rsidR="00ED17D7" w:rsidRPr="00EB25FD" w:rsidRDefault="00ED17D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D28FF3" w14:textId="77777777" w:rsidR="00ED17D7" w:rsidRPr="00EB25FD" w:rsidRDefault="00ED17D7" w:rsidP="008A141C">
            <w:pPr>
              <w:jc w:val="right"/>
              <w:rPr>
                <w:sz w:val="20"/>
              </w:rPr>
            </w:pPr>
          </w:p>
        </w:tc>
      </w:tr>
    </w:tbl>
    <w:p w14:paraId="2C926475" w14:textId="77777777" w:rsidR="00ED17D7" w:rsidRDefault="00ED17D7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19157224" w14:textId="36A4E794" w:rsidR="00FF52A4" w:rsidRDefault="00FF52A4" w:rsidP="0004600B">
      <w:pPr>
        <w:jc w:val="center"/>
        <w:rPr>
          <w:sz w:val="26"/>
          <w:szCs w:val="26"/>
        </w:rPr>
      </w:pPr>
    </w:p>
    <w:p w14:paraId="3F0A8213" w14:textId="66C89C54" w:rsidR="00AB417B" w:rsidRPr="0008375E" w:rsidRDefault="00AB417B" w:rsidP="00FF52A4">
      <w:pPr>
        <w:spacing w:line="280" w:lineRule="exact"/>
        <w:jc w:val="center"/>
        <w:rPr>
          <w:sz w:val="26"/>
          <w:szCs w:val="26"/>
        </w:rPr>
      </w:pPr>
      <w:r w:rsidRPr="0008375E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8375E">
        <w:rPr>
          <w:sz w:val="26"/>
          <w:szCs w:val="26"/>
        </w:rPr>
        <w:t>«</w:t>
      </w:r>
      <w:r w:rsidR="00A3752B" w:rsidRPr="00A3752B">
        <w:rPr>
          <w:rFonts w:eastAsia="Calibri"/>
          <w:bCs/>
          <w:sz w:val="26"/>
          <w:szCs w:val="26"/>
          <w:lang w:eastAsia="en-US"/>
        </w:rPr>
        <w:t xml:space="preserve">Передвижная технологическая установка предварительного сброса воды </w:t>
      </w:r>
      <w:r w:rsidR="00FF52A4">
        <w:rPr>
          <w:rFonts w:eastAsia="Calibri"/>
          <w:bCs/>
          <w:sz w:val="26"/>
          <w:szCs w:val="26"/>
          <w:lang w:eastAsia="en-US"/>
        </w:rPr>
        <w:br/>
      </w:r>
      <w:r w:rsidR="00A3752B" w:rsidRPr="00A3752B">
        <w:rPr>
          <w:rFonts w:eastAsia="Calibri"/>
          <w:bCs/>
          <w:sz w:val="26"/>
          <w:szCs w:val="26"/>
          <w:lang w:eastAsia="en-US"/>
        </w:rPr>
        <w:t>в районе КП-1 Западно-Усть-Балыкского месторождения</w:t>
      </w:r>
      <w:r w:rsidR="001F260B" w:rsidRPr="0008375E">
        <w:rPr>
          <w:sz w:val="26"/>
          <w:szCs w:val="26"/>
        </w:rPr>
        <w:t>»</w:t>
      </w:r>
    </w:p>
    <w:p w14:paraId="112CE9BF" w14:textId="392226C5" w:rsidR="00AB417B" w:rsidRDefault="00AB417B" w:rsidP="00FF52A4">
      <w:pPr>
        <w:spacing w:line="280" w:lineRule="exact"/>
        <w:jc w:val="both"/>
        <w:rPr>
          <w:sz w:val="26"/>
          <w:szCs w:val="26"/>
        </w:rPr>
      </w:pPr>
    </w:p>
    <w:p w14:paraId="6E362EC0" w14:textId="77777777" w:rsidR="00FF52A4" w:rsidRPr="0008375E" w:rsidRDefault="00FF52A4" w:rsidP="00FF52A4">
      <w:pPr>
        <w:spacing w:line="280" w:lineRule="exact"/>
        <w:jc w:val="both"/>
        <w:rPr>
          <w:sz w:val="26"/>
          <w:szCs w:val="26"/>
        </w:rPr>
      </w:pPr>
    </w:p>
    <w:p w14:paraId="03100BDF" w14:textId="076F6D91" w:rsidR="00AB417B" w:rsidRPr="0008375E" w:rsidRDefault="00F13B7E" w:rsidP="00FF52A4">
      <w:pPr>
        <w:spacing w:line="280" w:lineRule="exact"/>
        <w:ind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 xml:space="preserve">В соответствии </w:t>
      </w:r>
      <w:r w:rsidR="00C81896" w:rsidRPr="0008375E">
        <w:rPr>
          <w:sz w:val="26"/>
          <w:szCs w:val="26"/>
        </w:rPr>
        <w:t>со статьей 45</w:t>
      </w:r>
      <w:r w:rsidR="00680D73" w:rsidRPr="0008375E">
        <w:rPr>
          <w:sz w:val="26"/>
          <w:szCs w:val="26"/>
        </w:rPr>
        <w:t xml:space="preserve"> </w:t>
      </w:r>
      <w:r w:rsidRPr="0008375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08375E">
        <w:rPr>
          <w:sz w:val="26"/>
          <w:szCs w:val="26"/>
        </w:rPr>
        <w:t xml:space="preserve"> </w:t>
      </w:r>
      <w:r w:rsidR="005F34E9" w:rsidRPr="0008375E">
        <w:rPr>
          <w:sz w:val="26"/>
          <w:szCs w:val="26"/>
        </w:rPr>
        <w:t>Устав</w:t>
      </w:r>
      <w:r w:rsidR="00E53890" w:rsidRPr="0008375E">
        <w:rPr>
          <w:sz w:val="26"/>
          <w:szCs w:val="26"/>
        </w:rPr>
        <w:t>ом</w:t>
      </w:r>
      <w:r w:rsidR="005F34E9" w:rsidRPr="0008375E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8375E">
        <w:rPr>
          <w:sz w:val="26"/>
          <w:szCs w:val="26"/>
        </w:rPr>
        <w:t>–</w:t>
      </w:r>
      <w:r w:rsidR="005F34E9" w:rsidRPr="0008375E">
        <w:rPr>
          <w:sz w:val="26"/>
          <w:szCs w:val="26"/>
        </w:rPr>
        <w:t xml:space="preserve"> Югры</w:t>
      </w:r>
      <w:r w:rsidR="00AB417B" w:rsidRPr="0008375E">
        <w:rPr>
          <w:sz w:val="26"/>
          <w:szCs w:val="26"/>
        </w:rPr>
        <w:t xml:space="preserve">, </w:t>
      </w:r>
      <w:r w:rsidR="00A869B8" w:rsidRPr="0008375E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F52A4">
        <w:rPr>
          <w:sz w:val="26"/>
          <w:szCs w:val="26"/>
        </w:rPr>
        <w:br/>
      </w:r>
      <w:r w:rsidR="00A869B8" w:rsidRPr="0008375E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08375E">
        <w:rPr>
          <w:sz w:val="26"/>
          <w:szCs w:val="26"/>
        </w:rPr>
        <w:t xml:space="preserve">, </w:t>
      </w:r>
      <w:r w:rsidR="001F260B" w:rsidRPr="0008375E">
        <w:rPr>
          <w:sz w:val="26"/>
          <w:szCs w:val="26"/>
        </w:rPr>
        <w:t>на основании заявления</w:t>
      </w:r>
      <w:r w:rsidR="00A869B8" w:rsidRPr="0008375E">
        <w:rPr>
          <w:sz w:val="26"/>
          <w:szCs w:val="26"/>
        </w:rPr>
        <w:t xml:space="preserve"> </w:t>
      </w:r>
      <w:bookmarkStart w:id="1" w:name="_Hlk161067029"/>
      <w:r w:rsidR="005E2E82" w:rsidRPr="0008375E">
        <w:rPr>
          <w:sz w:val="26"/>
          <w:szCs w:val="26"/>
        </w:rPr>
        <w:t>публичного акционерного общества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5E2E82" w:rsidRPr="0008375E">
        <w:rPr>
          <w:sz w:val="26"/>
          <w:szCs w:val="26"/>
        </w:rPr>
        <w:t>»</w:t>
      </w:r>
      <w:bookmarkEnd w:id="1"/>
      <w:r w:rsidR="001F260B" w:rsidRPr="0008375E">
        <w:rPr>
          <w:sz w:val="26"/>
          <w:szCs w:val="26"/>
        </w:rPr>
        <w:t xml:space="preserve"> (далее – </w:t>
      </w:r>
      <w:bookmarkStart w:id="2" w:name="_Hlk161067007"/>
      <w:r w:rsidR="005E2E82" w:rsidRPr="0008375E">
        <w:rPr>
          <w:sz w:val="26"/>
          <w:szCs w:val="26"/>
        </w:rPr>
        <w:t>ПАО</w:t>
      </w:r>
      <w:r w:rsidR="001F260B" w:rsidRPr="0008375E">
        <w:rPr>
          <w:sz w:val="26"/>
          <w:szCs w:val="26"/>
        </w:rPr>
        <w:t xml:space="preserve">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1F260B" w:rsidRPr="0008375E">
        <w:rPr>
          <w:sz w:val="26"/>
          <w:szCs w:val="26"/>
        </w:rPr>
        <w:t>»</w:t>
      </w:r>
      <w:bookmarkEnd w:id="2"/>
      <w:r w:rsidR="001F260B" w:rsidRPr="0008375E">
        <w:rPr>
          <w:sz w:val="26"/>
          <w:szCs w:val="26"/>
        </w:rPr>
        <w:t>)</w:t>
      </w:r>
      <w:r w:rsidR="00A869B8" w:rsidRPr="0008375E">
        <w:rPr>
          <w:sz w:val="26"/>
          <w:szCs w:val="26"/>
        </w:rPr>
        <w:t xml:space="preserve"> </w:t>
      </w:r>
      <w:r w:rsidR="00FF52A4">
        <w:rPr>
          <w:sz w:val="26"/>
          <w:szCs w:val="26"/>
        </w:rPr>
        <w:br/>
      </w:r>
      <w:r w:rsidR="001F260B" w:rsidRPr="0008375E">
        <w:rPr>
          <w:sz w:val="26"/>
          <w:szCs w:val="26"/>
        </w:rPr>
        <w:t xml:space="preserve">от </w:t>
      </w:r>
      <w:r w:rsidR="00A3752B">
        <w:rPr>
          <w:sz w:val="26"/>
          <w:szCs w:val="26"/>
        </w:rPr>
        <w:t>09.04</w:t>
      </w:r>
      <w:r w:rsidR="00A869B8" w:rsidRPr="0008375E">
        <w:rPr>
          <w:sz w:val="26"/>
          <w:szCs w:val="26"/>
        </w:rPr>
        <w:t>.2024</w:t>
      </w:r>
      <w:r w:rsidR="001F260B" w:rsidRPr="0008375E">
        <w:rPr>
          <w:sz w:val="26"/>
          <w:szCs w:val="26"/>
        </w:rPr>
        <w:t xml:space="preserve"> № </w:t>
      </w:r>
      <w:r w:rsidR="00A3752B">
        <w:rPr>
          <w:sz w:val="26"/>
          <w:szCs w:val="26"/>
        </w:rPr>
        <w:t>4002493826</w:t>
      </w:r>
      <w:r w:rsidR="00A869B8" w:rsidRPr="0008375E">
        <w:rPr>
          <w:sz w:val="26"/>
          <w:szCs w:val="26"/>
        </w:rPr>
        <w:t xml:space="preserve"> </w:t>
      </w:r>
      <w:r w:rsidR="00AB417B" w:rsidRPr="0008375E">
        <w:rPr>
          <w:sz w:val="26"/>
          <w:szCs w:val="26"/>
        </w:rPr>
        <w:t>п о с т а н о в л я ю:</w:t>
      </w:r>
    </w:p>
    <w:p w14:paraId="19A4286E" w14:textId="77777777" w:rsidR="00AB417B" w:rsidRPr="0008375E" w:rsidRDefault="00AB417B" w:rsidP="00FF52A4">
      <w:pPr>
        <w:spacing w:line="280" w:lineRule="exact"/>
        <w:jc w:val="both"/>
        <w:rPr>
          <w:sz w:val="26"/>
          <w:szCs w:val="26"/>
        </w:rPr>
      </w:pPr>
    </w:p>
    <w:p w14:paraId="1F297028" w14:textId="58CB0248" w:rsidR="007341E5" w:rsidRPr="0008375E" w:rsidRDefault="007341E5" w:rsidP="00FF52A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 w:rsidRPr="0008375E">
        <w:rPr>
          <w:sz w:val="26"/>
          <w:szCs w:val="26"/>
        </w:rPr>
        <w:t>Подготовить проект планировки</w:t>
      </w:r>
      <w:r w:rsidR="008229B5">
        <w:rPr>
          <w:sz w:val="26"/>
          <w:szCs w:val="26"/>
        </w:rPr>
        <w:t xml:space="preserve"> </w:t>
      </w:r>
      <w:r w:rsidRPr="0008375E">
        <w:rPr>
          <w:sz w:val="26"/>
          <w:szCs w:val="26"/>
        </w:rPr>
        <w:t>территории (далее – Документаци</w:t>
      </w:r>
      <w:r w:rsidR="005E2A09" w:rsidRPr="0008375E">
        <w:rPr>
          <w:sz w:val="26"/>
          <w:szCs w:val="26"/>
        </w:rPr>
        <w:t>я</w:t>
      </w:r>
      <w:r w:rsidRPr="0008375E">
        <w:rPr>
          <w:sz w:val="26"/>
          <w:szCs w:val="26"/>
        </w:rPr>
        <w:t xml:space="preserve">) </w:t>
      </w:r>
      <w:r w:rsidR="00FF52A4">
        <w:rPr>
          <w:sz w:val="26"/>
          <w:szCs w:val="26"/>
        </w:rPr>
        <w:br/>
      </w:r>
      <w:r w:rsidRPr="0008375E">
        <w:rPr>
          <w:sz w:val="26"/>
          <w:szCs w:val="26"/>
        </w:rPr>
        <w:t>для размещения объекта: «</w:t>
      </w:r>
      <w:r w:rsidR="00A3752B" w:rsidRPr="00A3752B">
        <w:rPr>
          <w:rFonts w:eastAsia="Calibri"/>
          <w:bCs/>
          <w:sz w:val="26"/>
          <w:szCs w:val="26"/>
          <w:lang w:eastAsia="en-US"/>
        </w:rPr>
        <w:t>Передвижная технологическая установка предварительного сброса воды в районе КП-1 Западно-Усть-Балыкского месторождения</w:t>
      </w:r>
      <w:r w:rsidRPr="0008375E">
        <w:rPr>
          <w:sz w:val="26"/>
          <w:szCs w:val="26"/>
        </w:rPr>
        <w:t>»</w:t>
      </w:r>
      <w:r w:rsidR="005E2A09" w:rsidRPr="0008375E">
        <w:rPr>
          <w:sz w:val="26"/>
          <w:szCs w:val="26"/>
        </w:rPr>
        <w:t>.</w:t>
      </w:r>
    </w:p>
    <w:p w14:paraId="13C0805B" w14:textId="44F85C1A" w:rsidR="007341E5" w:rsidRPr="0008375E" w:rsidRDefault="007341E5" w:rsidP="00FF52A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08375E" w:rsidRPr="0008375E">
        <w:rPr>
          <w:sz w:val="26"/>
          <w:szCs w:val="26"/>
        </w:rPr>
        <w:t xml:space="preserve"> по объекту</w:t>
      </w:r>
      <w:r w:rsidRPr="0008375E">
        <w:rPr>
          <w:sz w:val="26"/>
          <w:szCs w:val="26"/>
        </w:rPr>
        <w:t xml:space="preserve"> «</w:t>
      </w:r>
      <w:r w:rsidR="00A3752B" w:rsidRPr="00A3752B">
        <w:rPr>
          <w:rFonts w:eastAsia="Calibri"/>
          <w:bCs/>
          <w:sz w:val="26"/>
          <w:szCs w:val="26"/>
          <w:lang w:eastAsia="en-US"/>
        </w:rPr>
        <w:t>Передвижная технологическая установка предварительного сброса воды в районе КП-1 Западно-Усть-Балыкского месторождения</w:t>
      </w:r>
      <w:r w:rsidRPr="0008375E">
        <w:rPr>
          <w:sz w:val="26"/>
          <w:szCs w:val="26"/>
        </w:rPr>
        <w:t>» (приложени</w:t>
      </w:r>
      <w:r w:rsidR="003A596D" w:rsidRPr="0008375E">
        <w:rPr>
          <w:sz w:val="26"/>
          <w:szCs w:val="26"/>
        </w:rPr>
        <w:t>е</w:t>
      </w:r>
      <w:r w:rsidRPr="0008375E">
        <w:rPr>
          <w:sz w:val="26"/>
          <w:szCs w:val="26"/>
        </w:rPr>
        <w:t>).</w:t>
      </w:r>
    </w:p>
    <w:p w14:paraId="5B08E405" w14:textId="4D5435EC" w:rsidR="007341E5" w:rsidRPr="0008375E" w:rsidRDefault="007341E5" w:rsidP="00FF52A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Рекомендовать ПАО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Pr="0008375E">
        <w:rPr>
          <w:sz w:val="26"/>
          <w:szCs w:val="26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F208029" w14:textId="77777777" w:rsidR="007341E5" w:rsidRPr="0008375E" w:rsidRDefault="007341E5" w:rsidP="00FF52A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7F235D3E" w:rsidR="007341E5" w:rsidRPr="0008375E" w:rsidRDefault="007341E5" w:rsidP="00FF52A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F52A4">
        <w:rPr>
          <w:sz w:val="26"/>
          <w:szCs w:val="26"/>
        </w:rPr>
        <w:br/>
      </w:r>
      <w:r w:rsidRPr="0008375E">
        <w:rPr>
          <w:sz w:val="26"/>
          <w:szCs w:val="26"/>
        </w:rPr>
        <w:t>на заместителя главы Нефтеюганского района Ченцову М.А.</w:t>
      </w:r>
    </w:p>
    <w:bookmarkEnd w:id="3"/>
    <w:p w14:paraId="1B6F326D" w14:textId="77777777" w:rsidR="00AB417B" w:rsidRPr="0008375E" w:rsidRDefault="00AB417B" w:rsidP="00FF52A4">
      <w:pPr>
        <w:spacing w:line="280" w:lineRule="exact"/>
        <w:jc w:val="both"/>
        <w:rPr>
          <w:sz w:val="26"/>
          <w:szCs w:val="26"/>
        </w:rPr>
      </w:pPr>
    </w:p>
    <w:p w14:paraId="13EE382C" w14:textId="0ABD129B" w:rsidR="00AB417B" w:rsidRDefault="00AB417B" w:rsidP="00FF52A4">
      <w:pPr>
        <w:spacing w:line="280" w:lineRule="exact"/>
        <w:jc w:val="both"/>
        <w:rPr>
          <w:sz w:val="26"/>
          <w:szCs w:val="26"/>
        </w:rPr>
      </w:pPr>
    </w:p>
    <w:p w14:paraId="127F7A2F" w14:textId="77777777" w:rsidR="00FF52A4" w:rsidRPr="0008375E" w:rsidRDefault="00FF52A4" w:rsidP="00FF52A4">
      <w:pPr>
        <w:spacing w:line="280" w:lineRule="exact"/>
        <w:jc w:val="both"/>
        <w:rPr>
          <w:sz w:val="26"/>
          <w:szCs w:val="26"/>
        </w:rPr>
      </w:pPr>
    </w:p>
    <w:p w14:paraId="19BBD318" w14:textId="77777777" w:rsidR="00FF52A4" w:rsidRPr="008B6B28" w:rsidRDefault="00FF52A4" w:rsidP="00FF52A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59E0FD1" w14:textId="77777777" w:rsidR="00FF52A4" w:rsidRPr="008B6B28" w:rsidRDefault="00FF52A4" w:rsidP="00FF52A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0D51E49B" w:rsidR="005E2E82" w:rsidRPr="0008375E" w:rsidRDefault="005E2E82" w:rsidP="002C7832">
      <w:pPr>
        <w:jc w:val="both"/>
        <w:rPr>
          <w:sz w:val="26"/>
          <w:szCs w:val="26"/>
        </w:rPr>
      </w:pPr>
    </w:p>
    <w:p w14:paraId="600C190D" w14:textId="7353BE79" w:rsidR="007341E5" w:rsidRDefault="00FF52A4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E8F1CE2">
                <wp:simplePos x="0" y="0"/>
                <wp:positionH relativeFrom="column">
                  <wp:posOffset>3509010</wp:posOffset>
                </wp:positionH>
                <wp:positionV relativeFrom="paragraph">
                  <wp:posOffset>-483870</wp:posOffset>
                </wp:positionV>
                <wp:extent cx="3267075" cy="155067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55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2322" w14:textId="77777777" w:rsidR="00FF52A4" w:rsidRDefault="00FF52A4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093CDA5" w14:textId="77777777" w:rsidR="00FF52A4" w:rsidRDefault="00FF52A4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3A559722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8F685E2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D17D7">
                              <w:rPr>
                                <w:sz w:val="26"/>
                                <w:szCs w:val="26"/>
                              </w:rPr>
                              <w:t xml:space="preserve">23.04.2024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D17D7">
                              <w:rPr>
                                <w:sz w:val="26"/>
                                <w:szCs w:val="26"/>
                              </w:rPr>
                              <w:t>635-па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38.1pt;width:257.2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Oo+AEAANADAAAOAAAAZHJzL2Uyb0RvYy54bWysU8Fu2zAMvQ/YPwi6L7azuGmNOEXRrsOA&#10;rhvQ9QMUWY6FyaJGKbGzrx8lp2mw3Yr5IIim+Mj39LS6HnvD9gq9BlvzYpZzpqyERtttzZ9/3H+4&#10;5MwHYRthwKqaH5Tn1+v371aDq9QcOjCNQkYg1leDq3kXgquyzMtO9cLPwClLyRawF4FC3GYNioHQ&#10;e5PN8/wiGwAbhyCV9/T3bkrydcJvWyXDt7b1KjBTc5otpBXTuolrtl6JaovCdVoexxBvmKIX2lLT&#10;E9SdCILtUP8D1WuJ4KENMwl9Bm2rpUociE2R/8XmqRNOJS4kjncnmfz/g5WP+yf3HePo3j2A/OmZ&#10;hdtO2K26QYShU6KhdkUUKhucr04FMfBUyjbDV2joasUuQNJgbLGPgMSOjUnqw0lqNQYm6efH+cUy&#10;X5acScoVZZlTmHqI6qXcoQ+fFfQsbmqOdJcJXuwffIjjiOrlSOxm4V4bk+7TWDbU/Kqcl6ngLNPr&#10;QHYzuq/5ZR6/yQCR5SfbpOIgtJn21MDYI+3INJrKV2HcjHQwbjfQHEgAhMlW9Axo0wH+5mwgS9Xc&#10;/9oJVJyZL5ZEvCoWi+jBFCzK5ZwCPM9szjPCSoKqeeBs2t6Gybc7h3rbUafiyO6GhG91kuR1quPc&#10;ZJuk1NHi0ZfncTr1+hDXfwAAAP//AwBQSwMEFAAGAAgAAAAhAOPIrSPjAAAADAEAAA8AAABkcnMv&#10;ZG93bnJldi54bWxMj1FLwzAQx98Fv0M4wRfZkhWWjdp0yEAcIgw73XPWnG2xuXRN1tZvb/akb3fc&#10;j//9/tlmsi0bsPeNIwWLuQCGVDrTUKXg4/A8WwPzQZPRrSNU8IMeNvntTaZT40Z6x6EIFYsh5FOt&#10;oA6hSzn3ZY1W+7nrkOLty/VWh7j2FTe9HmO4bXkihORWNxQ/1LrDbY3ld3GxCsZyPxwPby98/3Dc&#10;OTrvztvi81Wp+7vp6RFYwCn8wXDVj+qQR6eTu5DxrFWwXCYyogpmK5kAuxJCrhbATnGSawE8z/j/&#10;EvkvAAAA//8DAFBLAQItABQABgAIAAAAIQC2gziS/gAAAOEBAAATAAAAAAAAAAAAAAAAAAAAAABb&#10;Q29udGVudF9UeXBlc10ueG1sUEsBAi0AFAAGAAgAAAAhADj9If/WAAAAlAEAAAsAAAAAAAAAAAAA&#10;AAAALwEAAF9yZWxzLy5yZWxzUEsBAi0AFAAGAAgAAAAhADE6E6j4AQAA0AMAAA4AAAAAAAAAAAAA&#10;AAAALgIAAGRycy9lMm9Eb2MueG1sUEsBAi0AFAAGAAgAAAAhAOPIrSPjAAAADAEAAA8AAAAAAAAA&#10;AAAAAAAAUgQAAGRycy9kb3ducmV2LnhtbFBLBQYAAAAABAAEAPMAAABiBQAAAAA=&#10;" filled="f" stroked="f">
                <v:textbox>
                  <w:txbxContent>
                    <w:p w14:paraId="37C92322" w14:textId="77777777" w:rsidR="00FF52A4" w:rsidRDefault="00FF52A4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0093CDA5" w14:textId="77777777" w:rsidR="00FF52A4" w:rsidRDefault="00FF52A4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3A559722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8F685E2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D17D7">
                        <w:rPr>
                          <w:sz w:val="26"/>
                          <w:szCs w:val="26"/>
                        </w:rPr>
                        <w:t xml:space="preserve">23.04.2024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D17D7">
                        <w:rPr>
                          <w:sz w:val="26"/>
                          <w:szCs w:val="26"/>
                        </w:rPr>
                        <w:t>635-па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08B723D" w14:textId="77777777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73A9C213" w14:textId="77777777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2C60E66C" w14:textId="77777777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3D874016" w14:textId="77777777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3F07CD68" w14:textId="295FD391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5C4431C6" w14:textId="77777777" w:rsidR="00FF52A4" w:rsidRDefault="00FF52A4" w:rsidP="00A3752B">
      <w:pPr>
        <w:pStyle w:val="af"/>
        <w:tabs>
          <w:tab w:val="clear" w:pos="4677"/>
          <w:tab w:val="clear" w:pos="9355"/>
        </w:tabs>
        <w:jc w:val="center"/>
      </w:pPr>
    </w:p>
    <w:p w14:paraId="4570BF44" w14:textId="08B26636" w:rsidR="00A3752B" w:rsidRPr="002C4470" w:rsidRDefault="00A3752B" w:rsidP="00A3752B">
      <w:pPr>
        <w:pStyle w:val="af"/>
        <w:tabs>
          <w:tab w:val="clear" w:pos="4677"/>
          <w:tab w:val="clear" w:pos="9355"/>
        </w:tabs>
        <w:jc w:val="center"/>
      </w:pPr>
      <w:r w:rsidRPr="002C4470">
        <w:t xml:space="preserve">ЗАДАНИЕ </w:t>
      </w:r>
    </w:p>
    <w:p w14:paraId="1F6037DF" w14:textId="78AD4C4F" w:rsidR="00A3752B" w:rsidRPr="00FF52A4" w:rsidRDefault="00A3752B" w:rsidP="00A3752B">
      <w:pPr>
        <w:jc w:val="center"/>
        <w:rPr>
          <w:bCs/>
        </w:rPr>
      </w:pPr>
      <w:r w:rsidRPr="00FF52A4">
        <w:rPr>
          <w:bCs/>
        </w:rPr>
        <w:t>на разработку проекта планировки территории</w:t>
      </w:r>
    </w:p>
    <w:p w14:paraId="494C2CE5" w14:textId="77777777" w:rsidR="00A3752B" w:rsidRPr="00FF52A4" w:rsidRDefault="00A3752B" w:rsidP="00A3752B">
      <w:pPr>
        <w:tabs>
          <w:tab w:val="right" w:pos="9922"/>
        </w:tabs>
        <w:jc w:val="center"/>
        <w:rPr>
          <w:bCs/>
        </w:rPr>
      </w:pPr>
      <w:r w:rsidRPr="00FF52A4">
        <w:rPr>
          <w:bCs/>
        </w:rPr>
        <w:t>«Передвижная технологическая установка предварительного сброса воды</w:t>
      </w:r>
    </w:p>
    <w:p w14:paraId="0A632097" w14:textId="77777777" w:rsidR="00A3752B" w:rsidRPr="00FF52A4" w:rsidRDefault="00A3752B" w:rsidP="00A3752B">
      <w:pPr>
        <w:tabs>
          <w:tab w:val="right" w:pos="9922"/>
        </w:tabs>
        <w:jc w:val="center"/>
        <w:rPr>
          <w:bCs/>
        </w:rPr>
      </w:pPr>
      <w:r w:rsidRPr="00FF52A4">
        <w:rPr>
          <w:bCs/>
        </w:rPr>
        <w:t>в районе КП-1 Западно-Усть-Балыкского месторождения» ш.ЗУБ-2103.УПСВ</w:t>
      </w:r>
    </w:p>
    <w:p w14:paraId="17E5FAB4" w14:textId="57040B47" w:rsidR="00A3752B" w:rsidRPr="00FF52A4" w:rsidRDefault="00A3752B" w:rsidP="00A3752B">
      <w:pPr>
        <w:tabs>
          <w:tab w:val="right" w:pos="9922"/>
        </w:tabs>
        <w:jc w:val="center"/>
        <w:rPr>
          <w:bCs/>
        </w:rPr>
      </w:pPr>
      <w:r w:rsidRPr="00FF52A4">
        <w:rPr>
          <w:bCs/>
        </w:rPr>
        <w:t>(наименование территории, наименование объекта (</w:t>
      </w:r>
      <w:proofErr w:type="spellStart"/>
      <w:r w:rsidRPr="00FF52A4">
        <w:rPr>
          <w:bCs/>
        </w:rPr>
        <w:t>ов</w:t>
      </w:r>
      <w:proofErr w:type="spellEnd"/>
      <w:r w:rsidRPr="00FF52A4">
        <w:rPr>
          <w:bCs/>
        </w:rPr>
        <w:t xml:space="preserve">) капитального строительства, </w:t>
      </w:r>
      <w:r w:rsidR="00FF52A4">
        <w:rPr>
          <w:bCs/>
        </w:rPr>
        <w:br/>
      </w:r>
      <w:r w:rsidRPr="00FF52A4">
        <w:rPr>
          <w:bCs/>
        </w:rPr>
        <w:t>для размещения которого (</w:t>
      </w:r>
      <w:proofErr w:type="spellStart"/>
      <w:r w:rsidRPr="00FF52A4">
        <w:rPr>
          <w:bCs/>
        </w:rPr>
        <w:t>ых</w:t>
      </w:r>
      <w:proofErr w:type="spellEnd"/>
      <w:r w:rsidRPr="00FF52A4">
        <w:rPr>
          <w:bCs/>
        </w:rPr>
        <w:t>) подготавливается документация по планировке территории)</w:t>
      </w:r>
    </w:p>
    <w:p w14:paraId="355279B1" w14:textId="77777777" w:rsidR="00FF52A4" w:rsidRPr="00783F3E" w:rsidRDefault="00FF52A4" w:rsidP="00A3752B">
      <w:pPr>
        <w:tabs>
          <w:tab w:val="right" w:pos="9922"/>
        </w:tabs>
        <w:jc w:val="center"/>
        <w:rPr>
          <w:bCs/>
          <w:sz w:val="26"/>
          <w:szCs w:val="26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804"/>
      </w:tblGrid>
      <w:tr w:rsidR="00A3752B" w:rsidRPr="00025238" w14:paraId="6AF30AA5" w14:textId="77777777" w:rsidTr="006F2688">
        <w:trPr>
          <w:trHeight w:val="3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878E" w14:textId="77777777" w:rsidR="00A3752B" w:rsidRPr="00F267BA" w:rsidRDefault="00A3752B" w:rsidP="006F2688">
            <w:pPr>
              <w:ind w:left="284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Наименование позиции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4D51" w14:textId="77777777" w:rsidR="00A3752B" w:rsidRPr="00F267BA" w:rsidRDefault="00A3752B" w:rsidP="006F2688">
            <w:pPr>
              <w:widowControl w:val="0"/>
              <w:ind w:firstLine="335"/>
            </w:pPr>
            <w:r w:rsidRPr="00F267BA">
              <w:t>Содержание</w:t>
            </w:r>
          </w:p>
        </w:tc>
      </w:tr>
      <w:tr w:rsidR="00A3752B" w:rsidRPr="00025238" w14:paraId="56BBABD7" w14:textId="77777777" w:rsidTr="006F268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3D47" w14:textId="77777777" w:rsidR="00A3752B" w:rsidRPr="00F267BA" w:rsidRDefault="00A3752B" w:rsidP="00A3752B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7E78" w14:textId="77777777" w:rsidR="00A3752B" w:rsidRPr="00F267BA" w:rsidRDefault="00A3752B" w:rsidP="006F2688">
            <w:pPr>
              <w:pStyle w:val="TableParagraph"/>
              <w:spacing w:before="131"/>
              <w:ind w:left="0"/>
              <w:jc w:val="left"/>
              <w:rPr>
                <w:sz w:val="24"/>
                <w:szCs w:val="24"/>
              </w:rPr>
            </w:pPr>
            <w:r w:rsidRPr="00F267BA">
              <w:rPr>
                <w:sz w:val="24"/>
                <w:szCs w:val="24"/>
              </w:rPr>
              <w:t>Проект планировки территории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3752B" w:rsidRPr="00025238" w14:paraId="11DAC7EA" w14:textId="77777777" w:rsidTr="006F268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6AC" w14:textId="77777777" w:rsidR="00A3752B" w:rsidRPr="00F267BA" w:rsidRDefault="00A3752B" w:rsidP="00A3752B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014" w14:textId="77777777" w:rsidR="00A3752B" w:rsidRPr="007408D2" w:rsidRDefault="00A3752B" w:rsidP="006F2688">
            <w:pPr>
              <w:ind w:right="-5"/>
              <w:jc w:val="both"/>
            </w:pPr>
            <w:r w:rsidRPr="007408D2">
              <w:t>Публичное акционерное общество «Славнефть-Мегионнефтегаз»,</w:t>
            </w:r>
          </w:p>
          <w:p w14:paraId="3C0B992D" w14:textId="77777777" w:rsidR="00A3752B" w:rsidRPr="000E17AA" w:rsidRDefault="00A3752B" w:rsidP="006F2688">
            <w:pPr>
              <w:ind w:right="-5"/>
              <w:jc w:val="both"/>
              <w:rPr>
                <w:color w:val="FF0000"/>
              </w:rPr>
            </w:pPr>
            <w:r w:rsidRPr="007408D2">
              <w:t xml:space="preserve">ОГРН –1028601354088, ИНН –8605003932, </w:t>
            </w:r>
            <w:r w:rsidRPr="001377C4">
              <w:t>КПП -860501001,</w:t>
            </w:r>
          </w:p>
          <w:p w14:paraId="24001B22" w14:textId="77777777" w:rsidR="00A3752B" w:rsidRDefault="00A3752B" w:rsidP="006F2688">
            <w:pPr>
              <w:pStyle w:val="TableParagraph"/>
              <w:spacing w:line="264" w:lineRule="exact"/>
              <w:ind w:left="0"/>
            </w:pPr>
            <w:r w:rsidRPr="001377C4">
              <w:t xml:space="preserve">628680, Ханты-Мансийский Автономный Округ - Югра, </w:t>
            </w:r>
            <w:r>
              <w:t xml:space="preserve">                  </w:t>
            </w:r>
          </w:p>
          <w:p w14:paraId="331D9B47" w14:textId="77777777" w:rsidR="00A3752B" w:rsidRPr="00F30C0E" w:rsidRDefault="00A3752B" w:rsidP="006F2688">
            <w:pPr>
              <w:pStyle w:val="TableParagraph"/>
              <w:spacing w:line="264" w:lineRule="exact"/>
              <w:ind w:left="0"/>
            </w:pPr>
            <w:r w:rsidRPr="001377C4">
              <w:t>г. Мегион, ул. А.М.</w:t>
            </w:r>
            <w:r>
              <w:t xml:space="preserve"> </w:t>
            </w:r>
            <w:r w:rsidRPr="001377C4">
              <w:t>Кузьмина, д. 51</w:t>
            </w:r>
          </w:p>
        </w:tc>
      </w:tr>
      <w:tr w:rsidR="00A3752B" w:rsidRPr="00025238" w14:paraId="11100DFE" w14:textId="77777777" w:rsidTr="006F268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1CAD" w14:textId="77777777" w:rsidR="00A3752B" w:rsidRPr="00F267BA" w:rsidRDefault="00A3752B" w:rsidP="00A3752B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2F6" w14:textId="77777777" w:rsidR="00A3752B" w:rsidRPr="00F267BA" w:rsidRDefault="00A3752B" w:rsidP="006F2688">
            <w:pPr>
              <w:widowControl w:val="0"/>
              <w:ind w:left="-74" w:right="-5"/>
              <w:jc w:val="both"/>
            </w:pPr>
            <w:r w:rsidRPr="00F30C0E">
              <w:t>За счет собственных средств ПАО «СН-МНГ»</w:t>
            </w:r>
          </w:p>
        </w:tc>
      </w:tr>
      <w:tr w:rsidR="00A3752B" w:rsidRPr="00025238" w14:paraId="5358DFFF" w14:textId="77777777" w:rsidTr="006F2688">
        <w:trPr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CB6" w14:textId="77777777" w:rsidR="00A3752B" w:rsidRPr="00F267BA" w:rsidRDefault="00A3752B" w:rsidP="00A3752B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7DF" w14:textId="77777777" w:rsidR="00A3752B" w:rsidRDefault="00A3752B" w:rsidP="006F2688">
            <w:pPr>
              <w:tabs>
                <w:tab w:val="right" w:pos="9922"/>
              </w:tabs>
              <w:rPr>
                <w:bCs/>
                <w:u w:val="single"/>
              </w:rPr>
            </w:pPr>
            <w:r w:rsidRPr="00B97732">
              <w:t xml:space="preserve">«Полное наименование объекта: </w:t>
            </w:r>
            <w:bookmarkStart w:id="4" w:name="_Hlk113972012"/>
            <w:r w:rsidRPr="00EB4809">
              <w:rPr>
                <w:bCs/>
              </w:rPr>
              <w:t>«Передвижная технологическая установка предварительного сброса воды в районе КП-1 Западно-Усть-Балыкского месторождения» ш.ЗУБ-2103.УПСВ</w:t>
            </w:r>
          </w:p>
          <w:p w14:paraId="4E835A56" w14:textId="77777777" w:rsidR="00A3752B" w:rsidRPr="00B97732" w:rsidRDefault="00A3752B" w:rsidP="006F2688">
            <w:pPr>
              <w:tabs>
                <w:tab w:val="right" w:pos="9922"/>
              </w:tabs>
              <w:rPr>
                <w:bCs/>
                <w:u w:val="single"/>
              </w:rPr>
            </w:pPr>
          </w:p>
          <w:bookmarkEnd w:id="4"/>
          <w:p w14:paraId="202D66B1" w14:textId="77777777" w:rsidR="00A3752B" w:rsidRDefault="00A3752B" w:rsidP="006F2688">
            <w:pPr>
              <w:tabs>
                <w:tab w:val="right" w:pos="9922"/>
              </w:tabs>
            </w:pPr>
            <w:r w:rsidRPr="003F6D92">
              <w:t>Основные характеристики объекта</w:t>
            </w:r>
            <w:r>
              <w:t>:</w:t>
            </w:r>
          </w:p>
          <w:p w14:paraId="08C958CA" w14:textId="77777777" w:rsidR="00A3752B" w:rsidRDefault="00A3752B" w:rsidP="006F2688">
            <w:pPr>
              <w:tabs>
                <w:tab w:val="right" w:pos="9922"/>
              </w:tabs>
            </w:pPr>
            <w:r>
              <w:t xml:space="preserve"> -</w:t>
            </w:r>
            <w:r w:rsidRPr="00FA7E52">
              <w:t>Нефтегазопровод «УЗА №1 – ПТУ»</w:t>
            </w:r>
            <w:r>
              <w:t>, протяженностью 626 м.;</w:t>
            </w:r>
          </w:p>
          <w:p w14:paraId="2F5FF19C" w14:textId="77777777" w:rsidR="00A3752B" w:rsidRDefault="00A3752B" w:rsidP="006F2688">
            <w:pPr>
              <w:tabs>
                <w:tab w:val="right" w:pos="9922"/>
              </w:tabs>
            </w:pPr>
            <w:r>
              <w:t xml:space="preserve">- </w:t>
            </w:r>
            <w:r w:rsidRPr="00FA7E52">
              <w:t>Нефтегазопровод «ПТУ - УЗА №1»</w:t>
            </w:r>
            <w:r>
              <w:t>, протяженностью 624 м.;</w:t>
            </w:r>
          </w:p>
          <w:p w14:paraId="0EC4B84E" w14:textId="77777777" w:rsidR="00A3752B" w:rsidRDefault="00A3752B" w:rsidP="006F2688">
            <w:pPr>
              <w:tabs>
                <w:tab w:val="right" w:pos="9922"/>
              </w:tabs>
            </w:pPr>
            <w:r>
              <w:t>- Низконапорный</w:t>
            </w:r>
            <w:r w:rsidRPr="00FA7E52">
              <w:t xml:space="preserve"> водовод «НПВ-к.1,1бис»</w:t>
            </w:r>
            <w:r>
              <w:t>, протяженностью 846 м.;</w:t>
            </w:r>
          </w:p>
          <w:p w14:paraId="2D87F1ED" w14:textId="513184A6" w:rsidR="00A3752B" w:rsidRPr="00FF52A4" w:rsidRDefault="00A3752B" w:rsidP="00FF52A4">
            <w:pPr>
              <w:tabs>
                <w:tab w:val="right" w:pos="9922"/>
              </w:tabs>
            </w:pPr>
            <w:r>
              <w:t xml:space="preserve">- </w:t>
            </w:r>
            <w:r w:rsidRPr="00E82EA8">
              <w:t>Электроснабжение ПТУ</w:t>
            </w:r>
            <w:r>
              <w:t>, протяженностью 500 м.</w:t>
            </w:r>
          </w:p>
        </w:tc>
      </w:tr>
      <w:tr w:rsidR="00A3752B" w:rsidRPr="00025238" w14:paraId="00B7D8C4" w14:textId="77777777" w:rsidTr="006F268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445E" w14:textId="77777777" w:rsidR="00A3752B" w:rsidRDefault="00A3752B" w:rsidP="00A3752B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  <w:p w14:paraId="13961DBE" w14:textId="73BAB6AF" w:rsidR="00FF52A4" w:rsidRPr="00F267BA" w:rsidRDefault="00FF52A4" w:rsidP="00FF52A4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CF47" w14:textId="77777777" w:rsidR="00A3752B" w:rsidRPr="00924FFF" w:rsidRDefault="00A3752B" w:rsidP="006F2688">
            <w:pPr>
              <w:ind w:left="-74" w:right="-5"/>
            </w:pPr>
            <w:r w:rsidRPr="00924FFF">
              <w:t>Муниципальное образование - Нефтеюганский район</w:t>
            </w:r>
          </w:p>
          <w:p w14:paraId="70BF94AE" w14:textId="77777777" w:rsidR="00A3752B" w:rsidRPr="00924FFF" w:rsidRDefault="00A3752B" w:rsidP="006F2688">
            <w:pPr>
              <w:ind w:left="-74" w:right="-5"/>
            </w:pPr>
            <w:r w:rsidRPr="00924FFF">
              <w:t>Ханты-Мансийского автономного округа – Югры Тюменской</w:t>
            </w:r>
            <w:r w:rsidRPr="00924FFF">
              <w:rPr>
                <w:spacing w:val="-1"/>
              </w:rPr>
              <w:t xml:space="preserve"> </w:t>
            </w:r>
            <w:r w:rsidRPr="00924FFF">
              <w:t>области</w:t>
            </w:r>
            <w:r>
              <w:t xml:space="preserve"> на землях промышленности </w:t>
            </w:r>
          </w:p>
        </w:tc>
      </w:tr>
      <w:tr w:rsidR="00A3752B" w:rsidRPr="00025238" w14:paraId="3893C275" w14:textId="77777777" w:rsidTr="006F268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878" w14:textId="77777777" w:rsidR="00A3752B" w:rsidRPr="00F267BA" w:rsidRDefault="00A3752B" w:rsidP="00FF52A4">
            <w:pPr>
              <w:widowControl w:val="0"/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F267BA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CDF" w14:textId="47EEC076" w:rsidR="00A3752B" w:rsidRPr="00F267BA" w:rsidRDefault="00A3752B" w:rsidP="00FF52A4">
            <w:pPr>
              <w:ind w:left="-74" w:right="-5"/>
              <w:jc w:val="both"/>
            </w:pPr>
            <w:r>
              <w:t>Проект планировки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</w:t>
            </w:r>
          </w:p>
        </w:tc>
      </w:tr>
    </w:tbl>
    <w:p w14:paraId="166B532F" w14:textId="77777777" w:rsidR="00A3752B" w:rsidRDefault="00A3752B" w:rsidP="00A3752B">
      <w:pPr>
        <w:jc w:val="both"/>
        <w:rPr>
          <w:sz w:val="26"/>
          <w:szCs w:val="26"/>
        </w:rPr>
      </w:pPr>
    </w:p>
    <w:sectPr w:rsidR="00A3752B" w:rsidSect="00FF52A4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2924" w14:textId="77777777" w:rsidR="00650F65" w:rsidRDefault="00650F65" w:rsidP="00177C90">
      <w:r>
        <w:separator/>
      </w:r>
    </w:p>
  </w:endnote>
  <w:endnote w:type="continuationSeparator" w:id="0">
    <w:p w14:paraId="09BAE450" w14:textId="77777777" w:rsidR="00650F65" w:rsidRDefault="00650F6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5ED1" w14:textId="6E7EB84A" w:rsidR="00A3752B" w:rsidRDefault="00A3752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6BD9" w14:textId="77777777" w:rsidR="00650F65" w:rsidRDefault="00650F65" w:rsidP="00177C90">
      <w:r>
        <w:separator/>
      </w:r>
    </w:p>
  </w:footnote>
  <w:footnote w:type="continuationSeparator" w:id="0">
    <w:p w14:paraId="798B058D" w14:textId="77777777" w:rsidR="00650F65" w:rsidRDefault="00650F6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326661"/>
      <w:docPartObj>
        <w:docPartGallery w:val="Page Numbers (Top of Page)"/>
        <w:docPartUnique/>
      </w:docPartObj>
    </w:sdtPr>
    <w:sdtEndPr/>
    <w:sdtContent>
      <w:p w14:paraId="1B74CB28" w14:textId="77C74983" w:rsidR="00FF52A4" w:rsidRDefault="00FF52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1F5BB" w14:textId="77777777" w:rsidR="00FF52A4" w:rsidRDefault="00FF52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8375E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0F65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29B5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3752B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17D7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0837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4"/>
    <w:uiPriority w:val="1"/>
    <w:qFormat/>
    <w:rsid w:val="00A3752B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2024-04-22T05:37:00Z</cp:lastPrinted>
  <dcterms:created xsi:type="dcterms:W3CDTF">2024-04-22T05:37:00Z</dcterms:created>
  <dcterms:modified xsi:type="dcterms:W3CDTF">2024-04-23T10:12:00Z</dcterms:modified>
</cp:coreProperties>
</file>