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D518C6" w:rsidRPr="00D518C6" w:rsidRDefault="00D518C6" w:rsidP="00D518C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C6" w:rsidRPr="00D518C6" w:rsidRDefault="00D518C6" w:rsidP="00D518C6">
      <w:pPr>
        <w:jc w:val="center"/>
        <w:rPr>
          <w:b/>
          <w:sz w:val="20"/>
          <w:szCs w:val="20"/>
        </w:rPr>
      </w:pPr>
    </w:p>
    <w:p w:rsidR="00D518C6" w:rsidRPr="00D518C6" w:rsidRDefault="00D518C6" w:rsidP="00D518C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518C6">
        <w:rPr>
          <w:b/>
          <w:sz w:val="42"/>
          <w:szCs w:val="42"/>
        </w:rPr>
        <w:t xml:space="preserve">  </w:t>
      </w:r>
    </w:p>
    <w:p w:rsidR="00D518C6" w:rsidRPr="00D518C6" w:rsidRDefault="00D518C6" w:rsidP="00D518C6">
      <w:pPr>
        <w:jc w:val="center"/>
        <w:rPr>
          <w:b/>
          <w:sz w:val="19"/>
          <w:szCs w:val="42"/>
        </w:rPr>
      </w:pPr>
      <w:r w:rsidRPr="00D518C6">
        <w:rPr>
          <w:b/>
          <w:sz w:val="42"/>
          <w:szCs w:val="42"/>
        </w:rPr>
        <w:t>НЕФТЕЮГАНСКОГО  РАЙОНА</w:t>
      </w:r>
    </w:p>
    <w:p w:rsidR="00D518C6" w:rsidRPr="00D518C6" w:rsidRDefault="00D518C6" w:rsidP="00D518C6">
      <w:pPr>
        <w:jc w:val="center"/>
        <w:rPr>
          <w:b/>
          <w:sz w:val="32"/>
        </w:rPr>
      </w:pPr>
    </w:p>
    <w:p w:rsidR="00D518C6" w:rsidRPr="00D518C6" w:rsidRDefault="00D518C6" w:rsidP="00D518C6">
      <w:pPr>
        <w:jc w:val="center"/>
        <w:rPr>
          <w:b/>
          <w:caps/>
          <w:sz w:val="36"/>
          <w:szCs w:val="38"/>
        </w:rPr>
      </w:pPr>
      <w:r w:rsidRPr="00D518C6">
        <w:rPr>
          <w:b/>
          <w:caps/>
          <w:sz w:val="36"/>
          <w:szCs w:val="38"/>
        </w:rPr>
        <w:t>постановление</w:t>
      </w:r>
    </w:p>
    <w:p w:rsidR="00D518C6" w:rsidRPr="00D518C6" w:rsidRDefault="00D518C6" w:rsidP="00D518C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18C6" w:rsidRPr="00D518C6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18C6" w:rsidRPr="00D518C6" w:rsidRDefault="00D518C6" w:rsidP="00D518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518C6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D518C6" w:rsidRPr="00D518C6" w:rsidRDefault="00D518C6" w:rsidP="00D518C6">
            <w:pPr>
              <w:jc w:val="right"/>
              <w:rPr>
                <w:sz w:val="26"/>
                <w:szCs w:val="26"/>
                <w:u w:val="single"/>
              </w:rPr>
            </w:pPr>
            <w:r w:rsidRPr="00D518C6">
              <w:rPr>
                <w:sz w:val="26"/>
                <w:szCs w:val="26"/>
              </w:rPr>
              <w:t>№</w:t>
            </w:r>
            <w:r w:rsidRPr="00D518C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</w:t>
            </w:r>
            <w:r w:rsidRPr="00D518C6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D518C6" w:rsidRPr="00D518C6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18C6" w:rsidRPr="00D518C6" w:rsidRDefault="00D518C6" w:rsidP="00D518C6">
            <w:pPr>
              <w:rPr>
                <w:sz w:val="4"/>
              </w:rPr>
            </w:pPr>
          </w:p>
          <w:p w:rsidR="00D518C6" w:rsidRPr="00D518C6" w:rsidRDefault="00D518C6" w:rsidP="00D518C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518C6" w:rsidRPr="00D518C6" w:rsidRDefault="00D518C6" w:rsidP="00D518C6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D518C6" w:rsidP="00847744">
      <w:pPr>
        <w:jc w:val="center"/>
        <w:rPr>
          <w:sz w:val="26"/>
          <w:szCs w:val="26"/>
        </w:rPr>
      </w:pPr>
      <w:proofErr w:type="spellStart"/>
      <w:r w:rsidRPr="00D518C6">
        <w:t>г</w:t>
      </w:r>
      <w:proofErr w:type="gramStart"/>
      <w:r w:rsidRPr="00D518C6">
        <w:t>.Н</w:t>
      </w:r>
      <w:proofErr w:type="gramEnd"/>
      <w:r w:rsidRPr="00D518C6">
        <w:t>ефтеюганск</w:t>
      </w:r>
      <w:proofErr w:type="spellEnd"/>
    </w:p>
    <w:p w:rsidR="005459F9" w:rsidRDefault="005459F9" w:rsidP="00847744">
      <w:pPr>
        <w:jc w:val="center"/>
        <w:rPr>
          <w:sz w:val="26"/>
          <w:szCs w:val="26"/>
        </w:rPr>
      </w:pPr>
    </w:p>
    <w:p w:rsidR="005459F9" w:rsidRDefault="005459F9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1124C9" w:rsidRDefault="002E0FD0" w:rsidP="001124C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>405 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</w:t>
      </w:r>
      <w:proofErr w:type="gramEnd"/>
      <w:r w:rsidR="00635A85" w:rsidRPr="00847744">
        <w:rPr>
          <w:bCs/>
          <w:sz w:val="26"/>
          <w:szCs w:val="26"/>
        </w:rPr>
        <w:t xml:space="preserve"> </w:t>
      </w:r>
      <w:proofErr w:type="gramStart"/>
      <w:r w:rsidR="00635A85" w:rsidRPr="00847744">
        <w:rPr>
          <w:bCs/>
          <w:sz w:val="26"/>
          <w:szCs w:val="26"/>
        </w:rPr>
        <w:t xml:space="preserve">района </w:t>
      </w:r>
      <w:r w:rsidR="0084774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1124C9">
        <w:rPr>
          <w:bCs/>
          <w:sz w:val="26"/>
          <w:szCs w:val="26"/>
        </w:rPr>
        <w:t xml:space="preserve"> </w:t>
      </w:r>
      <w:proofErr w:type="spellStart"/>
      <w:r w:rsidR="001124C9">
        <w:rPr>
          <w:bCs/>
          <w:sz w:val="26"/>
          <w:szCs w:val="26"/>
        </w:rPr>
        <w:t>Шерешкова</w:t>
      </w:r>
      <w:proofErr w:type="spellEnd"/>
      <w:proofErr w:type="gramEnd"/>
      <w:r w:rsidR="001124C9">
        <w:rPr>
          <w:bCs/>
          <w:sz w:val="26"/>
          <w:szCs w:val="26"/>
        </w:rPr>
        <w:t xml:space="preserve"> Петра Валентиновича </w:t>
      </w:r>
      <w:r w:rsidR="001124C9" w:rsidRPr="00847744">
        <w:rPr>
          <w:bCs/>
          <w:sz w:val="26"/>
          <w:szCs w:val="26"/>
        </w:rPr>
        <w:t xml:space="preserve">(заявление </w:t>
      </w:r>
      <w:r w:rsidR="001124C9">
        <w:rPr>
          <w:bCs/>
          <w:sz w:val="26"/>
          <w:szCs w:val="26"/>
        </w:rPr>
        <w:br/>
        <w:t>от 20.12</w:t>
      </w:r>
      <w:r w:rsidR="001124C9" w:rsidRPr="00847744">
        <w:rPr>
          <w:bCs/>
          <w:sz w:val="26"/>
          <w:szCs w:val="26"/>
        </w:rPr>
        <w:t>.2017)</w:t>
      </w:r>
      <w:r w:rsidR="001124C9">
        <w:rPr>
          <w:bCs/>
          <w:sz w:val="26"/>
          <w:szCs w:val="26"/>
        </w:rPr>
        <w:t xml:space="preserve">, </w:t>
      </w:r>
      <w:proofErr w:type="spellStart"/>
      <w:r w:rsidR="003F7E44">
        <w:rPr>
          <w:bCs/>
          <w:sz w:val="26"/>
          <w:szCs w:val="26"/>
        </w:rPr>
        <w:t>Бирина</w:t>
      </w:r>
      <w:proofErr w:type="spellEnd"/>
      <w:r w:rsidR="003F7E44">
        <w:rPr>
          <w:bCs/>
          <w:sz w:val="26"/>
          <w:szCs w:val="26"/>
        </w:rPr>
        <w:t xml:space="preserve"> Владимира Аркадьевича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от </w:t>
      </w:r>
      <w:r w:rsidR="003F7E44">
        <w:rPr>
          <w:bCs/>
          <w:sz w:val="26"/>
          <w:szCs w:val="26"/>
        </w:rPr>
        <w:t>21</w:t>
      </w:r>
      <w:r w:rsidR="000C5577">
        <w:rPr>
          <w:bCs/>
          <w:sz w:val="26"/>
          <w:szCs w:val="26"/>
        </w:rPr>
        <w:t>.12</w:t>
      </w:r>
      <w:r w:rsidR="00B20995" w:rsidRPr="00847744">
        <w:rPr>
          <w:bCs/>
          <w:sz w:val="26"/>
          <w:szCs w:val="26"/>
        </w:rPr>
        <w:t>.2017</w:t>
      </w:r>
      <w:r w:rsidR="00C67927" w:rsidRPr="00847744">
        <w:rPr>
          <w:bCs/>
          <w:sz w:val="26"/>
          <w:szCs w:val="26"/>
        </w:rPr>
        <w:t>)</w:t>
      </w:r>
      <w:r w:rsidR="001124C9">
        <w:rPr>
          <w:bCs/>
          <w:sz w:val="26"/>
          <w:szCs w:val="26"/>
        </w:rPr>
        <w:t>,</w:t>
      </w:r>
      <w:r w:rsidR="00B20995" w:rsidRPr="00847744">
        <w:rPr>
          <w:bCs/>
          <w:sz w:val="26"/>
          <w:szCs w:val="26"/>
        </w:rPr>
        <w:t xml:space="preserve"> </w:t>
      </w:r>
      <w:r w:rsidR="005459F9">
        <w:rPr>
          <w:bCs/>
          <w:sz w:val="26"/>
          <w:szCs w:val="26"/>
        </w:rPr>
        <w:br/>
      </w:r>
      <w:proofErr w:type="gramStart"/>
      <w:r w:rsidRPr="00847744">
        <w:rPr>
          <w:sz w:val="26"/>
          <w:szCs w:val="26"/>
        </w:rPr>
        <w:t>п</w:t>
      </w:r>
      <w:proofErr w:type="gramEnd"/>
      <w:r w:rsidRPr="00847744">
        <w:rPr>
          <w:sz w:val="26"/>
          <w:szCs w:val="26"/>
        </w:rPr>
        <w:t xml:space="preserve">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084087">
        <w:rPr>
          <w:sz w:val="26"/>
          <w:szCs w:val="26"/>
        </w:rPr>
        <w:t>ых</w:t>
      </w:r>
      <w:r w:rsidR="00635A85" w:rsidRPr="00847744">
        <w:rPr>
          <w:sz w:val="26"/>
          <w:szCs w:val="26"/>
        </w:rPr>
        <w:t xml:space="preserve"> участк</w:t>
      </w:r>
      <w:r w:rsidR="00084087">
        <w:rPr>
          <w:sz w:val="26"/>
          <w:szCs w:val="26"/>
        </w:rPr>
        <w:t>ов</w:t>
      </w:r>
      <w:r w:rsidR="00825E88" w:rsidRPr="00847744">
        <w:rPr>
          <w:sz w:val="26"/>
          <w:szCs w:val="26"/>
        </w:rPr>
        <w:t xml:space="preserve"> с кадастровым</w:t>
      </w:r>
      <w:r w:rsidR="00084087">
        <w:rPr>
          <w:sz w:val="26"/>
          <w:szCs w:val="26"/>
        </w:rPr>
        <w:t>и</w:t>
      </w:r>
      <w:r w:rsidR="00825E88" w:rsidRPr="00847744">
        <w:rPr>
          <w:sz w:val="26"/>
          <w:szCs w:val="26"/>
        </w:rPr>
        <w:t xml:space="preserve"> </w:t>
      </w:r>
      <w:r w:rsidR="004D6C35" w:rsidRPr="00847744">
        <w:rPr>
          <w:sz w:val="26"/>
          <w:szCs w:val="26"/>
        </w:rPr>
        <w:t>номерам</w:t>
      </w:r>
      <w:r w:rsidR="004D6C35">
        <w:rPr>
          <w:sz w:val="26"/>
          <w:szCs w:val="26"/>
        </w:rPr>
        <w:t>и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F42C7F">
        <w:rPr>
          <w:sz w:val="26"/>
          <w:szCs w:val="26"/>
        </w:rPr>
        <w:t>14210</w:t>
      </w:r>
      <w:r w:rsidR="00CE278C" w:rsidRPr="00847744">
        <w:rPr>
          <w:sz w:val="26"/>
          <w:szCs w:val="26"/>
        </w:rPr>
        <w:t>,</w:t>
      </w:r>
      <w:r w:rsidR="00084087">
        <w:rPr>
          <w:sz w:val="26"/>
          <w:szCs w:val="26"/>
        </w:rPr>
        <w:t xml:space="preserve"> 86:08:0020903:3250</w:t>
      </w:r>
      <w:r w:rsidR="005459F9">
        <w:rPr>
          <w:sz w:val="26"/>
          <w:szCs w:val="26"/>
        </w:rPr>
        <w:t>,</w:t>
      </w:r>
      <w:r w:rsidR="00CE278C" w:rsidRPr="00847744">
        <w:rPr>
          <w:sz w:val="26"/>
          <w:szCs w:val="26"/>
        </w:rPr>
        <w:t xml:space="preserve">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4087">
        <w:rPr>
          <w:sz w:val="26"/>
          <w:szCs w:val="26"/>
        </w:rPr>
        <w:t>Схемы</w:t>
      </w:r>
      <w:r w:rsidR="006D4650" w:rsidRPr="00847744">
        <w:rPr>
          <w:sz w:val="26"/>
          <w:szCs w:val="26"/>
        </w:rPr>
        <w:t xml:space="preserve"> границ земельн</w:t>
      </w:r>
      <w:r w:rsidR="00084087">
        <w:rPr>
          <w:sz w:val="26"/>
          <w:szCs w:val="26"/>
        </w:rPr>
        <w:t>ых</w:t>
      </w:r>
      <w:r w:rsidR="006D4650" w:rsidRPr="00847744">
        <w:rPr>
          <w:sz w:val="26"/>
          <w:szCs w:val="26"/>
        </w:rPr>
        <w:t xml:space="preserve"> участк</w:t>
      </w:r>
      <w:r w:rsidR="00084087">
        <w:rPr>
          <w:sz w:val="26"/>
          <w:szCs w:val="26"/>
        </w:rPr>
        <w:t>ов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084087">
        <w:rPr>
          <w:sz w:val="26"/>
          <w:szCs w:val="26"/>
        </w:rPr>
        <w:t>согласно приложениям № 1</w:t>
      </w:r>
      <w:r w:rsidR="005459F9">
        <w:rPr>
          <w:sz w:val="26"/>
          <w:szCs w:val="26"/>
        </w:rPr>
        <w:t>,</w:t>
      </w:r>
      <w:r w:rsidR="00084087">
        <w:rPr>
          <w:sz w:val="26"/>
          <w:szCs w:val="26"/>
        </w:rPr>
        <w:t xml:space="preserve"> 2</w:t>
      </w:r>
      <w:r w:rsidR="007F37F9" w:rsidRPr="00847744">
        <w:rPr>
          <w:sz w:val="26"/>
          <w:szCs w:val="26"/>
        </w:rPr>
        <w:t xml:space="preserve">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9237C5">
        <w:rPr>
          <w:sz w:val="26"/>
          <w:szCs w:val="26"/>
        </w:rPr>
        <w:t>12.02</w:t>
      </w:r>
      <w:r w:rsidR="001D146B" w:rsidRPr="008D04DC">
        <w:rPr>
          <w:sz w:val="26"/>
          <w:szCs w:val="26"/>
        </w:rPr>
        <w:t>.201</w:t>
      </w:r>
      <w:r w:rsidR="005459F9">
        <w:rPr>
          <w:sz w:val="26"/>
          <w:szCs w:val="26"/>
        </w:rPr>
        <w:t>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1D146B" w:rsidRPr="00847744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6D7F2E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847744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Контроль за</w:t>
      </w:r>
      <w:proofErr w:type="gramEnd"/>
      <w:r w:rsidRPr="00847744">
        <w:rPr>
          <w:sz w:val="26"/>
          <w:szCs w:val="26"/>
        </w:rPr>
        <w:t xml:space="preserve"> выполнением постановления возложить на директора </w:t>
      </w:r>
      <w:r w:rsidRPr="008477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47744">
        <w:rPr>
          <w:sz w:val="26"/>
          <w:szCs w:val="26"/>
        </w:rPr>
        <w:br/>
        <w:t xml:space="preserve">района </w:t>
      </w:r>
      <w:proofErr w:type="spellStart"/>
      <w:r w:rsidRPr="00847744">
        <w:rPr>
          <w:sz w:val="26"/>
          <w:szCs w:val="26"/>
        </w:rPr>
        <w:t>Ю.Ю.Копыльца</w:t>
      </w:r>
      <w:proofErr w:type="spellEnd"/>
      <w:r w:rsidRPr="00847744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847744" w:rsidRPr="006E07F5" w:rsidRDefault="008477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84774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E15" w:rsidRDefault="0055021F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972550" cy="5972175"/>
            <wp:effectExtent l="0" t="0" r="0" b="9525"/>
            <wp:docPr id="2" name="Рисунок 2" descr="D:\работа\УРВИ\В работе\Бирина\Шерешков П.В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Бирина\Шерешков П.В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E3" w:rsidRDefault="008D5EE3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</w:p>
    <w:p w:rsidR="008D5EE3" w:rsidRDefault="008D5EE3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8300" cy="6067425"/>
            <wp:effectExtent l="0" t="0" r="0" b="9525"/>
            <wp:docPr id="3" name="Рисунок 3" descr="D:\работа\УРВИ\В работе\Бирина\Бирин В.А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УРВИ\В работе\Бирина\Бирин В.А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15" w:rsidRPr="00847744" w:rsidRDefault="001E0E15" w:rsidP="00256816">
      <w:pPr>
        <w:rPr>
          <w:sz w:val="26"/>
          <w:szCs w:val="26"/>
        </w:rPr>
      </w:pPr>
    </w:p>
    <w:sectPr w:rsidR="001E0E1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28" w:rsidRDefault="00631328">
      <w:r>
        <w:separator/>
      </w:r>
    </w:p>
  </w:endnote>
  <w:endnote w:type="continuationSeparator" w:id="0">
    <w:p w:rsidR="00631328" w:rsidRDefault="0063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28" w:rsidRDefault="00631328">
      <w:r>
        <w:separator/>
      </w:r>
    </w:p>
  </w:footnote>
  <w:footnote w:type="continuationSeparator" w:id="0">
    <w:p w:rsidR="00631328" w:rsidRDefault="0063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C6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16" w:rsidRDefault="00256816">
    <w:pPr>
      <w:pStyle w:val="a7"/>
      <w:jc w:val="center"/>
    </w:pPr>
  </w:p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087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4C9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09E5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0E15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5876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0179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5D2F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3F7E44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4F55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D6C35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459F9"/>
    <w:rsid w:val="0055021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2F59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27C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132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4D2D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D7F2E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725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6AD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D5EE3"/>
    <w:rsid w:val="008E0573"/>
    <w:rsid w:val="008E0BD1"/>
    <w:rsid w:val="008E2FDC"/>
    <w:rsid w:val="008E51ED"/>
    <w:rsid w:val="008E5D9F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21507"/>
    <w:rsid w:val="009221CA"/>
    <w:rsid w:val="009228CB"/>
    <w:rsid w:val="009237C5"/>
    <w:rsid w:val="0092489B"/>
    <w:rsid w:val="00926425"/>
    <w:rsid w:val="0093039B"/>
    <w:rsid w:val="00931FFB"/>
    <w:rsid w:val="0093272D"/>
    <w:rsid w:val="0093348A"/>
    <w:rsid w:val="009338BD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057"/>
    <w:rsid w:val="00B248B4"/>
    <w:rsid w:val="00B2495C"/>
    <w:rsid w:val="00B265B9"/>
    <w:rsid w:val="00B2676E"/>
    <w:rsid w:val="00B27A8B"/>
    <w:rsid w:val="00B31AE9"/>
    <w:rsid w:val="00B337E7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18C6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357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510B"/>
    <w:rsid w:val="00E86E5B"/>
    <w:rsid w:val="00E87F76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7F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AF60-BDD4-4C6B-9C99-2E32F055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2017-09-12T05:46:00Z</cp:lastPrinted>
  <dcterms:created xsi:type="dcterms:W3CDTF">2017-12-29T05:31:00Z</dcterms:created>
  <dcterms:modified xsi:type="dcterms:W3CDTF">2017-12-29T05:31:00Z</dcterms:modified>
</cp:coreProperties>
</file>